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7"/>
        <w:gridCol w:w="872"/>
        <w:gridCol w:w="1418"/>
        <w:gridCol w:w="1275"/>
        <w:gridCol w:w="1985"/>
        <w:gridCol w:w="2283"/>
        <w:gridCol w:w="2536"/>
        <w:gridCol w:w="1276"/>
        <w:gridCol w:w="1722"/>
      </w:tblGrid>
      <w:tr w:rsidR="00F933CA" w:rsidRPr="00F45DD1" w14:paraId="30B885EA" w14:textId="77777777" w:rsidTr="009404B2">
        <w:trPr>
          <w:trHeight w:val="555"/>
          <w:jc w:val="center"/>
        </w:trPr>
        <w:tc>
          <w:tcPr>
            <w:tcW w:w="8217" w:type="dxa"/>
            <w:gridSpan w:val="5"/>
            <w:shd w:val="clear" w:color="auto" w:fill="DEEAF6" w:themeFill="accent1" w:themeFillTint="33"/>
            <w:noWrap/>
            <w:vAlign w:val="center"/>
            <w:hideMark/>
          </w:tcPr>
          <w:p w14:paraId="30B885E8" w14:textId="77777777" w:rsidR="00BD08E2" w:rsidRPr="00F45DD1" w:rsidRDefault="00BD08E2" w:rsidP="00B84888">
            <w:pPr>
              <w:pStyle w:val="NoSpacingChar"/>
              <w:rPr>
                <w:rFonts w:ascii="Times New Roman" w:hAnsi="Times New Roman"/>
                <w:b/>
                <w:color w:val="auto"/>
                <w:sz w:val="22"/>
                <w:szCs w:val="22"/>
                <w:lang w:val="sr-Cyrl-RS"/>
              </w:rPr>
            </w:pPr>
            <w:bookmarkStart w:id="0" w:name="RANGE!A1:P287"/>
            <w:r w:rsidRPr="00F45DD1">
              <w:rPr>
                <w:rFonts w:ascii="Times New Roman" w:hAnsi="Times New Roman"/>
                <w:b/>
                <w:color w:val="auto"/>
                <w:sz w:val="22"/>
                <w:szCs w:val="22"/>
                <w:lang w:val="sr-Cyrl-RS"/>
              </w:rPr>
              <w:t xml:space="preserve">Годишњи извештај о спровођењу </w:t>
            </w:r>
            <w:proofErr w:type="spellStart"/>
            <w:r w:rsidRPr="00F45DD1">
              <w:rPr>
                <w:rFonts w:ascii="Times New Roman" w:hAnsi="Times New Roman"/>
                <w:b/>
                <w:color w:val="auto"/>
                <w:sz w:val="22"/>
                <w:szCs w:val="22"/>
                <w:lang w:val="sr-Cyrl-RS"/>
              </w:rPr>
              <w:t>Aкционог</w:t>
            </w:r>
            <w:proofErr w:type="spellEnd"/>
            <w:r w:rsidRPr="00F45DD1">
              <w:rPr>
                <w:rFonts w:ascii="Times New Roman" w:hAnsi="Times New Roman"/>
                <w:b/>
                <w:color w:val="auto"/>
                <w:sz w:val="22"/>
                <w:szCs w:val="22"/>
                <w:lang w:val="sr-Cyrl-RS"/>
              </w:rPr>
              <w:t xml:space="preserve"> плана за 202</w:t>
            </w:r>
            <w:r w:rsidR="005C143F" w:rsidRPr="00F45DD1">
              <w:rPr>
                <w:rFonts w:ascii="Times New Roman" w:hAnsi="Times New Roman"/>
                <w:b/>
                <w:color w:val="auto"/>
                <w:sz w:val="22"/>
                <w:szCs w:val="22"/>
                <w:lang w:val="sr-Cyrl-RS"/>
              </w:rPr>
              <w:t>5</w:t>
            </w:r>
            <w:r w:rsidRPr="00F45DD1">
              <w:rPr>
                <w:rFonts w:ascii="Times New Roman" w:hAnsi="Times New Roman"/>
                <w:b/>
                <w:color w:val="auto"/>
                <w:sz w:val="22"/>
                <w:szCs w:val="22"/>
                <w:lang w:val="sr-Cyrl-RS"/>
              </w:rPr>
              <w:t>. годину</w:t>
            </w:r>
            <w:bookmarkEnd w:id="0"/>
          </w:p>
        </w:tc>
        <w:tc>
          <w:tcPr>
            <w:tcW w:w="7817" w:type="dxa"/>
            <w:gridSpan w:val="4"/>
            <w:shd w:val="clear" w:color="auto" w:fill="DEEAF6" w:themeFill="accent1" w:themeFillTint="33"/>
            <w:vAlign w:val="center"/>
            <w:hideMark/>
          </w:tcPr>
          <w:p w14:paraId="30B885E9" w14:textId="77777777" w:rsidR="00BD08E2" w:rsidRPr="00F45DD1" w:rsidRDefault="00BD08E2" w:rsidP="00461C46">
            <w:pPr>
              <w:pStyle w:val="NoSpacingChar"/>
              <w:jc w:val="both"/>
              <w:rPr>
                <w:rFonts w:ascii="Times New Roman" w:hAnsi="Times New Roman"/>
                <w:b/>
                <w:color w:val="auto"/>
                <w:sz w:val="22"/>
                <w:szCs w:val="22"/>
                <w:lang w:val="sr-Cyrl-RS"/>
              </w:rPr>
            </w:pPr>
            <w:r w:rsidRPr="00F45DD1">
              <w:rPr>
                <w:rFonts w:ascii="Times New Roman" w:hAnsi="Times New Roman"/>
                <w:b/>
                <w:color w:val="auto"/>
                <w:sz w:val="22"/>
                <w:szCs w:val="22"/>
                <w:lang w:val="sr-Cyrl-RS"/>
              </w:rPr>
              <w:t>Акциони план за период од 202</w:t>
            </w:r>
            <w:r w:rsidR="005C68D6" w:rsidRPr="00F45DD1">
              <w:rPr>
                <w:rFonts w:ascii="Times New Roman" w:hAnsi="Times New Roman"/>
                <w:b/>
                <w:color w:val="auto"/>
                <w:sz w:val="22"/>
                <w:szCs w:val="22"/>
                <w:lang w:val="sr-Cyrl-RS"/>
              </w:rPr>
              <w:t>4</w:t>
            </w:r>
            <w:r w:rsidRPr="00F45DD1">
              <w:rPr>
                <w:rFonts w:ascii="Times New Roman" w:hAnsi="Times New Roman"/>
                <w:b/>
                <w:color w:val="auto"/>
                <w:sz w:val="22"/>
                <w:szCs w:val="22"/>
                <w:lang w:val="sr-Cyrl-RS"/>
              </w:rPr>
              <w:t>. до 202</w:t>
            </w:r>
            <w:r w:rsidR="005C68D6" w:rsidRPr="00F45DD1">
              <w:rPr>
                <w:rFonts w:ascii="Times New Roman" w:hAnsi="Times New Roman"/>
                <w:b/>
                <w:color w:val="auto"/>
                <w:sz w:val="22"/>
                <w:szCs w:val="22"/>
                <w:lang w:val="sr-Cyrl-RS"/>
              </w:rPr>
              <w:t>6</w:t>
            </w:r>
            <w:r w:rsidRPr="00F45DD1">
              <w:rPr>
                <w:rFonts w:ascii="Times New Roman" w:hAnsi="Times New Roman"/>
                <w:b/>
                <w:color w:val="auto"/>
                <w:sz w:val="22"/>
                <w:szCs w:val="22"/>
                <w:lang w:val="sr-Cyrl-RS"/>
              </w:rPr>
              <w:t>. године за спровођење Стратегије запошљавања у Републици Србији за период од 2021. до 2026. године</w:t>
            </w:r>
          </w:p>
        </w:tc>
      </w:tr>
      <w:tr w:rsidR="00F933CA" w:rsidRPr="00F45DD1" w14:paraId="30B885ED" w14:textId="77777777" w:rsidTr="009404B2">
        <w:trPr>
          <w:trHeight w:val="255"/>
          <w:jc w:val="center"/>
        </w:trPr>
        <w:tc>
          <w:tcPr>
            <w:tcW w:w="8217" w:type="dxa"/>
            <w:gridSpan w:val="5"/>
            <w:shd w:val="clear" w:color="auto" w:fill="DEEAF6" w:themeFill="accent1" w:themeFillTint="33"/>
            <w:noWrap/>
            <w:vAlign w:val="center"/>
            <w:hideMark/>
          </w:tcPr>
          <w:p w14:paraId="30B885EB" w14:textId="77777777" w:rsidR="00BD08E2" w:rsidRPr="00F45DD1" w:rsidRDefault="00BD08E2" w:rsidP="00B84888">
            <w:pPr>
              <w:pStyle w:val="NoSpacingChar"/>
              <w:rPr>
                <w:rFonts w:ascii="Times New Roman" w:hAnsi="Times New Roman"/>
                <w:b/>
                <w:color w:val="auto"/>
                <w:sz w:val="22"/>
                <w:szCs w:val="22"/>
                <w:lang w:val="sr-Cyrl-RS"/>
              </w:rPr>
            </w:pPr>
            <w:r w:rsidRPr="00F45DD1">
              <w:rPr>
                <w:rFonts w:ascii="Times New Roman" w:hAnsi="Times New Roman"/>
                <w:b/>
                <w:color w:val="auto"/>
                <w:sz w:val="22"/>
                <w:szCs w:val="22"/>
                <w:lang w:val="sr-Cyrl-RS"/>
              </w:rPr>
              <w:t>Институција надлежна за координацију и извештавање:</w:t>
            </w:r>
          </w:p>
        </w:tc>
        <w:tc>
          <w:tcPr>
            <w:tcW w:w="7817" w:type="dxa"/>
            <w:gridSpan w:val="4"/>
            <w:shd w:val="clear" w:color="auto" w:fill="DEEAF6" w:themeFill="accent1" w:themeFillTint="33"/>
            <w:noWrap/>
            <w:vAlign w:val="center"/>
            <w:hideMark/>
          </w:tcPr>
          <w:p w14:paraId="30B885EC" w14:textId="77777777" w:rsidR="00BD08E2" w:rsidRPr="00F45DD1" w:rsidRDefault="00BD08E2" w:rsidP="00461C46">
            <w:pPr>
              <w:pStyle w:val="NoSpacingChar"/>
              <w:jc w:val="both"/>
              <w:rPr>
                <w:rFonts w:ascii="Times New Roman" w:hAnsi="Times New Roman"/>
                <w:b/>
                <w:color w:val="auto"/>
                <w:sz w:val="22"/>
                <w:szCs w:val="22"/>
                <w:lang w:val="sr-Cyrl-RS"/>
              </w:rPr>
            </w:pPr>
            <w:r w:rsidRPr="00F45DD1">
              <w:rPr>
                <w:rFonts w:ascii="Times New Roman" w:hAnsi="Times New Roman"/>
                <w:b/>
                <w:color w:val="auto"/>
                <w:sz w:val="22"/>
                <w:szCs w:val="22"/>
                <w:lang w:val="sr-Cyrl-RS"/>
              </w:rPr>
              <w:t>МИНИСТАРСТВО ЗА РАД, ЗАПОШЉАВАЊЕ, БОРАЧКА И СОЦИЈАЛНА ПИТАЊА</w:t>
            </w:r>
          </w:p>
        </w:tc>
      </w:tr>
      <w:tr w:rsidR="00F933CA" w:rsidRPr="00F45DD1" w14:paraId="30B885F0" w14:textId="77777777" w:rsidTr="009404B2">
        <w:trPr>
          <w:trHeight w:val="255"/>
          <w:jc w:val="center"/>
        </w:trPr>
        <w:tc>
          <w:tcPr>
            <w:tcW w:w="8217" w:type="dxa"/>
            <w:gridSpan w:val="5"/>
            <w:shd w:val="clear" w:color="auto" w:fill="DEEAF6" w:themeFill="accent1" w:themeFillTint="33"/>
            <w:noWrap/>
            <w:vAlign w:val="center"/>
            <w:hideMark/>
          </w:tcPr>
          <w:p w14:paraId="30B885EE" w14:textId="77777777" w:rsidR="00BD08E2" w:rsidRPr="00F45DD1" w:rsidRDefault="00BD08E2" w:rsidP="00B84888">
            <w:pPr>
              <w:pStyle w:val="NoSpacingChar"/>
              <w:rPr>
                <w:rFonts w:ascii="Times New Roman" w:hAnsi="Times New Roman"/>
                <w:b/>
                <w:color w:val="auto"/>
                <w:sz w:val="22"/>
                <w:szCs w:val="22"/>
                <w:lang w:val="sr-Cyrl-RS"/>
              </w:rPr>
            </w:pPr>
            <w:r w:rsidRPr="00F45DD1">
              <w:rPr>
                <w:rFonts w:ascii="Times New Roman" w:hAnsi="Times New Roman"/>
                <w:b/>
                <w:color w:val="auto"/>
                <w:sz w:val="22"/>
                <w:szCs w:val="22"/>
                <w:lang w:val="sr-Cyrl-RS"/>
              </w:rPr>
              <w:t>Документ јавне политике за који је акциони план утврђен:</w:t>
            </w:r>
          </w:p>
        </w:tc>
        <w:tc>
          <w:tcPr>
            <w:tcW w:w="7817" w:type="dxa"/>
            <w:gridSpan w:val="4"/>
            <w:shd w:val="clear" w:color="auto" w:fill="DEEAF6" w:themeFill="accent1" w:themeFillTint="33"/>
            <w:noWrap/>
            <w:vAlign w:val="center"/>
            <w:hideMark/>
          </w:tcPr>
          <w:p w14:paraId="30B885EF" w14:textId="77777777" w:rsidR="00BD08E2" w:rsidRPr="00F45DD1" w:rsidRDefault="00BD08E2" w:rsidP="00461C46">
            <w:pPr>
              <w:pStyle w:val="NoSpacingChar"/>
              <w:jc w:val="both"/>
              <w:rPr>
                <w:rFonts w:ascii="Times New Roman" w:hAnsi="Times New Roman"/>
                <w:b/>
                <w:color w:val="auto"/>
                <w:sz w:val="22"/>
                <w:szCs w:val="22"/>
                <w:lang w:val="sr-Cyrl-RS"/>
              </w:rPr>
            </w:pPr>
            <w:r w:rsidRPr="00F45DD1">
              <w:rPr>
                <w:rFonts w:ascii="Times New Roman" w:hAnsi="Times New Roman"/>
                <w:b/>
                <w:color w:val="auto"/>
                <w:sz w:val="22"/>
                <w:szCs w:val="22"/>
                <w:lang w:val="sr-Cyrl-RS"/>
              </w:rPr>
              <w:t>Стратегија запошљавања у Републици Србији за период од 2021. до 2026. године</w:t>
            </w:r>
          </w:p>
        </w:tc>
      </w:tr>
      <w:tr w:rsidR="00F933CA" w:rsidRPr="00F45DD1" w14:paraId="30B885F2" w14:textId="77777777" w:rsidTr="000A0A57">
        <w:trPr>
          <w:trHeight w:val="255"/>
          <w:jc w:val="center"/>
        </w:trPr>
        <w:tc>
          <w:tcPr>
            <w:tcW w:w="16034" w:type="dxa"/>
            <w:gridSpan w:val="9"/>
            <w:noWrap/>
            <w:vAlign w:val="center"/>
            <w:hideMark/>
          </w:tcPr>
          <w:p w14:paraId="30B885F1" w14:textId="77777777" w:rsidR="00BD08E2" w:rsidRPr="00F45DD1" w:rsidRDefault="00BD08E2" w:rsidP="00B8488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5F4" w14:textId="77777777" w:rsidTr="000A0A57">
        <w:trPr>
          <w:trHeight w:val="255"/>
          <w:jc w:val="center"/>
        </w:trPr>
        <w:tc>
          <w:tcPr>
            <w:tcW w:w="16034" w:type="dxa"/>
            <w:gridSpan w:val="9"/>
            <w:shd w:val="clear" w:color="000000" w:fill="98CBEF"/>
            <w:vAlign w:val="center"/>
            <w:hideMark/>
          </w:tcPr>
          <w:p w14:paraId="30B885F3" w14:textId="77777777" w:rsidR="00BD08E2" w:rsidRPr="00F45DD1" w:rsidRDefault="00BD7CE8" w:rsidP="00B84888">
            <w:pPr>
              <w:pStyle w:val="NoSpacingChar"/>
              <w:rPr>
                <w:rFonts w:ascii="Times New Roman" w:hAnsi="Times New Roman"/>
                <w:b/>
                <w:bCs/>
                <w:color w:val="auto"/>
                <w:sz w:val="22"/>
                <w:szCs w:val="22"/>
                <w:lang w:val="sr-Cyrl-RS"/>
              </w:rPr>
            </w:pPr>
            <w:proofErr w:type="spellStart"/>
            <w:r w:rsidRPr="00F45DD1">
              <w:rPr>
                <w:rFonts w:ascii="Times New Roman" w:hAnsi="Times New Roman"/>
                <w:b/>
                <w:bCs/>
                <w:color w:val="auto"/>
                <w:sz w:val="22"/>
                <w:szCs w:val="22"/>
                <w:lang w:val="sr-Cyrl-RS"/>
              </w:rPr>
              <w:t>Oпшти</w:t>
            </w:r>
            <w:proofErr w:type="spellEnd"/>
            <w:r w:rsidRPr="00F45DD1">
              <w:rPr>
                <w:rFonts w:ascii="Times New Roman" w:hAnsi="Times New Roman"/>
                <w:b/>
                <w:bCs/>
                <w:color w:val="auto"/>
                <w:sz w:val="22"/>
                <w:szCs w:val="22"/>
                <w:lang w:val="sr-Cyrl-RS"/>
              </w:rPr>
              <w:t xml:space="preserve"> циљ</w:t>
            </w:r>
            <w:r w:rsidR="00BD08E2" w:rsidRPr="00F45DD1">
              <w:rPr>
                <w:rFonts w:ascii="Times New Roman" w:hAnsi="Times New Roman"/>
                <w:b/>
                <w:bCs/>
                <w:color w:val="auto"/>
                <w:sz w:val="22"/>
                <w:szCs w:val="22"/>
                <w:lang w:val="sr-Cyrl-RS"/>
              </w:rPr>
              <w:t>: Успостављен стабилан и одрживи раст запослености заснован на знању и достојанственом раду</w:t>
            </w:r>
          </w:p>
        </w:tc>
      </w:tr>
      <w:tr w:rsidR="00F933CA" w:rsidRPr="00F45DD1" w14:paraId="30B885F6" w14:textId="77777777" w:rsidTr="000A0A57">
        <w:trPr>
          <w:trHeight w:val="255"/>
          <w:jc w:val="center"/>
        </w:trPr>
        <w:tc>
          <w:tcPr>
            <w:tcW w:w="16034" w:type="dxa"/>
            <w:gridSpan w:val="9"/>
            <w:shd w:val="clear" w:color="000000" w:fill="98CBEF"/>
            <w:vAlign w:val="center"/>
            <w:hideMark/>
          </w:tcPr>
          <w:p w14:paraId="30B885F5" w14:textId="77777777" w:rsidR="00BD08E2" w:rsidRPr="00F45DD1" w:rsidRDefault="00BD08E2" w:rsidP="00B8488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Предлагач документа: МИНИСТАРСТВО ЗА РАД, ЗАПОШЉАВАЊЕ, БОРАЧКА И СОЦИЈАЛНА ПИТАЊА</w:t>
            </w:r>
          </w:p>
        </w:tc>
      </w:tr>
      <w:tr w:rsidR="00F933CA" w:rsidRPr="00F45DD1" w14:paraId="30B885FC" w14:textId="77777777" w:rsidTr="009404B2">
        <w:trPr>
          <w:trHeight w:val="510"/>
          <w:jc w:val="center"/>
        </w:trPr>
        <w:tc>
          <w:tcPr>
            <w:tcW w:w="4957" w:type="dxa"/>
            <w:gridSpan w:val="3"/>
            <w:shd w:val="clear" w:color="auto" w:fill="DEEAF6" w:themeFill="accent1" w:themeFillTint="33"/>
            <w:vAlign w:val="center"/>
            <w:hideMark/>
          </w:tcPr>
          <w:p w14:paraId="30B885F7" w14:textId="77777777" w:rsidR="00BD08E2" w:rsidRPr="00F45DD1" w:rsidRDefault="00BD08E2"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5F8" w14:textId="77777777" w:rsidR="00BD08E2" w:rsidRPr="00F45DD1" w:rsidRDefault="00BD08E2"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5F9" w14:textId="77777777" w:rsidR="00BD08E2" w:rsidRPr="00F45DD1" w:rsidRDefault="00BD08E2"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w:t>
            </w:r>
            <w:r w:rsidR="005C68D6" w:rsidRPr="00F45DD1">
              <w:rPr>
                <w:rFonts w:ascii="Times New Roman" w:hAnsi="Times New Roman"/>
                <w:b/>
                <w:color w:val="auto"/>
                <w:sz w:val="22"/>
                <w:szCs w:val="22"/>
                <w:lang w:val="sr-Cyrl-RS"/>
              </w:rPr>
              <w:t>6</w:t>
            </w:r>
            <w:r w:rsidRPr="00F45DD1">
              <w:rPr>
                <w:rFonts w:ascii="Times New Roman" w:hAnsi="Times New Roman"/>
                <w:b/>
                <w:color w:val="auto"/>
                <w:sz w:val="22"/>
                <w:szCs w:val="22"/>
                <w:lang w:val="sr-Cyrl-RS"/>
              </w:rPr>
              <w:t>.</w:t>
            </w:r>
          </w:p>
        </w:tc>
        <w:tc>
          <w:tcPr>
            <w:tcW w:w="2536" w:type="dxa"/>
            <w:shd w:val="clear" w:color="auto" w:fill="DEEAF6" w:themeFill="accent1" w:themeFillTint="33"/>
            <w:vAlign w:val="center"/>
            <w:hideMark/>
          </w:tcPr>
          <w:p w14:paraId="30B885FA" w14:textId="77777777" w:rsidR="00BD08E2" w:rsidRPr="00F45DD1" w:rsidRDefault="00BD08E2"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w:t>
            </w:r>
            <w:r w:rsidR="005C143F" w:rsidRPr="00F45DD1">
              <w:rPr>
                <w:rFonts w:ascii="Times New Roman" w:hAnsi="Times New Roman"/>
                <w:b/>
                <w:color w:val="auto"/>
                <w:sz w:val="22"/>
                <w:szCs w:val="22"/>
                <w:lang w:val="sr-Cyrl-RS"/>
              </w:rPr>
              <w:t>5</w:t>
            </w:r>
            <w:r w:rsidR="00ED5440" w:rsidRPr="00F45DD1">
              <w:rPr>
                <w:rFonts w:ascii="Times New Roman" w:hAnsi="Times New Roman"/>
                <w:b/>
                <w:color w:val="auto"/>
                <w:sz w:val="22"/>
                <w:szCs w:val="22"/>
                <w:lang w:val="sr-Cyrl-RS"/>
              </w:rPr>
              <w:t>.</w:t>
            </w:r>
          </w:p>
        </w:tc>
        <w:tc>
          <w:tcPr>
            <w:tcW w:w="2998" w:type="dxa"/>
            <w:gridSpan w:val="2"/>
            <w:shd w:val="clear" w:color="auto" w:fill="DEEAF6" w:themeFill="accent1" w:themeFillTint="33"/>
            <w:vAlign w:val="center"/>
            <w:hideMark/>
          </w:tcPr>
          <w:p w14:paraId="30B885FB" w14:textId="77777777" w:rsidR="00BD08E2" w:rsidRPr="00F45DD1" w:rsidRDefault="00BD08E2"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602" w14:textId="77777777" w:rsidTr="009404B2">
        <w:trPr>
          <w:trHeight w:val="434"/>
          <w:jc w:val="center"/>
        </w:trPr>
        <w:tc>
          <w:tcPr>
            <w:tcW w:w="4957" w:type="dxa"/>
            <w:gridSpan w:val="3"/>
            <w:noWrap/>
            <w:vAlign w:val="center"/>
            <w:hideMark/>
          </w:tcPr>
          <w:p w14:paraId="30B885FD"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запослености по старосним групама и полу (15+) (%)</w:t>
            </w:r>
          </w:p>
        </w:tc>
        <w:tc>
          <w:tcPr>
            <w:tcW w:w="3260" w:type="dxa"/>
            <w:gridSpan w:val="2"/>
            <w:noWrap/>
            <w:vAlign w:val="center"/>
            <w:hideMark/>
          </w:tcPr>
          <w:p w14:paraId="30B885FE"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w:t>
            </w:r>
            <w:r w:rsidR="00634D86" w:rsidRPr="00F45DD1">
              <w:rPr>
                <w:rFonts w:ascii="Times New Roman" w:hAnsi="Times New Roman"/>
                <w:color w:val="auto"/>
                <w:sz w:val="22"/>
                <w:szCs w:val="22"/>
                <w:lang w:val="sr-Latn-RS"/>
              </w:rPr>
              <w:t>,0</w:t>
            </w:r>
            <w:r w:rsidRPr="00F45DD1">
              <w:rPr>
                <w:rFonts w:ascii="Times New Roman" w:hAnsi="Times New Roman"/>
                <w:color w:val="auto"/>
                <w:sz w:val="22"/>
                <w:szCs w:val="22"/>
                <w:lang w:val="sr-Cyrl-RS"/>
              </w:rPr>
              <w:t xml:space="preserve"> (2019)</w:t>
            </w:r>
          </w:p>
        </w:tc>
        <w:tc>
          <w:tcPr>
            <w:tcW w:w="2283" w:type="dxa"/>
            <w:noWrap/>
            <w:vAlign w:val="center"/>
            <w:hideMark/>
          </w:tcPr>
          <w:p w14:paraId="30B885FF"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53,2</w:t>
            </w:r>
          </w:p>
        </w:tc>
        <w:tc>
          <w:tcPr>
            <w:tcW w:w="2536" w:type="dxa"/>
            <w:noWrap/>
            <w:vAlign w:val="center"/>
          </w:tcPr>
          <w:p w14:paraId="30B88600"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51,2</w:t>
            </w:r>
          </w:p>
        </w:tc>
        <w:tc>
          <w:tcPr>
            <w:tcW w:w="2998" w:type="dxa"/>
            <w:gridSpan w:val="2"/>
            <w:vAlign w:val="center"/>
          </w:tcPr>
          <w:p w14:paraId="30B88601"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08" w14:textId="77777777" w:rsidTr="009404B2">
        <w:trPr>
          <w:trHeight w:val="567"/>
          <w:jc w:val="center"/>
        </w:trPr>
        <w:tc>
          <w:tcPr>
            <w:tcW w:w="4957" w:type="dxa"/>
            <w:gridSpan w:val="3"/>
            <w:vAlign w:val="center"/>
            <w:hideMark/>
          </w:tcPr>
          <w:p w14:paraId="30B88603"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запослености по старосним групама и полу (15+) Мушкарци (%)</w:t>
            </w:r>
          </w:p>
        </w:tc>
        <w:tc>
          <w:tcPr>
            <w:tcW w:w="3260" w:type="dxa"/>
            <w:gridSpan w:val="2"/>
            <w:noWrap/>
            <w:vAlign w:val="center"/>
            <w:hideMark/>
          </w:tcPr>
          <w:p w14:paraId="30B88604"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54,6</w:t>
            </w:r>
            <w:r w:rsidR="008D4363"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(2019)</w:t>
            </w:r>
          </w:p>
        </w:tc>
        <w:tc>
          <w:tcPr>
            <w:tcW w:w="2283" w:type="dxa"/>
            <w:noWrap/>
            <w:vAlign w:val="center"/>
            <w:hideMark/>
          </w:tcPr>
          <w:p w14:paraId="30B88605"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60,2</w:t>
            </w:r>
          </w:p>
        </w:tc>
        <w:tc>
          <w:tcPr>
            <w:tcW w:w="2536" w:type="dxa"/>
            <w:noWrap/>
            <w:vAlign w:val="center"/>
          </w:tcPr>
          <w:p w14:paraId="30B88606"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58</w:t>
            </w:r>
            <w:r w:rsidR="002216A4" w:rsidRPr="00F45DD1">
              <w:rPr>
                <w:rFonts w:ascii="Times New Roman" w:hAnsi="Times New Roman"/>
                <w:color w:val="auto"/>
                <w:sz w:val="22"/>
                <w:szCs w:val="22"/>
                <w:lang w:val="sr-Cyrl-RS"/>
              </w:rPr>
              <w:t>,0</w:t>
            </w:r>
          </w:p>
        </w:tc>
        <w:tc>
          <w:tcPr>
            <w:tcW w:w="2998" w:type="dxa"/>
            <w:gridSpan w:val="2"/>
            <w:vAlign w:val="center"/>
          </w:tcPr>
          <w:p w14:paraId="30B88607"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0E" w14:textId="77777777" w:rsidTr="009404B2">
        <w:trPr>
          <w:trHeight w:val="531"/>
          <w:jc w:val="center"/>
        </w:trPr>
        <w:tc>
          <w:tcPr>
            <w:tcW w:w="4957" w:type="dxa"/>
            <w:gridSpan w:val="3"/>
            <w:noWrap/>
            <w:vAlign w:val="center"/>
            <w:hideMark/>
          </w:tcPr>
          <w:p w14:paraId="30B88609"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запослености по старосним групама и полу (15+) Жене (%)</w:t>
            </w:r>
          </w:p>
        </w:tc>
        <w:tc>
          <w:tcPr>
            <w:tcW w:w="3260" w:type="dxa"/>
            <w:gridSpan w:val="2"/>
            <w:noWrap/>
            <w:vAlign w:val="center"/>
            <w:hideMark/>
          </w:tcPr>
          <w:p w14:paraId="30B8860A"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39,8 (2019)</w:t>
            </w:r>
          </w:p>
        </w:tc>
        <w:tc>
          <w:tcPr>
            <w:tcW w:w="2283" w:type="dxa"/>
            <w:noWrap/>
            <w:vAlign w:val="center"/>
            <w:hideMark/>
          </w:tcPr>
          <w:p w14:paraId="30B8860B"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46,8</w:t>
            </w:r>
          </w:p>
        </w:tc>
        <w:tc>
          <w:tcPr>
            <w:tcW w:w="2536" w:type="dxa"/>
            <w:noWrap/>
            <w:vAlign w:val="center"/>
          </w:tcPr>
          <w:p w14:paraId="30B8860C"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44,9</w:t>
            </w:r>
          </w:p>
        </w:tc>
        <w:tc>
          <w:tcPr>
            <w:tcW w:w="2998" w:type="dxa"/>
            <w:gridSpan w:val="2"/>
            <w:vAlign w:val="center"/>
          </w:tcPr>
          <w:p w14:paraId="30B8860D"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15" w14:textId="77777777" w:rsidTr="009404B2">
        <w:trPr>
          <w:trHeight w:val="510"/>
          <w:jc w:val="center"/>
        </w:trPr>
        <w:tc>
          <w:tcPr>
            <w:tcW w:w="4957" w:type="dxa"/>
            <w:gridSpan w:val="3"/>
            <w:noWrap/>
            <w:vAlign w:val="center"/>
            <w:hideMark/>
          </w:tcPr>
          <w:p w14:paraId="30B8860F" w14:textId="77777777" w:rsidR="00AC185C"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запослености по старосним групама и полу </w:t>
            </w:r>
          </w:p>
          <w:p w14:paraId="30B88610"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w:t>
            </w:r>
          </w:p>
        </w:tc>
        <w:tc>
          <w:tcPr>
            <w:tcW w:w="3260" w:type="dxa"/>
            <w:gridSpan w:val="2"/>
            <w:noWrap/>
            <w:vAlign w:val="center"/>
            <w:hideMark/>
          </w:tcPr>
          <w:p w14:paraId="30B88611"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36,9</w:t>
            </w:r>
            <w:r w:rsidR="008D4363"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(2019)</w:t>
            </w:r>
          </w:p>
        </w:tc>
        <w:tc>
          <w:tcPr>
            <w:tcW w:w="2283" w:type="dxa"/>
            <w:noWrap/>
            <w:vAlign w:val="center"/>
            <w:hideMark/>
          </w:tcPr>
          <w:p w14:paraId="30B88612"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42,8</w:t>
            </w:r>
          </w:p>
        </w:tc>
        <w:tc>
          <w:tcPr>
            <w:tcW w:w="2536" w:type="dxa"/>
            <w:noWrap/>
            <w:vAlign w:val="center"/>
          </w:tcPr>
          <w:p w14:paraId="30B88613"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40</w:t>
            </w:r>
            <w:r w:rsidR="002216A4" w:rsidRPr="00F45DD1">
              <w:rPr>
                <w:rFonts w:ascii="Times New Roman" w:hAnsi="Times New Roman"/>
                <w:color w:val="auto"/>
                <w:sz w:val="22"/>
                <w:szCs w:val="22"/>
                <w:lang w:val="sr-Cyrl-RS"/>
              </w:rPr>
              <w:t>,0</w:t>
            </w:r>
          </w:p>
        </w:tc>
        <w:tc>
          <w:tcPr>
            <w:tcW w:w="2998" w:type="dxa"/>
            <w:gridSpan w:val="2"/>
            <w:vAlign w:val="center"/>
          </w:tcPr>
          <w:p w14:paraId="30B88614"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1C" w14:textId="77777777" w:rsidTr="009404B2">
        <w:trPr>
          <w:trHeight w:val="465"/>
          <w:jc w:val="center"/>
        </w:trPr>
        <w:tc>
          <w:tcPr>
            <w:tcW w:w="4957" w:type="dxa"/>
            <w:gridSpan w:val="3"/>
            <w:vAlign w:val="center"/>
            <w:hideMark/>
          </w:tcPr>
          <w:p w14:paraId="30B88616"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запослености по старосним групама и полу </w:t>
            </w:r>
          </w:p>
          <w:p w14:paraId="30B88617"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Мушкарци (%)</w:t>
            </w:r>
          </w:p>
        </w:tc>
        <w:tc>
          <w:tcPr>
            <w:tcW w:w="3260" w:type="dxa"/>
            <w:gridSpan w:val="2"/>
            <w:noWrap/>
            <w:vAlign w:val="center"/>
            <w:hideMark/>
          </w:tcPr>
          <w:p w14:paraId="30B88618"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42,4 (2019)</w:t>
            </w:r>
          </w:p>
        </w:tc>
        <w:tc>
          <w:tcPr>
            <w:tcW w:w="2283" w:type="dxa"/>
            <w:noWrap/>
            <w:vAlign w:val="center"/>
            <w:hideMark/>
          </w:tcPr>
          <w:p w14:paraId="30B88619"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48,1</w:t>
            </w:r>
          </w:p>
        </w:tc>
        <w:tc>
          <w:tcPr>
            <w:tcW w:w="2536" w:type="dxa"/>
            <w:noWrap/>
            <w:vAlign w:val="center"/>
          </w:tcPr>
          <w:p w14:paraId="30B8861A"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45,5</w:t>
            </w:r>
          </w:p>
        </w:tc>
        <w:tc>
          <w:tcPr>
            <w:tcW w:w="2998" w:type="dxa"/>
            <w:gridSpan w:val="2"/>
            <w:vAlign w:val="center"/>
          </w:tcPr>
          <w:p w14:paraId="30B8861B"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23" w14:textId="77777777" w:rsidTr="009404B2">
        <w:trPr>
          <w:trHeight w:val="510"/>
          <w:jc w:val="center"/>
        </w:trPr>
        <w:tc>
          <w:tcPr>
            <w:tcW w:w="4957" w:type="dxa"/>
            <w:gridSpan w:val="3"/>
            <w:vAlign w:val="center"/>
            <w:hideMark/>
          </w:tcPr>
          <w:p w14:paraId="30B8861D"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запослености по старосним групама и полу </w:t>
            </w:r>
          </w:p>
          <w:p w14:paraId="30B8861E"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Жене (%)</w:t>
            </w:r>
          </w:p>
        </w:tc>
        <w:tc>
          <w:tcPr>
            <w:tcW w:w="3260" w:type="dxa"/>
            <w:gridSpan w:val="2"/>
            <w:noWrap/>
            <w:vAlign w:val="center"/>
            <w:hideMark/>
          </w:tcPr>
          <w:p w14:paraId="30B8861F"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31,1 (2019)</w:t>
            </w:r>
          </w:p>
        </w:tc>
        <w:tc>
          <w:tcPr>
            <w:tcW w:w="2283" w:type="dxa"/>
            <w:noWrap/>
            <w:vAlign w:val="center"/>
            <w:hideMark/>
          </w:tcPr>
          <w:p w14:paraId="30B88620"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37,7</w:t>
            </w:r>
          </w:p>
        </w:tc>
        <w:tc>
          <w:tcPr>
            <w:tcW w:w="2536" w:type="dxa"/>
            <w:noWrap/>
            <w:vAlign w:val="center"/>
          </w:tcPr>
          <w:p w14:paraId="30B88621"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w:t>
            </w:r>
          </w:p>
        </w:tc>
        <w:tc>
          <w:tcPr>
            <w:tcW w:w="2998" w:type="dxa"/>
            <w:gridSpan w:val="2"/>
            <w:vAlign w:val="center"/>
          </w:tcPr>
          <w:p w14:paraId="30B88622"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2A" w14:textId="77777777" w:rsidTr="009404B2">
        <w:trPr>
          <w:trHeight w:val="498"/>
          <w:jc w:val="center"/>
        </w:trPr>
        <w:tc>
          <w:tcPr>
            <w:tcW w:w="4957" w:type="dxa"/>
            <w:gridSpan w:val="3"/>
            <w:noWrap/>
            <w:vAlign w:val="center"/>
            <w:hideMark/>
          </w:tcPr>
          <w:p w14:paraId="30B88624"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запослености по старосним групама и полу </w:t>
            </w:r>
          </w:p>
          <w:p w14:paraId="30B88625"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(15-64) (%)</w:t>
            </w:r>
          </w:p>
        </w:tc>
        <w:tc>
          <w:tcPr>
            <w:tcW w:w="3260" w:type="dxa"/>
            <w:gridSpan w:val="2"/>
            <w:noWrap/>
            <w:vAlign w:val="center"/>
            <w:hideMark/>
          </w:tcPr>
          <w:p w14:paraId="30B88626"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59,1 (2019)</w:t>
            </w:r>
          </w:p>
        </w:tc>
        <w:tc>
          <w:tcPr>
            <w:tcW w:w="2283" w:type="dxa"/>
            <w:noWrap/>
            <w:vAlign w:val="center"/>
            <w:hideMark/>
          </w:tcPr>
          <w:p w14:paraId="30B88627"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69,6</w:t>
            </w:r>
          </w:p>
        </w:tc>
        <w:tc>
          <w:tcPr>
            <w:tcW w:w="2536" w:type="dxa"/>
            <w:noWrap/>
            <w:vAlign w:val="center"/>
          </w:tcPr>
          <w:p w14:paraId="30B88628"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66,5</w:t>
            </w:r>
          </w:p>
        </w:tc>
        <w:tc>
          <w:tcPr>
            <w:tcW w:w="2998" w:type="dxa"/>
            <w:gridSpan w:val="2"/>
            <w:vAlign w:val="center"/>
          </w:tcPr>
          <w:p w14:paraId="30B88629"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Приказана вредност за 2019. годину није ревидирана, а </w:t>
            </w:r>
            <w:r w:rsidRPr="00F45DD1">
              <w:rPr>
                <w:rFonts w:ascii="Times New Roman" w:hAnsi="Times New Roman"/>
                <w:color w:val="auto"/>
                <w:sz w:val="22"/>
                <w:szCs w:val="22"/>
                <w:lang w:val="sr-Cyrl-RS"/>
              </w:rPr>
              <w:lastRenderedPageBreak/>
              <w:t>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31" w14:textId="77777777" w:rsidTr="009404B2">
        <w:trPr>
          <w:trHeight w:val="548"/>
          <w:jc w:val="center"/>
        </w:trPr>
        <w:tc>
          <w:tcPr>
            <w:tcW w:w="4957" w:type="dxa"/>
            <w:gridSpan w:val="3"/>
            <w:vAlign w:val="center"/>
            <w:hideMark/>
          </w:tcPr>
          <w:p w14:paraId="30B8862B"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Стопа запослености по старосним групама и полу </w:t>
            </w:r>
          </w:p>
          <w:p w14:paraId="30B8862C"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(15-64) Мушкарци (%)</w:t>
            </w:r>
          </w:p>
        </w:tc>
        <w:tc>
          <w:tcPr>
            <w:tcW w:w="3260" w:type="dxa"/>
            <w:gridSpan w:val="2"/>
            <w:noWrap/>
            <w:vAlign w:val="center"/>
            <w:hideMark/>
          </w:tcPr>
          <w:p w14:paraId="30B8862D"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65,8 (2019)</w:t>
            </w:r>
          </w:p>
        </w:tc>
        <w:tc>
          <w:tcPr>
            <w:tcW w:w="2283" w:type="dxa"/>
            <w:noWrap/>
            <w:vAlign w:val="center"/>
            <w:hideMark/>
          </w:tcPr>
          <w:p w14:paraId="30B8862E"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75,5</w:t>
            </w:r>
          </w:p>
        </w:tc>
        <w:tc>
          <w:tcPr>
            <w:tcW w:w="2536" w:type="dxa"/>
            <w:noWrap/>
            <w:vAlign w:val="center"/>
          </w:tcPr>
          <w:p w14:paraId="30B8862F"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71,9</w:t>
            </w:r>
          </w:p>
        </w:tc>
        <w:tc>
          <w:tcPr>
            <w:tcW w:w="2998" w:type="dxa"/>
            <w:gridSpan w:val="2"/>
            <w:vAlign w:val="center"/>
          </w:tcPr>
          <w:p w14:paraId="30B88630"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38" w14:textId="77777777" w:rsidTr="009404B2">
        <w:trPr>
          <w:trHeight w:val="570"/>
          <w:jc w:val="center"/>
        </w:trPr>
        <w:tc>
          <w:tcPr>
            <w:tcW w:w="4957" w:type="dxa"/>
            <w:gridSpan w:val="3"/>
            <w:vAlign w:val="center"/>
            <w:hideMark/>
          </w:tcPr>
          <w:p w14:paraId="30B88632"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запослености по старосним групама и полу </w:t>
            </w:r>
          </w:p>
          <w:p w14:paraId="30B88633"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(15-64) Жене (%)</w:t>
            </w:r>
          </w:p>
        </w:tc>
        <w:tc>
          <w:tcPr>
            <w:tcW w:w="3260" w:type="dxa"/>
            <w:gridSpan w:val="2"/>
            <w:noWrap/>
            <w:vAlign w:val="center"/>
            <w:hideMark/>
          </w:tcPr>
          <w:p w14:paraId="30B88634"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52,4 (2019)</w:t>
            </w:r>
          </w:p>
        </w:tc>
        <w:tc>
          <w:tcPr>
            <w:tcW w:w="2283" w:type="dxa"/>
            <w:noWrap/>
            <w:vAlign w:val="center"/>
            <w:hideMark/>
          </w:tcPr>
          <w:p w14:paraId="30B88635"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63,7</w:t>
            </w:r>
          </w:p>
        </w:tc>
        <w:tc>
          <w:tcPr>
            <w:tcW w:w="2536" w:type="dxa"/>
            <w:noWrap/>
            <w:vAlign w:val="center"/>
          </w:tcPr>
          <w:p w14:paraId="30B88636"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61,1</w:t>
            </w:r>
          </w:p>
        </w:tc>
        <w:tc>
          <w:tcPr>
            <w:tcW w:w="2998" w:type="dxa"/>
            <w:gridSpan w:val="2"/>
            <w:vAlign w:val="center"/>
          </w:tcPr>
          <w:p w14:paraId="30B88637"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3F" w14:textId="77777777" w:rsidTr="009404B2">
        <w:trPr>
          <w:trHeight w:val="550"/>
          <w:jc w:val="center"/>
        </w:trPr>
        <w:tc>
          <w:tcPr>
            <w:tcW w:w="4957" w:type="dxa"/>
            <w:gridSpan w:val="3"/>
            <w:noWrap/>
            <w:vAlign w:val="center"/>
            <w:hideMark/>
          </w:tcPr>
          <w:p w14:paraId="30B88639" w14:textId="77777777" w:rsidR="00AC185C"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3A"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 (%)</w:t>
            </w:r>
          </w:p>
        </w:tc>
        <w:tc>
          <w:tcPr>
            <w:tcW w:w="3260" w:type="dxa"/>
            <w:gridSpan w:val="2"/>
            <w:noWrap/>
            <w:vAlign w:val="center"/>
            <w:hideMark/>
          </w:tcPr>
          <w:p w14:paraId="30B8863B"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52,9 (2019)</w:t>
            </w:r>
          </w:p>
        </w:tc>
        <w:tc>
          <w:tcPr>
            <w:tcW w:w="2283" w:type="dxa"/>
            <w:noWrap/>
            <w:vAlign w:val="center"/>
            <w:hideMark/>
          </w:tcPr>
          <w:p w14:paraId="30B8863C"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58,4</w:t>
            </w:r>
          </w:p>
        </w:tc>
        <w:tc>
          <w:tcPr>
            <w:tcW w:w="2536" w:type="dxa"/>
            <w:noWrap/>
            <w:vAlign w:val="center"/>
          </w:tcPr>
          <w:p w14:paraId="30B8863D"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56</w:t>
            </w:r>
            <w:r w:rsidR="002216A4" w:rsidRPr="00F45DD1">
              <w:rPr>
                <w:rFonts w:ascii="Times New Roman" w:hAnsi="Times New Roman"/>
                <w:color w:val="auto"/>
                <w:sz w:val="22"/>
                <w:szCs w:val="22"/>
                <w:lang w:val="sr-Cyrl-RS"/>
              </w:rPr>
              <w:t>,0</w:t>
            </w:r>
          </w:p>
        </w:tc>
        <w:tc>
          <w:tcPr>
            <w:tcW w:w="2998" w:type="dxa"/>
            <w:gridSpan w:val="2"/>
            <w:vAlign w:val="center"/>
          </w:tcPr>
          <w:p w14:paraId="30B8863E"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46" w14:textId="77777777" w:rsidTr="009404B2">
        <w:trPr>
          <w:trHeight w:val="558"/>
          <w:jc w:val="center"/>
        </w:trPr>
        <w:tc>
          <w:tcPr>
            <w:tcW w:w="4957" w:type="dxa"/>
            <w:gridSpan w:val="3"/>
            <w:vAlign w:val="center"/>
            <w:hideMark/>
          </w:tcPr>
          <w:p w14:paraId="30B88640" w14:textId="77777777" w:rsidR="00AC185C"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41"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 Мушкарци (%)</w:t>
            </w:r>
          </w:p>
        </w:tc>
        <w:tc>
          <w:tcPr>
            <w:tcW w:w="3260" w:type="dxa"/>
            <w:gridSpan w:val="2"/>
            <w:noWrap/>
            <w:vAlign w:val="center"/>
            <w:hideMark/>
          </w:tcPr>
          <w:p w14:paraId="30B88642"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61,1 (2019)</w:t>
            </w:r>
          </w:p>
        </w:tc>
        <w:tc>
          <w:tcPr>
            <w:tcW w:w="2283" w:type="dxa"/>
            <w:noWrap/>
            <w:vAlign w:val="center"/>
            <w:hideMark/>
          </w:tcPr>
          <w:p w14:paraId="30B88643"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65,7</w:t>
            </w:r>
          </w:p>
        </w:tc>
        <w:tc>
          <w:tcPr>
            <w:tcW w:w="2536" w:type="dxa"/>
            <w:noWrap/>
            <w:vAlign w:val="center"/>
          </w:tcPr>
          <w:p w14:paraId="30B88644"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63,3</w:t>
            </w:r>
          </w:p>
        </w:tc>
        <w:tc>
          <w:tcPr>
            <w:tcW w:w="2998" w:type="dxa"/>
            <w:gridSpan w:val="2"/>
            <w:vAlign w:val="center"/>
          </w:tcPr>
          <w:p w14:paraId="30B88645"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4D" w14:textId="77777777" w:rsidTr="009404B2">
        <w:trPr>
          <w:trHeight w:val="552"/>
          <w:jc w:val="center"/>
        </w:trPr>
        <w:tc>
          <w:tcPr>
            <w:tcW w:w="4957" w:type="dxa"/>
            <w:gridSpan w:val="3"/>
            <w:noWrap/>
            <w:vAlign w:val="center"/>
            <w:hideMark/>
          </w:tcPr>
          <w:p w14:paraId="30B88647" w14:textId="77777777" w:rsidR="00AC185C"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48"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 Жене (%)</w:t>
            </w:r>
          </w:p>
        </w:tc>
        <w:tc>
          <w:tcPr>
            <w:tcW w:w="3260" w:type="dxa"/>
            <w:gridSpan w:val="2"/>
            <w:noWrap/>
            <w:vAlign w:val="center"/>
            <w:hideMark/>
          </w:tcPr>
          <w:p w14:paraId="30B88649"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45,2 (2019)</w:t>
            </w:r>
          </w:p>
        </w:tc>
        <w:tc>
          <w:tcPr>
            <w:tcW w:w="2283" w:type="dxa"/>
            <w:noWrap/>
            <w:vAlign w:val="center"/>
            <w:hideMark/>
          </w:tcPr>
          <w:p w14:paraId="30B8864A"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51,6</w:t>
            </w:r>
          </w:p>
        </w:tc>
        <w:tc>
          <w:tcPr>
            <w:tcW w:w="2536" w:type="dxa"/>
            <w:noWrap/>
            <w:vAlign w:val="center"/>
          </w:tcPr>
          <w:p w14:paraId="30B8864B"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49,3</w:t>
            </w:r>
          </w:p>
        </w:tc>
        <w:tc>
          <w:tcPr>
            <w:tcW w:w="2998" w:type="dxa"/>
            <w:gridSpan w:val="2"/>
            <w:vAlign w:val="center"/>
          </w:tcPr>
          <w:p w14:paraId="30B8864C"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54" w14:textId="77777777" w:rsidTr="009404B2">
        <w:trPr>
          <w:trHeight w:val="510"/>
          <w:jc w:val="center"/>
        </w:trPr>
        <w:tc>
          <w:tcPr>
            <w:tcW w:w="4957" w:type="dxa"/>
            <w:gridSpan w:val="3"/>
            <w:noWrap/>
            <w:vAlign w:val="center"/>
            <w:hideMark/>
          </w:tcPr>
          <w:p w14:paraId="30B8864E"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4F"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w:t>
            </w:r>
          </w:p>
        </w:tc>
        <w:tc>
          <w:tcPr>
            <w:tcW w:w="3260" w:type="dxa"/>
            <w:gridSpan w:val="2"/>
            <w:noWrap/>
            <w:vAlign w:val="center"/>
            <w:hideMark/>
          </w:tcPr>
          <w:p w14:paraId="30B88650"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w:t>
            </w:r>
            <w:r w:rsidR="008D4363" w:rsidRPr="00F45DD1">
              <w:rPr>
                <w:rFonts w:ascii="Times New Roman" w:hAnsi="Times New Roman"/>
                <w:color w:val="auto"/>
                <w:sz w:val="22"/>
                <w:szCs w:val="22"/>
                <w:lang w:val="sr-Cyrl-RS"/>
              </w:rPr>
              <w:t>,0</w:t>
            </w:r>
            <w:r w:rsidRPr="00F45DD1">
              <w:rPr>
                <w:rFonts w:ascii="Times New Roman" w:hAnsi="Times New Roman"/>
                <w:color w:val="auto"/>
                <w:sz w:val="22"/>
                <w:szCs w:val="22"/>
                <w:lang w:val="sr-Cyrl-RS"/>
              </w:rPr>
              <w:t xml:space="preserve"> (2019)</w:t>
            </w:r>
          </w:p>
        </w:tc>
        <w:tc>
          <w:tcPr>
            <w:tcW w:w="2283" w:type="dxa"/>
            <w:noWrap/>
            <w:vAlign w:val="center"/>
            <w:hideMark/>
          </w:tcPr>
          <w:p w14:paraId="30B88651"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52,1</w:t>
            </w:r>
          </w:p>
        </w:tc>
        <w:tc>
          <w:tcPr>
            <w:tcW w:w="2536" w:type="dxa"/>
            <w:noWrap/>
            <w:vAlign w:val="center"/>
          </w:tcPr>
          <w:p w14:paraId="30B88652"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48,8</w:t>
            </w:r>
          </w:p>
        </w:tc>
        <w:tc>
          <w:tcPr>
            <w:tcW w:w="2998" w:type="dxa"/>
            <w:gridSpan w:val="2"/>
            <w:vAlign w:val="center"/>
          </w:tcPr>
          <w:p w14:paraId="30B88653"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5B" w14:textId="77777777" w:rsidTr="009404B2">
        <w:trPr>
          <w:trHeight w:val="520"/>
          <w:jc w:val="center"/>
        </w:trPr>
        <w:tc>
          <w:tcPr>
            <w:tcW w:w="4957" w:type="dxa"/>
            <w:gridSpan w:val="3"/>
            <w:vAlign w:val="center"/>
            <w:hideMark/>
          </w:tcPr>
          <w:p w14:paraId="30B88655"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56"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Мушкарци (%)</w:t>
            </w:r>
          </w:p>
        </w:tc>
        <w:tc>
          <w:tcPr>
            <w:tcW w:w="3260" w:type="dxa"/>
            <w:gridSpan w:val="2"/>
            <w:noWrap/>
            <w:vAlign w:val="center"/>
            <w:hideMark/>
          </w:tcPr>
          <w:p w14:paraId="30B88657"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53,6 (2019)</w:t>
            </w:r>
          </w:p>
        </w:tc>
        <w:tc>
          <w:tcPr>
            <w:tcW w:w="2283" w:type="dxa"/>
            <w:noWrap/>
            <w:vAlign w:val="center"/>
            <w:hideMark/>
          </w:tcPr>
          <w:p w14:paraId="30B88658"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59,9</w:t>
            </w:r>
          </w:p>
        </w:tc>
        <w:tc>
          <w:tcPr>
            <w:tcW w:w="2536" w:type="dxa"/>
            <w:noWrap/>
            <w:vAlign w:val="center"/>
          </w:tcPr>
          <w:p w14:paraId="30B88659"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55,2</w:t>
            </w:r>
          </w:p>
        </w:tc>
        <w:tc>
          <w:tcPr>
            <w:tcW w:w="2998" w:type="dxa"/>
            <w:gridSpan w:val="2"/>
            <w:vAlign w:val="center"/>
          </w:tcPr>
          <w:p w14:paraId="30B8865A"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62" w14:textId="77777777" w:rsidTr="009404B2">
        <w:trPr>
          <w:trHeight w:val="510"/>
          <w:jc w:val="center"/>
        </w:trPr>
        <w:tc>
          <w:tcPr>
            <w:tcW w:w="4957" w:type="dxa"/>
            <w:gridSpan w:val="3"/>
            <w:noWrap/>
            <w:vAlign w:val="center"/>
            <w:hideMark/>
          </w:tcPr>
          <w:p w14:paraId="30B8865C"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5D"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(15-29) Жене (%)</w:t>
            </w:r>
          </w:p>
        </w:tc>
        <w:tc>
          <w:tcPr>
            <w:tcW w:w="3260" w:type="dxa"/>
            <w:gridSpan w:val="2"/>
            <w:noWrap/>
            <w:vAlign w:val="center"/>
            <w:hideMark/>
          </w:tcPr>
          <w:p w14:paraId="30B8865E"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40,1 (2019)</w:t>
            </w:r>
          </w:p>
        </w:tc>
        <w:tc>
          <w:tcPr>
            <w:tcW w:w="2283" w:type="dxa"/>
            <w:noWrap/>
            <w:vAlign w:val="center"/>
            <w:hideMark/>
          </w:tcPr>
          <w:p w14:paraId="30B8865F"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43,9</w:t>
            </w:r>
          </w:p>
        </w:tc>
        <w:tc>
          <w:tcPr>
            <w:tcW w:w="2536" w:type="dxa"/>
            <w:noWrap/>
            <w:vAlign w:val="center"/>
          </w:tcPr>
          <w:p w14:paraId="30B88660"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42,1</w:t>
            </w:r>
          </w:p>
        </w:tc>
        <w:tc>
          <w:tcPr>
            <w:tcW w:w="2998" w:type="dxa"/>
            <w:gridSpan w:val="2"/>
            <w:vAlign w:val="center"/>
          </w:tcPr>
          <w:p w14:paraId="30B88661"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69" w14:textId="77777777" w:rsidTr="009404B2">
        <w:trPr>
          <w:trHeight w:val="318"/>
          <w:jc w:val="center"/>
        </w:trPr>
        <w:tc>
          <w:tcPr>
            <w:tcW w:w="4957" w:type="dxa"/>
            <w:gridSpan w:val="3"/>
            <w:noWrap/>
            <w:vAlign w:val="center"/>
            <w:hideMark/>
          </w:tcPr>
          <w:p w14:paraId="30B88663"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Стопа активности по старосним групама и полу </w:t>
            </w:r>
          </w:p>
          <w:p w14:paraId="30B88664"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(15-64) (%)</w:t>
            </w:r>
          </w:p>
        </w:tc>
        <w:tc>
          <w:tcPr>
            <w:tcW w:w="3260" w:type="dxa"/>
            <w:gridSpan w:val="2"/>
            <w:noWrap/>
            <w:vAlign w:val="center"/>
            <w:hideMark/>
          </w:tcPr>
          <w:p w14:paraId="30B88665"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66,8 (2019)</w:t>
            </w:r>
          </w:p>
        </w:tc>
        <w:tc>
          <w:tcPr>
            <w:tcW w:w="2283" w:type="dxa"/>
            <w:noWrap/>
            <w:vAlign w:val="center"/>
            <w:hideMark/>
          </w:tcPr>
          <w:p w14:paraId="30B88666"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76,6</w:t>
            </w:r>
          </w:p>
        </w:tc>
        <w:tc>
          <w:tcPr>
            <w:tcW w:w="2536" w:type="dxa"/>
            <w:noWrap/>
            <w:vAlign w:val="center"/>
          </w:tcPr>
          <w:p w14:paraId="30B88667"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73</w:t>
            </w:r>
            <w:r w:rsidR="002216A4" w:rsidRPr="00F45DD1">
              <w:rPr>
                <w:rFonts w:ascii="Times New Roman" w:hAnsi="Times New Roman"/>
                <w:color w:val="auto"/>
                <w:sz w:val="22"/>
                <w:szCs w:val="22"/>
                <w:lang w:val="sr-Cyrl-RS"/>
              </w:rPr>
              <w:t>,0</w:t>
            </w:r>
          </w:p>
        </w:tc>
        <w:tc>
          <w:tcPr>
            <w:tcW w:w="2998" w:type="dxa"/>
            <w:gridSpan w:val="2"/>
            <w:vAlign w:val="center"/>
          </w:tcPr>
          <w:p w14:paraId="30B88668"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70" w14:textId="77777777" w:rsidTr="009404B2">
        <w:trPr>
          <w:trHeight w:val="476"/>
          <w:jc w:val="center"/>
        </w:trPr>
        <w:tc>
          <w:tcPr>
            <w:tcW w:w="4957" w:type="dxa"/>
            <w:gridSpan w:val="3"/>
            <w:vAlign w:val="center"/>
            <w:hideMark/>
          </w:tcPr>
          <w:p w14:paraId="30B8866A"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6B" w14:textId="77777777" w:rsidR="00CA2417" w:rsidRPr="00F45DD1" w:rsidRDefault="00CA2417" w:rsidP="00AC185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(15-64) Мушкарци (%)</w:t>
            </w:r>
          </w:p>
        </w:tc>
        <w:tc>
          <w:tcPr>
            <w:tcW w:w="3260" w:type="dxa"/>
            <w:gridSpan w:val="2"/>
            <w:noWrap/>
            <w:vAlign w:val="center"/>
            <w:hideMark/>
          </w:tcPr>
          <w:p w14:paraId="30B8866C"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74</w:t>
            </w:r>
            <w:r w:rsidR="008D4363" w:rsidRPr="00F45DD1">
              <w:rPr>
                <w:rFonts w:ascii="Times New Roman" w:hAnsi="Times New Roman"/>
                <w:color w:val="auto"/>
                <w:sz w:val="22"/>
                <w:szCs w:val="22"/>
                <w:lang w:val="sr-Cyrl-RS"/>
              </w:rPr>
              <w:t>,0</w:t>
            </w:r>
            <w:r w:rsidRPr="00F45DD1">
              <w:rPr>
                <w:rFonts w:ascii="Times New Roman" w:hAnsi="Times New Roman"/>
                <w:color w:val="auto"/>
                <w:sz w:val="22"/>
                <w:szCs w:val="22"/>
                <w:lang w:val="sr-Cyrl-RS"/>
              </w:rPr>
              <w:t xml:space="preserve"> (2019)</w:t>
            </w:r>
          </w:p>
        </w:tc>
        <w:tc>
          <w:tcPr>
            <w:tcW w:w="2283" w:type="dxa"/>
            <w:noWrap/>
            <w:vAlign w:val="center"/>
            <w:hideMark/>
          </w:tcPr>
          <w:p w14:paraId="30B8866D"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82,6</w:t>
            </w:r>
          </w:p>
        </w:tc>
        <w:tc>
          <w:tcPr>
            <w:tcW w:w="2536" w:type="dxa"/>
            <w:noWrap/>
            <w:vAlign w:val="center"/>
          </w:tcPr>
          <w:p w14:paraId="30B8866E"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78,7</w:t>
            </w:r>
          </w:p>
        </w:tc>
        <w:tc>
          <w:tcPr>
            <w:tcW w:w="2998" w:type="dxa"/>
            <w:gridSpan w:val="2"/>
            <w:vAlign w:val="center"/>
          </w:tcPr>
          <w:p w14:paraId="30B8866F"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77" w14:textId="77777777" w:rsidTr="009404B2">
        <w:trPr>
          <w:trHeight w:val="606"/>
          <w:jc w:val="center"/>
        </w:trPr>
        <w:tc>
          <w:tcPr>
            <w:tcW w:w="4957" w:type="dxa"/>
            <w:gridSpan w:val="3"/>
            <w:noWrap/>
            <w:vAlign w:val="center"/>
            <w:hideMark/>
          </w:tcPr>
          <w:p w14:paraId="30B88671"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активности по старосним групама и полу </w:t>
            </w:r>
          </w:p>
          <w:p w14:paraId="30B88672"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(15-64) Жене (%)</w:t>
            </w:r>
          </w:p>
        </w:tc>
        <w:tc>
          <w:tcPr>
            <w:tcW w:w="3260" w:type="dxa"/>
            <w:gridSpan w:val="2"/>
            <w:noWrap/>
            <w:vAlign w:val="center"/>
            <w:hideMark/>
          </w:tcPr>
          <w:p w14:paraId="30B88673"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59,7 (2019)</w:t>
            </w:r>
          </w:p>
        </w:tc>
        <w:tc>
          <w:tcPr>
            <w:tcW w:w="2283" w:type="dxa"/>
            <w:noWrap/>
            <w:vAlign w:val="center"/>
            <w:hideMark/>
          </w:tcPr>
          <w:p w14:paraId="30B88674"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70,3</w:t>
            </w:r>
          </w:p>
        </w:tc>
        <w:tc>
          <w:tcPr>
            <w:tcW w:w="2536" w:type="dxa"/>
            <w:noWrap/>
            <w:vAlign w:val="center"/>
          </w:tcPr>
          <w:p w14:paraId="30B88675"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67,3</w:t>
            </w:r>
          </w:p>
        </w:tc>
        <w:tc>
          <w:tcPr>
            <w:tcW w:w="2998" w:type="dxa"/>
            <w:gridSpan w:val="2"/>
            <w:vAlign w:val="center"/>
          </w:tcPr>
          <w:p w14:paraId="30B88676"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7D" w14:textId="77777777" w:rsidTr="009404B2">
        <w:trPr>
          <w:trHeight w:val="466"/>
          <w:jc w:val="center"/>
        </w:trPr>
        <w:tc>
          <w:tcPr>
            <w:tcW w:w="4957" w:type="dxa"/>
            <w:gridSpan w:val="3"/>
            <w:noWrap/>
            <w:vAlign w:val="center"/>
            <w:hideMark/>
          </w:tcPr>
          <w:p w14:paraId="30B88678"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 (%)</w:t>
            </w:r>
          </w:p>
        </w:tc>
        <w:tc>
          <w:tcPr>
            <w:tcW w:w="3260" w:type="dxa"/>
            <w:gridSpan w:val="2"/>
            <w:noWrap/>
            <w:vAlign w:val="center"/>
            <w:hideMark/>
          </w:tcPr>
          <w:p w14:paraId="30B88679"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11,2 (2019)</w:t>
            </w:r>
          </w:p>
        </w:tc>
        <w:tc>
          <w:tcPr>
            <w:tcW w:w="2283" w:type="dxa"/>
            <w:noWrap/>
            <w:vAlign w:val="center"/>
            <w:hideMark/>
          </w:tcPr>
          <w:p w14:paraId="30B8867A"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8,7</w:t>
            </w:r>
          </w:p>
        </w:tc>
        <w:tc>
          <w:tcPr>
            <w:tcW w:w="2536" w:type="dxa"/>
            <w:noWrap/>
            <w:vAlign w:val="center"/>
          </w:tcPr>
          <w:p w14:paraId="30B8867B"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8,7</w:t>
            </w:r>
          </w:p>
        </w:tc>
        <w:tc>
          <w:tcPr>
            <w:tcW w:w="2998" w:type="dxa"/>
            <w:gridSpan w:val="2"/>
            <w:vAlign w:val="center"/>
          </w:tcPr>
          <w:p w14:paraId="30B8867C"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83" w14:textId="77777777" w:rsidTr="009404B2">
        <w:trPr>
          <w:trHeight w:val="547"/>
          <w:jc w:val="center"/>
        </w:trPr>
        <w:tc>
          <w:tcPr>
            <w:tcW w:w="4957" w:type="dxa"/>
            <w:gridSpan w:val="3"/>
            <w:vAlign w:val="center"/>
            <w:hideMark/>
          </w:tcPr>
          <w:p w14:paraId="30B8867E"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 Мушкарци (%)</w:t>
            </w:r>
          </w:p>
        </w:tc>
        <w:tc>
          <w:tcPr>
            <w:tcW w:w="3260" w:type="dxa"/>
            <w:gridSpan w:val="2"/>
            <w:noWrap/>
            <w:vAlign w:val="center"/>
            <w:hideMark/>
          </w:tcPr>
          <w:p w14:paraId="30B8867F"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10,6 (2019)</w:t>
            </w:r>
          </w:p>
        </w:tc>
        <w:tc>
          <w:tcPr>
            <w:tcW w:w="2283" w:type="dxa"/>
            <w:noWrap/>
            <w:vAlign w:val="center"/>
            <w:hideMark/>
          </w:tcPr>
          <w:p w14:paraId="30B88680"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8,3</w:t>
            </w:r>
          </w:p>
        </w:tc>
        <w:tc>
          <w:tcPr>
            <w:tcW w:w="2536" w:type="dxa"/>
            <w:noWrap/>
            <w:vAlign w:val="center"/>
          </w:tcPr>
          <w:p w14:paraId="30B88681"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8,4</w:t>
            </w:r>
          </w:p>
        </w:tc>
        <w:tc>
          <w:tcPr>
            <w:tcW w:w="2998" w:type="dxa"/>
            <w:gridSpan w:val="2"/>
            <w:vAlign w:val="center"/>
          </w:tcPr>
          <w:p w14:paraId="30B88682"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89" w14:textId="77777777" w:rsidTr="009404B2">
        <w:trPr>
          <w:trHeight w:val="470"/>
          <w:jc w:val="center"/>
        </w:trPr>
        <w:tc>
          <w:tcPr>
            <w:tcW w:w="4957" w:type="dxa"/>
            <w:gridSpan w:val="3"/>
            <w:vAlign w:val="center"/>
            <w:hideMark/>
          </w:tcPr>
          <w:p w14:paraId="30B88684"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 Жене (%)</w:t>
            </w:r>
          </w:p>
        </w:tc>
        <w:tc>
          <w:tcPr>
            <w:tcW w:w="3260" w:type="dxa"/>
            <w:gridSpan w:val="2"/>
            <w:noWrap/>
            <w:vAlign w:val="center"/>
            <w:hideMark/>
          </w:tcPr>
          <w:p w14:paraId="30B88685" w14:textId="77777777" w:rsidR="00CA2417" w:rsidRPr="00F45DD1" w:rsidRDefault="00CA2417" w:rsidP="008D436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12</w:t>
            </w:r>
            <w:r w:rsidR="008D4363" w:rsidRPr="00F45DD1">
              <w:rPr>
                <w:rFonts w:ascii="Times New Roman" w:hAnsi="Times New Roman"/>
                <w:color w:val="auto"/>
                <w:sz w:val="22"/>
                <w:szCs w:val="22"/>
                <w:lang w:val="sr-Cyrl-RS"/>
              </w:rPr>
              <w:t>,0</w:t>
            </w:r>
            <w:r w:rsidRPr="00F45DD1">
              <w:rPr>
                <w:rFonts w:ascii="Times New Roman" w:hAnsi="Times New Roman"/>
                <w:color w:val="auto"/>
                <w:sz w:val="22"/>
                <w:szCs w:val="22"/>
                <w:lang w:val="sr-Cyrl-RS"/>
              </w:rPr>
              <w:t xml:space="preserve"> (2019)</w:t>
            </w:r>
          </w:p>
        </w:tc>
        <w:tc>
          <w:tcPr>
            <w:tcW w:w="2283" w:type="dxa"/>
            <w:noWrap/>
            <w:vAlign w:val="center"/>
            <w:hideMark/>
          </w:tcPr>
          <w:p w14:paraId="30B88686"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9,1</w:t>
            </w:r>
          </w:p>
        </w:tc>
        <w:tc>
          <w:tcPr>
            <w:tcW w:w="2536" w:type="dxa"/>
            <w:noWrap/>
            <w:vAlign w:val="center"/>
          </w:tcPr>
          <w:p w14:paraId="30B88687"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w:t>
            </w:r>
            <w:r w:rsidR="002216A4" w:rsidRPr="00F45DD1">
              <w:rPr>
                <w:rFonts w:ascii="Times New Roman" w:hAnsi="Times New Roman"/>
                <w:color w:val="auto"/>
                <w:sz w:val="22"/>
                <w:szCs w:val="22"/>
                <w:lang w:val="sr-Cyrl-RS"/>
              </w:rPr>
              <w:t>,0</w:t>
            </w:r>
          </w:p>
        </w:tc>
        <w:tc>
          <w:tcPr>
            <w:tcW w:w="2998" w:type="dxa"/>
            <w:gridSpan w:val="2"/>
            <w:vAlign w:val="center"/>
          </w:tcPr>
          <w:p w14:paraId="30B88688"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8F" w14:textId="77777777" w:rsidTr="009404B2">
        <w:trPr>
          <w:trHeight w:val="510"/>
          <w:jc w:val="center"/>
        </w:trPr>
        <w:tc>
          <w:tcPr>
            <w:tcW w:w="4957" w:type="dxa"/>
            <w:gridSpan w:val="3"/>
            <w:noWrap/>
            <w:vAlign w:val="center"/>
            <w:hideMark/>
          </w:tcPr>
          <w:p w14:paraId="30B8868A"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(15-29) (%)</w:t>
            </w:r>
          </w:p>
        </w:tc>
        <w:tc>
          <w:tcPr>
            <w:tcW w:w="3260" w:type="dxa"/>
            <w:gridSpan w:val="2"/>
            <w:noWrap/>
            <w:vAlign w:val="center"/>
            <w:hideMark/>
          </w:tcPr>
          <w:p w14:paraId="30B8868B"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21,5 (2019)</w:t>
            </w:r>
          </w:p>
        </w:tc>
        <w:tc>
          <w:tcPr>
            <w:tcW w:w="2283" w:type="dxa"/>
            <w:noWrap/>
            <w:vAlign w:val="center"/>
            <w:hideMark/>
          </w:tcPr>
          <w:p w14:paraId="30B8868C"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15,2</w:t>
            </w:r>
          </w:p>
        </w:tc>
        <w:tc>
          <w:tcPr>
            <w:tcW w:w="2536" w:type="dxa"/>
            <w:noWrap/>
            <w:vAlign w:val="center"/>
          </w:tcPr>
          <w:p w14:paraId="30B8868D"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18,2</w:t>
            </w:r>
          </w:p>
        </w:tc>
        <w:tc>
          <w:tcPr>
            <w:tcW w:w="2998" w:type="dxa"/>
            <w:gridSpan w:val="2"/>
            <w:vAlign w:val="center"/>
          </w:tcPr>
          <w:p w14:paraId="30B8868E"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95" w14:textId="77777777" w:rsidTr="009404B2">
        <w:trPr>
          <w:trHeight w:val="565"/>
          <w:jc w:val="center"/>
        </w:trPr>
        <w:tc>
          <w:tcPr>
            <w:tcW w:w="4957" w:type="dxa"/>
            <w:gridSpan w:val="3"/>
            <w:vAlign w:val="center"/>
            <w:hideMark/>
          </w:tcPr>
          <w:p w14:paraId="30B88690"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(15-29) Мушкарци (%)</w:t>
            </w:r>
          </w:p>
        </w:tc>
        <w:tc>
          <w:tcPr>
            <w:tcW w:w="3260" w:type="dxa"/>
            <w:gridSpan w:val="2"/>
            <w:noWrap/>
            <w:vAlign w:val="center"/>
            <w:hideMark/>
          </w:tcPr>
          <w:p w14:paraId="30B88691"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20,8 (2019)</w:t>
            </w:r>
          </w:p>
        </w:tc>
        <w:tc>
          <w:tcPr>
            <w:tcW w:w="2283" w:type="dxa"/>
            <w:noWrap/>
            <w:vAlign w:val="center"/>
            <w:hideMark/>
          </w:tcPr>
          <w:p w14:paraId="30B88692"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14,5</w:t>
            </w:r>
          </w:p>
        </w:tc>
        <w:tc>
          <w:tcPr>
            <w:tcW w:w="2536" w:type="dxa"/>
            <w:noWrap/>
            <w:vAlign w:val="center"/>
          </w:tcPr>
          <w:p w14:paraId="30B88693"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17,7</w:t>
            </w:r>
          </w:p>
        </w:tc>
        <w:tc>
          <w:tcPr>
            <w:tcW w:w="2998" w:type="dxa"/>
            <w:gridSpan w:val="2"/>
            <w:vAlign w:val="center"/>
          </w:tcPr>
          <w:p w14:paraId="30B88694"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9B" w14:textId="77777777" w:rsidTr="009404B2">
        <w:trPr>
          <w:trHeight w:val="448"/>
          <w:jc w:val="center"/>
        </w:trPr>
        <w:tc>
          <w:tcPr>
            <w:tcW w:w="4957" w:type="dxa"/>
            <w:gridSpan w:val="3"/>
            <w:vAlign w:val="center"/>
            <w:hideMark/>
          </w:tcPr>
          <w:p w14:paraId="30B88696"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(15-29) Жене (%)</w:t>
            </w:r>
          </w:p>
        </w:tc>
        <w:tc>
          <w:tcPr>
            <w:tcW w:w="3260" w:type="dxa"/>
            <w:gridSpan w:val="2"/>
            <w:noWrap/>
            <w:vAlign w:val="center"/>
            <w:hideMark/>
          </w:tcPr>
          <w:p w14:paraId="30B88697"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22,5 (2019)</w:t>
            </w:r>
          </w:p>
        </w:tc>
        <w:tc>
          <w:tcPr>
            <w:tcW w:w="2283" w:type="dxa"/>
            <w:noWrap/>
            <w:vAlign w:val="center"/>
            <w:hideMark/>
          </w:tcPr>
          <w:p w14:paraId="30B88698"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16,1</w:t>
            </w:r>
          </w:p>
        </w:tc>
        <w:tc>
          <w:tcPr>
            <w:tcW w:w="2536" w:type="dxa"/>
            <w:noWrap/>
            <w:vAlign w:val="center"/>
          </w:tcPr>
          <w:p w14:paraId="30B88699"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18,8</w:t>
            </w:r>
          </w:p>
        </w:tc>
        <w:tc>
          <w:tcPr>
            <w:tcW w:w="2998" w:type="dxa"/>
            <w:gridSpan w:val="2"/>
            <w:vAlign w:val="center"/>
          </w:tcPr>
          <w:p w14:paraId="30B8869A"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Приказана вредност за 2019. годину није ревидирана, а због прекида серије у 2021. </w:t>
            </w:r>
            <w:r w:rsidRPr="00F45DD1">
              <w:rPr>
                <w:rFonts w:ascii="Times New Roman" w:hAnsi="Times New Roman"/>
                <w:color w:val="auto"/>
                <w:sz w:val="22"/>
                <w:szCs w:val="22"/>
                <w:lang w:val="sr-Cyrl-RS"/>
              </w:rPr>
              <w:lastRenderedPageBreak/>
              <w:t>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A1" w14:textId="77777777" w:rsidTr="009404B2">
        <w:trPr>
          <w:trHeight w:val="561"/>
          <w:jc w:val="center"/>
        </w:trPr>
        <w:tc>
          <w:tcPr>
            <w:tcW w:w="4957" w:type="dxa"/>
            <w:gridSpan w:val="3"/>
            <w:noWrap/>
            <w:vAlign w:val="center"/>
            <w:hideMark/>
          </w:tcPr>
          <w:p w14:paraId="30B8869C"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Стопа незапослености по старосним групама и полу (15-64) (%)</w:t>
            </w:r>
          </w:p>
        </w:tc>
        <w:tc>
          <w:tcPr>
            <w:tcW w:w="3260" w:type="dxa"/>
            <w:gridSpan w:val="2"/>
            <w:noWrap/>
            <w:vAlign w:val="center"/>
            <w:hideMark/>
          </w:tcPr>
          <w:p w14:paraId="30B8869D"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11,6 (2019)</w:t>
            </w:r>
          </w:p>
        </w:tc>
        <w:tc>
          <w:tcPr>
            <w:tcW w:w="2283" w:type="dxa"/>
            <w:noWrap/>
            <w:vAlign w:val="center"/>
            <w:hideMark/>
          </w:tcPr>
          <w:p w14:paraId="30B8869E"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8,9</w:t>
            </w:r>
          </w:p>
        </w:tc>
        <w:tc>
          <w:tcPr>
            <w:tcW w:w="2536" w:type="dxa"/>
            <w:noWrap/>
            <w:vAlign w:val="center"/>
          </w:tcPr>
          <w:p w14:paraId="30B8869F"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w:t>
            </w:r>
            <w:r w:rsidR="002216A4" w:rsidRPr="00F45DD1">
              <w:rPr>
                <w:rFonts w:ascii="Times New Roman" w:hAnsi="Times New Roman"/>
                <w:color w:val="auto"/>
                <w:sz w:val="22"/>
                <w:szCs w:val="22"/>
                <w:lang w:val="sr-Cyrl-RS"/>
              </w:rPr>
              <w:t>,0</w:t>
            </w:r>
          </w:p>
        </w:tc>
        <w:tc>
          <w:tcPr>
            <w:tcW w:w="2998" w:type="dxa"/>
            <w:gridSpan w:val="2"/>
            <w:vAlign w:val="center"/>
          </w:tcPr>
          <w:p w14:paraId="30B886A0"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A7" w14:textId="77777777" w:rsidTr="009404B2">
        <w:trPr>
          <w:trHeight w:val="567"/>
          <w:jc w:val="center"/>
        </w:trPr>
        <w:tc>
          <w:tcPr>
            <w:tcW w:w="4957" w:type="dxa"/>
            <w:gridSpan w:val="3"/>
            <w:vAlign w:val="center"/>
            <w:hideMark/>
          </w:tcPr>
          <w:p w14:paraId="30B886A2"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(15-64) Мушкарци (%)</w:t>
            </w:r>
          </w:p>
        </w:tc>
        <w:tc>
          <w:tcPr>
            <w:tcW w:w="3260" w:type="dxa"/>
            <w:gridSpan w:val="2"/>
            <w:noWrap/>
            <w:vAlign w:val="center"/>
            <w:hideMark/>
          </w:tcPr>
          <w:p w14:paraId="30B886A3"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11,1 (2019)</w:t>
            </w:r>
          </w:p>
        </w:tc>
        <w:tc>
          <w:tcPr>
            <w:tcW w:w="2283" w:type="dxa"/>
            <w:noWrap/>
            <w:vAlign w:val="center"/>
            <w:hideMark/>
          </w:tcPr>
          <w:p w14:paraId="30B886A4"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8,5</w:t>
            </w:r>
          </w:p>
        </w:tc>
        <w:tc>
          <w:tcPr>
            <w:tcW w:w="2536" w:type="dxa"/>
            <w:noWrap/>
            <w:vAlign w:val="center"/>
          </w:tcPr>
          <w:p w14:paraId="30B886A5"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8,7</w:t>
            </w:r>
          </w:p>
        </w:tc>
        <w:tc>
          <w:tcPr>
            <w:tcW w:w="2998" w:type="dxa"/>
            <w:gridSpan w:val="2"/>
            <w:vAlign w:val="center"/>
          </w:tcPr>
          <w:p w14:paraId="30B886A6"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AD" w14:textId="77777777" w:rsidTr="009404B2">
        <w:trPr>
          <w:trHeight w:val="554"/>
          <w:jc w:val="center"/>
        </w:trPr>
        <w:tc>
          <w:tcPr>
            <w:tcW w:w="4957" w:type="dxa"/>
            <w:gridSpan w:val="3"/>
            <w:vAlign w:val="center"/>
            <w:hideMark/>
          </w:tcPr>
          <w:p w14:paraId="30B886A8"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незапослености по старосним групама и полу (15-64) Жене (%)</w:t>
            </w:r>
          </w:p>
        </w:tc>
        <w:tc>
          <w:tcPr>
            <w:tcW w:w="3260" w:type="dxa"/>
            <w:gridSpan w:val="2"/>
            <w:noWrap/>
            <w:vAlign w:val="center"/>
            <w:hideMark/>
          </w:tcPr>
          <w:p w14:paraId="30B886A9"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12,2 (2019)</w:t>
            </w:r>
          </w:p>
        </w:tc>
        <w:tc>
          <w:tcPr>
            <w:tcW w:w="2283" w:type="dxa"/>
            <w:noWrap/>
            <w:vAlign w:val="center"/>
            <w:hideMark/>
          </w:tcPr>
          <w:p w14:paraId="30B886AA"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9,4</w:t>
            </w:r>
          </w:p>
        </w:tc>
        <w:tc>
          <w:tcPr>
            <w:tcW w:w="2536" w:type="dxa"/>
            <w:noWrap/>
            <w:vAlign w:val="center"/>
          </w:tcPr>
          <w:p w14:paraId="30B886AB"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9,2</w:t>
            </w:r>
          </w:p>
        </w:tc>
        <w:tc>
          <w:tcPr>
            <w:tcW w:w="2998" w:type="dxa"/>
            <w:gridSpan w:val="2"/>
            <w:vAlign w:val="center"/>
          </w:tcPr>
          <w:p w14:paraId="30B886AC"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B3" w14:textId="77777777" w:rsidTr="009404B2">
        <w:trPr>
          <w:trHeight w:val="349"/>
          <w:jc w:val="center"/>
        </w:trPr>
        <w:tc>
          <w:tcPr>
            <w:tcW w:w="4957" w:type="dxa"/>
            <w:gridSpan w:val="3"/>
            <w:noWrap/>
            <w:vAlign w:val="center"/>
            <w:hideMark/>
          </w:tcPr>
          <w:p w14:paraId="30B886AE"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Удео рањиве запослености (15+) (%)</w:t>
            </w:r>
          </w:p>
        </w:tc>
        <w:tc>
          <w:tcPr>
            <w:tcW w:w="3260" w:type="dxa"/>
            <w:gridSpan w:val="2"/>
            <w:noWrap/>
            <w:vAlign w:val="center"/>
            <w:hideMark/>
          </w:tcPr>
          <w:p w14:paraId="30B886AF"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24,3 (2019)</w:t>
            </w:r>
          </w:p>
        </w:tc>
        <w:tc>
          <w:tcPr>
            <w:tcW w:w="2283" w:type="dxa"/>
            <w:noWrap/>
            <w:vAlign w:val="center"/>
            <w:hideMark/>
          </w:tcPr>
          <w:p w14:paraId="30B886B0"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17,2</w:t>
            </w:r>
          </w:p>
        </w:tc>
        <w:tc>
          <w:tcPr>
            <w:tcW w:w="2536" w:type="dxa"/>
            <w:noWrap/>
            <w:vAlign w:val="center"/>
          </w:tcPr>
          <w:p w14:paraId="30B886B1"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18,1</w:t>
            </w:r>
          </w:p>
        </w:tc>
        <w:tc>
          <w:tcPr>
            <w:tcW w:w="2998" w:type="dxa"/>
            <w:gridSpan w:val="2"/>
            <w:vAlign w:val="center"/>
          </w:tcPr>
          <w:p w14:paraId="30B886B2"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B9" w14:textId="77777777" w:rsidTr="009404B2">
        <w:trPr>
          <w:trHeight w:val="349"/>
          <w:jc w:val="center"/>
        </w:trPr>
        <w:tc>
          <w:tcPr>
            <w:tcW w:w="4957" w:type="dxa"/>
            <w:gridSpan w:val="3"/>
            <w:noWrap/>
            <w:vAlign w:val="center"/>
          </w:tcPr>
          <w:p w14:paraId="30B886B4"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Удео рањиве запослености (15+) Мушкарци (%)</w:t>
            </w:r>
          </w:p>
        </w:tc>
        <w:tc>
          <w:tcPr>
            <w:tcW w:w="3260" w:type="dxa"/>
            <w:gridSpan w:val="2"/>
            <w:noWrap/>
            <w:vAlign w:val="center"/>
          </w:tcPr>
          <w:p w14:paraId="30B886B5"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26,8 (2019)</w:t>
            </w:r>
          </w:p>
        </w:tc>
        <w:tc>
          <w:tcPr>
            <w:tcW w:w="2283" w:type="dxa"/>
            <w:noWrap/>
            <w:vAlign w:val="center"/>
          </w:tcPr>
          <w:p w14:paraId="30B886B6"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19,6</w:t>
            </w:r>
          </w:p>
        </w:tc>
        <w:tc>
          <w:tcPr>
            <w:tcW w:w="2536" w:type="dxa"/>
            <w:noWrap/>
            <w:vAlign w:val="center"/>
          </w:tcPr>
          <w:p w14:paraId="30B886B7"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21,3</w:t>
            </w:r>
          </w:p>
        </w:tc>
        <w:tc>
          <w:tcPr>
            <w:tcW w:w="2998" w:type="dxa"/>
            <w:gridSpan w:val="2"/>
            <w:vAlign w:val="center"/>
          </w:tcPr>
          <w:p w14:paraId="30B886B8"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BF" w14:textId="77777777" w:rsidTr="009404B2">
        <w:trPr>
          <w:trHeight w:val="349"/>
          <w:jc w:val="center"/>
        </w:trPr>
        <w:tc>
          <w:tcPr>
            <w:tcW w:w="4957" w:type="dxa"/>
            <w:gridSpan w:val="3"/>
            <w:noWrap/>
            <w:vAlign w:val="center"/>
          </w:tcPr>
          <w:p w14:paraId="30B886BA" w14:textId="77777777" w:rsidR="00CA2417" w:rsidRPr="00F45DD1" w:rsidRDefault="00CA2417" w:rsidP="00CA2417">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Удео рањиве запослености (15+) Жене (%)</w:t>
            </w:r>
          </w:p>
        </w:tc>
        <w:tc>
          <w:tcPr>
            <w:tcW w:w="3260" w:type="dxa"/>
            <w:gridSpan w:val="2"/>
            <w:noWrap/>
            <w:vAlign w:val="center"/>
          </w:tcPr>
          <w:p w14:paraId="30B886BB"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21,2 (2019)</w:t>
            </w:r>
          </w:p>
        </w:tc>
        <w:tc>
          <w:tcPr>
            <w:tcW w:w="2283" w:type="dxa"/>
            <w:noWrap/>
            <w:vAlign w:val="center"/>
          </w:tcPr>
          <w:p w14:paraId="30B886BC" w14:textId="77777777" w:rsidR="00CA2417" w:rsidRPr="00F45DD1" w:rsidRDefault="00CA2417"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14,5</w:t>
            </w:r>
          </w:p>
        </w:tc>
        <w:tc>
          <w:tcPr>
            <w:tcW w:w="2536" w:type="dxa"/>
            <w:noWrap/>
            <w:vAlign w:val="center"/>
          </w:tcPr>
          <w:p w14:paraId="30B886BD" w14:textId="77777777" w:rsidR="00CA2417" w:rsidRPr="00F45DD1" w:rsidRDefault="00CA2417" w:rsidP="0022178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14,2</w:t>
            </w:r>
          </w:p>
        </w:tc>
        <w:tc>
          <w:tcPr>
            <w:tcW w:w="2998" w:type="dxa"/>
            <w:gridSpan w:val="2"/>
            <w:vAlign w:val="center"/>
          </w:tcPr>
          <w:p w14:paraId="30B886BE" w14:textId="77777777" w:rsidR="00CA2417" w:rsidRPr="00F45DD1" w:rsidRDefault="00634D86" w:rsidP="004E50A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C1" w14:textId="77777777" w:rsidTr="004E50AC">
        <w:trPr>
          <w:trHeight w:val="255"/>
          <w:jc w:val="center"/>
        </w:trPr>
        <w:tc>
          <w:tcPr>
            <w:tcW w:w="16034" w:type="dxa"/>
            <w:gridSpan w:val="9"/>
            <w:noWrap/>
            <w:vAlign w:val="center"/>
            <w:hideMark/>
          </w:tcPr>
          <w:p w14:paraId="30B886C0" w14:textId="77777777" w:rsidR="00883DFD" w:rsidRPr="00F45DD1" w:rsidRDefault="00883DFD" w:rsidP="00B84888">
            <w:pPr>
              <w:pStyle w:val="NoSpacingChar"/>
              <w:rPr>
                <w:rFonts w:ascii="Times New Roman" w:hAnsi="Times New Roman"/>
                <w:color w:val="auto"/>
                <w:sz w:val="22"/>
                <w:szCs w:val="22"/>
                <w:lang w:val="sr-Cyrl-RS"/>
              </w:rPr>
            </w:pPr>
          </w:p>
        </w:tc>
      </w:tr>
      <w:tr w:rsidR="00F933CA" w:rsidRPr="00F45DD1" w14:paraId="30B886C3" w14:textId="77777777" w:rsidTr="00294B00">
        <w:trPr>
          <w:trHeight w:val="255"/>
          <w:jc w:val="center"/>
        </w:trPr>
        <w:tc>
          <w:tcPr>
            <w:tcW w:w="16034" w:type="dxa"/>
            <w:gridSpan w:val="9"/>
            <w:shd w:val="clear" w:color="auto" w:fill="A8D08D" w:themeFill="accent6" w:themeFillTint="99"/>
            <w:vAlign w:val="center"/>
            <w:hideMark/>
          </w:tcPr>
          <w:p w14:paraId="30B886C2" w14:textId="77777777" w:rsidR="00883DFD" w:rsidRPr="00F45DD1" w:rsidRDefault="00883DFD" w:rsidP="00B8488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 xml:space="preserve">Посебан циљ 1: Остварен раст квалитетне запослености кроз </w:t>
            </w:r>
            <w:proofErr w:type="spellStart"/>
            <w:r w:rsidRPr="00F45DD1">
              <w:rPr>
                <w:rFonts w:ascii="Times New Roman" w:hAnsi="Times New Roman"/>
                <w:b/>
                <w:bCs/>
                <w:color w:val="auto"/>
                <w:sz w:val="22"/>
                <w:szCs w:val="22"/>
                <w:lang w:val="sr-Cyrl-RS"/>
              </w:rPr>
              <w:t>међусекторске</w:t>
            </w:r>
            <w:proofErr w:type="spellEnd"/>
            <w:r w:rsidRPr="00F45DD1">
              <w:rPr>
                <w:rFonts w:ascii="Times New Roman" w:hAnsi="Times New Roman"/>
                <w:b/>
                <w:bCs/>
                <w:color w:val="auto"/>
                <w:sz w:val="22"/>
                <w:szCs w:val="22"/>
                <w:lang w:val="sr-Cyrl-RS"/>
              </w:rPr>
              <w:t xml:space="preserve"> мере усмерене на унапређење понуде рада и тражње за радом</w:t>
            </w:r>
          </w:p>
        </w:tc>
      </w:tr>
      <w:tr w:rsidR="00F933CA" w:rsidRPr="00F45DD1" w14:paraId="30B886C5" w14:textId="77777777" w:rsidTr="00294B00">
        <w:trPr>
          <w:trHeight w:val="255"/>
          <w:jc w:val="center"/>
        </w:trPr>
        <w:tc>
          <w:tcPr>
            <w:tcW w:w="16034" w:type="dxa"/>
            <w:gridSpan w:val="9"/>
            <w:shd w:val="clear" w:color="auto" w:fill="A8D08D" w:themeFill="accent6" w:themeFillTint="99"/>
            <w:vAlign w:val="center"/>
            <w:hideMark/>
          </w:tcPr>
          <w:p w14:paraId="30B886C4" w14:textId="77777777" w:rsidR="00883DFD" w:rsidRPr="00F45DD1" w:rsidRDefault="00883DFD" w:rsidP="00B8488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6CB" w14:textId="77777777" w:rsidTr="009404B2">
        <w:trPr>
          <w:trHeight w:val="510"/>
          <w:jc w:val="center"/>
        </w:trPr>
        <w:tc>
          <w:tcPr>
            <w:tcW w:w="4957" w:type="dxa"/>
            <w:gridSpan w:val="3"/>
            <w:shd w:val="clear" w:color="auto" w:fill="DEEAF6" w:themeFill="accent1" w:themeFillTint="33"/>
            <w:vAlign w:val="center"/>
            <w:hideMark/>
          </w:tcPr>
          <w:p w14:paraId="30B886C6" w14:textId="77777777" w:rsidR="00883DFD" w:rsidRPr="00F45DD1" w:rsidRDefault="00883DFD" w:rsidP="0018167C">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6C7" w14:textId="77777777" w:rsidR="00883DFD" w:rsidRPr="00F45DD1" w:rsidRDefault="00883DFD" w:rsidP="001A0203">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6C8" w14:textId="77777777" w:rsidR="00883DFD" w:rsidRPr="00F45DD1" w:rsidRDefault="00883DFD" w:rsidP="001A0203">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w:t>
            </w:r>
            <w:r w:rsidR="00A42F3F" w:rsidRPr="00F45DD1">
              <w:rPr>
                <w:rFonts w:ascii="Times New Roman" w:hAnsi="Times New Roman"/>
                <w:b/>
                <w:color w:val="auto"/>
                <w:sz w:val="22"/>
                <w:szCs w:val="22"/>
                <w:lang w:val="sr-Cyrl-RS"/>
              </w:rPr>
              <w:t>5</w:t>
            </w:r>
            <w:r w:rsidRPr="00F45DD1">
              <w:rPr>
                <w:rFonts w:ascii="Times New Roman" w:hAnsi="Times New Roman"/>
                <w:b/>
                <w:color w:val="auto"/>
                <w:sz w:val="22"/>
                <w:szCs w:val="22"/>
                <w:lang w:val="sr-Cyrl-RS"/>
              </w:rPr>
              <w:t>.</w:t>
            </w:r>
          </w:p>
        </w:tc>
        <w:tc>
          <w:tcPr>
            <w:tcW w:w="2536" w:type="dxa"/>
            <w:shd w:val="clear" w:color="auto" w:fill="DEEAF6" w:themeFill="accent1" w:themeFillTint="33"/>
            <w:vAlign w:val="center"/>
            <w:hideMark/>
          </w:tcPr>
          <w:p w14:paraId="30B886C9" w14:textId="77777777" w:rsidR="00883DFD" w:rsidRPr="00F45DD1" w:rsidRDefault="00883DFD" w:rsidP="001A0203">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w:t>
            </w:r>
            <w:r w:rsidR="00A42F3F" w:rsidRPr="00F45DD1">
              <w:rPr>
                <w:rFonts w:ascii="Times New Roman" w:hAnsi="Times New Roman"/>
                <w:b/>
                <w:color w:val="auto"/>
                <w:sz w:val="22"/>
                <w:szCs w:val="22"/>
                <w:lang w:val="sr-Cyrl-RS"/>
              </w:rPr>
              <w:t>5</w:t>
            </w:r>
            <w:r w:rsidRPr="00F45DD1">
              <w:rPr>
                <w:rFonts w:ascii="Times New Roman" w:hAnsi="Times New Roman"/>
                <w:b/>
                <w:color w:val="auto"/>
                <w:sz w:val="22"/>
                <w:szCs w:val="22"/>
                <w:lang w:val="sr-Cyrl-RS"/>
              </w:rPr>
              <w:t>.</w:t>
            </w:r>
          </w:p>
        </w:tc>
        <w:tc>
          <w:tcPr>
            <w:tcW w:w="2998" w:type="dxa"/>
            <w:gridSpan w:val="2"/>
            <w:shd w:val="clear" w:color="auto" w:fill="DEEAF6" w:themeFill="accent1" w:themeFillTint="33"/>
            <w:vAlign w:val="center"/>
            <w:hideMark/>
          </w:tcPr>
          <w:p w14:paraId="30B886CA" w14:textId="77777777" w:rsidR="00883DFD" w:rsidRPr="00F45DD1" w:rsidRDefault="00883DFD" w:rsidP="001A0203">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6D1" w14:textId="77777777" w:rsidTr="009404B2">
        <w:trPr>
          <w:trHeight w:val="255"/>
          <w:jc w:val="center"/>
        </w:trPr>
        <w:tc>
          <w:tcPr>
            <w:tcW w:w="4957" w:type="dxa"/>
            <w:gridSpan w:val="3"/>
            <w:noWrap/>
            <w:vAlign w:val="center"/>
            <w:hideMark/>
          </w:tcPr>
          <w:p w14:paraId="30B886CC" w14:textId="77777777" w:rsidR="00883DFD" w:rsidRPr="00F45DD1" w:rsidRDefault="00883DFD"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Регистрована запосленост (Број)</w:t>
            </w:r>
          </w:p>
        </w:tc>
        <w:tc>
          <w:tcPr>
            <w:tcW w:w="3260" w:type="dxa"/>
            <w:gridSpan w:val="2"/>
            <w:noWrap/>
            <w:vAlign w:val="center"/>
            <w:hideMark/>
          </w:tcPr>
          <w:p w14:paraId="30B886CD" w14:textId="77777777" w:rsidR="00883DFD" w:rsidRPr="00F45DD1" w:rsidRDefault="00883DFD"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2.173.135 (2019)</w:t>
            </w:r>
          </w:p>
        </w:tc>
        <w:tc>
          <w:tcPr>
            <w:tcW w:w="2283" w:type="dxa"/>
            <w:noWrap/>
            <w:vAlign w:val="center"/>
          </w:tcPr>
          <w:p w14:paraId="30B886CE" w14:textId="77777777" w:rsidR="00883DFD" w:rsidRPr="00F45DD1" w:rsidRDefault="00883DFD"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r w:rsidR="001548A2" w:rsidRPr="00F45DD1">
              <w:rPr>
                <w:rFonts w:ascii="Times New Roman" w:hAnsi="Times New Roman"/>
                <w:color w:val="auto"/>
                <w:sz w:val="22"/>
                <w:szCs w:val="22"/>
                <w:lang w:val="sr-Cyrl-RS"/>
              </w:rPr>
              <w:t>4</w:t>
            </w:r>
            <w:r w:rsidR="00A42F3F" w:rsidRPr="00F45DD1">
              <w:rPr>
                <w:rFonts w:ascii="Times New Roman" w:hAnsi="Times New Roman"/>
                <w:color w:val="auto"/>
                <w:sz w:val="22"/>
                <w:szCs w:val="22"/>
                <w:lang w:val="sr-Cyrl-RS"/>
              </w:rPr>
              <w:t>80</w:t>
            </w:r>
            <w:r w:rsidR="001548A2" w:rsidRPr="00F45DD1">
              <w:rPr>
                <w:rFonts w:ascii="Times New Roman" w:hAnsi="Times New Roman"/>
                <w:color w:val="auto"/>
                <w:sz w:val="22"/>
                <w:szCs w:val="22"/>
                <w:lang w:val="sr-Cyrl-RS"/>
              </w:rPr>
              <w:t>.</w:t>
            </w:r>
            <w:r w:rsidR="00A42F3F" w:rsidRPr="00F45DD1">
              <w:rPr>
                <w:rFonts w:ascii="Times New Roman" w:hAnsi="Times New Roman"/>
                <w:color w:val="auto"/>
                <w:sz w:val="22"/>
                <w:szCs w:val="22"/>
                <w:lang w:val="sr-Cyrl-RS"/>
              </w:rPr>
              <w:t>447</w:t>
            </w:r>
            <w:r w:rsidR="001548A2" w:rsidRPr="00F45DD1">
              <w:rPr>
                <w:rFonts w:ascii="Times New Roman" w:hAnsi="Times New Roman"/>
                <w:color w:val="auto"/>
                <w:sz w:val="22"/>
                <w:szCs w:val="22"/>
                <w:lang w:val="sr-Cyrl-RS"/>
              </w:rPr>
              <w:t>-2.4</w:t>
            </w:r>
            <w:r w:rsidR="00A42F3F" w:rsidRPr="00F45DD1">
              <w:rPr>
                <w:rFonts w:ascii="Times New Roman" w:hAnsi="Times New Roman"/>
                <w:color w:val="auto"/>
                <w:sz w:val="22"/>
                <w:szCs w:val="22"/>
                <w:lang w:val="sr-Cyrl-RS"/>
              </w:rPr>
              <w:t>56</w:t>
            </w:r>
            <w:r w:rsidR="001548A2" w:rsidRPr="00F45DD1">
              <w:rPr>
                <w:rFonts w:ascii="Times New Roman" w:hAnsi="Times New Roman"/>
                <w:color w:val="auto"/>
                <w:sz w:val="22"/>
                <w:szCs w:val="22"/>
                <w:lang w:val="sr-Cyrl-RS"/>
              </w:rPr>
              <w:t>.</w:t>
            </w:r>
            <w:r w:rsidR="00A42F3F" w:rsidRPr="00F45DD1">
              <w:rPr>
                <w:rFonts w:ascii="Times New Roman" w:hAnsi="Times New Roman"/>
                <w:color w:val="auto"/>
                <w:sz w:val="22"/>
                <w:szCs w:val="22"/>
                <w:lang w:val="sr-Cyrl-RS"/>
              </w:rPr>
              <w:t>803</w:t>
            </w:r>
          </w:p>
        </w:tc>
        <w:tc>
          <w:tcPr>
            <w:tcW w:w="2536" w:type="dxa"/>
            <w:noWrap/>
            <w:vAlign w:val="center"/>
          </w:tcPr>
          <w:p w14:paraId="30B886CF" w14:textId="77777777" w:rsidR="00883DFD" w:rsidRPr="00F45DD1" w:rsidRDefault="000A0A57"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r w:rsidR="00B723A4" w:rsidRPr="00F45DD1">
              <w:rPr>
                <w:rFonts w:ascii="Times New Roman" w:hAnsi="Times New Roman"/>
                <w:color w:val="auto"/>
                <w:sz w:val="22"/>
                <w:szCs w:val="22"/>
                <w:lang w:val="sr-Cyrl-RS"/>
              </w:rPr>
              <w:t>3</w:t>
            </w:r>
            <w:r w:rsidRPr="00F45DD1">
              <w:rPr>
                <w:rFonts w:ascii="Times New Roman" w:hAnsi="Times New Roman"/>
                <w:color w:val="auto"/>
                <w:sz w:val="22"/>
                <w:szCs w:val="22"/>
                <w:lang w:val="sr-Cyrl-RS"/>
              </w:rPr>
              <w:t>64.</w:t>
            </w:r>
            <w:r w:rsidR="00B723A4" w:rsidRPr="00F45DD1">
              <w:rPr>
                <w:rFonts w:ascii="Times New Roman" w:hAnsi="Times New Roman"/>
                <w:color w:val="auto"/>
                <w:sz w:val="22"/>
                <w:szCs w:val="22"/>
                <w:lang w:val="sr-Cyrl-RS"/>
              </w:rPr>
              <w:t>301</w:t>
            </w:r>
          </w:p>
        </w:tc>
        <w:tc>
          <w:tcPr>
            <w:tcW w:w="2998" w:type="dxa"/>
            <w:gridSpan w:val="2"/>
            <w:noWrap/>
            <w:vAlign w:val="center"/>
            <w:hideMark/>
          </w:tcPr>
          <w:p w14:paraId="30B886D0" w14:textId="77777777" w:rsidR="00883DFD" w:rsidRPr="00F45DD1" w:rsidRDefault="00883DFD" w:rsidP="001A0203">
            <w:pPr>
              <w:pStyle w:val="NoSpacingChar"/>
              <w:jc w:val="center"/>
              <w:rPr>
                <w:rFonts w:ascii="Times New Roman" w:hAnsi="Times New Roman"/>
                <w:color w:val="auto"/>
                <w:sz w:val="22"/>
                <w:szCs w:val="22"/>
                <w:lang w:val="sr-Cyrl-RS"/>
              </w:rPr>
            </w:pPr>
          </w:p>
        </w:tc>
      </w:tr>
      <w:tr w:rsidR="00F933CA" w:rsidRPr="00F45DD1" w14:paraId="30B886D7" w14:textId="77777777" w:rsidTr="009404B2">
        <w:trPr>
          <w:trHeight w:val="367"/>
          <w:jc w:val="center"/>
        </w:trPr>
        <w:tc>
          <w:tcPr>
            <w:tcW w:w="4957" w:type="dxa"/>
            <w:gridSpan w:val="3"/>
            <w:noWrap/>
            <w:vAlign w:val="center"/>
            <w:hideMark/>
          </w:tcPr>
          <w:p w14:paraId="30B886D2"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Неформална запосленост (15+) (Број)</w:t>
            </w:r>
          </w:p>
        </w:tc>
        <w:tc>
          <w:tcPr>
            <w:tcW w:w="3260" w:type="dxa"/>
            <w:gridSpan w:val="2"/>
            <w:noWrap/>
            <w:vAlign w:val="center"/>
            <w:hideMark/>
          </w:tcPr>
          <w:p w14:paraId="30B886D3"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529.200 (2019)</w:t>
            </w:r>
          </w:p>
        </w:tc>
        <w:tc>
          <w:tcPr>
            <w:tcW w:w="2283" w:type="dxa"/>
            <w:noWrap/>
            <w:vAlign w:val="center"/>
          </w:tcPr>
          <w:p w14:paraId="30B886D4"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339.242</w:t>
            </w:r>
          </w:p>
        </w:tc>
        <w:tc>
          <w:tcPr>
            <w:tcW w:w="2536" w:type="dxa"/>
            <w:noWrap/>
            <w:vAlign w:val="center"/>
          </w:tcPr>
          <w:p w14:paraId="30B886D5" w14:textId="77777777" w:rsidR="00BD0798" w:rsidRPr="00F45DD1" w:rsidRDefault="00BD0798" w:rsidP="00CA241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rPr>
              <w:t>328</w:t>
            </w:r>
            <w:r w:rsidR="00CA2417" w:rsidRPr="00F45DD1">
              <w:rPr>
                <w:rFonts w:ascii="Times New Roman" w:hAnsi="Times New Roman"/>
                <w:color w:val="auto"/>
                <w:sz w:val="22"/>
                <w:szCs w:val="22"/>
              </w:rPr>
              <w:t>.</w:t>
            </w:r>
            <w:r w:rsidR="008D4363" w:rsidRPr="00F45DD1">
              <w:rPr>
                <w:rFonts w:ascii="Times New Roman" w:hAnsi="Times New Roman"/>
                <w:color w:val="auto"/>
                <w:sz w:val="22"/>
                <w:szCs w:val="22"/>
                <w:lang w:val="sr-Cyrl-RS"/>
              </w:rPr>
              <w:t>5</w:t>
            </w:r>
            <w:r w:rsidR="00CA2417" w:rsidRPr="00F45DD1">
              <w:rPr>
                <w:rFonts w:ascii="Times New Roman" w:hAnsi="Times New Roman"/>
                <w:color w:val="auto"/>
                <w:sz w:val="22"/>
                <w:szCs w:val="22"/>
              </w:rPr>
              <w:t>00</w:t>
            </w:r>
          </w:p>
        </w:tc>
        <w:tc>
          <w:tcPr>
            <w:tcW w:w="2998" w:type="dxa"/>
            <w:gridSpan w:val="2"/>
            <w:vAlign w:val="center"/>
          </w:tcPr>
          <w:p w14:paraId="30B886D6" w14:textId="77777777" w:rsidR="00BD0798" w:rsidRPr="00F45DD1" w:rsidRDefault="00634D86"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DD" w14:textId="77777777" w:rsidTr="009404B2">
        <w:trPr>
          <w:trHeight w:val="259"/>
          <w:jc w:val="center"/>
        </w:trPr>
        <w:tc>
          <w:tcPr>
            <w:tcW w:w="4957" w:type="dxa"/>
            <w:gridSpan w:val="3"/>
            <w:noWrap/>
            <w:vAlign w:val="center"/>
            <w:hideMark/>
          </w:tcPr>
          <w:p w14:paraId="30B886D8"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Запосленост према врсти рада, неодређено (%)</w:t>
            </w:r>
          </w:p>
        </w:tc>
        <w:tc>
          <w:tcPr>
            <w:tcW w:w="3260" w:type="dxa"/>
            <w:gridSpan w:val="2"/>
            <w:noWrap/>
            <w:vAlign w:val="center"/>
            <w:hideMark/>
          </w:tcPr>
          <w:p w14:paraId="30B886D9"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77,2 (2019)</w:t>
            </w:r>
          </w:p>
        </w:tc>
        <w:tc>
          <w:tcPr>
            <w:tcW w:w="2283" w:type="dxa"/>
            <w:noWrap/>
            <w:vAlign w:val="center"/>
          </w:tcPr>
          <w:p w14:paraId="30B886DA"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81,0</w:t>
            </w:r>
          </w:p>
        </w:tc>
        <w:tc>
          <w:tcPr>
            <w:tcW w:w="2536" w:type="dxa"/>
            <w:noWrap/>
            <w:vAlign w:val="center"/>
          </w:tcPr>
          <w:p w14:paraId="30B886DB"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rPr>
              <w:t>81,3</w:t>
            </w:r>
          </w:p>
        </w:tc>
        <w:tc>
          <w:tcPr>
            <w:tcW w:w="2998" w:type="dxa"/>
            <w:gridSpan w:val="2"/>
            <w:vAlign w:val="center"/>
          </w:tcPr>
          <w:p w14:paraId="30B886DC" w14:textId="77777777" w:rsidR="00BD0798" w:rsidRPr="00F45DD1" w:rsidRDefault="00634D86"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E3" w14:textId="77777777" w:rsidTr="009404B2">
        <w:trPr>
          <w:trHeight w:val="79"/>
          <w:jc w:val="center"/>
        </w:trPr>
        <w:tc>
          <w:tcPr>
            <w:tcW w:w="4957" w:type="dxa"/>
            <w:gridSpan w:val="3"/>
            <w:noWrap/>
            <w:vAlign w:val="center"/>
            <w:hideMark/>
          </w:tcPr>
          <w:p w14:paraId="30B886DE"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Запосленост према врсти рада, одређено (%)</w:t>
            </w:r>
          </w:p>
        </w:tc>
        <w:tc>
          <w:tcPr>
            <w:tcW w:w="3260" w:type="dxa"/>
            <w:gridSpan w:val="2"/>
            <w:noWrap/>
            <w:vAlign w:val="center"/>
            <w:hideMark/>
          </w:tcPr>
          <w:p w14:paraId="30B886DF"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19,5 (2019)</w:t>
            </w:r>
          </w:p>
        </w:tc>
        <w:tc>
          <w:tcPr>
            <w:tcW w:w="2283" w:type="dxa"/>
            <w:noWrap/>
            <w:vAlign w:val="center"/>
          </w:tcPr>
          <w:p w14:paraId="30B886E0"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17</w:t>
            </w:r>
          </w:p>
        </w:tc>
        <w:tc>
          <w:tcPr>
            <w:tcW w:w="2536" w:type="dxa"/>
            <w:noWrap/>
            <w:vAlign w:val="center"/>
          </w:tcPr>
          <w:p w14:paraId="30B886E1"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rPr>
              <w:t>16,0</w:t>
            </w:r>
          </w:p>
        </w:tc>
        <w:tc>
          <w:tcPr>
            <w:tcW w:w="2998" w:type="dxa"/>
            <w:gridSpan w:val="2"/>
            <w:vAlign w:val="center"/>
          </w:tcPr>
          <w:p w14:paraId="30B886E2" w14:textId="77777777" w:rsidR="00BD0798" w:rsidRPr="00F45DD1" w:rsidRDefault="00634D86"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E9" w14:textId="77777777" w:rsidTr="009404B2">
        <w:trPr>
          <w:trHeight w:val="510"/>
          <w:jc w:val="center"/>
        </w:trPr>
        <w:tc>
          <w:tcPr>
            <w:tcW w:w="4957" w:type="dxa"/>
            <w:gridSpan w:val="3"/>
            <w:vAlign w:val="center"/>
            <w:hideMark/>
          </w:tcPr>
          <w:p w14:paraId="30B886E4"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Запосленост према врсти рада, сезонски и повремени послови (%)</w:t>
            </w:r>
          </w:p>
        </w:tc>
        <w:tc>
          <w:tcPr>
            <w:tcW w:w="3260" w:type="dxa"/>
            <w:gridSpan w:val="2"/>
            <w:noWrap/>
            <w:vAlign w:val="center"/>
            <w:hideMark/>
          </w:tcPr>
          <w:p w14:paraId="30B886E5"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3,3 (2019)</w:t>
            </w:r>
          </w:p>
        </w:tc>
        <w:tc>
          <w:tcPr>
            <w:tcW w:w="2283" w:type="dxa"/>
            <w:noWrap/>
            <w:vAlign w:val="center"/>
          </w:tcPr>
          <w:p w14:paraId="30B886E6"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p>
        </w:tc>
        <w:tc>
          <w:tcPr>
            <w:tcW w:w="2536" w:type="dxa"/>
            <w:noWrap/>
            <w:vAlign w:val="center"/>
          </w:tcPr>
          <w:p w14:paraId="30B886E7"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rPr>
              <w:t>2,7</w:t>
            </w:r>
          </w:p>
        </w:tc>
        <w:tc>
          <w:tcPr>
            <w:tcW w:w="2998" w:type="dxa"/>
            <w:gridSpan w:val="2"/>
            <w:vAlign w:val="center"/>
          </w:tcPr>
          <w:p w14:paraId="30B886E8" w14:textId="77777777" w:rsidR="00BD0798" w:rsidRPr="00F45DD1" w:rsidRDefault="00634D86"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6F0" w14:textId="77777777" w:rsidTr="009404B2">
        <w:trPr>
          <w:trHeight w:val="277"/>
          <w:jc w:val="center"/>
        </w:trPr>
        <w:tc>
          <w:tcPr>
            <w:tcW w:w="4957" w:type="dxa"/>
            <w:gridSpan w:val="3"/>
            <w:noWrap/>
            <w:vAlign w:val="center"/>
            <w:hideMark/>
          </w:tcPr>
          <w:p w14:paraId="30B886EA" w14:textId="77777777" w:rsidR="00316F19" w:rsidRPr="00F45DD1" w:rsidRDefault="00316F19" w:rsidP="00316F19">
            <w:pPr>
              <w:pStyle w:val="NoSpacingChar"/>
              <w:jc w:val="both"/>
              <w:rPr>
                <w:rFonts w:ascii="Times New Roman" w:hAnsi="Times New Roman"/>
                <w:color w:val="auto"/>
                <w:sz w:val="22"/>
                <w:szCs w:val="22"/>
                <w:lang w:val="sr-Cyrl-RS"/>
              </w:rPr>
            </w:pPr>
            <w:bookmarkStart w:id="1" w:name="_Hlk226638869"/>
            <w:r w:rsidRPr="00F45DD1">
              <w:rPr>
                <w:rFonts w:ascii="Times New Roman" w:hAnsi="Times New Roman"/>
                <w:color w:val="auto"/>
                <w:sz w:val="22"/>
                <w:szCs w:val="22"/>
                <w:lang w:val="sr-Cyrl-RS"/>
              </w:rPr>
              <w:t>Стопа ризика од сиромаштва код запослених (%)</w:t>
            </w:r>
          </w:p>
        </w:tc>
        <w:tc>
          <w:tcPr>
            <w:tcW w:w="3260" w:type="dxa"/>
            <w:gridSpan w:val="2"/>
            <w:noWrap/>
            <w:vAlign w:val="center"/>
            <w:hideMark/>
          </w:tcPr>
          <w:p w14:paraId="30B886EB"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9,2 (2019)</w:t>
            </w:r>
          </w:p>
          <w:p w14:paraId="30B886EC" w14:textId="77777777" w:rsidR="001E03C9" w:rsidRPr="00F45DD1" w:rsidRDefault="001E03C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8,5 (2019)</w:t>
            </w:r>
            <w:r w:rsidRPr="00F45DD1">
              <w:rPr>
                <w:rStyle w:val="FootnoteReference"/>
                <w:rFonts w:ascii="Times New Roman" w:hAnsi="Times New Roman"/>
                <w:color w:val="auto"/>
                <w:sz w:val="22"/>
                <w:szCs w:val="22"/>
                <w:lang w:val="sr-Cyrl-RS"/>
              </w:rPr>
              <w:footnoteReference w:id="1"/>
            </w:r>
          </w:p>
        </w:tc>
        <w:tc>
          <w:tcPr>
            <w:tcW w:w="2283" w:type="dxa"/>
            <w:noWrap/>
            <w:vAlign w:val="center"/>
          </w:tcPr>
          <w:p w14:paraId="30B886ED"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w:t>
            </w:r>
          </w:p>
        </w:tc>
        <w:tc>
          <w:tcPr>
            <w:tcW w:w="2536" w:type="dxa"/>
            <w:noWrap/>
            <w:vAlign w:val="center"/>
          </w:tcPr>
          <w:p w14:paraId="30B886EE"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5,7</w:t>
            </w:r>
          </w:p>
        </w:tc>
        <w:tc>
          <w:tcPr>
            <w:tcW w:w="2998" w:type="dxa"/>
            <w:gridSpan w:val="2"/>
            <w:vAlign w:val="center"/>
          </w:tcPr>
          <w:p w14:paraId="30B886EF" w14:textId="77777777" w:rsidR="00316F19" w:rsidRPr="00F45DD1" w:rsidRDefault="00316F19" w:rsidP="00316F19">
            <w:pPr>
              <w:pStyle w:val="NoSpacingChar"/>
              <w:jc w:val="both"/>
              <w:rPr>
                <w:rFonts w:ascii="Times New Roman" w:hAnsi="Times New Roman"/>
                <w:color w:val="auto"/>
                <w:sz w:val="22"/>
                <w:szCs w:val="22"/>
                <w:lang w:val="sr-Cyrl-RS"/>
              </w:rPr>
            </w:pPr>
          </w:p>
        </w:tc>
      </w:tr>
      <w:tr w:rsidR="00F933CA" w:rsidRPr="00F45DD1" w14:paraId="30B886F7" w14:textId="77777777" w:rsidTr="009404B2">
        <w:trPr>
          <w:trHeight w:val="277"/>
          <w:jc w:val="center"/>
        </w:trPr>
        <w:tc>
          <w:tcPr>
            <w:tcW w:w="4957" w:type="dxa"/>
            <w:gridSpan w:val="3"/>
            <w:shd w:val="clear" w:color="000000" w:fill="FFFFFF"/>
            <w:noWrap/>
            <w:vAlign w:val="center"/>
          </w:tcPr>
          <w:p w14:paraId="30B886F1" w14:textId="77777777" w:rsidR="00316F19" w:rsidRPr="00F45DD1" w:rsidRDefault="00316F19" w:rsidP="00316F1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ризика од сиромаштва код запослених Мушкарци (%)</w:t>
            </w:r>
          </w:p>
        </w:tc>
        <w:tc>
          <w:tcPr>
            <w:tcW w:w="3260" w:type="dxa"/>
            <w:gridSpan w:val="2"/>
            <w:shd w:val="clear" w:color="000000" w:fill="FFFFFF"/>
            <w:noWrap/>
            <w:vAlign w:val="center"/>
          </w:tcPr>
          <w:p w14:paraId="30B886F2"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9,9 (2019)</w:t>
            </w:r>
          </w:p>
          <w:p w14:paraId="30B886F3" w14:textId="77777777" w:rsidR="001E03C9" w:rsidRPr="00F45DD1" w:rsidRDefault="001E03C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9,3 (2019)</w:t>
            </w:r>
            <w:r w:rsidRPr="00F45DD1">
              <w:rPr>
                <w:rStyle w:val="FootnoteReference"/>
                <w:rFonts w:ascii="Times New Roman" w:hAnsi="Times New Roman"/>
                <w:color w:val="auto"/>
                <w:sz w:val="22"/>
                <w:szCs w:val="22"/>
                <w:lang w:val="sr-Cyrl-RS"/>
              </w:rPr>
              <w:footnoteReference w:id="2"/>
            </w:r>
          </w:p>
        </w:tc>
        <w:tc>
          <w:tcPr>
            <w:tcW w:w="2283" w:type="dxa"/>
            <w:shd w:val="clear" w:color="000000" w:fill="FFFFFF"/>
            <w:noWrap/>
            <w:vAlign w:val="center"/>
          </w:tcPr>
          <w:p w14:paraId="30B886F4"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6,2</w:t>
            </w:r>
          </w:p>
        </w:tc>
        <w:tc>
          <w:tcPr>
            <w:tcW w:w="2536" w:type="dxa"/>
            <w:shd w:val="clear" w:color="000000" w:fill="FFFFFF"/>
            <w:noWrap/>
            <w:vAlign w:val="center"/>
          </w:tcPr>
          <w:p w14:paraId="30B886F5"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6,8</w:t>
            </w:r>
          </w:p>
        </w:tc>
        <w:tc>
          <w:tcPr>
            <w:tcW w:w="2998" w:type="dxa"/>
            <w:gridSpan w:val="2"/>
            <w:shd w:val="clear" w:color="000000" w:fill="FFFFFF"/>
            <w:vAlign w:val="center"/>
          </w:tcPr>
          <w:p w14:paraId="30B886F6" w14:textId="77777777" w:rsidR="00316F19" w:rsidRPr="00F45DD1" w:rsidRDefault="00316F19" w:rsidP="00316F19">
            <w:pPr>
              <w:pStyle w:val="NoSpacingChar"/>
              <w:jc w:val="both"/>
              <w:rPr>
                <w:rFonts w:ascii="Times New Roman" w:hAnsi="Times New Roman"/>
                <w:color w:val="auto"/>
                <w:sz w:val="22"/>
                <w:szCs w:val="22"/>
                <w:highlight w:val="yellow"/>
                <w:lang w:val="sr-Cyrl-RS"/>
              </w:rPr>
            </w:pPr>
          </w:p>
        </w:tc>
      </w:tr>
      <w:tr w:rsidR="00F933CA" w:rsidRPr="00F45DD1" w14:paraId="30B886FF" w14:textId="77777777" w:rsidTr="009404B2">
        <w:trPr>
          <w:trHeight w:val="277"/>
          <w:jc w:val="center"/>
        </w:trPr>
        <w:tc>
          <w:tcPr>
            <w:tcW w:w="4957" w:type="dxa"/>
            <w:gridSpan w:val="3"/>
            <w:shd w:val="clear" w:color="000000" w:fill="FFFFFF"/>
            <w:noWrap/>
            <w:vAlign w:val="center"/>
          </w:tcPr>
          <w:p w14:paraId="30B886F8" w14:textId="77777777" w:rsidR="00316F19" w:rsidRPr="00F45DD1" w:rsidRDefault="00316F19" w:rsidP="00316F1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Стопа ризика од сиромаштва код запослених </w:t>
            </w:r>
          </w:p>
          <w:p w14:paraId="30B886F9" w14:textId="77777777" w:rsidR="00316F19" w:rsidRPr="00F45DD1" w:rsidRDefault="00316F19" w:rsidP="00316F1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Жене (%)</w:t>
            </w:r>
          </w:p>
        </w:tc>
        <w:tc>
          <w:tcPr>
            <w:tcW w:w="3260" w:type="dxa"/>
            <w:gridSpan w:val="2"/>
            <w:shd w:val="clear" w:color="000000" w:fill="FFFFFF"/>
            <w:noWrap/>
            <w:vAlign w:val="center"/>
          </w:tcPr>
          <w:p w14:paraId="30B886FA"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8,3 (2019)</w:t>
            </w:r>
          </w:p>
          <w:p w14:paraId="30B886FB" w14:textId="77777777" w:rsidR="001E03C9" w:rsidRPr="00F45DD1" w:rsidRDefault="001E03C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7,4 (2019)</w:t>
            </w:r>
            <w:r w:rsidRPr="00F45DD1">
              <w:rPr>
                <w:rStyle w:val="FootnoteReference"/>
                <w:rFonts w:ascii="Times New Roman" w:hAnsi="Times New Roman"/>
                <w:color w:val="auto"/>
                <w:sz w:val="22"/>
                <w:szCs w:val="22"/>
                <w:lang w:val="sr-Cyrl-RS"/>
              </w:rPr>
              <w:footnoteReference w:id="3"/>
            </w:r>
          </w:p>
        </w:tc>
        <w:tc>
          <w:tcPr>
            <w:tcW w:w="2283" w:type="dxa"/>
            <w:shd w:val="clear" w:color="000000" w:fill="FFFFFF"/>
            <w:noWrap/>
            <w:vAlign w:val="center"/>
          </w:tcPr>
          <w:p w14:paraId="30B886FC"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3,6</w:t>
            </w:r>
          </w:p>
        </w:tc>
        <w:tc>
          <w:tcPr>
            <w:tcW w:w="2536" w:type="dxa"/>
            <w:shd w:val="clear" w:color="000000" w:fill="FFFFFF"/>
            <w:noWrap/>
            <w:vAlign w:val="center"/>
          </w:tcPr>
          <w:p w14:paraId="30B886FD" w14:textId="77777777" w:rsidR="00316F19" w:rsidRPr="00F45DD1" w:rsidRDefault="00316F19" w:rsidP="00316F1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4,5</w:t>
            </w:r>
          </w:p>
        </w:tc>
        <w:tc>
          <w:tcPr>
            <w:tcW w:w="2998" w:type="dxa"/>
            <w:gridSpan w:val="2"/>
            <w:shd w:val="clear" w:color="000000" w:fill="FFFFFF"/>
            <w:vAlign w:val="center"/>
          </w:tcPr>
          <w:p w14:paraId="30B886FE" w14:textId="77777777" w:rsidR="00316F19" w:rsidRPr="00F45DD1" w:rsidRDefault="00316F19" w:rsidP="00316F19">
            <w:pPr>
              <w:pStyle w:val="NoSpacingChar"/>
              <w:jc w:val="both"/>
              <w:rPr>
                <w:rFonts w:ascii="Times New Roman" w:hAnsi="Times New Roman"/>
                <w:color w:val="auto"/>
                <w:sz w:val="22"/>
                <w:szCs w:val="22"/>
                <w:highlight w:val="yellow"/>
                <w:lang w:val="sr-Cyrl-RS"/>
              </w:rPr>
            </w:pPr>
          </w:p>
        </w:tc>
      </w:tr>
      <w:bookmarkEnd w:id="1"/>
      <w:tr w:rsidR="00F933CA" w:rsidRPr="00F45DD1" w14:paraId="30B88701" w14:textId="77777777" w:rsidTr="000A0A57">
        <w:trPr>
          <w:trHeight w:val="255"/>
          <w:jc w:val="center"/>
        </w:trPr>
        <w:tc>
          <w:tcPr>
            <w:tcW w:w="16034" w:type="dxa"/>
            <w:gridSpan w:val="9"/>
            <w:shd w:val="clear" w:color="000000" w:fill="FFFFFF"/>
            <w:noWrap/>
            <w:vAlign w:val="center"/>
            <w:hideMark/>
          </w:tcPr>
          <w:p w14:paraId="30B88700" w14:textId="77777777" w:rsidR="00294B00" w:rsidRPr="00F45DD1" w:rsidRDefault="00294B00" w:rsidP="00B84888">
            <w:pPr>
              <w:pStyle w:val="NoSpacingChar"/>
              <w:rPr>
                <w:rFonts w:ascii="Times New Roman" w:hAnsi="Times New Roman"/>
                <w:color w:val="auto"/>
                <w:sz w:val="22"/>
                <w:szCs w:val="22"/>
                <w:lang w:val="sr-Cyrl-RS"/>
              </w:rPr>
            </w:pPr>
          </w:p>
        </w:tc>
      </w:tr>
      <w:tr w:rsidR="00F933CA" w:rsidRPr="00F45DD1" w14:paraId="30B88703" w14:textId="77777777" w:rsidTr="000A0A57">
        <w:trPr>
          <w:trHeight w:val="255"/>
          <w:jc w:val="center"/>
        </w:trPr>
        <w:tc>
          <w:tcPr>
            <w:tcW w:w="16034" w:type="dxa"/>
            <w:gridSpan w:val="9"/>
            <w:shd w:val="clear" w:color="000000" w:fill="F7C3AA"/>
            <w:vAlign w:val="center"/>
            <w:hideMark/>
          </w:tcPr>
          <w:p w14:paraId="30B88702" w14:textId="77777777" w:rsidR="003D667B" w:rsidRPr="00F45DD1" w:rsidRDefault="003D667B" w:rsidP="00B8488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1.1: Унапређење услова за развој квалитетне радне снаге</w:t>
            </w:r>
          </w:p>
        </w:tc>
      </w:tr>
      <w:tr w:rsidR="00F933CA" w:rsidRPr="00F45DD1" w14:paraId="30B88705" w14:textId="77777777" w:rsidTr="000A0A57">
        <w:trPr>
          <w:trHeight w:val="255"/>
          <w:jc w:val="center"/>
        </w:trPr>
        <w:tc>
          <w:tcPr>
            <w:tcW w:w="16034" w:type="dxa"/>
            <w:gridSpan w:val="9"/>
            <w:shd w:val="clear" w:color="000000" w:fill="F7C3AA"/>
            <w:vAlign w:val="center"/>
            <w:hideMark/>
          </w:tcPr>
          <w:p w14:paraId="30B88704" w14:textId="77777777" w:rsidR="003D667B" w:rsidRPr="00F45DD1" w:rsidRDefault="003D667B" w:rsidP="00B8488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 / MИНИСТАРСТВО ПРОСВЕТЕ</w:t>
            </w:r>
          </w:p>
        </w:tc>
      </w:tr>
      <w:tr w:rsidR="00F933CA" w:rsidRPr="00F45DD1" w14:paraId="30B8870B" w14:textId="77777777" w:rsidTr="009404B2">
        <w:trPr>
          <w:trHeight w:val="510"/>
          <w:jc w:val="center"/>
        </w:trPr>
        <w:tc>
          <w:tcPr>
            <w:tcW w:w="4957" w:type="dxa"/>
            <w:gridSpan w:val="3"/>
            <w:shd w:val="clear" w:color="auto" w:fill="DEEAF6" w:themeFill="accent1" w:themeFillTint="33"/>
            <w:vAlign w:val="center"/>
            <w:hideMark/>
          </w:tcPr>
          <w:p w14:paraId="30B88706" w14:textId="77777777" w:rsidR="003D667B" w:rsidRPr="00F45DD1" w:rsidRDefault="003D667B"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707" w14:textId="77777777" w:rsidR="003D667B" w:rsidRPr="00F45DD1" w:rsidRDefault="003D667B"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tcPr>
          <w:p w14:paraId="30B88708" w14:textId="77777777" w:rsidR="003D667B" w:rsidRPr="00F45DD1" w:rsidRDefault="003D667B"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w:t>
            </w:r>
            <w:r w:rsidR="002E7CC6" w:rsidRPr="00F45DD1">
              <w:rPr>
                <w:rFonts w:ascii="Times New Roman" w:hAnsi="Times New Roman"/>
                <w:b/>
                <w:color w:val="auto"/>
                <w:sz w:val="22"/>
                <w:szCs w:val="22"/>
                <w:lang w:val="sr-Cyrl-RS"/>
              </w:rPr>
              <w:t>5</w:t>
            </w:r>
            <w:r w:rsidRPr="00F45DD1">
              <w:rPr>
                <w:rFonts w:ascii="Times New Roman" w:hAnsi="Times New Roman"/>
                <w:b/>
                <w:color w:val="auto"/>
                <w:sz w:val="22"/>
                <w:szCs w:val="22"/>
                <w:lang w:val="sr-Cyrl-RS"/>
              </w:rPr>
              <w:t>.</w:t>
            </w:r>
          </w:p>
        </w:tc>
        <w:tc>
          <w:tcPr>
            <w:tcW w:w="2536" w:type="dxa"/>
            <w:shd w:val="clear" w:color="auto" w:fill="DEEAF6" w:themeFill="accent1" w:themeFillTint="33"/>
            <w:vAlign w:val="center"/>
          </w:tcPr>
          <w:p w14:paraId="30B88709" w14:textId="77777777" w:rsidR="003D667B" w:rsidRPr="00F45DD1" w:rsidRDefault="003D667B"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w:t>
            </w:r>
            <w:r w:rsidR="002E7CC6" w:rsidRPr="00F45DD1">
              <w:rPr>
                <w:rFonts w:ascii="Times New Roman" w:hAnsi="Times New Roman"/>
                <w:b/>
                <w:color w:val="auto"/>
                <w:sz w:val="22"/>
                <w:szCs w:val="22"/>
                <w:lang w:val="sr-Cyrl-RS"/>
              </w:rPr>
              <w:t>5</w:t>
            </w:r>
            <w:r w:rsidRPr="00F45DD1">
              <w:rPr>
                <w:rFonts w:ascii="Times New Roman" w:hAnsi="Times New Roman"/>
                <w:b/>
                <w:color w:val="auto"/>
                <w:sz w:val="22"/>
                <w:szCs w:val="22"/>
                <w:lang w:val="sr-Cyrl-RS"/>
              </w:rPr>
              <w:t>.</w:t>
            </w:r>
          </w:p>
        </w:tc>
        <w:tc>
          <w:tcPr>
            <w:tcW w:w="2998" w:type="dxa"/>
            <w:gridSpan w:val="2"/>
            <w:shd w:val="clear" w:color="auto" w:fill="DEEAF6" w:themeFill="accent1" w:themeFillTint="33"/>
            <w:vAlign w:val="center"/>
            <w:hideMark/>
          </w:tcPr>
          <w:p w14:paraId="30B8870A" w14:textId="77777777" w:rsidR="003D667B" w:rsidRPr="00F45DD1" w:rsidRDefault="003D667B"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711" w14:textId="77777777" w:rsidTr="009404B2">
        <w:trPr>
          <w:trHeight w:val="718"/>
          <w:jc w:val="center"/>
        </w:trPr>
        <w:tc>
          <w:tcPr>
            <w:tcW w:w="4957" w:type="dxa"/>
            <w:gridSpan w:val="3"/>
            <w:vAlign w:val="center"/>
            <w:hideMark/>
          </w:tcPr>
          <w:p w14:paraId="30B8870C" w14:textId="77777777" w:rsidR="00B8306F" w:rsidRPr="00F45DD1" w:rsidRDefault="00B8306F"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Учешће ђака уписаних у прву годину у систем дуалног образовања у односу на укупан броја ђака уписаних у прву годину у средњем </w:t>
            </w:r>
            <w:r w:rsidR="00955E4E" w:rsidRPr="00F45DD1">
              <w:rPr>
                <w:rFonts w:ascii="Times New Roman" w:hAnsi="Times New Roman"/>
                <w:color w:val="auto"/>
                <w:sz w:val="22"/>
                <w:szCs w:val="22"/>
                <w:lang w:val="sr-Cyrl-RS"/>
              </w:rPr>
              <w:t xml:space="preserve">стручном </w:t>
            </w:r>
            <w:r w:rsidRPr="00F45DD1">
              <w:rPr>
                <w:rFonts w:ascii="Times New Roman" w:hAnsi="Times New Roman"/>
                <w:color w:val="auto"/>
                <w:sz w:val="22"/>
                <w:szCs w:val="22"/>
                <w:lang w:val="sr-Cyrl-RS"/>
              </w:rPr>
              <w:t>образовању (%)</w:t>
            </w:r>
          </w:p>
        </w:tc>
        <w:tc>
          <w:tcPr>
            <w:tcW w:w="3260" w:type="dxa"/>
            <w:gridSpan w:val="2"/>
            <w:noWrap/>
            <w:vAlign w:val="center"/>
            <w:hideMark/>
          </w:tcPr>
          <w:p w14:paraId="30B8870D" w14:textId="77777777" w:rsidR="00B8306F" w:rsidRPr="00F45DD1" w:rsidRDefault="00B8306F"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w:t>
            </w:r>
            <w:r w:rsidR="003939F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3 (2019)</w:t>
            </w:r>
          </w:p>
        </w:tc>
        <w:tc>
          <w:tcPr>
            <w:tcW w:w="2283" w:type="dxa"/>
            <w:noWrap/>
            <w:vAlign w:val="center"/>
          </w:tcPr>
          <w:p w14:paraId="30B8870E" w14:textId="77777777" w:rsidR="00B8306F" w:rsidRPr="00F45DD1" w:rsidRDefault="002E7CC6"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10,8</w:t>
            </w:r>
          </w:p>
        </w:tc>
        <w:tc>
          <w:tcPr>
            <w:tcW w:w="2536" w:type="dxa"/>
            <w:noWrap/>
            <w:vAlign w:val="center"/>
          </w:tcPr>
          <w:p w14:paraId="30B8870F" w14:textId="77777777" w:rsidR="00B8306F" w:rsidRPr="00F45DD1" w:rsidRDefault="0013319B"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8,1</w:t>
            </w:r>
          </w:p>
        </w:tc>
        <w:tc>
          <w:tcPr>
            <w:tcW w:w="2998" w:type="dxa"/>
            <w:gridSpan w:val="2"/>
            <w:noWrap/>
            <w:vAlign w:val="center"/>
            <w:hideMark/>
          </w:tcPr>
          <w:p w14:paraId="30B88710" w14:textId="77777777" w:rsidR="00B8306F" w:rsidRPr="00F45DD1" w:rsidRDefault="00B8306F" w:rsidP="001A0203">
            <w:pPr>
              <w:pStyle w:val="NoSpacingChar"/>
              <w:jc w:val="center"/>
              <w:rPr>
                <w:rFonts w:ascii="Times New Roman" w:hAnsi="Times New Roman"/>
                <w:color w:val="auto"/>
                <w:sz w:val="22"/>
                <w:szCs w:val="22"/>
                <w:lang w:val="sr-Cyrl-RS"/>
              </w:rPr>
            </w:pPr>
          </w:p>
        </w:tc>
      </w:tr>
      <w:tr w:rsidR="00F933CA" w:rsidRPr="00F45DD1" w14:paraId="30B88717" w14:textId="77777777" w:rsidTr="009404B2">
        <w:trPr>
          <w:trHeight w:val="718"/>
          <w:jc w:val="center"/>
        </w:trPr>
        <w:tc>
          <w:tcPr>
            <w:tcW w:w="4957" w:type="dxa"/>
            <w:gridSpan w:val="3"/>
            <w:vAlign w:val="center"/>
          </w:tcPr>
          <w:p w14:paraId="30B88712" w14:textId="77777777" w:rsidR="00897691" w:rsidRPr="00F45DD1" w:rsidRDefault="00897691"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запослених лица након 4 месеца од завршетка дуалног образовања у односу на укупан број лица која су завршила образовање по дуалном моделу (и нису наставила образовање) (%)</w:t>
            </w:r>
          </w:p>
        </w:tc>
        <w:tc>
          <w:tcPr>
            <w:tcW w:w="3260" w:type="dxa"/>
            <w:gridSpan w:val="2"/>
            <w:noWrap/>
            <w:vAlign w:val="center"/>
          </w:tcPr>
          <w:p w14:paraId="30B88713" w14:textId="77777777" w:rsidR="00897691"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/(2022)</w:t>
            </w:r>
          </w:p>
        </w:tc>
        <w:tc>
          <w:tcPr>
            <w:tcW w:w="2283" w:type="dxa"/>
            <w:noWrap/>
            <w:vAlign w:val="center"/>
          </w:tcPr>
          <w:p w14:paraId="30B88714" w14:textId="77777777" w:rsidR="00897691" w:rsidRPr="00F45DD1" w:rsidRDefault="002E7CC6"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w:t>
            </w:r>
          </w:p>
        </w:tc>
        <w:tc>
          <w:tcPr>
            <w:tcW w:w="2536" w:type="dxa"/>
            <w:noWrap/>
            <w:vAlign w:val="center"/>
          </w:tcPr>
          <w:p w14:paraId="30B88715" w14:textId="77777777" w:rsidR="00897691" w:rsidRPr="00F45DD1" w:rsidRDefault="003722EA"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2998" w:type="dxa"/>
            <w:gridSpan w:val="2"/>
            <w:noWrap/>
            <w:vAlign w:val="center"/>
          </w:tcPr>
          <w:p w14:paraId="30B88716" w14:textId="77777777" w:rsidR="00897691" w:rsidRPr="00F45DD1" w:rsidRDefault="003722EA"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Податак за 2025. годину није доступан.</w:t>
            </w:r>
          </w:p>
        </w:tc>
      </w:tr>
      <w:tr w:rsidR="00F933CA" w:rsidRPr="00F45DD1" w14:paraId="30B8871D" w14:textId="77777777" w:rsidTr="009404B2">
        <w:trPr>
          <w:trHeight w:val="615"/>
          <w:jc w:val="center"/>
        </w:trPr>
        <w:tc>
          <w:tcPr>
            <w:tcW w:w="4957" w:type="dxa"/>
            <w:gridSpan w:val="3"/>
            <w:vAlign w:val="center"/>
            <w:hideMark/>
          </w:tcPr>
          <w:p w14:paraId="30B88718" w14:textId="77777777" w:rsidR="00B8306F" w:rsidRPr="00F45DD1" w:rsidRDefault="00B8306F"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учешћа одраслих (25-64) у формалном и неформалном образовању и обукама (%)</w:t>
            </w:r>
          </w:p>
        </w:tc>
        <w:tc>
          <w:tcPr>
            <w:tcW w:w="3260" w:type="dxa"/>
            <w:gridSpan w:val="2"/>
            <w:noWrap/>
            <w:vAlign w:val="center"/>
            <w:hideMark/>
          </w:tcPr>
          <w:p w14:paraId="30B88719" w14:textId="77777777" w:rsidR="00B8306F" w:rsidRPr="00F45DD1" w:rsidRDefault="00B8306F"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w:t>
            </w:r>
            <w:r w:rsidR="003939F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2 (2019)</w:t>
            </w:r>
          </w:p>
        </w:tc>
        <w:tc>
          <w:tcPr>
            <w:tcW w:w="2283" w:type="dxa"/>
            <w:noWrap/>
            <w:vAlign w:val="center"/>
          </w:tcPr>
          <w:p w14:paraId="30B8871A" w14:textId="77777777" w:rsidR="00B8306F"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w:t>
            </w:r>
            <w:r w:rsidR="002E7CC6" w:rsidRPr="00F45DD1">
              <w:rPr>
                <w:rFonts w:ascii="Times New Roman" w:hAnsi="Times New Roman"/>
                <w:color w:val="auto"/>
                <w:sz w:val="22"/>
                <w:szCs w:val="22"/>
                <w:lang w:val="sr-Cyrl-RS"/>
              </w:rPr>
              <w:t>,7</w:t>
            </w:r>
          </w:p>
        </w:tc>
        <w:tc>
          <w:tcPr>
            <w:tcW w:w="2536" w:type="dxa"/>
            <w:noWrap/>
            <w:vAlign w:val="center"/>
          </w:tcPr>
          <w:p w14:paraId="30B8871B" w14:textId="77777777" w:rsidR="00B8306F" w:rsidRPr="00F45DD1" w:rsidRDefault="006E073D" w:rsidP="001A0203">
            <w:pPr>
              <w:pStyle w:val="NoSpacingChar"/>
              <w:jc w:val="center"/>
              <w:rPr>
                <w:rFonts w:ascii="Times New Roman" w:hAnsi="Times New Roman"/>
                <w:color w:val="auto"/>
                <w:sz w:val="22"/>
                <w:szCs w:val="22"/>
                <w:lang w:val="en-GB"/>
              </w:rPr>
            </w:pPr>
            <w:r w:rsidRPr="00F45DD1">
              <w:rPr>
                <w:rFonts w:ascii="Times New Roman" w:hAnsi="Times New Roman"/>
                <w:color w:val="auto"/>
                <w:sz w:val="22"/>
                <w:szCs w:val="22"/>
                <w:lang w:val="en-GB"/>
              </w:rPr>
              <w:t>5,2</w:t>
            </w:r>
          </w:p>
        </w:tc>
        <w:tc>
          <w:tcPr>
            <w:tcW w:w="2998" w:type="dxa"/>
            <w:gridSpan w:val="2"/>
            <w:vAlign w:val="center"/>
          </w:tcPr>
          <w:p w14:paraId="30B8871C" w14:textId="77777777" w:rsidR="00B8306F" w:rsidRPr="00F45DD1" w:rsidRDefault="004A3B27"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723" w14:textId="77777777" w:rsidTr="009404B2">
        <w:trPr>
          <w:trHeight w:val="538"/>
          <w:jc w:val="center"/>
        </w:trPr>
        <w:tc>
          <w:tcPr>
            <w:tcW w:w="4957" w:type="dxa"/>
            <w:gridSpan w:val="3"/>
            <w:vAlign w:val="center"/>
            <w:hideMark/>
          </w:tcPr>
          <w:p w14:paraId="30B8871E" w14:textId="77777777" w:rsidR="00B8306F" w:rsidRPr="00F45DD1" w:rsidRDefault="00B8306F"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Стопа учешћа младих (15-24) у формалном и неформалном образовању и обукама (%)</w:t>
            </w:r>
          </w:p>
        </w:tc>
        <w:tc>
          <w:tcPr>
            <w:tcW w:w="3260" w:type="dxa"/>
            <w:gridSpan w:val="2"/>
            <w:noWrap/>
            <w:vAlign w:val="center"/>
            <w:hideMark/>
          </w:tcPr>
          <w:p w14:paraId="30B8871F" w14:textId="77777777" w:rsidR="00B8306F" w:rsidRPr="00F45DD1" w:rsidRDefault="00B8306F"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w:t>
            </w:r>
            <w:r w:rsidR="003939F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9 (2019)</w:t>
            </w:r>
          </w:p>
        </w:tc>
        <w:tc>
          <w:tcPr>
            <w:tcW w:w="2283" w:type="dxa"/>
            <w:noWrap/>
            <w:vAlign w:val="center"/>
          </w:tcPr>
          <w:p w14:paraId="30B88720" w14:textId="77777777" w:rsidR="00B8306F"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67</w:t>
            </w:r>
            <w:r w:rsidR="002E7CC6" w:rsidRPr="00F45DD1">
              <w:rPr>
                <w:rFonts w:ascii="Times New Roman" w:hAnsi="Times New Roman"/>
                <w:color w:val="auto"/>
                <w:sz w:val="22"/>
                <w:szCs w:val="22"/>
                <w:lang w:val="sr-Cyrl-RS"/>
              </w:rPr>
              <w:t>,8</w:t>
            </w:r>
          </w:p>
        </w:tc>
        <w:tc>
          <w:tcPr>
            <w:tcW w:w="2536" w:type="dxa"/>
            <w:noWrap/>
            <w:vAlign w:val="center"/>
          </w:tcPr>
          <w:p w14:paraId="30B88721" w14:textId="77777777" w:rsidR="00B8306F" w:rsidRPr="00F45DD1" w:rsidRDefault="006E073D" w:rsidP="001A0203">
            <w:pPr>
              <w:pStyle w:val="NoSpacingChar"/>
              <w:jc w:val="center"/>
              <w:rPr>
                <w:rFonts w:ascii="Times New Roman" w:hAnsi="Times New Roman"/>
                <w:color w:val="auto"/>
                <w:sz w:val="22"/>
                <w:szCs w:val="22"/>
                <w:lang w:val="en-GB"/>
              </w:rPr>
            </w:pPr>
            <w:r w:rsidRPr="00F45DD1">
              <w:rPr>
                <w:rFonts w:ascii="Times New Roman" w:hAnsi="Times New Roman"/>
                <w:color w:val="auto"/>
                <w:sz w:val="22"/>
                <w:szCs w:val="22"/>
                <w:lang w:val="en-GB"/>
              </w:rPr>
              <w:t>69,1</w:t>
            </w:r>
          </w:p>
        </w:tc>
        <w:tc>
          <w:tcPr>
            <w:tcW w:w="2998" w:type="dxa"/>
            <w:gridSpan w:val="2"/>
            <w:vAlign w:val="center"/>
          </w:tcPr>
          <w:p w14:paraId="30B88722" w14:textId="77777777" w:rsidR="00B8306F" w:rsidRPr="00F45DD1" w:rsidRDefault="004A3B27" w:rsidP="00BE117F">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r w:rsidR="00BE117F" w:rsidRPr="00F45DD1">
              <w:rPr>
                <w:rFonts w:ascii="Times New Roman" w:hAnsi="Times New Roman"/>
                <w:color w:val="auto"/>
                <w:sz w:val="22"/>
                <w:szCs w:val="22"/>
                <w:lang w:val="sr-Cyrl-RS"/>
              </w:rPr>
              <w:t>.</w:t>
            </w:r>
          </w:p>
        </w:tc>
      </w:tr>
      <w:tr w:rsidR="00F933CA" w:rsidRPr="00F45DD1" w14:paraId="30B8872B" w14:textId="77777777" w:rsidTr="009404B2">
        <w:trPr>
          <w:trHeight w:val="566"/>
          <w:jc w:val="center"/>
        </w:trPr>
        <w:tc>
          <w:tcPr>
            <w:tcW w:w="4957" w:type="dxa"/>
            <w:gridSpan w:val="3"/>
            <w:vAlign w:val="center"/>
            <w:hideMark/>
          </w:tcPr>
          <w:p w14:paraId="30B88724" w14:textId="77777777" w:rsidR="00461C46" w:rsidRPr="00F45DD1" w:rsidRDefault="00897691"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Обухват лица програмима неформалног образовања по акредитованим програмима код ЈПОА</w:t>
            </w:r>
            <w:r w:rsidR="00501780" w:rsidRPr="00F45DD1">
              <w:rPr>
                <w:rFonts w:ascii="Times New Roman" w:hAnsi="Times New Roman"/>
                <w:color w:val="auto"/>
                <w:sz w:val="22"/>
                <w:szCs w:val="22"/>
                <w:lang w:val="sr-Cyrl-RS"/>
              </w:rPr>
              <w:t xml:space="preserve"> </w:t>
            </w:r>
          </w:p>
          <w:p w14:paraId="30B88725" w14:textId="77777777" w:rsidR="00897691" w:rsidRPr="00F45DD1" w:rsidRDefault="00501780"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(Број годишње)</w:t>
            </w:r>
          </w:p>
        </w:tc>
        <w:tc>
          <w:tcPr>
            <w:tcW w:w="3260" w:type="dxa"/>
            <w:gridSpan w:val="2"/>
            <w:noWrap/>
            <w:vAlign w:val="center"/>
            <w:hideMark/>
          </w:tcPr>
          <w:p w14:paraId="30B88726" w14:textId="77777777" w:rsidR="00897691"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5.000 (2022)</w:t>
            </w:r>
          </w:p>
        </w:tc>
        <w:tc>
          <w:tcPr>
            <w:tcW w:w="2283" w:type="dxa"/>
            <w:noWrap/>
            <w:vAlign w:val="center"/>
          </w:tcPr>
          <w:p w14:paraId="30B88727" w14:textId="77777777" w:rsidR="00897691"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w:t>
            </w:r>
            <w:r w:rsidR="002E7CC6" w:rsidRPr="00F45DD1">
              <w:rPr>
                <w:rFonts w:ascii="Times New Roman" w:hAnsi="Times New Roman"/>
                <w:color w:val="auto"/>
                <w:sz w:val="22"/>
                <w:szCs w:val="22"/>
                <w:lang w:val="sr-Cyrl-RS"/>
              </w:rPr>
              <w:t>700</w:t>
            </w:r>
          </w:p>
        </w:tc>
        <w:tc>
          <w:tcPr>
            <w:tcW w:w="2536" w:type="dxa"/>
            <w:noWrap/>
            <w:vAlign w:val="center"/>
          </w:tcPr>
          <w:p w14:paraId="30B88728" w14:textId="77777777" w:rsidR="00897691" w:rsidRPr="00F45DD1" w:rsidRDefault="007242DD"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w:t>
            </w:r>
            <w:r w:rsidR="008224A8"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326</w:t>
            </w:r>
          </w:p>
        </w:tc>
        <w:tc>
          <w:tcPr>
            <w:tcW w:w="2998" w:type="dxa"/>
            <w:gridSpan w:val="2"/>
            <w:vAlign w:val="center"/>
          </w:tcPr>
          <w:p w14:paraId="30B88729" w14:textId="77777777" w:rsidR="00B95045" w:rsidRPr="00F45DD1" w:rsidRDefault="00DA7AF2" w:rsidP="001A020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w:t>
            </w:r>
            <w:r w:rsidR="008C25D9" w:rsidRPr="00F45DD1">
              <w:rPr>
                <w:rFonts w:ascii="Times New Roman" w:hAnsi="Times New Roman"/>
                <w:color w:val="auto"/>
                <w:sz w:val="22"/>
                <w:szCs w:val="22"/>
                <w:lang w:val="sr-Cyrl-RS"/>
              </w:rPr>
              <w:t>еализов</w:t>
            </w:r>
            <w:r w:rsidR="003722EA" w:rsidRPr="00F45DD1">
              <w:rPr>
                <w:rFonts w:ascii="Times New Roman" w:hAnsi="Times New Roman"/>
                <w:color w:val="auto"/>
                <w:sz w:val="22"/>
                <w:szCs w:val="22"/>
                <w:lang w:val="sr-Cyrl-RS"/>
              </w:rPr>
              <w:t xml:space="preserve">ане су </w:t>
            </w:r>
            <w:r w:rsidR="00B95045" w:rsidRPr="00F45DD1">
              <w:rPr>
                <w:rFonts w:ascii="Times New Roman" w:hAnsi="Times New Roman"/>
                <w:color w:val="auto"/>
                <w:sz w:val="22"/>
                <w:szCs w:val="22"/>
                <w:lang w:val="sr-Cyrl-RS"/>
              </w:rPr>
              <w:t xml:space="preserve">942 </w:t>
            </w:r>
            <w:proofErr w:type="spellStart"/>
            <w:r w:rsidR="00B95045" w:rsidRPr="00F45DD1">
              <w:rPr>
                <w:rFonts w:ascii="Times New Roman" w:hAnsi="Times New Roman"/>
                <w:color w:val="auto"/>
                <w:sz w:val="22"/>
                <w:szCs w:val="22"/>
                <w:lang w:val="sr-Cyrl-RS"/>
              </w:rPr>
              <w:t>обукe</w:t>
            </w:r>
            <w:proofErr w:type="spellEnd"/>
            <w:r w:rsidR="00752F14" w:rsidRPr="00F45DD1">
              <w:rPr>
                <w:rFonts w:ascii="Times New Roman" w:hAnsi="Times New Roman"/>
                <w:color w:val="auto"/>
                <w:sz w:val="22"/>
                <w:szCs w:val="22"/>
                <w:lang w:val="sr-Cyrl-RS"/>
              </w:rPr>
              <w:t xml:space="preserve"> са обухватом од </w:t>
            </w:r>
            <w:r w:rsidR="008C25D9" w:rsidRPr="00F45DD1">
              <w:rPr>
                <w:rFonts w:ascii="Times New Roman" w:hAnsi="Times New Roman"/>
                <w:color w:val="auto"/>
                <w:sz w:val="22"/>
                <w:szCs w:val="22"/>
                <w:lang w:val="sr-Cyrl-RS"/>
              </w:rPr>
              <w:t>7</w:t>
            </w:r>
            <w:r w:rsidR="00752F14" w:rsidRPr="00F45DD1">
              <w:rPr>
                <w:rFonts w:ascii="Times New Roman" w:hAnsi="Times New Roman"/>
                <w:color w:val="auto"/>
                <w:sz w:val="22"/>
                <w:szCs w:val="22"/>
                <w:lang w:val="sr-Cyrl-RS"/>
              </w:rPr>
              <w:t>.</w:t>
            </w:r>
            <w:r w:rsidR="008C25D9" w:rsidRPr="00F45DD1">
              <w:rPr>
                <w:rFonts w:ascii="Times New Roman" w:hAnsi="Times New Roman"/>
                <w:color w:val="auto"/>
                <w:sz w:val="22"/>
                <w:szCs w:val="22"/>
                <w:lang w:val="sr-Cyrl-RS"/>
              </w:rPr>
              <w:t>326 полазника (од којих је 2</w:t>
            </w:r>
            <w:r w:rsidR="00752F14" w:rsidRPr="00F45DD1">
              <w:rPr>
                <w:rFonts w:ascii="Times New Roman" w:hAnsi="Times New Roman"/>
                <w:color w:val="auto"/>
                <w:sz w:val="22"/>
                <w:szCs w:val="22"/>
                <w:lang w:val="sr-Cyrl-RS"/>
              </w:rPr>
              <w:t>.</w:t>
            </w:r>
            <w:r w:rsidR="008C25D9" w:rsidRPr="00F45DD1">
              <w:rPr>
                <w:rFonts w:ascii="Times New Roman" w:hAnsi="Times New Roman"/>
                <w:color w:val="auto"/>
                <w:sz w:val="22"/>
                <w:szCs w:val="22"/>
                <w:lang w:val="sr-Cyrl-RS"/>
              </w:rPr>
              <w:t>180 полазника старости до 30 година)</w:t>
            </w:r>
            <w:r w:rsidR="007242DD" w:rsidRPr="00F45DD1">
              <w:rPr>
                <w:rFonts w:ascii="Times New Roman" w:hAnsi="Times New Roman"/>
                <w:color w:val="auto"/>
                <w:sz w:val="22"/>
                <w:szCs w:val="22"/>
                <w:lang w:val="sr-Cyrl-RS"/>
              </w:rPr>
              <w:t>.</w:t>
            </w:r>
          </w:p>
          <w:p w14:paraId="30B8872A" w14:textId="77777777" w:rsidR="00B95045" w:rsidRPr="00F45DD1" w:rsidRDefault="00B95045" w:rsidP="001A020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Регистар НОКС уписана су 194 ЈПОА.</w:t>
            </w:r>
          </w:p>
        </w:tc>
      </w:tr>
      <w:tr w:rsidR="00F933CA" w:rsidRPr="00F45DD1" w14:paraId="30B88731" w14:textId="77777777" w:rsidTr="009404B2">
        <w:trPr>
          <w:trHeight w:val="475"/>
          <w:jc w:val="center"/>
        </w:trPr>
        <w:tc>
          <w:tcPr>
            <w:tcW w:w="4957" w:type="dxa"/>
            <w:gridSpan w:val="3"/>
            <w:vAlign w:val="center"/>
            <w:hideMark/>
          </w:tcPr>
          <w:p w14:paraId="30B8872C" w14:textId="77777777" w:rsidR="00897691" w:rsidRPr="00F45DD1" w:rsidRDefault="00897691"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Обухват лица којима је пружена услуга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по акредитованим програмима </w:t>
            </w:r>
            <w:proofErr w:type="spellStart"/>
            <w:r w:rsidRPr="00F45DD1">
              <w:rPr>
                <w:rFonts w:ascii="Times New Roman" w:hAnsi="Times New Roman"/>
                <w:color w:val="auto"/>
                <w:sz w:val="22"/>
                <w:szCs w:val="22"/>
                <w:lang w:val="sr-Cyrl-RS"/>
              </w:rPr>
              <w:t>КВиС</w:t>
            </w:r>
            <w:proofErr w:type="spellEnd"/>
            <w:r w:rsidR="00501780" w:rsidRPr="00F45DD1">
              <w:rPr>
                <w:rFonts w:ascii="Times New Roman" w:hAnsi="Times New Roman"/>
                <w:color w:val="auto"/>
                <w:sz w:val="22"/>
                <w:szCs w:val="22"/>
                <w:lang w:val="sr-Cyrl-RS"/>
              </w:rPr>
              <w:t xml:space="preserve"> (Број годишње)</w:t>
            </w:r>
          </w:p>
        </w:tc>
        <w:tc>
          <w:tcPr>
            <w:tcW w:w="3260" w:type="dxa"/>
            <w:gridSpan w:val="2"/>
            <w:noWrap/>
            <w:vAlign w:val="center"/>
            <w:hideMark/>
          </w:tcPr>
          <w:p w14:paraId="30B8872D" w14:textId="77777777" w:rsidR="00897691"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150 (2022)</w:t>
            </w:r>
          </w:p>
        </w:tc>
        <w:tc>
          <w:tcPr>
            <w:tcW w:w="2283" w:type="dxa"/>
            <w:noWrap/>
            <w:vAlign w:val="center"/>
          </w:tcPr>
          <w:p w14:paraId="30B8872E" w14:textId="77777777" w:rsidR="00897691" w:rsidRPr="00F45DD1" w:rsidRDefault="00897691"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r w:rsidR="002E7CC6" w:rsidRPr="00F45DD1">
              <w:rPr>
                <w:rFonts w:ascii="Times New Roman" w:hAnsi="Times New Roman"/>
                <w:color w:val="auto"/>
                <w:sz w:val="22"/>
                <w:szCs w:val="22"/>
                <w:lang w:val="sr-Cyrl-RS"/>
              </w:rPr>
              <w:t>50</w:t>
            </w:r>
          </w:p>
        </w:tc>
        <w:tc>
          <w:tcPr>
            <w:tcW w:w="2536" w:type="dxa"/>
            <w:noWrap/>
            <w:vAlign w:val="center"/>
          </w:tcPr>
          <w:p w14:paraId="30B8872F" w14:textId="77777777" w:rsidR="00897691" w:rsidRPr="00F45DD1" w:rsidRDefault="007242DD" w:rsidP="001A020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440</w:t>
            </w:r>
          </w:p>
        </w:tc>
        <w:tc>
          <w:tcPr>
            <w:tcW w:w="2998" w:type="dxa"/>
            <w:gridSpan w:val="2"/>
            <w:vAlign w:val="center"/>
          </w:tcPr>
          <w:p w14:paraId="30B88730" w14:textId="77777777" w:rsidR="00B71C39" w:rsidRPr="00F45DD1" w:rsidRDefault="00B71C39" w:rsidP="001A0203">
            <w:pPr>
              <w:pStyle w:val="NoSpacingChar"/>
              <w:jc w:val="both"/>
              <w:rPr>
                <w:rFonts w:ascii="Times New Roman" w:hAnsi="Times New Roman"/>
                <w:color w:val="auto"/>
                <w:sz w:val="22"/>
                <w:szCs w:val="22"/>
                <w:lang w:val="sr-Cyrl-RS"/>
              </w:rPr>
            </w:pPr>
          </w:p>
        </w:tc>
      </w:tr>
      <w:tr w:rsidR="00F933CA" w:rsidRPr="00F45DD1" w14:paraId="30B88737" w14:textId="77777777" w:rsidTr="009404B2">
        <w:trPr>
          <w:trHeight w:val="255"/>
          <w:jc w:val="center"/>
        </w:trPr>
        <w:tc>
          <w:tcPr>
            <w:tcW w:w="4957" w:type="dxa"/>
            <w:gridSpan w:val="3"/>
            <w:noWrap/>
            <w:vAlign w:val="center"/>
            <w:hideMark/>
          </w:tcPr>
          <w:p w14:paraId="30B88732"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Удео лица којима је пружена услуга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у оквиру система образовања (основне и средње школе и универзитети) у укупном броју ученика и студената (%)</w:t>
            </w:r>
          </w:p>
        </w:tc>
        <w:tc>
          <w:tcPr>
            <w:tcW w:w="3260" w:type="dxa"/>
            <w:gridSpan w:val="2"/>
            <w:noWrap/>
            <w:vAlign w:val="center"/>
            <w:hideMark/>
          </w:tcPr>
          <w:p w14:paraId="30B8873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 (2023)</w:t>
            </w:r>
          </w:p>
        </w:tc>
        <w:tc>
          <w:tcPr>
            <w:tcW w:w="2283" w:type="dxa"/>
            <w:noWrap/>
            <w:vAlign w:val="center"/>
          </w:tcPr>
          <w:p w14:paraId="30B8873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w:t>
            </w:r>
          </w:p>
        </w:tc>
        <w:tc>
          <w:tcPr>
            <w:tcW w:w="2536" w:type="dxa"/>
            <w:noWrap/>
            <w:vAlign w:val="center"/>
          </w:tcPr>
          <w:p w14:paraId="30B88735" w14:textId="77777777" w:rsidR="00461C46" w:rsidRPr="00F45DD1" w:rsidRDefault="00523E10" w:rsidP="00461C46">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w:t>
            </w:r>
          </w:p>
        </w:tc>
        <w:tc>
          <w:tcPr>
            <w:tcW w:w="2998" w:type="dxa"/>
            <w:gridSpan w:val="2"/>
            <w:noWrap/>
            <w:vAlign w:val="center"/>
          </w:tcPr>
          <w:p w14:paraId="30B88736"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Податак за 2025. </w:t>
            </w:r>
            <w:r w:rsidR="000D6E20" w:rsidRPr="00F45DD1">
              <w:rPr>
                <w:rFonts w:ascii="Times New Roman" w:hAnsi="Times New Roman"/>
                <w:color w:val="auto"/>
                <w:sz w:val="22"/>
                <w:szCs w:val="22"/>
                <w:lang w:val="sr-Cyrl-RS"/>
              </w:rPr>
              <w:t>годину</w:t>
            </w:r>
            <w:r w:rsidRPr="00F45DD1">
              <w:rPr>
                <w:rFonts w:ascii="Times New Roman" w:hAnsi="Times New Roman"/>
                <w:color w:val="auto"/>
                <w:sz w:val="22"/>
                <w:szCs w:val="22"/>
                <w:lang w:val="sr-Cyrl-RS"/>
              </w:rPr>
              <w:t xml:space="preserve"> није доступан.</w:t>
            </w:r>
          </w:p>
        </w:tc>
      </w:tr>
      <w:tr w:rsidR="00F933CA" w:rsidRPr="00F45DD1" w14:paraId="30B8873D" w14:textId="77777777" w:rsidTr="009404B2">
        <w:trPr>
          <w:trHeight w:val="720"/>
          <w:jc w:val="center"/>
        </w:trPr>
        <w:tc>
          <w:tcPr>
            <w:tcW w:w="4957" w:type="dxa"/>
            <w:gridSpan w:val="3"/>
            <w:vAlign w:val="center"/>
            <w:hideMark/>
          </w:tcPr>
          <w:p w14:paraId="30B88738"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Обухват лица ППУ (Број годишње)</w:t>
            </w:r>
          </w:p>
        </w:tc>
        <w:tc>
          <w:tcPr>
            <w:tcW w:w="3260" w:type="dxa"/>
            <w:gridSpan w:val="2"/>
            <w:noWrap/>
            <w:vAlign w:val="center"/>
            <w:hideMark/>
          </w:tcPr>
          <w:p w14:paraId="30B8873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 (2022)</w:t>
            </w:r>
          </w:p>
        </w:tc>
        <w:tc>
          <w:tcPr>
            <w:tcW w:w="2283" w:type="dxa"/>
            <w:noWrap/>
            <w:vAlign w:val="center"/>
          </w:tcPr>
          <w:p w14:paraId="30B8873A" w14:textId="77777777" w:rsidR="00461C46" w:rsidRPr="00F45DD1" w:rsidDel="008A774A"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25</w:t>
            </w:r>
          </w:p>
        </w:tc>
        <w:tc>
          <w:tcPr>
            <w:tcW w:w="2536" w:type="dxa"/>
            <w:noWrap/>
            <w:vAlign w:val="center"/>
          </w:tcPr>
          <w:p w14:paraId="30B8873B" w14:textId="77777777" w:rsidR="00461C46" w:rsidRPr="00F45DD1" w:rsidRDefault="00FF090E"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w:t>
            </w:r>
          </w:p>
        </w:tc>
        <w:tc>
          <w:tcPr>
            <w:tcW w:w="2998" w:type="dxa"/>
            <w:gridSpan w:val="2"/>
            <w:vAlign w:val="center"/>
          </w:tcPr>
          <w:p w14:paraId="30B8873C" w14:textId="77777777" w:rsidR="00461C46" w:rsidRPr="00F45DD1" w:rsidRDefault="00461C46" w:rsidP="00DA7AF2">
            <w:pPr>
              <w:pStyle w:val="NoSpacingChar"/>
              <w:jc w:val="both"/>
              <w:rPr>
                <w:rFonts w:ascii="Times New Roman" w:hAnsi="Times New Roman"/>
                <w:color w:val="auto"/>
                <w:sz w:val="22"/>
                <w:szCs w:val="22"/>
                <w:lang w:val="sr-Cyrl-RS"/>
              </w:rPr>
            </w:pPr>
          </w:p>
        </w:tc>
      </w:tr>
      <w:tr w:rsidR="00F933CA" w:rsidRPr="00F45DD1" w14:paraId="30B88743" w14:textId="77777777" w:rsidTr="009404B2">
        <w:trPr>
          <w:trHeight w:val="529"/>
          <w:jc w:val="center"/>
        </w:trPr>
        <w:tc>
          <w:tcPr>
            <w:tcW w:w="4957" w:type="dxa"/>
            <w:gridSpan w:val="3"/>
            <w:vAlign w:val="center"/>
          </w:tcPr>
          <w:p w14:paraId="30B8873E"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Развијен оквир за увођење квалификација (парцијалних, </w:t>
            </w:r>
            <w:proofErr w:type="spellStart"/>
            <w:r w:rsidRPr="00F45DD1">
              <w:rPr>
                <w:rFonts w:ascii="Times New Roman" w:hAnsi="Times New Roman"/>
                <w:color w:val="auto"/>
                <w:sz w:val="22"/>
                <w:szCs w:val="22"/>
                <w:lang w:val="sr-Cyrl-RS"/>
              </w:rPr>
              <w:t>микрокреденцијали</w:t>
            </w:r>
            <w:proofErr w:type="spellEnd"/>
            <w:r w:rsidRPr="00F45DD1">
              <w:rPr>
                <w:rFonts w:ascii="Times New Roman" w:hAnsi="Times New Roman"/>
                <w:color w:val="auto"/>
                <w:sz w:val="22"/>
                <w:szCs w:val="22"/>
                <w:lang w:val="sr-Cyrl-RS"/>
              </w:rPr>
              <w:t xml:space="preserve">) за запошљавање и </w:t>
            </w:r>
            <w:proofErr w:type="spellStart"/>
            <w:r w:rsidRPr="00F45DD1">
              <w:rPr>
                <w:rFonts w:ascii="Times New Roman" w:hAnsi="Times New Roman"/>
                <w:color w:val="auto"/>
                <w:sz w:val="22"/>
                <w:szCs w:val="22"/>
                <w:lang w:val="sr-Cyrl-RS"/>
              </w:rPr>
              <w:t>целоживотно</w:t>
            </w:r>
            <w:proofErr w:type="spellEnd"/>
            <w:r w:rsidRPr="00F45DD1">
              <w:rPr>
                <w:rFonts w:ascii="Times New Roman" w:hAnsi="Times New Roman"/>
                <w:color w:val="auto"/>
                <w:sz w:val="22"/>
                <w:szCs w:val="22"/>
                <w:lang w:val="sr-Cyrl-RS"/>
              </w:rPr>
              <w:t xml:space="preserve"> учење у систему НОКС (Да/Не)</w:t>
            </w:r>
          </w:p>
        </w:tc>
        <w:tc>
          <w:tcPr>
            <w:tcW w:w="3260" w:type="dxa"/>
            <w:gridSpan w:val="2"/>
            <w:noWrap/>
            <w:vAlign w:val="center"/>
          </w:tcPr>
          <w:p w14:paraId="30B8873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 (2022)</w:t>
            </w:r>
          </w:p>
        </w:tc>
        <w:tc>
          <w:tcPr>
            <w:tcW w:w="2283" w:type="dxa"/>
            <w:noWrap/>
            <w:vAlign w:val="center"/>
          </w:tcPr>
          <w:p w14:paraId="30B8874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Да</w:t>
            </w:r>
          </w:p>
        </w:tc>
        <w:tc>
          <w:tcPr>
            <w:tcW w:w="2536" w:type="dxa"/>
            <w:noWrap/>
            <w:vAlign w:val="center"/>
          </w:tcPr>
          <w:p w14:paraId="30B8874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w:t>
            </w:r>
          </w:p>
        </w:tc>
        <w:tc>
          <w:tcPr>
            <w:tcW w:w="2998" w:type="dxa"/>
            <w:gridSpan w:val="2"/>
            <w:vAlign w:val="center"/>
          </w:tcPr>
          <w:p w14:paraId="30B88742"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Израђена је компаративна студија различитих модела укључивања (делимичних) квалификација стечених ван формалног образовања у НОКС. У оквиру студије спроведена је анализа оквира у РС и компаративна анализа приступа четири земље ЕУ (Данска, Француска, Пољска и Словенија). Такође, </w:t>
            </w:r>
            <w:proofErr w:type="spellStart"/>
            <w:r w:rsidRPr="00F45DD1">
              <w:rPr>
                <w:rFonts w:ascii="Times New Roman" w:hAnsi="Times New Roman"/>
                <w:color w:val="auto"/>
                <w:sz w:val="22"/>
                <w:szCs w:val="22"/>
                <w:lang w:val="sr-Cyrl-RS"/>
              </w:rPr>
              <w:t>мапиране</w:t>
            </w:r>
            <w:proofErr w:type="spellEnd"/>
            <w:r w:rsidRPr="00F45DD1">
              <w:rPr>
                <w:rFonts w:ascii="Times New Roman" w:hAnsi="Times New Roman"/>
                <w:color w:val="auto"/>
                <w:sz w:val="22"/>
                <w:szCs w:val="22"/>
                <w:lang w:val="sr-Cyrl-RS"/>
              </w:rPr>
              <w:t xml:space="preserve"> су </w:t>
            </w:r>
            <w:proofErr w:type="spellStart"/>
            <w:r w:rsidRPr="00F45DD1">
              <w:rPr>
                <w:rFonts w:ascii="Times New Roman" w:hAnsi="Times New Roman"/>
                <w:color w:val="auto"/>
                <w:sz w:val="22"/>
                <w:szCs w:val="22"/>
                <w:lang w:val="sr-Cyrl-RS"/>
              </w:rPr>
              <w:t>квалификаицје</w:t>
            </w:r>
            <w:proofErr w:type="spellEnd"/>
            <w:r w:rsidRPr="00F45DD1">
              <w:rPr>
                <w:rFonts w:ascii="Times New Roman" w:hAnsi="Times New Roman"/>
                <w:color w:val="auto"/>
                <w:sz w:val="22"/>
                <w:szCs w:val="22"/>
                <w:lang w:val="sr-Cyrl-RS"/>
              </w:rPr>
              <w:t xml:space="preserve"> које се у РС могу стећи ван формалног система образовања, а које свој основ имају у бројним секторским прописима. У наредном периоду очекује се наставак активности на сагледавању могућности за укључивање квалификација које се могу </w:t>
            </w:r>
            <w:proofErr w:type="spellStart"/>
            <w:r w:rsidRPr="00F45DD1">
              <w:rPr>
                <w:rFonts w:ascii="Times New Roman" w:hAnsi="Times New Roman"/>
                <w:color w:val="auto"/>
                <w:sz w:val="22"/>
                <w:szCs w:val="22"/>
                <w:lang w:val="sr-Cyrl-RS"/>
              </w:rPr>
              <w:t>стећу</w:t>
            </w:r>
            <w:proofErr w:type="spellEnd"/>
            <w:r w:rsidRPr="00F45DD1">
              <w:rPr>
                <w:rFonts w:ascii="Times New Roman" w:hAnsi="Times New Roman"/>
                <w:color w:val="auto"/>
                <w:sz w:val="22"/>
                <w:szCs w:val="22"/>
                <w:lang w:val="sr-Cyrl-RS"/>
              </w:rPr>
              <w:t xml:space="preserve"> ван формалног система </w:t>
            </w:r>
            <w:r w:rsidRPr="00F45DD1">
              <w:rPr>
                <w:rFonts w:ascii="Times New Roman" w:hAnsi="Times New Roman"/>
                <w:color w:val="auto"/>
                <w:sz w:val="22"/>
                <w:szCs w:val="22"/>
                <w:lang w:val="sr-Cyrl-RS"/>
              </w:rPr>
              <w:lastRenderedPageBreak/>
              <w:t xml:space="preserve">у систем НОКС, као подршка </w:t>
            </w:r>
            <w:proofErr w:type="spellStart"/>
            <w:r w:rsidRPr="00F45DD1">
              <w:rPr>
                <w:rFonts w:ascii="Times New Roman" w:hAnsi="Times New Roman"/>
                <w:color w:val="auto"/>
                <w:sz w:val="22"/>
                <w:szCs w:val="22"/>
                <w:lang w:val="sr-Cyrl-RS"/>
              </w:rPr>
              <w:t>целоживотном</w:t>
            </w:r>
            <w:proofErr w:type="spellEnd"/>
            <w:r w:rsidRPr="00F45DD1">
              <w:rPr>
                <w:rFonts w:ascii="Times New Roman" w:hAnsi="Times New Roman"/>
                <w:color w:val="auto"/>
                <w:sz w:val="22"/>
                <w:szCs w:val="22"/>
                <w:lang w:val="sr-Cyrl-RS"/>
              </w:rPr>
              <w:t xml:space="preserve"> учењу.</w:t>
            </w:r>
          </w:p>
        </w:tc>
      </w:tr>
      <w:tr w:rsidR="00F933CA" w:rsidRPr="00F45DD1" w14:paraId="30B88749" w14:textId="77777777" w:rsidTr="009404B2">
        <w:trPr>
          <w:trHeight w:val="484"/>
          <w:jc w:val="center"/>
        </w:trPr>
        <w:tc>
          <w:tcPr>
            <w:tcW w:w="4957" w:type="dxa"/>
            <w:gridSpan w:val="3"/>
            <w:vAlign w:val="center"/>
          </w:tcPr>
          <w:p w14:paraId="30B88744"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Израђени стандарди квалификација (Број годишње)</w:t>
            </w:r>
          </w:p>
        </w:tc>
        <w:tc>
          <w:tcPr>
            <w:tcW w:w="3260" w:type="dxa"/>
            <w:gridSpan w:val="2"/>
            <w:noWrap/>
            <w:vAlign w:val="center"/>
          </w:tcPr>
          <w:p w14:paraId="30B8874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106 (2022)</w:t>
            </w:r>
          </w:p>
        </w:tc>
        <w:tc>
          <w:tcPr>
            <w:tcW w:w="2283" w:type="dxa"/>
            <w:noWrap/>
            <w:vAlign w:val="center"/>
          </w:tcPr>
          <w:p w14:paraId="30B8874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136</w:t>
            </w:r>
          </w:p>
        </w:tc>
        <w:tc>
          <w:tcPr>
            <w:tcW w:w="2536" w:type="dxa"/>
            <w:noWrap/>
            <w:vAlign w:val="center"/>
          </w:tcPr>
          <w:p w14:paraId="30B8874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150</w:t>
            </w:r>
          </w:p>
        </w:tc>
        <w:tc>
          <w:tcPr>
            <w:tcW w:w="2998" w:type="dxa"/>
            <w:gridSpan w:val="2"/>
            <w:vAlign w:val="center"/>
          </w:tcPr>
          <w:p w14:paraId="30B88748" w14:textId="77777777" w:rsidR="00461C46" w:rsidRPr="00F45DD1" w:rsidRDefault="00461C46" w:rsidP="00F57814">
            <w:pPr>
              <w:pStyle w:val="NoSpacingChar"/>
              <w:jc w:val="both"/>
              <w:rPr>
                <w:rFonts w:ascii="Times New Roman" w:eastAsiaTheme="minorHAnsi" w:hAnsi="Times New Roman"/>
                <w:bCs/>
                <w:color w:val="auto"/>
                <w:sz w:val="22"/>
                <w:szCs w:val="22"/>
                <w:lang w:val="sr-Cyrl-RS" w:eastAsia="en-US"/>
              </w:rPr>
            </w:pPr>
            <w:r w:rsidRPr="00F45DD1">
              <w:rPr>
                <w:rFonts w:ascii="Times New Roman" w:hAnsi="Times New Roman"/>
                <w:bCs/>
                <w:color w:val="auto"/>
                <w:sz w:val="22"/>
                <w:szCs w:val="22"/>
                <w:lang w:val="sr-Cyrl-RS"/>
              </w:rPr>
              <w:t>Регистар НОКС сад</w:t>
            </w:r>
            <w:r w:rsidR="00F57814" w:rsidRPr="00F45DD1">
              <w:rPr>
                <w:rFonts w:ascii="Times New Roman" w:hAnsi="Times New Roman"/>
                <w:bCs/>
                <w:color w:val="auto"/>
                <w:sz w:val="22"/>
                <w:szCs w:val="22"/>
                <w:lang w:val="sr-Cyrl-RS"/>
              </w:rPr>
              <w:t>ржи 150 стандарда квалификација и 4.773 квалификације.</w:t>
            </w:r>
          </w:p>
        </w:tc>
      </w:tr>
      <w:tr w:rsidR="00F933CA" w:rsidRPr="00F45DD1" w14:paraId="30B8874F" w14:textId="77777777" w:rsidTr="009404B2">
        <w:trPr>
          <w:trHeight w:val="720"/>
          <w:jc w:val="center"/>
        </w:trPr>
        <w:tc>
          <w:tcPr>
            <w:tcW w:w="4957" w:type="dxa"/>
            <w:gridSpan w:val="3"/>
            <w:vAlign w:val="center"/>
          </w:tcPr>
          <w:p w14:paraId="30B8874A" w14:textId="77777777" w:rsidR="00461C46" w:rsidRPr="00F45DD1" w:rsidRDefault="00461C46" w:rsidP="00461C46">
            <w:pPr>
              <w:pStyle w:val="NoSpacingChar"/>
              <w:rPr>
                <w:rFonts w:ascii="Times New Roman" w:hAnsi="Times New Roman"/>
                <w:i/>
                <w:color w:val="auto"/>
                <w:sz w:val="22"/>
                <w:szCs w:val="22"/>
                <w:lang w:val="sr-Cyrl-RS"/>
              </w:rPr>
            </w:pPr>
            <w:r w:rsidRPr="00F45DD1">
              <w:rPr>
                <w:rFonts w:ascii="Times New Roman" w:hAnsi="Times New Roman"/>
                <w:color w:val="auto"/>
                <w:sz w:val="22"/>
                <w:szCs w:val="22"/>
                <w:lang w:val="sr-Cyrl-RS"/>
              </w:rPr>
              <w:t>Израђени стандарди занимања (Број годишње)</w:t>
            </w:r>
          </w:p>
        </w:tc>
        <w:tc>
          <w:tcPr>
            <w:tcW w:w="3260" w:type="dxa"/>
            <w:gridSpan w:val="2"/>
            <w:noWrap/>
            <w:vAlign w:val="center"/>
          </w:tcPr>
          <w:p w14:paraId="30B8874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 (2022)</w:t>
            </w:r>
          </w:p>
        </w:tc>
        <w:tc>
          <w:tcPr>
            <w:tcW w:w="2283" w:type="dxa"/>
            <w:noWrap/>
            <w:vAlign w:val="center"/>
          </w:tcPr>
          <w:p w14:paraId="30B8874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w:t>
            </w:r>
          </w:p>
        </w:tc>
        <w:tc>
          <w:tcPr>
            <w:tcW w:w="2536" w:type="dxa"/>
            <w:noWrap/>
            <w:vAlign w:val="center"/>
          </w:tcPr>
          <w:p w14:paraId="30B8874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w:t>
            </w:r>
          </w:p>
        </w:tc>
        <w:tc>
          <w:tcPr>
            <w:tcW w:w="2998" w:type="dxa"/>
            <w:gridSpan w:val="2"/>
            <w:vAlign w:val="center"/>
          </w:tcPr>
          <w:p w14:paraId="30B8874E" w14:textId="77777777" w:rsidR="00461C46" w:rsidRPr="00F45DD1" w:rsidRDefault="00461C46" w:rsidP="00675D8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Уз подршку п</w:t>
            </w:r>
            <w:r w:rsidR="00CE465A" w:rsidRPr="00F45DD1">
              <w:rPr>
                <w:rFonts w:ascii="Times New Roman" w:hAnsi="Times New Roman"/>
                <w:color w:val="auto"/>
                <w:sz w:val="22"/>
                <w:szCs w:val="22"/>
                <w:lang w:val="sr-Cyrl-RS"/>
              </w:rPr>
              <w:t>ројекта „Знањем до посла – Е2Е</w:t>
            </w:r>
            <w:r w:rsidR="001306B0" w:rsidRPr="00F45DD1">
              <w:rPr>
                <w:rFonts w:ascii="Times New Roman" w:hAnsi="Times New Roman"/>
                <w:color w:val="auto"/>
                <w:sz w:val="22"/>
                <w:szCs w:val="22"/>
                <w:lang w:val="sr-Cyrl-RS"/>
              </w:rPr>
              <w:t>ˮ</w:t>
            </w:r>
            <w:r w:rsidR="00CE465A"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урађена је Анализа за одабир занимања за која ће се радити стандард</w:t>
            </w:r>
            <w:r w:rsidR="00A310F4"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xml:space="preserve">, а након процеса консултација са релевантним институцијама, </w:t>
            </w:r>
            <w:r w:rsidR="00D509A7" w:rsidRPr="00F45DD1">
              <w:rPr>
                <w:rFonts w:ascii="Times New Roman" w:hAnsi="Times New Roman"/>
                <w:color w:val="auto"/>
                <w:sz w:val="22"/>
                <w:szCs w:val="22"/>
                <w:lang w:val="sr-Cyrl-RS"/>
              </w:rPr>
              <w:t xml:space="preserve">биће </w:t>
            </w:r>
            <w:r w:rsidRPr="00F45DD1">
              <w:rPr>
                <w:rFonts w:ascii="Times New Roman" w:hAnsi="Times New Roman"/>
                <w:color w:val="auto"/>
                <w:sz w:val="22"/>
                <w:szCs w:val="22"/>
                <w:lang w:val="sr-Cyrl-RS"/>
              </w:rPr>
              <w:t xml:space="preserve">одабрано 20 занимања за која ће се радити предлози стандарда. Ради рационалног планирања и спровођења активности уз оптимално коришћење ресурса за истраживање о занимању, развој 10 предлога стандарда занимања </w:t>
            </w:r>
            <w:proofErr w:type="spellStart"/>
            <w:r w:rsidRPr="00F45DD1">
              <w:rPr>
                <w:rFonts w:ascii="Times New Roman" w:hAnsi="Times New Roman"/>
                <w:color w:val="auto"/>
                <w:sz w:val="22"/>
                <w:szCs w:val="22"/>
                <w:lang w:val="sr-Cyrl-RS"/>
              </w:rPr>
              <w:t>предвиђених</w:t>
            </w:r>
            <w:proofErr w:type="spellEnd"/>
            <w:r w:rsidRPr="00F45DD1">
              <w:rPr>
                <w:rFonts w:ascii="Times New Roman" w:hAnsi="Times New Roman"/>
                <w:color w:val="auto"/>
                <w:sz w:val="22"/>
                <w:szCs w:val="22"/>
                <w:lang w:val="sr-Cyrl-RS"/>
              </w:rPr>
              <w:t xml:space="preserve"> за 2025. годину и 10 предлога стандарда занимања </w:t>
            </w:r>
            <w:proofErr w:type="spellStart"/>
            <w:r w:rsidRPr="00F45DD1">
              <w:rPr>
                <w:rFonts w:ascii="Times New Roman" w:hAnsi="Times New Roman"/>
                <w:color w:val="auto"/>
                <w:sz w:val="22"/>
                <w:szCs w:val="22"/>
                <w:lang w:val="sr-Cyrl-RS"/>
              </w:rPr>
              <w:t>предвиђених</w:t>
            </w:r>
            <w:proofErr w:type="spellEnd"/>
            <w:r w:rsidRPr="00F45DD1">
              <w:rPr>
                <w:rFonts w:ascii="Times New Roman" w:hAnsi="Times New Roman"/>
                <w:color w:val="auto"/>
                <w:sz w:val="22"/>
                <w:szCs w:val="22"/>
                <w:lang w:val="sr-Cyrl-RS"/>
              </w:rPr>
              <w:t xml:space="preserve"> за 2026. годину биће обједињен у једном истраживању.</w:t>
            </w:r>
          </w:p>
        </w:tc>
      </w:tr>
      <w:tr w:rsidR="00F933CA" w:rsidRPr="00F45DD1" w14:paraId="30B88751" w14:textId="77777777" w:rsidTr="000A0A57">
        <w:trPr>
          <w:trHeight w:val="255"/>
          <w:jc w:val="center"/>
        </w:trPr>
        <w:tc>
          <w:tcPr>
            <w:tcW w:w="16034" w:type="dxa"/>
            <w:gridSpan w:val="9"/>
            <w:shd w:val="clear" w:color="000000" w:fill="FFFFFF"/>
            <w:noWrap/>
            <w:vAlign w:val="center"/>
            <w:hideMark/>
          </w:tcPr>
          <w:p w14:paraId="30B88750"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75F" w14:textId="77777777" w:rsidTr="005D6787">
        <w:trPr>
          <w:trHeight w:val="930"/>
          <w:jc w:val="center"/>
        </w:trPr>
        <w:tc>
          <w:tcPr>
            <w:tcW w:w="2667" w:type="dxa"/>
            <w:shd w:val="clear" w:color="000000" w:fill="FFFFCC"/>
            <w:vAlign w:val="center"/>
            <w:hideMark/>
          </w:tcPr>
          <w:p w14:paraId="30B88752"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75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75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75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75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75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75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75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75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75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75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75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75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799" w14:textId="77777777" w:rsidTr="005D6787">
        <w:trPr>
          <w:trHeight w:val="529"/>
          <w:jc w:val="center"/>
        </w:trPr>
        <w:tc>
          <w:tcPr>
            <w:tcW w:w="2667" w:type="dxa"/>
            <w:vAlign w:val="center"/>
            <w:hideMark/>
          </w:tcPr>
          <w:p w14:paraId="30B88760"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1.1.1. </w:t>
            </w:r>
            <w:r w:rsidRPr="00F45DD1">
              <w:rPr>
                <w:rFonts w:ascii="Times New Roman" w:hAnsi="Times New Roman"/>
                <w:iCs/>
                <w:color w:val="auto"/>
                <w:sz w:val="22"/>
                <w:szCs w:val="22"/>
                <w:lang w:val="sr-Cyrl-RS"/>
              </w:rPr>
              <w:t>Унапређење понуде дуалног образовања</w:t>
            </w:r>
          </w:p>
        </w:tc>
        <w:tc>
          <w:tcPr>
            <w:tcW w:w="872" w:type="dxa"/>
            <w:noWrap/>
            <w:vAlign w:val="center"/>
            <w:hideMark/>
          </w:tcPr>
          <w:p w14:paraId="30B88761"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762"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КДОНОК</w:t>
            </w:r>
          </w:p>
        </w:tc>
        <w:tc>
          <w:tcPr>
            <w:tcW w:w="1275" w:type="dxa"/>
            <w:noWrap/>
            <w:vAlign w:val="center"/>
          </w:tcPr>
          <w:p w14:paraId="30B88763"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764" w14:textId="77777777" w:rsidR="00461C46" w:rsidRPr="00F45DD1" w:rsidRDefault="00461C46" w:rsidP="00FD3FD5">
            <w:pPr>
              <w:pStyle w:val="NoSpacingChar"/>
              <w:jc w:val="center"/>
              <w:rPr>
                <w:rFonts w:ascii="Times New Roman" w:eastAsia="Aptos" w:hAnsi="Times New Roman"/>
                <w:color w:val="auto"/>
                <w:kern w:val="2"/>
                <w:sz w:val="22"/>
                <w:szCs w:val="22"/>
                <w:lang w:val="sr-Cyrl-RS"/>
                <w14:ligatures w14:val="standardContextual"/>
              </w:rPr>
            </w:pPr>
          </w:p>
          <w:p w14:paraId="30B88765" w14:textId="77777777" w:rsidR="00461C46" w:rsidRPr="00F45DD1" w:rsidRDefault="00461C46" w:rsidP="00FD3FD5">
            <w:pPr>
              <w:pStyle w:val="NoSpacingChar"/>
              <w:jc w:val="center"/>
              <w:rPr>
                <w:rFonts w:ascii="Times New Roman" w:eastAsia="Aptos" w:hAnsi="Times New Roman"/>
                <w:color w:val="auto"/>
                <w:kern w:val="2"/>
                <w:sz w:val="22"/>
                <w:szCs w:val="22"/>
                <w:lang w:val="sr-Cyrl-RS"/>
                <w14:ligatures w14:val="standardContextual"/>
              </w:rPr>
            </w:pPr>
          </w:p>
          <w:p w14:paraId="30B88766" w14:textId="77777777" w:rsidR="003A11BD" w:rsidRPr="00F45DD1" w:rsidRDefault="003A11BD" w:rsidP="00FD3FD5">
            <w:pPr>
              <w:pStyle w:val="NoSpacingChar"/>
              <w:jc w:val="center"/>
              <w:rPr>
                <w:rFonts w:ascii="Times New Roman" w:eastAsia="Aptos" w:hAnsi="Times New Roman"/>
                <w:strike/>
                <w:color w:val="auto"/>
                <w:kern w:val="2"/>
                <w:sz w:val="22"/>
                <w:szCs w:val="22"/>
                <w:lang w:val="sr-Cyrl-RS"/>
                <w14:ligatures w14:val="standardContextual"/>
              </w:rPr>
            </w:pPr>
          </w:p>
          <w:p w14:paraId="30B88767" w14:textId="77777777" w:rsidR="00CA7579" w:rsidRPr="00F45DD1" w:rsidRDefault="00CA7579" w:rsidP="00CA7579">
            <w:pPr>
              <w:pStyle w:val="NoSpacingChar"/>
              <w:jc w:val="center"/>
              <w:rPr>
                <w:rFonts w:ascii="Times New Roman" w:eastAsia="Aptos" w:hAnsi="Times New Roman"/>
                <w:color w:val="auto"/>
                <w:kern w:val="2"/>
                <w:sz w:val="22"/>
                <w:szCs w:val="22"/>
                <w:lang w:val="sr-Cyrl-RS"/>
                <w14:ligatures w14:val="standardContextual"/>
              </w:rPr>
            </w:pPr>
            <w:r w:rsidRPr="00F45DD1">
              <w:rPr>
                <w:rFonts w:ascii="Times New Roman" w:eastAsia="Aptos" w:hAnsi="Times New Roman"/>
                <w:color w:val="auto"/>
                <w:kern w:val="2"/>
                <w:sz w:val="22"/>
                <w:szCs w:val="22"/>
                <w:lang w:val="sr-Cyrl-RS"/>
                <w14:ligatures w14:val="standardContextual"/>
              </w:rPr>
              <w:t>Програм 2102</w:t>
            </w:r>
          </w:p>
          <w:p w14:paraId="30B88768" w14:textId="77777777" w:rsidR="00CA7579" w:rsidRPr="00F45DD1" w:rsidRDefault="00CA7579" w:rsidP="00CA7579">
            <w:pPr>
              <w:pStyle w:val="NoSpacingChar"/>
              <w:jc w:val="center"/>
              <w:rPr>
                <w:rFonts w:ascii="Times New Roman" w:eastAsia="Aptos" w:hAnsi="Times New Roman"/>
                <w:color w:val="auto"/>
                <w:kern w:val="2"/>
                <w:sz w:val="22"/>
                <w:szCs w:val="22"/>
                <w:lang w:val="sr-Cyrl-RS"/>
                <w14:ligatures w14:val="standardContextual"/>
              </w:rPr>
            </w:pPr>
            <w:r w:rsidRPr="00F45DD1">
              <w:rPr>
                <w:rFonts w:ascii="Times New Roman" w:eastAsia="Aptos" w:hAnsi="Times New Roman"/>
                <w:color w:val="auto"/>
                <w:kern w:val="2"/>
                <w:sz w:val="22"/>
                <w:szCs w:val="22"/>
                <w:lang w:val="sr-Cyrl-RS"/>
                <w14:ligatures w14:val="standardContextual"/>
              </w:rPr>
              <w:t>(ПА 003</w:t>
            </w:r>
            <w:r w:rsidR="006971C1" w:rsidRPr="00F45DD1">
              <w:rPr>
                <w:rFonts w:ascii="Times New Roman" w:eastAsia="Aptos" w:hAnsi="Times New Roman"/>
                <w:color w:val="auto"/>
                <w:kern w:val="2"/>
                <w:sz w:val="22"/>
                <w:szCs w:val="22"/>
                <w:lang w:val="sr-Cyrl-RS"/>
                <w14:ligatures w14:val="standardContextual"/>
              </w:rPr>
              <w:t>0</w:t>
            </w:r>
            <w:r w:rsidRPr="00F45DD1">
              <w:rPr>
                <w:rFonts w:ascii="Times New Roman" w:eastAsia="Aptos" w:hAnsi="Times New Roman"/>
                <w:color w:val="auto"/>
                <w:kern w:val="2"/>
                <w:sz w:val="22"/>
                <w:szCs w:val="22"/>
                <w:lang w:val="sr-Cyrl-RS"/>
                <w14:ligatures w14:val="standardContextual"/>
              </w:rPr>
              <w:t>)</w:t>
            </w:r>
            <w:r w:rsidR="00B94DD6" w:rsidRPr="00F45DD1">
              <w:rPr>
                <w:rStyle w:val="FootnoteReference"/>
                <w:rFonts w:ascii="Times New Roman" w:eastAsia="Aptos" w:hAnsi="Times New Roman"/>
                <w:color w:val="auto"/>
                <w:kern w:val="2"/>
                <w:sz w:val="22"/>
                <w:szCs w:val="22"/>
                <w:lang w:val="sr-Cyrl-RS"/>
                <w14:ligatures w14:val="standardContextual"/>
              </w:rPr>
              <w:footnoteReference w:id="4"/>
            </w:r>
          </w:p>
          <w:p w14:paraId="30B88769" w14:textId="77777777" w:rsidR="00133010" w:rsidRPr="00F45DD1" w:rsidRDefault="001A7E9C" w:rsidP="00133010">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Latn-RS"/>
              </w:rPr>
              <w:t>48.152</w:t>
            </w:r>
            <w:r w:rsidR="00133010" w:rsidRPr="00F45DD1">
              <w:rPr>
                <w:rFonts w:ascii="Times New Roman" w:hAnsi="Times New Roman"/>
                <w:color w:val="auto"/>
                <w:sz w:val="22"/>
                <w:szCs w:val="22"/>
                <w:highlight w:val="yellow"/>
                <w:lang w:val="sr-Cyrl-RS"/>
              </w:rPr>
              <w:t xml:space="preserve"> </w:t>
            </w:r>
          </w:p>
          <w:p w14:paraId="30B8876A" w14:textId="77777777" w:rsidR="00133010" w:rsidRPr="00F45DD1" w:rsidRDefault="00133010" w:rsidP="00133010">
            <w:pPr>
              <w:pStyle w:val="NoSpacingChar"/>
              <w:jc w:val="center"/>
              <w:rPr>
                <w:rFonts w:ascii="Times New Roman" w:hAnsi="Times New Roman"/>
                <w:color w:val="auto"/>
                <w:sz w:val="22"/>
                <w:szCs w:val="22"/>
                <w:highlight w:val="yellow"/>
                <w:lang w:val="sr-Cyrl-RS"/>
              </w:rPr>
            </w:pPr>
          </w:p>
          <w:p w14:paraId="30B8876B" w14:textId="77777777" w:rsidR="00133010" w:rsidRPr="00F45DD1" w:rsidRDefault="00133010" w:rsidP="00133010">
            <w:pPr>
              <w:pStyle w:val="NoSpacingChar"/>
              <w:jc w:val="center"/>
              <w:rPr>
                <w:rFonts w:ascii="Times New Roman" w:hAnsi="Times New Roman"/>
                <w:color w:val="auto"/>
                <w:sz w:val="22"/>
                <w:szCs w:val="22"/>
                <w:highlight w:val="yellow"/>
                <w:lang w:val="sr-Cyrl-RS"/>
              </w:rPr>
            </w:pPr>
          </w:p>
          <w:p w14:paraId="30B8876C" w14:textId="77777777" w:rsidR="00133010" w:rsidRPr="00F45DD1" w:rsidRDefault="00133010" w:rsidP="001330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Програм 2102</w:t>
            </w:r>
          </w:p>
          <w:p w14:paraId="30B8876D" w14:textId="77777777" w:rsidR="00133010" w:rsidRPr="00F45DD1" w:rsidRDefault="00133010" w:rsidP="00133010">
            <w:pPr>
              <w:pStyle w:val="NoSpacingChar"/>
              <w:jc w:val="center"/>
              <w:rPr>
                <w:rFonts w:ascii="Times New Roman" w:eastAsia="Aptos" w:hAnsi="Times New Roman"/>
                <w:color w:val="auto"/>
                <w:kern w:val="2"/>
                <w:sz w:val="22"/>
                <w:szCs w:val="22"/>
                <w:lang w:val="sr-Cyrl-RS"/>
                <w14:ligatures w14:val="standardContextual"/>
              </w:rPr>
            </w:pPr>
            <w:r w:rsidRPr="00F45DD1">
              <w:rPr>
                <w:rFonts w:ascii="Times New Roman" w:hAnsi="Times New Roman"/>
                <w:color w:val="auto"/>
                <w:sz w:val="22"/>
                <w:szCs w:val="22"/>
                <w:lang w:val="sr-Cyrl-RS"/>
              </w:rPr>
              <w:t xml:space="preserve">(Пројекти 5002,5003,4027, 4028) </w:t>
            </w:r>
            <w:r w:rsidRPr="00F45DD1">
              <w:rPr>
                <w:rFonts w:ascii="Times New Roman" w:eastAsia="Aptos" w:hAnsi="Times New Roman"/>
                <w:color w:val="auto"/>
                <w:kern w:val="2"/>
                <w:sz w:val="22"/>
                <w:szCs w:val="22"/>
                <w:lang w:val="sr-Cyrl-RS"/>
                <w14:ligatures w14:val="standardContextual"/>
              </w:rPr>
              <w:t>2</w:t>
            </w:r>
            <w:r w:rsidRPr="00F45DD1">
              <w:rPr>
                <w:rFonts w:ascii="Times New Roman" w:eastAsia="Aptos" w:hAnsi="Times New Roman"/>
                <w:color w:val="auto"/>
                <w:kern w:val="2"/>
                <w:sz w:val="22"/>
                <w:szCs w:val="22"/>
                <w:lang w:val="sr-Latn-RS"/>
                <w14:ligatures w14:val="standardContextual"/>
              </w:rPr>
              <w:t>.</w:t>
            </w:r>
            <w:r w:rsidRPr="00F45DD1">
              <w:rPr>
                <w:rFonts w:ascii="Times New Roman" w:eastAsia="Aptos" w:hAnsi="Times New Roman"/>
                <w:color w:val="auto"/>
                <w:kern w:val="2"/>
                <w:sz w:val="22"/>
                <w:szCs w:val="22"/>
                <w:lang w:val="sr-Cyrl-RS"/>
                <w14:ligatures w14:val="standardContextual"/>
              </w:rPr>
              <w:t>130.142</w:t>
            </w:r>
          </w:p>
          <w:p w14:paraId="30B8876E" w14:textId="77777777" w:rsidR="00133010" w:rsidRPr="00F45DD1" w:rsidRDefault="00133010" w:rsidP="00133010">
            <w:pPr>
              <w:pStyle w:val="CommentText"/>
              <w:jc w:val="center"/>
              <w:rPr>
                <w:rFonts w:ascii="Times New Roman" w:eastAsia="Aptos" w:hAnsi="Times New Roman" w:cs="Times New Roman"/>
                <w:kern w:val="2"/>
                <w:sz w:val="22"/>
                <w:szCs w:val="22"/>
                <w:lang w:val="sr-Latn-RS"/>
                <w14:ligatures w14:val="standardContextual"/>
              </w:rPr>
            </w:pPr>
            <w:r w:rsidRPr="00F45DD1">
              <w:rPr>
                <w:rFonts w:ascii="Times New Roman" w:eastAsia="Aptos" w:hAnsi="Times New Roman" w:cs="Times New Roman"/>
                <w:kern w:val="2"/>
                <w:sz w:val="22"/>
                <w:szCs w:val="22"/>
                <w:lang w:val="sr-Cyrl-RS"/>
                <w14:ligatures w14:val="standardContextual"/>
              </w:rPr>
              <w:t xml:space="preserve">од тога </w:t>
            </w:r>
          </w:p>
          <w:p w14:paraId="30B8876F" w14:textId="77777777" w:rsidR="00133010" w:rsidRPr="00F45DD1" w:rsidRDefault="00133010" w:rsidP="00133010">
            <w:pPr>
              <w:pStyle w:val="CommentText"/>
              <w:jc w:val="center"/>
              <w:rPr>
                <w:rFonts w:ascii="Times New Roman" w:hAnsi="Times New Roman" w:cs="Times New Roman"/>
                <w:sz w:val="22"/>
                <w:szCs w:val="22"/>
                <w:lang w:val="sr-Cyrl-RS"/>
              </w:rPr>
            </w:pPr>
            <w:r w:rsidRPr="00F45DD1">
              <w:rPr>
                <w:rFonts w:ascii="Times New Roman" w:eastAsia="Aptos" w:hAnsi="Times New Roman" w:cs="Times New Roman"/>
                <w:kern w:val="2"/>
                <w:sz w:val="22"/>
                <w:szCs w:val="22"/>
                <w:lang w:val="sr-Cyrl-RS"/>
                <w14:ligatures w14:val="standardContextual"/>
              </w:rPr>
              <w:t>919.198 (извор 01) и 1.210</w:t>
            </w:r>
            <w:r w:rsidRPr="00F45DD1">
              <w:rPr>
                <w:rFonts w:ascii="Times New Roman" w:eastAsia="Aptos" w:hAnsi="Times New Roman" w:cs="Times New Roman"/>
                <w:kern w:val="2"/>
                <w:sz w:val="22"/>
                <w:szCs w:val="22"/>
                <w:lang w:val="sr-Latn-RS"/>
                <w14:ligatures w14:val="standardContextual"/>
              </w:rPr>
              <w:t>.</w:t>
            </w:r>
            <w:r w:rsidRPr="00F45DD1">
              <w:rPr>
                <w:rFonts w:ascii="Times New Roman" w:eastAsia="Aptos" w:hAnsi="Times New Roman" w:cs="Times New Roman"/>
                <w:kern w:val="2"/>
                <w:sz w:val="22"/>
                <w:szCs w:val="22"/>
                <w:lang w:val="sr-Cyrl-RS"/>
                <w14:ligatures w14:val="standardContextual"/>
              </w:rPr>
              <w:t>945 (извор 011)</w:t>
            </w:r>
          </w:p>
          <w:p w14:paraId="30B88770" w14:textId="77777777" w:rsidR="00461C46" w:rsidRPr="00F45DD1" w:rsidRDefault="00461C46" w:rsidP="001A7E9C">
            <w:pPr>
              <w:pStyle w:val="NoSpacingChar"/>
              <w:jc w:val="center"/>
              <w:rPr>
                <w:rFonts w:ascii="Times New Roman" w:hAnsi="Times New Roman"/>
                <w:color w:val="auto"/>
                <w:sz w:val="22"/>
                <w:szCs w:val="22"/>
                <w:lang w:val="sr-Latn-RS"/>
              </w:rPr>
            </w:pPr>
          </w:p>
        </w:tc>
        <w:tc>
          <w:tcPr>
            <w:tcW w:w="4819" w:type="dxa"/>
            <w:gridSpan w:val="2"/>
            <w:vAlign w:val="center"/>
          </w:tcPr>
          <w:p w14:paraId="30B88771" w14:textId="77777777" w:rsidR="00461C46" w:rsidRPr="00F45DD1" w:rsidRDefault="00461C46" w:rsidP="00461C46">
            <w:pPr>
              <w:pStyle w:val="NoSpacingChar"/>
              <w:jc w:val="both"/>
              <w:rPr>
                <w:rFonts w:ascii="Times New Roman" w:eastAsia="Aptos" w:hAnsi="Times New Roman"/>
                <w:color w:val="auto"/>
                <w:kern w:val="2"/>
                <w:sz w:val="22"/>
                <w:szCs w:val="22"/>
                <w:lang w:val="sr-Cyrl-RS"/>
                <w14:ligatures w14:val="standardContextual"/>
              </w:rPr>
            </w:pPr>
            <w:r w:rsidRPr="00F45DD1">
              <w:rPr>
                <w:rFonts w:ascii="Times New Roman" w:eastAsia="Aptos" w:hAnsi="Times New Roman"/>
                <w:color w:val="auto"/>
                <w:kern w:val="2"/>
                <w:sz w:val="22"/>
                <w:szCs w:val="22"/>
                <w:lang w:val="sr-Cyrl-RS"/>
                <w14:ligatures w14:val="standardContextual"/>
              </w:rPr>
              <w:lastRenderedPageBreak/>
              <w:t xml:space="preserve">У оквиру пројекта </w:t>
            </w:r>
            <w:r w:rsidRPr="00F45DD1">
              <w:rPr>
                <w:rFonts w:ascii="Times New Roman" w:eastAsia="Aptos" w:hAnsi="Times New Roman"/>
                <w:bCs/>
                <w:color w:val="auto"/>
                <w:kern w:val="2"/>
                <w:sz w:val="22"/>
                <w:szCs w:val="22"/>
                <w:lang w:val="sr-Cyrl-RS"/>
                <w14:ligatures w14:val="standardContextual"/>
              </w:rPr>
              <w:t xml:space="preserve">„Подршка реформи дуалног система средњег стручног образовања и Националном оквиру квалификација у светлу </w:t>
            </w:r>
            <w:proofErr w:type="spellStart"/>
            <w:r w:rsidRPr="00F45DD1">
              <w:rPr>
                <w:rFonts w:ascii="Times New Roman" w:eastAsia="Aptos" w:hAnsi="Times New Roman"/>
                <w:bCs/>
                <w:color w:val="auto"/>
                <w:kern w:val="2"/>
                <w:sz w:val="22"/>
                <w:szCs w:val="22"/>
                <w:lang w:val="sr-Cyrl-RS"/>
                <w14:ligatures w14:val="standardContextual"/>
              </w:rPr>
              <w:t>целоживотног</w:t>
            </w:r>
            <w:proofErr w:type="spellEnd"/>
            <w:r w:rsidRPr="00F45DD1">
              <w:rPr>
                <w:rFonts w:ascii="Times New Roman" w:eastAsia="Aptos" w:hAnsi="Times New Roman"/>
                <w:bCs/>
                <w:color w:val="auto"/>
                <w:kern w:val="2"/>
                <w:sz w:val="22"/>
                <w:szCs w:val="22"/>
                <w:lang w:val="sr-Cyrl-RS"/>
                <w14:ligatures w14:val="standardContextual"/>
              </w:rPr>
              <w:t xml:space="preserve"> </w:t>
            </w:r>
            <w:proofErr w:type="spellStart"/>
            <w:r w:rsidRPr="00F45DD1">
              <w:rPr>
                <w:rFonts w:ascii="Times New Roman" w:eastAsia="Aptos" w:hAnsi="Times New Roman"/>
                <w:bCs/>
                <w:color w:val="auto"/>
                <w:kern w:val="2"/>
                <w:sz w:val="22"/>
                <w:szCs w:val="22"/>
                <w:lang w:val="sr-Cyrl-RS"/>
                <w14:ligatures w14:val="standardContextual"/>
              </w:rPr>
              <w:t>учења</w:t>
            </w:r>
            <w:r w:rsidR="001306B0" w:rsidRPr="00F45DD1">
              <w:rPr>
                <w:rFonts w:ascii="Times New Roman" w:eastAsia="Aptos" w:hAnsi="Times New Roman"/>
                <w:bCs/>
                <w:color w:val="auto"/>
                <w:kern w:val="2"/>
                <w:sz w:val="22"/>
                <w:szCs w:val="22"/>
                <w:lang w:val="sr-Cyrl-RS"/>
                <w14:ligatures w14:val="standardContextual"/>
              </w:rPr>
              <w:t>ˮ</w:t>
            </w:r>
            <w:proofErr w:type="spellEnd"/>
            <w:r w:rsidRPr="00F45DD1">
              <w:rPr>
                <w:rFonts w:ascii="Times New Roman" w:eastAsia="Aptos" w:hAnsi="Times New Roman"/>
                <w:color w:val="auto"/>
                <w:kern w:val="2"/>
                <w:sz w:val="22"/>
                <w:szCs w:val="22"/>
                <w:lang w:val="sr-Cyrl-RS"/>
                <w14:ligatures w14:val="standardContextual"/>
              </w:rPr>
              <w:t xml:space="preserve">, који реализује КДОНОК, уз подршку Швајцарске агенције за развој и сарадњу, развијен је </w:t>
            </w:r>
            <w:r w:rsidRPr="00F45DD1">
              <w:rPr>
                <w:rFonts w:ascii="Times New Roman" w:eastAsia="Aptos" w:hAnsi="Times New Roman"/>
                <w:bCs/>
                <w:color w:val="auto"/>
                <w:kern w:val="2"/>
                <w:sz w:val="22"/>
                <w:szCs w:val="22"/>
                <w:lang w:val="sr-Cyrl-RS"/>
                <w14:ligatures w14:val="standardContextual"/>
              </w:rPr>
              <w:t>Оквир за праћење и вредновање дуалног образовања</w:t>
            </w:r>
            <w:r w:rsidRPr="00F45DD1">
              <w:rPr>
                <w:rFonts w:ascii="Times New Roman" w:eastAsia="Aptos" w:hAnsi="Times New Roman"/>
                <w:color w:val="auto"/>
                <w:kern w:val="2"/>
                <w:sz w:val="22"/>
                <w:szCs w:val="22"/>
                <w:lang w:val="sr-Cyrl-RS"/>
                <w14:ligatures w14:val="standardContextual"/>
              </w:rPr>
              <w:t xml:space="preserve"> (у даљем тексту: Оквир). Оквир је израђен уз активно учешће и </w:t>
            </w:r>
            <w:r w:rsidRPr="00F45DD1">
              <w:rPr>
                <w:rFonts w:ascii="Times New Roman" w:eastAsia="Aptos" w:hAnsi="Times New Roman"/>
                <w:color w:val="auto"/>
                <w:kern w:val="2"/>
                <w:sz w:val="22"/>
                <w:szCs w:val="22"/>
                <w:lang w:val="sr-Cyrl-RS"/>
                <w14:ligatures w14:val="standardContextual"/>
              </w:rPr>
              <w:lastRenderedPageBreak/>
              <w:t xml:space="preserve">консултације свих релевантних институција, укључујући Министарство просвете, ЗУОВ, ЗВКОВ, ПКС, као и представнике средњих стручних школа. </w:t>
            </w:r>
          </w:p>
          <w:p w14:paraId="30B88772" w14:textId="77777777" w:rsidR="00461C46" w:rsidRPr="00F45DD1" w:rsidRDefault="00461C46" w:rsidP="00461C46">
            <w:pPr>
              <w:pStyle w:val="NoSpacingChar"/>
              <w:jc w:val="both"/>
              <w:rPr>
                <w:rFonts w:ascii="Times New Roman" w:eastAsia="Aptos" w:hAnsi="Times New Roman"/>
                <w:color w:val="auto"/>
                <w:kern w:val="2"/>
                <w:sz w:val="22"/>
                <w:szCs w:val="22"/>
                <w:lang w:val="sr-Cyrl-RS"/>
                <w14:ligatures w14:val="standardContextual"/>
              </w:rPr>
            </w:pPr>
            <w:r w:rsidRPr="00F45DD1">
              <w:rPr>
                <w:rFonts w:ascii="Times New Roman" w:eastAsia="Aptos" w:hAnsi="Times New Roman"/>
                <w:color w:val="auto"/>
                <w:kern w:val="2"/>
                <w:sz w:val="22"/>
                <w:szCs w:val="22"/>
                <w:lang w:val="sr-Cyrl-RS"/>
                <w14:ligatures w14:val="standardContextual"/>
              </w:rPr>
              <w:t xml:space="preserve">Циљ евалуације је утврђивање тренутног стања квалитета дуалног образовања у РС, као и идентификовања предности и изазова. Примена Оквира планирана је током спољашњег вредновања средњих стручних школа, у складу са Годишњим планом спољашњег вредновања за школску 2025/2026. годину. Као вид подршке школама и спољашњим евалуаторима (који су обучени за примену методологије), КДОНОК, у сарадњи са партнерима, организовала је 4 </w:t>
            </w:r>
            <w:r w:rsidRPr="00F45DD1">
              <w:rPr>
                <w:rFonts w:ascii="Times New Roman" w:eastAsia="Aptos" w:hAnsi="Times New Roman"/>
                <w:bCs/>
                <w:color w:val="auto"/>
                <w:kern w:val="2"/>
                <w:sz w:val="22"/>
                <w:szCs w:val="22"/>
                <w:lang w:val="sr-Cyrl-RS"/>
                <w14:ligatures w14:val="standardContextual"/>
              </w:rPr>
              <w:t>информативна састанка (у Београду, Новом Саду, Нишу и Краљеву)</w:t>
            </w:r>
            <w:r w:rsidRPr="00F45DD1">
              <w:rPr>
                <w:rFonts w:ascii="Times New Roman" w:eastAsia="Aptos" w:hAnsi="Times New Roman"/>
                <w:color w:val="auto"/>
                <w:kern w:val="2"/>
                <w:sz w:val="22"/>
                <w:szCs w:val="22"/>
                <w:lang w:val="sr-Cyrl-RS"/>
                <w14:ligatures w14:val="standardContextual"/>
              </w:rPr>
              <w:t xml:space="preserve">, током којих су учешће узели директори и представници 65 школа и референтних школских управа, са циљем припреме школа за процес вредновања, као и обезбеђивање ефикасног и успешног спровођења процеса вредновања. </w:t>
            </w:r>
          </w:p>
          <w:p w14:paraId="30B88773" w14:textId="77777777" w:rsidR="00461C46" w:rsidRPr="00F45DD1" w:rsidRDefault="00DA7AF2" w:rsidP="00461C46">
            <w:pPr>
              <w:pStyle w:val="NoSpacingChar"/>
              <w:jc w:val="both"/>
              <w:rPr>
                <w:rFonts w:ascii="Times New Roman" w:hAnsi="Times New Roman"/>
                <w:bCs/>
                <w:color w:val="auto"/>
                <w:sz w:val="22"/>
                <w:szCs w:val="22"/>
                <w:bdr w:val="none" w:sz="0" w:space="0" w:color="auto" w:frame="1"/>
                <w:lang w:val="sr-Cyrl-RS"/>
              </w:rPr>
            </w:pPr>
            <w:r w:rsidRPr="00F45DD1">
              <w:rPr>
                <w:rFonts w:ascii="Times New Roman" w:hAnsi="Times New Roman"/>
                <w:bCs/>
                <w:color w:val="auto"/>
                <w:sz w:val="22"/>
                <w:szCs w:val="22"/>
                <w:bdr w:val="none" w:sz="0" w:space="0" w:color="auto" w:frame="1"/>
                <w:lang w:val="sr-Cyrl-RS"/>
              </w:rPr>
              <w:t xml:space="preserve">Реализован је </w:t>
            </w:r>
            <w:r w:rsidR="00461C46" w:rsidRPr="00F45DD1">
              <w:rPr>
                <w:rFonts w:ascii="Times New Roman" w:hAnsi="Times New Roman"/>
                <w:bCs/>
                <w:color w:val="auto"/>
                <w:sz w:val="22"/>
                <w:szCs w:val="22"/>
                <w:bdr w:val="none" w:sz="0" w:space="0" w:color="auto" w:frame="1"/>
                <w:lang w:val="sr-Cyrl-RS"/>
              </w:rPr>
              <w:t xml:space="preserve">Конкурс за доделу средстава за подршку школама за упис ученика на образовне профиле који се реализују у дуалном образовању на којима се ученици школују за дефицитарна занимања. </w:t>
            </w:r>
            <w:r w:rsidR="00461C46" w:rsidRPr="00F45DD1">
              <w:rPr>
                <w:rFonts w:ascii="Times New Roman" w:hAnsi="Times New Roman"/>
                <w:color w:val="auto"/>
                <w:sz w:val="22"/>
                <w:szCs w:val="22"/>
                <w:bdr w:val="none" w:sz="0" w:space="0" w:color="auto" w:frame="1"/>
                <w:lang w:val="sr-Cyrl-RS"/>
              </w:rPr>
              <w:t>У школској 2024/2025. години, Листа дефицитарних занимања обухватала је 28 занимања, док је за школску 2025/2026. годину проширена на 33 дефицитарна занимања, односно 33 дуална образовна профила у оквиру 10 подручја рада.</w:t>
            </w:r>
          </w:p>
          <w:p w14:paraId="30B88774" w14:textId="77777777" w:rsidR="00461C46" w:rsidRPr="00F45DD1" w:rsidRDefault="00461C46" w:rsidP="00461C46">
            <w:pPr>
              <w:pStyle w:val="NoSpacingChar"/>
              <w:jc w:val="both"/>
              <w:rPr>
                <w:rFonts w:ascii="Times New Roman" w:hAnsi="Times New Roman"/>
                <w:color w:val="auto"/>
                <w:sz w:val="22"/>
                <w:szCs w:val="22"/>
                <w:bdr w:val="none" w:sz="0" w:space="0" w:color="auto" w:frame="1"/>
                <w:lang w:val="sr-Cyrl-RS"/>
              </w:rPr>
            </w:pPr>
            <w:r w:rsidRPr="00F45DD1">
              <w:rPr>
                <w:rFonts w:ascii="Times New Roman" w:hAnsi="Times New Roman"/>
                <w:color w:val="auto"/>
                <w:sz w:val="22"/>
                <w:szCs w:val="22"/>
                <w:bdr w:val="none" w:sz="0" w:space="0" w:color="auto" w:frame="1"/>
                <w:lang w:val="sr-Cyrl-RS"/>
              </w:rPr>
              <w:t>Финансијска подршка школама реализује се путем исплате средстава на рачуне ученика уписаних на образовне профиле обухваћене Конкурсом, у износу од 5.000 динара месечно за највише девет месеци у току школске године, и то поред обавезне накнаде за учење кроз рад коју ученици добијају од послодавца. У школској 2025/2026. години овим видом подршке обухваћено је 1.417 ученика (други разред) док је за први разред тај број повећан на 1.443.</w:t>
            </w:r>
          </w:p>
          <w:p w14:paraId="30B88775" w14:textId="77777777" w:rsidR="00D509A7" w:rsidRPr="00F45DD1" w:rsidRDefault="00461C46" w:rsidP="00461C46">
            <w:pPr>
              <w:pStyle w:val="NoSpacingChar"/>
              <w:jc w:val="both"/>
              <w:rPr>
                <w:rFonts w:ascii="Times New Roman" w:eastAsia="Aptos" w:hAnsi="Times New Roman"/>
                <w:color w:val="auto"/>
                <w:kern w:val="2"/>
                <w:sz w:val="22"/>
                <w:szCs w:val="22"/>
                <w:lang w:val="sr-Cyrl-RS"/>
                <w14:ligatures w14:val="standardContextual"/>
              </w:rPr>
            </w:pPr>
            <w:r w:rsidRPr="00F45DD1">
              <w:rPr>
                <w:rFonts w:ascii="Times New Roman" w:eastAsia="Aptos" w:hAnsi="Times New Roman"/>
                <w:color w:val="auto"/>
                <w:kern w:val="2"/>
                <w:sz w:val="22"/>
                <w:szCs w:val="22"/>
                <w:lang w:val="sr-Cyrl-RS"/>
                <w14:ligatures w14:val="standardContextual"/>
              </w:rPr>
              <w:t>У школској</w:t>
            </w:r>
            <w:r w:rsidR="00CE465A" w:rsidRPr="00F45DD1">
              <w:rPr>
                <w:rFonts w:ascii="Times New Roman" w:eastAsia="Aptos" w:hAnsi="Times New Roman"/>
                <w:color w:val="auto"/>
                <w:kern w:val="2"/>
                <w:sz w:val="22"/>
                <w:szCs w:val="22"/>
                <w:lang w:val="sr-Cyrl-RS"/>
                <w14:ligatures w14:val="standardContextual"/>
              </w:rPr>
              <w:t xml:space="preserve"> 2024/2025 </w:t>
            </w:r>
            <w:r w:rsidRPr="00F45DD1">
              <w:rPr>
                <w:rFonts w:ascii="Times New Roman" w:eastAsia="Aptos" w:hAnsi="Times New Roman"/>
                <w:color w:val="auto"/>
                <w:kern w:val="2"/>
                <w:sz w:val="22"/>
                <w:szCs w:val="22"/>
                <w:lang w:val="sr-Cyrl-RS"/>
                <w14:ligatures w14:val="standardContextual"/>
              </w:rPr>
              <w:t xml:space="preserve">години КДОНОК расписала је Конкурс за субвенционисање </w:t>
            </w:r>
            <w:r w:rsidRPr="00F45DD1">
              <w:rPr>
                <w:rFonts w:ascii="Times New Roman" w:eastAsia="Aptos" w:hAnsi="Times New Roman"/>
                <w:color w:val="auto"/>
                <w:kern w:val="2"/>
                <w:sz w:val="22"/>
                <w:szCs w:val="22"/>
                <w:lang w:val="sr-Cyrl-RS"/>
                <w14:ligatures w14:val="standardContextual"/>
              </w:rPr>
              <w:lastRenderedPageBreak/>
              <w:t xml:space="preserve">накнаде за учење кроз рад коју </w:t>
            </w:r>
            <w:proofErr w:type="spellStart"/>
            <w:r w:rsidRPr="00F45DD1">
              <w:rPr>
                <w:rFonts w:ascii="Times New Roman" w:eastAsia="Aptos" w:hAnsi="Times New Roman"/>
                <w:color w:val="auto"/>
                <w:kern w:val="2"/>
                <w:sz w:val="22"/>
                <w:szCs w:val="22"/>
                <w:lang w:val="sr-Cyrl-RS"/>
                <w14:ligatures w14:val="standardContextual"/>
              </w:rPr>
              <w:t>послодаваци</w:t>
            </w:r>
            <w:proofErr w:type="spellEnd"/>
            <w:r w:rsidRPr="00F45DD1">
              <w:rPr>
                <w:rFonts w:ascii="Times New Roman" w:eastAsia="Aptos" w:hAnsi="Times New Roman"/>
                <w:color w:val="auto"/>
                <w:kern w:val="2"/>
                <w:sz w:val="22"/>
                <w:szCs w:val="22"/>
                <w:lang w:val="sr-Cyrl-RS"/>
                <w14:ligatures w14:val="standardContextual"/>
              </w:rPr>
              <w:t xml:space="preserve"> плаћају ученицима  уписаним на дуалне образовне профиле на којима се ученици школују за дефицитарна занимања у школској 2024</w:t>
            </w:r>
            <w:r w:rsidR="001306B0" w:rsidRPr="00F45DD1">
              <w:rPr>
                <w:rFonts w:ascii="Times New Roman" w:eastAsia="Aptos" w:hAnsi="Times New Roman"/>
                <w:color w:val="auto"/>
                <w:kern w:val="2"/>
                <w:sz w:val="22"/>
                <w:szCs w:val="22"/>
                <w:lang w:val="sr-Cyrl-RS"/>
                <w14:ligatures w14:val="standardContextual"/>
              </w:rPr>
              <w:t>/</w:t>
            </w:r>
            <w:r w:rsidRPr="00F45DD1">
              <w:rPr>
                <w:rFonts w:ascii="Times New Roman" w:eastAsia="Aptos" w:hAnsi="Times New Roman"/>
                <w:color w:val="auto"/>
                <w:kern w:val="2"/>
                <w:sz w:val="22"/>
                <w:szCs w:val="22"/>
                <w:lang w:val="sr-Cyrl-RS"/>
                <w14:ligatures w14:val="standardContextual"/>
              </w:rPr>
              <w:t xml:space="preserve">2025. години.  Листа пријављених послодаваца за учешће у Конкурсу укупно је обухватила 39 компанија, у којима се на учењу кроз рад налазило 115 ученика. </w:t>
            </w:r>
          </w:p>
          <w:p w14:paraId="30B88776" w14:textId="77777777" w:rsidR="00461C46" w:rsidRPr="00F45DD1" w:rsidRDefault="00461C46" w:rsidP="00461C46">
            <w:pPr>
              <w:pStyle w:val="NoSpacingChar"/>
              <w:jc w:val="both"/>
              <w:rPr>
                <w:rFonts w:ascii="Times New Roman" w:hAnsi="Times New Roman"/>
                <w:color w:val="auto"/>
                <w:sz w:val="22"/>
                <w:szCs w:val="22"/>
                <w:bdr w:val="none" w:sz="0" w:space="0" w:color="auto" w:frame="1"/>
                <w:lang w:val="sr-Cyrl-RS"/>
              </w:rPr>
            </w:pPr>
            <w:r w:rsidRPr="00F45DD1">
              <w:rPr>
                <w:rFonts w:ascii="Times New Roman" w:hAnsi="Times New Roman"/>
                <w:color w:val="auto"/>
                <w:sz w:val="22"/>
                <w:szCs w:val="22"/>
                <w:bdr w:val="none" w:sz="0" w:space="0" w:color="auto" w:frame="1"/>
                <w:lang w:val="sr-Cyrl-RS"/>
              </w:rPr>
              <w:t xml:space="preserve">За школску 2024/25 број профила у оквиру модела дуалног </w:t>
            </w:r>
            <w:proofErr w:type="spellStart"/>
            <w:r w:rsidRPr="00F45DD1">
              <w:rPr>
                <w:rFonts w:ascii="Times New Roman" w:hAnsi="Times New Roman"/>
                <w:color w:val="auto"/>
                <w:sz w:val="22"/>
                <w:szCs w:val="22"/>
                <w:bdr w:val="none" w:sz="0" w:space="0" w:color="auto" w:frame="1"/>
                <w:lang w:val="sr-Cyrl-RS"/>
              </w:rPr>
              <w:t>оразовања</w:t>
            </w:r>
            <w:proofErr w:type="spellEnd"/>
            <w:r w:rsidRPr="00F45DD1">
              <w:rPr>
                <w:rFonts w:ascii="Times New Roman" w:hAnsi="Times New Roman"/>
                <w:color w:val="auto"/>
                <w:sz w:val="22"/>
                <w:szCs w:val="22"/>
                <w:bdr w:val="none" w:sz="0" w:space="0" w:color="auto" w:frame="1"/>
                <w:lang w:val="sr-Cyrl-RS"/>
              </w:rPr>
              <w:t xml:space="preserve"> повећан је са 86 на 92.</w:t>
            </w:r>
          </w:p>
          <w:p w14:paraId="30B88777" w14:textId="77777777" w:rsidR="00461C46" w:rsidRPr="00F45DD1" w:rsidRDefault="00461C46" w:rsidP="00461C46">
            <w:pPr>
              <w:pStyle w:val="NoSpacingChar"/>
              <w:jc w:val="both"/>
              <w:rPr>
                <w:rFonts w:ascii="Times New Roman" w:hAnsi="Times New Roman"/>
                <w:bCs/>
                <w:color w:val="auto"/>
                <w:sz w:val="22"/>
                <w:szCs w:val="22"/>
                <w:lang w:val="sr-Cyrl-RS" w:eastAsia="en-US"/>
              </w:rPr>
            </w:pPr>
            <w:r w:rsidRPr="00F45DD1">
              <w:rPr>
                <w:rFonts w:ascii="Times New Roman" w:hAnsi="Times New Roman"/>
                <w:bCs/>
                <w:color w:val="auto"/>
                <w:sz w:val="22"/>
                <w:szCs w:val="22"/>
                <w:lang w:val="sr-Cyrl-RS"/>
              </w:rPr>
              <w:t xml:space="preserve">Када је у питању развој мреже Тренинг центара, завршени су инфраструктурни радови у Панчеву, Власотинцу, Врању и </w:t>
            </w:r>
            <w:proofErr w:type="spellStart"/>
            <w:r w:rsidRPr="00F45DD1">
              <w:rPr>
                <w:rFonts w:ascii="Times New Roman" w:hAnsi="Times New Roman"/>
                <w:bCs/>
                <w:color w:val="auto"/>
                <w:sz w:val="22"/>
                <w:szCs w:val="22"/>
                <w:lang w:val="sr-Cyrl-RS"/>
              </w:rPr>
              <w:t>Пожеги</w:t>
            </w:r>
            <w:proofErr w:type="spellEnd"/>
            <w:r w:rsidRPr="00F45DD1">
              <w:rPr>
                <w:rFonts w:ascii="Times New Roman" w:hAnsi="Times New Roman"/>
                <w:bCs/>
                <w:color w:val="auto"/>
                <w:sz w:val="22"/>
                <w:szCs w:val="22"/>
                <w:lang w:val="sr-Cyrl-RS"/>
              </w:rPr>
              <w:t xml:space="preserve">, а опремљени су Тренинг центри у Врњачкој Бањи, Ваљеву и Ваздухопловни тренинг центар – одсек Београд. </w:t>
            </w:r>
          </w:p>
        </w:tc>
        <w:tc>
          <w:tcPr>
            <w:tcW w:w="1276" w:type="dxa"/>
            <w:vAlign w:val="center"/>
            <w:hideMark/>
          </w:tcPr>
          <w:p w14:paraId="30B88778"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779"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w:t>
            </w:r>
          </w:p>
          <w:p w14:paraId="30B8877A" w14:textId="77777777" w:rsidR="00461C46" w:rsidRPr="00F45DD1" w:rsidRDefault="00AA3C78"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спроводи</w:t>
            </w:r>
          </w:p>
          <w:p w14:paraId="30B8877B"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континуирано.</w:t>
            </w:r>
          </w:p>
          <w:p w14:paraId="30B8877C" w14:textId="77777777" w:rsidR="00523E10" w:rsidRPr="00F45DD1" w:rsidRDefault="00523E10" w:rsidP="00D509A7">
            <w:pPr>
              <w:pStyle w:val="NoSpacingChar"/>
              <w:jc w:val="both"/>
              <w:rPr>
                <w:rFonts w:ascii="Times New Roman" w:hAnsi="Times New Roman"/>
                <w:color w:val="auto"/>
                <w:sz w:val="22"/>
                <w:szCs w:val="22"/>
                <w:lang w:val="sr-Cyrl-RS"/>
              </w:rPr>
            </w:pPr>
          </w:p>
          <w:p w14:paraId="30B8877D"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Планирано је да се током школске 2025/26 године </w:t>
            </w:r>
            <w:r w:rsidRPr="00F45DD1">
              <w:rPr>
                <w:rFonts w:ascii="Times New Roman" w:hAnsi="Times New Roman"/>
                <w:color w:val="auto"/>
                <w:sz w:val="22"/>
                <w:szCs w:val="22"/>
                <w:lang w:val="sr-Cyrl-RS"/>
              </w:rPr>
              <w:lastRenderedPageBreak/>
              <w:t>вреднује 65 школа. Наставиће се са активностима</w:t>
            </w:r>
          </w:p>
          <w:p w14:paraId="30B8877E"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промоције</w:t>
            </w:r>
          </w:p>
          <w:p w14:paraId="30B8877F"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дуалног</w:t>
            </w:r>
          </w:p>
          <w:p w14:paraId="30B88780"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образовања,</w:t>
            </w:r>
          </w:p>
          <w:p w14:paraId="30B88781"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укључујући и</w:t>
            </w:r>
          </w:p>
          <w:p w14:paraId="30B88782"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консултативни</w:t>
            </w:r>
          </w:p>
          <w:p w14:paraId="30B88783"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процес са</w:t>
            </w:r>
          </w:p>
          <w:p w14:paraId="30B88784"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послодавцима</w:t>
            </w:r>
          </w:p>
          <w:p w14:paraId="30B88785"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кроз организовање</w:t>
            </w:r>
          </w:p>
          <w:p w14:paraId="30B88786"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инфо сесија,</w:t>
            </w:r>
          </w:p>
          <w:p w14:paraId="30B88787"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семинара и</w:t>
            </w:r>
          </w:p>
          <w:p w14:paraId="30B88788"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састанака.</w:t>
            </w:r>
          </w:p>
          <w:p w14:paraId="30B88789" w14:textId="77777777" w:rsidR="00461C46" w:rsidRPr="00F45DD1" w:rsidRDefault="00461C46" w:rsidP="00D509A7">
            <w:pPr>
              <w:pStyle w:val="NoSpacingChar"/>
              <w:jc w:val="both"/>
              <w:rPr>
                <w:rFonts w:ascii="Times New Roman" w:hAnsi="Times New Roman"/>
                <w:color w:val="auto"/>
                <w:sz w:val="22"/>
                <w:szCs w:val="22"/>
                <w:lang w:val="sr-Cyrl-RS"/>
              </w:rPr>
            </w:pPr>
          </w:p>
          <w:p w14:paraId="30B8878A" w14:textId="77777777" w:rsidR="00461C46" w:rsidRPr="00F45DD1" w:rsidRDefault="00461C46" w:rsidP="00461C46">
            <w:pPr>
              <w:pStyle w:val="NoSpacingChar"/>
              <w:jc w:val="both"/>
              <w:rPr>
                <w:rFonts w:ascii="Times New Roman" w:hAnsi="Times New Roman"/>
                <w:color w:val="auto"/>
                <w:sz w:val="22"/>
                <w:szCs w:val="22"/>
                <w:lang w:val="sr-Cyrl-RS"/>
              </w:rPr>
            </w:pPr>
          </w:p>
          <w:p w14:paraId="30B8878B" w14:textId="77777777" w:rsidR="00461C46" w:rsidRPr="00F45DD1" w:rsidRDefault="00461C46" w:rsidP="00461C46">
            <w:pPr>
              <w:pStyle w:val="NoSpacingChar"/>
              <w:jc w:val="both"/>
              <w:rPr>
                <w:rFonts w:ascii="Times New Roman" w:hAnsi="Times New Roman"/>
                <w:color w:val="auto"/>
                <w:sz w:val="22"/>
                <w:szCs w:val="22"/>
                <w:lang w:val="sr-Cyrl-RS"/>
              </w:rPr>
            </w:pPr>
          </w:p>
          <w:p w14:paraId="30B8878C" w14:textId="77777777" w:rsidR="005D6787" w:rsidRPr="00F45DD1" w:rsidRDefault="005D6787" w:rsidP="00461C46">
            <w:pPr>
              <w:pStyle w:val="NoSpacingChar"/>
              <w:jc w:val="both"/>
              <w:rPr>
                <w:rFonts w:ascii="Times New Roman" w:hAnsi="Times New Roman"/>
                <w:color w:val="auto"/>
                <w:sz w:val="22"/>
                <w:szCs w:val="22"/>
                <w:lang w:val="sr-Cyrl-RS"/>
              </w:rPr>
            </w:pPr>
          </w:p>
          <w:p w14:paraId="30B8878D" w14:textId="77777777" w:rsidR="005D6787" w:rsidRPr="00F45DD1" w:rsidRDefault="005D6787" w:rsidP="00461C46">
            <w:pPr>
              <w:pStyle w:val="NoSpacingChar"/>
              <w:jc w:val="both"/>
              <w:rPr>
                <w:rFonts w:ascii="Times New Roman" w:hAnsi="Times New Roman"/>
                <w:color w:val="auto"/>
                <w:sz w:val="22"/>
                <w:szCs w:val="22"/>
                <w:lang w:val="sr-Cyrl-RS"/>
              </w:rPr>
            </w:pPr>
          </w:p>
          <w:p w14:paraId="30B8878E" w14:textId="77777777" w:rsidR="005D6787" w:rsidRPr="00F45DD1" w:rsidRDefault="005D6787" w:rsidP="00461C46">
            <w:pPr>
              <w:pStyle w:val="NoSpacingChar"/>
              <w:jc w:val="both"/>
              <w:rPr>
                <w:rFonts w:ascii="Times New Roman" w:hAnsi="Times New Roman"/>
                <w:color w:val="auto"/>
                <w:sz w:val="22"/>
                <w:szCs w:val="22"/>
                <w:lang w:val="sr-Cyrl-RS"/>
              </w:rPr>
            </w:pPr>
          </w:p>
          <w:p w14:paraId="30B8878F" w14:textId="77777777" w:rsidR="00461C46" w:rsidRPr="00F45DD1" w:rsidRDefault="00461C46" w:rsidP="00461C46">
            <w:pPr>
              <w:pStyle w:val="NoSpacingChar"/>
              <w:jc w:val="both"/>
              <w:rPr>
                <w:rFonts w:ascii="Times New Roman" w:hAnsi="Times New Roman"/>
                <w:color w:val="auto"/>
                <w:sz w:val="22"/>
                <w:szCs w:val="22"/>
                <w:lang w:val="sr-Cyrl-RS"/>
              </w:rPr>
            </w:pPr>
          </w:p>
          <w:p w14:paraId="30B88790" w14:textId="77777777" w:rsidR="00461C46" w:rsidRPr="00F45DD1" w:rsidRDefault="00461C46" w:rsidP="00461C46">
            <w:pPr>
              <w:pStyle w:val="NoSpacingChar"/>
              <w:jc w:val="both"/>
              <w:rPr>
                <w:rFonts w:ascii="Times New Roman" w:hAnsi="Times New Roman"/>
                <w:color w:val="auto"/>
                <w:sz w:val="22"/>
                <w:szCs w:val="22"/>
                <w:lang w:val="sr-Cyrl-RS"/>
              </w:rPr>
            </w:pPr>
          </w:p>
          <w:p w14:paraId="30B88791" w14:textId="77777777" w:rsidR="00461C46" w:rsidRPr="00F45DD1" w:rsidRDefault="00461C46" w:rsidP="00461C46">
            <w:pPr>
              <w:pStyle w:val="NoSpacingChar"/>
              <w:jc w:val="both"/>
              <w:rPr>
                <w:rFonts w:ascii="Times New Roman" w:hAnsi="Times New Roman"/>
                <w:color w:val="auto"/>
                <w:sz w:val="22"/>
                <w:szCs w:val="22"/>
                <w:lang w:val="sr-Cyrl-RS"/>
              </w:rPr>
            </w:pPr>
          </w:p>
          <w:p w14:paraId="30B88792" w14:textId="77777777" w:rsidR="005D6787" w:rsidRPr="00F45DD1" w:rsidRDefault="005D6787" w:rsidP="00461C46">
            <w:pPr>
              <w:pStyle w:val="NoSpacingChar"/>
              <w:jc w:val="both"/>
              <w:rPr>
                <w:rFonts w:ascii="Times New Roman" w:hAnsi="Times New Roman"/>
                <w:color w:val="auto"/>
                <w:sz w:val="22"/>
                <w:szCs w:val="22"/>
                <w:lang w:val="sr-Cyrl-RS"/>
              </w:rPr>
            </w:pPr>
          </w:p>
          <w:p w14:paraId="30B88793" w14:textId="77777777" w:rsidR="005D6787" w:rsidRPr="00F45DD1" w:rsidRDefault="005D6787" w:rsidP="00461C46">
            <w:pPr>
              <w:pStyle w:val="NoSpacingChar"/>
              <w:jc w:val="both"/>
              <w:rPr>
                <w:rFonts w:ascii="Times New Roman" w:hAnsi="Times New Roman"/>
                <w:color w:val="auto"/>
                <w:sz w:val="22"/>
                <w:szCs w:val="22"/>
                <w:lang w:val="sr-Cyrl-RS"/>
              </w:rPr>
            </w:pPr>
          </w:p>
          <w:p w14:paraId="30B88794" w14:textId="77777777" w:rsidR="005D6787" w:rsidRPr="00F45DD1" w:rsidRDefault="005D6787" w:rsidP="00461C46">
            <w:pPr>
              <w:pStyle w:val="NoSpacingChar"/>
              <w:jc w:val="both"/>
              <w:rPr>
                <w:rFonts w:ascii="Times New Roman" w:hAnsi="Times New Roman"/>
                <w:color w:val="auto"/>
                <w:sz w:val="22"/>
                <w:szCs w:val="22"/>
                <w:lang w:val="sr-Cyrl-RS"/>
              </w:rPr>
            </w:pPr>
          </w:p>
          <w:p w14:paraId="30B88795" w14:textId="77777777" w:rsidR="005D6787" w:rsidRPr="00F45DD1" w:rsidRDefault="005D6787" w:rsidP="00461C46">
            <w:pPr>
              <w:pStyle w:val="NoSpacingChar"/>
              <w:jc w:val="both"/>
              <w:rPr>
                <w:rFonts w:ascii="Times New Roman" w:hAnsi="Times New Roman"/>
                <w:color w:val="auto"/>
                <w:sz w:val="22"/>
                <w:szCs w:val="22"/>
                <w:lang w:val="sr-Cyrl-RS"/>
              </w:rPr>
            </w:pPr>
          </w:p>
          <w:p w14:paraId="30B88796" w14:textId="77777777" w:rsidR="005D6787" w:rsidRPr="00F45DD1" w:rsidRDefault="005D6787" w:rsidP="00461C46">
            <w:pPr>
              <w:pStyle w:val="NoSpacingChar"/>
              <w:jc w:val="both"/>
              <w:rPr>
                <w:rFonts w:ascii="Times New Roman" w:hAnsi="Times New Roman"/>
                <w:color w:val="auto"/>
                <w:sz w:val="22"/>
                <w:szCs w:val="22"/>
                <w:lang w:val="sr-Cyrl-RS"/>
              </w:rPr>
            </w:pPr>
          </w:p>
          <w:p w14:paraId="30B88797" w14:textId="77777777" w:rsidR="00461C46" w:rsidRPr="00F45DD1" w:rsidRDefault="000F2776" w:rsidP="00461C46">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Употребну дозволу добили су тренинг центри у Панчеву, Власотинцу, Врању и Врњачкој Бањи. </w:t>
            </w:r>
          </w:p>
          <w:p w14:paraId="30B88798" w14:textId="77777777" w:rsidR="000F2776" w:rsidRPr="00F45DD1" w:rsidRDefault="000F2776" w:rsidP="00461C46">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До краја 2026. године планира се завршетак Тренинг центара у </w:t>
            </w:r>
            <w:r w:rsidRPr="00F45DD1">
              <w:rPr>
                <w:rFonts w:ascii="Times New Roman" w:hAnsi="Times New Roman"/>
                <w:bCs/>
                <w:color w:val="auto"/>
                <w:sz w:val="22"/>
                <w:szCs w:val="22"/>
                <w:lang w:val="sr-Cyrl-RS"/>
              </w:rPr>
              <w:lastRenderedPageBreak/>
              <w:t xml:space="preserve">Суботици, </w:t>
            </w:r>
            <w:proofErr w:type="spellStart"/>
            <w:r w:rsidRPr="00F45DD1">
              <w:rPr>
                <w:rFonts w:ascii="Times New Roman" w:hAnsi="Times New Roman"/>
                <w:bCs/>
                <w:color w:val="auto"/>
                <w:sz w:val="22"/>
                <w:szCs w:val="22"/>
                <w:lang w:val="sr-Cyrl-RS"/>
              </w:rPr>
              <w:t>Свилајнцу</w:t>
            </w:r>
            <w:proofErr w:type="spellEnd"/>
            <w:r w:rsidRPr="00F45DD1">
              <w:rPr>
                <w:rFonts w:ascii="Times New Roman" w:hAnsi="Times New Roman"/>
                <w:bCs/>
                <w:color w:val="auto"/>
                <w:sz w:val="22"/>
                <w:szCs w:val="22"/>
                <w:lang w:val="sr-Cyrl-RS"/>
              </w:rPr>
              <w:t xml:space="preserve"> и Ужицу, а у наредном периоду планирано је успостављање Тренинг центара у Параћину, Пироту, Нишу, Вршцу, Крагујевцу и Чачку.</w:t>
            </w:r>
          </w:p>
        </w:tc>
      </w:tr>
      <w:tr w:rsidR="00F933CA" w:rsidRPr="00F45DD1" w14:paraId="30B887AC" w14:textId="77777777" w:rsidTr="005D6787">
        <w:trPr>
          <w:trHeight w:val="850"/>
          <w:jc w:val="center"/>
        </w:trPr>
        <w:tc>
          <w:tcPr>
            <w:tcW w:w="2667" w:type="dxa"/>
            <w:vAlign w:val="center"/>
            <w:hideMark/>
          </w:tcPr>
          <w:p w14:paraId="30B8879A"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1.1.2. </w:t>
            </w:r>
            <w:r w:rsidRPr="00F45DD1">
              <w:rPr>
                <w:rFonts w:ascii="Times New Roman" w:hAnsi="Times New Roman"/>
                <w:iCs/>
                <w:color w:val="auto"/>
                <w:sz w:val="22"/>
                <w:szCs w:val="22"/>
                <w:lang w:val="sr-Cyrl-RS"/>
              </w:rPr>
              <w:t xml:space="preserve">Унапређење понуде неформалног образовања, </w:t>
            </w:r>
            <w:proofErr w:type="spellStart"/>
            <w:r w:rsidRPr="00F45DD1">
              <w:rPr>
                <w:rFonts w:ascii="Times New Roman" w:hAnsi="Times New Roman"/>
                <w:iCs/>
                <w:color w:val="auto"/>
                <w:sz w:val="22"/>
                <w:szCs w:val="22"/>
                <w:lang w:val="sr-Cyrl-RS"/>
              </w:rPr>
              <w:t>КВиС</w:t>
            </w:r>
            <w:proofErr w:type="spellEnd"/>
            <w:r w:rsidRPr="00F45DD1">
              <w:rPr>
                <w:rFonts w:ascii="Times New Roman" w:hAnsi="Times New Roman"/>
                <w:iCs/>
                <w:color w:val="auto"/>
                <w:sz w:val="22"/>
                <w:szCs w:val="22"/>
                <w:lang w:val="sr-Cyrl-RS"/>
              </w:rPr>
              <w:t xml:space="preserve"> и развој поступка ППУ</w:t>
            </w:r>
          </w:p>
        </w:tc>
        <w:tc>
          <w:tcPr>
            <w:tcW w:w="872" w:type="dxa"/>
            <w:noWrap/>
            <w:vAlign w:val="center"/>
            <w:hideMark/>
          </w:tcPr>
          <w:p w14:paraId="30B8879B"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79C"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просвете</w:t>
            </w:r>
          </w:p>
        </w:tc>
        <w:tc>
          <w:tcPr>
            <w:tcW w:w="1275" w:type="dxa"/>
            <w:noWrap/>
            <w:vAlign w:val="center"/>
          </w:tcPr>
          <w:p w14:paraId="30B8879D"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79E" w14:textId="77777777" w:rsidR="00461C46" w:rsidRPr="00F45DD1" w:rsidRDefault="007A3574"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79F" w14:textId="77777777" w:rsidR="00F57814" w:rsidRPr="00F45DD1" w:rsidRDefault="00F57814" w:rsidP="00F5781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Услуге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по акредитованим програмима, пружене су за 440 лица (од којих је 277 полазника старости до 30 година старости).</w:t>
            </w:r>
          </w:p>
          <w:p w14:paraId="30B887A0" w14:textId="77777777" w:rsidR="00F57814" w:rsidRPr="00F45DD1" w:rsidRDefault="00F57814" w:rsidP="00F5781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За програме и услуге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статус ЈПОА има 18 школа/других организација, за укупно 20 програма. </w:t>
            </w:r>
          </w:p>
          <w:p w14:paraId="30B887A1" w14:textId="77777777" w:rsidR="00461C46" w:rsidRPr="00F45DD1" w:rsidRDefault="00461C46" w:rsidP="00F5781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Израђен је нови Предлог унапређених стандарда услуга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заједно са компетенцијама </w:t>
            </w:r>
            <w:proofErr w:type="spellStart"/>
            <w:r w:rsidRPr="00F45DD1">
              <w:rPr>
                <w:rFonts w:ascii="Times New Roman" w:hAnsi="Times New Roman"/>
                <w:color w:val="auto"/>
                <w:sz w:val="22"/>
                <w:szCs w:val="22"/>
                <w:lang w:val="sr-Cyrl-RS"/>
              </w:rPr>
              <w:t>каријерних</w:t>
            </w:r>
            <w:proofErr w:type="spellEnd"/>
            <w:r w:rsidRPr="00F45DD1">
              <w:rPr>
                <w:rFonts w:ascii="Times New Roman" w:hAnsi="Times New Roman"/>
                <w:color w:val="auto"/>
                <w:sz w:val="22"/>
                <w:szCs w:val="22"/>
                <w:lang w:val="sr-Cyrl-RS"/>
              </w:rPr>
              <w:t xml:space="preserve"> практичара. </w:t>
            </w:r>
          </w:p>
          <w:p w14:paraId="30B887A2"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Започет је поступак развоја алата за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у циљу подршке носиоцима активности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w:t>
            </w:r>
          </w:p>
          <w:p w14:paraId="30B887A3"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Настављено је са процесом развој Портала за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а у току су и </w:t>
            </w:r>
            <w:r w:rsidR="001306B0"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xml:space="preserve">ктивности усмерене на дигитализацију процедуре за стицање статуса ЈПОА, укључујући и услуге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чији се завршетак очекује почетком 2026</w:t>
            </w:r>
            <w:r w:rsidR="00DA7AF2"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године, и које ће олакшати процес акредитације за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Припремљен је предлог Правилника о врсти, називу и садржају </w:t>
            </w:r>
            <w:proofErr w:type="spellStart"/>
            <w:r w:rsidRPr="00F45DD1">
              <w:rPr>
                <w:rFonts w:ascii="Times New Roman" w:hAnsi="Times New Roman"/>
                <w:color w:val="auto"/>
                <w:sz w:val="22"/>
                <w:szCs w:val="22"/>
                <w:lang w:val="sr-Cyrl-RS"/>
              </w:rPr>
              <w:t>образацу</w:t>
            </w:r>
            <w:proofErr w:type="spellEnd"/>
            <w:r w:rsidRPr="00F45DD1">
              <w:rPr>
                <w:rFonts w:ascii="Times New Roman" w:hAnsi="Times New Roman"/>
                <w:color w:val="auto"/>
                <w:sz w:val="22"/>
                <w:szCs w:val="22"/>
                <w:lang w:val="sr-Cyrl-RS"/>
              </w:rPr>
              <w:t xml:space="preserve"> и начину вођења евиденције и називу, садржају и изгледу образаца јавних исправа и уверења у образовању одраслих</w:t>
            </w:r>
            <w:r w:rsidR="001306B0"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Припремљена је документација за аутоматску штампу исправа из ЈИСП-а.</w:t>
            </w:r>
          </w:p>
          <w:p w14:paraId="30B887A4" w14:textId="3E00D875" w:rsidR="00461C46" w:rsidRPr="00F45DD1" w:rsidRDefault="00461C46" w:rsidP="00F5781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Процес ППУ је постепено увођен у различите секторе, са фокусом на повећање броја пружалаца услуга ППУ. Ово омогућава шири приступ особама које траже формално признавање свог неформалног и </w:t>
            </w:r>
            <w:proofErr w:type="spellStart"/>
            <w:r w:rsidRPr="00F45DD1">
              <w:rPr>
                <w:rFonts w:ascii="Times New Roman" w:hAnsi="Times New Roman"/>
                <w:color w:val="auto"/>
                <w:sz w:val="22"/>
                <w:szCs w:val="22"/>
                <w:lang w:val="sr-Cyrl-RS"/>
              </w:rPr>
              <w:t>информалног</w:t>
            </w:r>
            <w:proofErr w:type="spellEnd"/>
            <w:r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lastRenderedPageBreak/>
              <w:t xml:space="preserve">учења. Формирана је посебна Радна група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„Повећана понуда и </w:t>
            </w:r>
            <w:proofErr w:type="spellStart"/>
            <w:r w:rsidRPr="00F45DD1">
              <w:rPr>
                <w:rFonts w:ascii="Times New Roman" w:hAnsi="Times New Roman"/>
                <w:color w:val="auto"/>
                <w:sz w:val="22"/>
                <w:szCs w:val="22"/>
                <w:lang w:val="sr-Cyrl-RS"/>
              </w:rPr>
              <w:t>диверзификација</w:t>
            </w:r>
            <w:proofErr w:type="spellEnd"/>
            <w:r w:rsidRPr="00F45DD1">
              <w:rPr>
                <w:rFonts w:ascii="Times New Roman" w:hAnsi="Times New Roman"/>
                <w:color w:val="auto"/>
                <w:sz w:val="22"/>
                <w:szCs w:val="22"/>
                <w:lang w:val="sr-Cyrl-RS"/>
              </w:rPr>
              <w:t xml:space="preserve"> акредитованих обука у области неформалног образовања и пружалаца обука за образовање </w:t>
            </w:r>
            <w:proofErr w:type="spellStart"/>
            <w:r w:rsidRPr="00F45DD1">
              <w:rPr>
                <w:rFonts w:ascii="Times New Roman" w:hAnsi="Times New Roman"/>
                <w:color w:val="auto"/>
                <w:sz w:val="22"/>
                <w:szCs w:val="22"/>
                <w:lang w:val="sr-Cyrl-RS"/>
              </w:rPr>
              <w:t>одраслихˮ</w:t>
            </w:r>
            <w:proofErr w:type="spellEnd"/>
            <w:r w:rsidRPr="00F45DD1">
              <w:rPr>
                <w:rFonts w:ascii="Times New Roman" w:hAnsi="Times New Roman"/>
                <w:color w:val="auto"/>
                <w:sz w:val="22"/>
                <w:szCs w:val="22"/>
                <w:lang w:val="sr-Cyrl-RS"/>
              </w:rPr>
              <w:t>, у циљу  унапређивања осигурања квалитета и реализације активност</w:t>
            </w:r>
            <w:r w:rsidR="00CE465A" w:rsidRPr="00F45DD1">
              <w:rPr>
                <w:rFonts w:ascii="Times New Roman" w:hAnsi="Times New Roman"/>
                <w:color w:val="auto"/>
                <w:sz w:val="22"/>
                <w:szCs w:val="22"/>
                <w:lang w:val="sr-Cyrl-RS"/>
              </w:rPr>
              <w:t>и образовања одраслих</w:t>
            </w:r>
            <w:r w:rsidRPr="00F45DD1">
              <w:rPr>
                <w:rFonts w:ascii="Times New Roman" w:hAnsi="Times New Roman"/>
                <w:color w:val="auto"/>
                <w:sz w:val="22"/>
                <w:szCs w:val="22"/>
                <w:lang w:val="sr-Cyrl-RS"/>
              </w:rPr>
              <w:t>.</w:t>
            </w:r>
            <w:r w:rsidR="00F57814" w:rsidRPr="00F45DD1">
              <w:rPr>
                <w:rFonts w:ascii="Times New Roman" w:hAnsi="Times New Roman"/>
                <w:color w:val="auto"/>
                <w:sz w:val="22"/>
                <w:szCs w:val="22"/>
              </w:rPr>
              <w:t xml:space="preserve"> </w:t>
            </w:r>
            <w:r w:rsidR="00F57814" w:rsidRPr="00F45DD1">
              <w:rPr>
                <w:rFonts w:ascii="Times New Roman" w:hAnsi="Times New Roman"/>
                <w:color w:val="auto"/>
                <w:sz w:val="22"/>
                <w:szCs w:val="22"/>
                <w:lang w:val="sr-Cyrl-RS"/>
              </w:rPr>
              <w:t xml:space="preserve">Јавна исправа </w:t>
            </w:r>
            <w:r w:rsidR="00FF090E" w:rsidRPr="00F45DD1">
              <w:rPr>
                <w:rFonts w:ascii="Times New Roman" w:hAnsi="Times New Roman"/>
                <w:color w:val="auto"/>
                <w:sz w:val="22"/>
                <w:szCs w:val="22"/>
                <w:lang w:val="sr-Cyrl-RS"/>
              </w:rPr>
              <w:t>(</w:t>
            </w:r>
            <w:proofErr w:type="spellStart"/>
            <w:r w:rsidR="00FF090E" w:rsidRPr="00F45DD1">
              <w:rPr>
                <w:rFonts w:ascii="Times New Roman" w:hAnsi="Times New Roman"/>
                <w:color w:val="auto"/>
                <w:sz w:val="22"/>
                <w:szCs w:val="22"/>
                <w:lang w:val="sr-Cyrl-RS"/>
              </w:rPr>
              <w:t>кумулатив</w:t>
            </w:r>
            <w:proofErr w:type="spellEnd"/>
            <w:r w:rsidR="00FF090E" w:rsidRPr="00F45DD1">
              <w:rPr>
                <w:rFonts w:ascii="Times New Roman" w:hAnsi="Times New Roman"/>
                <w:color w:val="auto"/>
                <w:sz w:val="22"/>
                <w:szCs w:val="22"/>
                <w:lang w:val="sr-Cyrl-RS"/>
              </w:rPr>
              <w:t xml:space="preserve">) </w:t>
            </w:r>
            <w:r w:rsidR="00F57814" w:rsidRPr="00F45DD1">
              <w:rPr>
                <w:rFonts w:ascii="Times New Roman" w:hAnsi="Times New Roman"/>
                <w:color w:val="auto"/>
                <w:sz w:val="22"/>
                <w:szCs w:val="22"/>
                <w:lang w:val="sr-Cyrl-RS"/>
              </w:rPr>
              <w:t xml:space="preserve">издата је за 45 лица која су завршила поступак ППУ и стекла једну од следећих </w:t>
            </w:r>
            <w:proofErr w:type="spellStart"/>
            <w:r w:rsidR="00F57814" w:rsidRPr="00F45DD1">
              <w:rPr>
                <w:rFonts w:ascii="Times New Roman" w:hAnsi="Times New Roman"/>
                <w:color w:val="auto"/>
                <w:sz w:val="22"/>
                <w:szCs w:val="22"/>
                <w:lang w:val="sr-Cyrl-RS"/>
              </w:rPr>
              <w:t>кавлификација</w:t>
            </w:r>
            <w:proofErr w:type="spellEnd"/>
            <w:r w:rsidR="00F57814" w:rsidRPr="00F45DD1">
              <w:rPr>
                <w:rFonts w:ascii="Times New Roman" w:hAnsi="Times New Roman"/>
                <w:color w:val="auto"/>
                <w:sz w:val="22"/>
                <w:szCs w:val="22"/>
                <w:lang w:val="sr-Cyrl-RS"/>
              </w:rPr>
              <w:t xml:space="preserve">:  Зидар, Руковалац грађевинском механизацијом, Столар, Кувар и Бравар – заваривач. Седам (7) школа (Политехничка школа из Суботице, Техничка школа из Власотинца, Техничка школа „Дрво арт” из Београда, </w:t>
            </w:r>
            <w:proofErr w:type="spellStart"/>
            <w:r w:rsidR="00F57814" w:rsidRPr="00F45DD1">
              <w:rPr>
                <w:rFonts w:ascii="Times New Roman" w:hAnsi="Times New Roman"/>
                <w:color w:val="auto"/>
                <w:sz w:val="22"/>
                <w:szCs w:val="22"/>
                <w:lang w:val="sr-Cyrl-RS"/>
              </w:rPr>
              <w:t>Угоститељко</w:t>
            </w:r>
            <w:proofErr w:type="spellEnd"/>
            <w:r w:rsidR="00F57814" w:rsidRPr="00F45DD1">
              <w:rPr>
                <w:rFonts w:ascii="Times New Roman" w:hAnsi="Times New Roman"/>
                <w:color w:val="auto"/>
                <w:sz w:val="22"/>
                <w:szCs w:val="22"/>
                <w:lang w:val="sr-Cyrl-RS"/>
              </w:rPr>
              <w:t xml:space="preserve"> туристичка школа из </w:t>
            </w:r>
            <w:proofErr w:type="spellStart"/>
            <w:r w:rsidR="00F57814" w:rsidRPr="00F45DD1">
              <w:rPr>
                <w:rFonts w:ascii="Times New Roman" w:hAnsi="Times New Roman"/>
                <w:color w:val="auto"/>
                <w:sz w:val="22"/>
                <w:szCs w:val="22"/>
                <w:lang w:val="sr-Cyrl-RS"/>
              </w:rPr>
              <w:t>Чајетине</w:t>
            </w:r>
            <w:proofErr w:type="spellEnd"/>
            <w:r w:rsidR="00F57814" w:rsidRPr="00F45DD1">
              <w:rPr>
                <w:rFonts w:ascii="Times New Roman" w:hAnsi="Times New Roman"/>
                <w:color w:val="auto"/>
                <w:sz w:val="22"/>
                <w:szCs w:val="22"/>
                <w:lang w:val="sr-Cyrl-RS"/>
              </w:rPr>
              <w:t>, Техничка школа из Пожеге, Техничка школа из Ваљева и Економско-трговинска школа из Зајечара), поседује акредитацију за поступак ППУ и то за признавање 12 различитих квалификација (Руковалац грађевинском механизацијом, Тесар, Зидар, Армирач-бетонирац, Модни кројач, Столар, Кувар, Бравар-заваривач, Пословни секретар, Оператер машинске обраде резањем, Механичар моторних возила и Електричар) које укључују 76 занимања.</w:t>
            </w:r>
          </w:p>
          <w:p w14:paraId="30B887A5" w14:textId="77777777" w:rsidR="00CE465A" w:rsidRPr="00F45DD1" w:rsidRDefault="00CE465A" w:rsidP="00DA7AF2">
            <w:pPr>
              <w:pStyle w:val="NoSpacingChar"/>
              <w:jc w:val="both"/>
              <w:rPr>
                <w:rFonts w:ascii="Times New Roman" w:hAnsi="Times New Roman"/>
                <w:color w:val="auto"/>
                <w:sz w:val="22"/>
                <w:szCs w:val="22"/>
                <w:lang w:val="sr-Cyrl-RS" w:eastAsia="en-US"/>
              </w:rPr>
            </w:pPr>
            <w:r w:rsidRPr="00F45DD1">
              <w:rPr>
                <w:rFonts w:ascii="Times New Roman" w:hAnsi="Times New Roman"/>
                <w:color w:val="auto"/>
                <w:sz w:val="22"/>
                <w:szCs w:val="22"/>
                <w:lang w:val="sr-Cyrl-RS" w:eastAsia="en-US"/>
              </w:rPr>
              <w:t xml:space="preserve">ПКС традиционално организује обуке, семинаре, тренинге и радионице за привреду са циљем стицања додатних знања и вештина, a у циљу одржања запослења и </w:t>
            </w:r>
            <w:proofErr w:type="spellStart"/>
            <w:r w:rsidRPr="00F45DD1">
              <w:rPr>
                <w:rFonts w:ascii="Times New Roman" w:hAnsi="Times New Roman"/>
                <w:color w:val="auto"/>
                <w:sz w:val="22"/>
                <w:szCs w:val="22"/>
                <w:lang w:val="sr-Cyrl-RS" w:eastAsia="en-US"/>
              </w:rPr>
              <w:t>каријерног</w:t>
            </w:r>
            <w:proofErr w:type="spellEnd"/>
            <w:r w:rsidRPr="00F45DD1">
              <w:rPr>
                <w:rFonts w:ascii="Times New Roman" w:hAnsi="Times New Roman"/>
                <w:color w:val="auto"/>
                <w:sz w:val="22"/>
                <w:szCs w:val="22"/>
                <w:lang w:val="sr-Cyrl-RS" w:eastAsia="en-US"/>
              </w:rPr>
              <w:t xml:space="preserve"> напредовања</w:t>
            </w:r>
            <w:r w:rsidR="00D65AFA" w:rsidRPr="00F45DD1">
              <w:rPr>
                <w:rFonts w:ascii="Times New Roman" w:hAnsi="Times New Roman"/>
                <w:color w:val="auto"/>
                <w:sz w:val="22"/>
                <w:szCs w:val="22"/>
                <w:lang w:val="sr-Cyrl-RS" w:eastAsia="en-US"/>
              </w:rPr>
              <w:t xml:space="preserve">. </w:t>
            </w:r>
            <w:r w:rsidR="00DA7AF2" w:rsidRPr="00F45DD1">
              <w:rPr>
                <w:rFonts w:ascii="Times New Roman" w:hAnsi="Times New Roman"/>
                <w:color w:val="auto"/>
                <w:sz w:val="22"/>
                <w:szCs w:val="22"/>
                <w:lang w:val="sr-Cyrl-RS" w:eastAsia="en-US"/>
              </w:rPr>
              <w:t>Р</w:t>
            </w:r>
            <w:r w:rsidRPr="00F45DD1">
              <w:rPr>
                <w:rFonts w:ascii="Times New Roman" w:hAnsi="Times New Roman"/>
                <w:color w:val="auto"/>
                <w:sz w:val="22"/>
                <w:szCs w:val="22"/>
                <w:lang w:val="sr-Cyrl-RS" w:eastAsia="en-US"/>
              </w:rPr>
              <w:t>еализовано је 105 специјалистичких обука из области финансија и рачуноводства, правних послова и законске регулативе, спољнотрговинског пословања, инфраструктуре квалитета, менаџмента, маркетинга и односа са јавношћу, продаје и набавке, информационих технологија, безбедности и људских ресурса за 1.956 полазника, 42 радионице на тему основа у примени вештачке интелигенције у послов</w:t>
            </w:r>
            <w:r w:rsidR="00D65AFA" w:rsidRPr="00F45DD1">
              <w:rPr>
                <w:rFonts w:ascii="Times New Roman" w:hAnsi="Times New Roman"/>
                <w:color w:val="auto"/>
                <w:sz w:val="22"/>
                <w:szCs w:val="22"/>
                <w:lang w:val="sr-Cyrl-RS" w:eastAsia="en-US"/>
              </w:rPr>
              <w:t>ању које је похађало 926 особа (</w:t>
            </w:r>
            <w:r w:rsidRPr="00F45DD1">
              <w:rPr>
                <w:rFonts w:ascii="Times New Roman" w:hAnsi="Times New Roman"/>
                <w:color w:val="auto"/>
                <w:sz w:val="22"/>
                <w:szCs w:val="22"/>
                <w:lang w:val="sr-Cyrl-RS" w:eastAsia="en-US"/>
              </w:rPr>
              <w:t xml:space="preserve">25 полазника је похађало обуку за AI менаџера (према ISO </w:t>
            </w:r>
            <w:proofErr w:type="spellStart"/>
            <w:r w:rsidRPr="00F45DD1">
              <w:rPr>
                <w:rFonts w:ascii="Times New Roman" w:hAnsi="Times New Roman"/>
                <w:color w:val="auto"/>
                <w:sz w:val="22"/>
                <w:szCs w:val="22"/>
                <w:lang w:val="sr-Cyrl-RS" w:eastAsia="en-US"/>
              </w:rPr>
              <w:t>sertifikat</w:t>
            </w:r>
            <w:proofErr w:type="spellEnd"/>
            <w:r w:rsidRPr="00F45DD1">
              <w:rPr>
                <w:rFonts w:ascii="Times New Roman" w:hAnsi="Times New Roman"/>
                <w:color w:val="auto"/>
                <w:sz w:val="22"/>
                <w:szCs w:val="22"/>
                <w:lang w:val="sr-Cyrl-RS" w:eastAsia="en-US"/>
              </w:rPr>
              <w:t xml:space="preserve"> 17024), а 20 је положило захтевани испит по завршетку ове обуке</w:t>
            </w:r>
            <w:r w:rsidR="00D65AFA" w:rsidRPr="00F45DD1">
              <w:rPr>
                <w:rFonts w:ascii="Times New Roman" w:hAnsi="Times New Roman"/>
                <w:color w:val="auto"/>
                <w:sz w:val="22"/>
                <w:szCs w:val="22"/>
                <w:lang w:val="sr-Cyrl-RS" w:eastAsia="en-US"/>
              </w:rPr>
              <w:t>)</w:t>
            </w:r>
            <w:r w:rsidRPr="00F45DD1">
              <w:rPr>
                <w:rFonts w:ascii="Times New Roman" w:hAnsi="Times New Roman"/>
                <w:color w:val="auto"/>
                <w:sz w:val="22"/>
                <w:szCs w:val="22"/>
                <w:lang w:val="sr-Cyrl-RS" w:eastAsia="en-US"/>
              </w:rPr>
              <w:t xml:space="preserve">, </w:t>
            </w:r>
            <w:r w:rsidR="00D65AFA" w:rsidRPr="00F45DD1">
              <w:rPr>
                <w:rFonts w:ascii="Times New Roman" w:hAnsi="Times New Roman"/>
                <w:color w:val="auto"/>
                <w:sz w:val="22"/>
                <w:szCs w:val="22"/>
                <w:lang w:val="sr-Cyrl-RS" w:eastAsia="en-US"/>
              </w:rPr>
              <w:t xml:space="preserve">за </w:t>
            </w:r>
            <w:r w:rsidRPr="00F45DD1">
              <w:rPr>
                <w:rFonts w:ascii="Times New Roman" w:hAnsi="Times New Roman"/>
                <w:color w:val="auto"/>
                <w:sz w:val="22"/>
                <w:szCs w:val="22"/>
                <w:lang w:val="sr-Cyrl-RS" w:eastAsia="en-US"/>
              </w:rPr>
              <w:t xml:space="preserve">478 представника привредних друштава и </w:t>
            </w:r>
            <w:r w:rsidRPr="00F45DD1">
              <w:rPr>
                <w:rFonts w:ascii="Times New Roman" w:hAnsi="Times New Roman"/>
                <w:color w:val="auto"/>
                <w:sz w:val="22"/>
                <w:szCs w:val="22"/>
                <w:lang w:val="sr-Cyrl-RS" w:eastAsia="en-US"/>
              </w:rPr>
              <w:lastRenderedPageBreak/>
              <w:t xml:space="preserve">предузетника </w:t>
            </w:r>
            <w:r w:rsidR="001306B0" w:rsidRPr="00F45DD1">
              <w:rPr>
                <w:rFonts w:ascii="Times New Roman" w:hAnsi="Times New Roman"/>
                <w:color w:val="auto"/>
                <w:sz w:val="22"/>
                <w:szCs w:val="22"/>
                <w:lang w:val="sr-Cyrl-RS" w:eastAsia="en-US"/>
              </w:rPr>
              <w:t xml:space="preserve">(који послују краће </w:t>
            </w:r>
            <w:r w:rsidRPr="00F45DD1">
              <w:rPr>
                <w:rFonts w:ascii="Times New Roman" w:hAnsi="Times New Roman"/>
                <w:color w:val="auto"/>
                <w:sz w:val="22"/>
                <w:szCs w:val="22"/>
                <w:lang w:val="sr-Cyrl-RS" w:eastAsia="en-US"/>
              </w:rPr>
              <w:t>од 24 месеца</w:t>
            </w:r>
            <w:r w:rsidR="001306B0" w:rsidRPr="00F45DD1">
              <w:rPr>
                <w:rFonts w:ascii="Times New Roman" w:hAnsi="Times New Roman"/>
                <w:color w:val="auto"/>
                <w:sz w:val="22"/>
                <w:szCs w:val="22"/>
                <w:lang w:val="sr-Cyrl-RS" w:eastAsia="en-US"/>
              </w:rPr>
              <w:t>)</w:t>
            </w:r>
            <w:r w:rsidRPr="00F45DD1">
              <w:rPr>
                <w:rFonts w:ascii="Times New Roman" w:hAnsi="Times New Roman"/>
                <w:color w:val="auto"/>
                <w:sz w:val="22"/>
                <w:szCs w:val="22"/>
                <w:lang w:val="sr-Cyrl-RS" w:eastAsia="en-US"/>
              </w:rPr>
              <w:t xml:space="preserve"> и физичка лица који тек намеравају да започну сопствено пословање  прошло је Програм промоције предузетништва и </w:t>
            </w:r>
            <w:proofErr w:type="spellStart"/>
            <w:r w:rsidRPr="00F45DD1">
              <w:rPr>
                <w:rFonts w:ascii="Times New Roman" w:hAnsi="Times New Roman"/>
                <w:color w:val="auto"/>
                <w:sz w:val="22"/>
                <w:szCs w:val="22"/>
                <w:lang w:val="sr-Cyrl-RS" w:eastAsia="en-US"/>
              </w:rPr>
              <w:t>самозапошљавања</w:t>
            </w:r>
            <w:proofErr w:type="spellEnd"/>
            <w:r w:rsidRPr="00F45DD1">
              <w:rPr>
                <w:rFonts w:ascii="Times New Roman" w:hAnsi="Times New Roman"/>
                <w:color w:val="auto"/>
                <w:sz w:val="22"/>
                <w:szCs w:val="22"/>
                <w:lang w:val="sr-Cyrl-RS" w:eastAsia="en-US"/>
              </w:rPr>
              <w:t>, одржано је 6  обука на тему развоја социјалних предузећа за 46 учесника,</w:t>
            </w:r>
            <w:r w:rsidR="00D65AFA" w:rsidRPr="00F45DD1">
              <w:rPr>
                <w:rFonts w:ascii="Times New Roman" w:hAnsi="Times New Roman"/>
                <w:color w:val="auto"/>
                <w:sz w:val="22"/>
                <w:szCs w:val="22"/>
                <w:lang w:val="sr-Cyrl-RS" w:eastAsia="en-US"/>
              </w:rPr>
              <w:t xml:space="preserve"> у области циркуларне економије</w:t>
            </w:r>
            <w:r w:rsidRPr="00F45DD1">
              <w:rPr>
                <w:rFonts w:ascii="Times New Roman" w:hAnsi="Times New Roman"/>
                <w:color w:val="auto"/>
                <w:sz w:val="22"/>
                <w:szCs w:val="22"/>
                <w:lang w:val="sr-Cyrl-RS" w:eastAsia="en-US"/>
              </w:rPr>
              <w:t xml:space="preserve"> одржа</w:t>
            </w:r>
            <w:r w:rsidR="00D65AFA" w:rsidRPr="00F45DD1">
              <w:rPr>
                <w:rFonts w:ascii="Times New Roman" w:hAnsi="Times New Roman"/>
                <w:color w:val="auto"/>
                <w:sz w:val="22"/>
                <w:szCs w:val="22"/>
                <w:lang w:val="sr-Cyrl-RS" w:eastAsia="en-US"/>
              </w:rPr>
              <w:t>но је 14 обука за 342 полазника, 12 обука</w:t>
            </w:r>
            <w:r w:rsidRPr="00F45DD1">
              <w:rPr>
                <w:rFonts w:ascii="Times New Roman" w:hAnsi="Times New Roman"/>
                <w:color w:val="auto"/>
                <w:sz w:val="22"/>
                <w:szCs w:val="22"/>
                <w:lang w:val="sr-Cyrl-RS" w:eastAsia="en-US"/>
              </w:rPr>
              <w:t xml:space="preserve"> инструктора за дуално образовање </w:t>
            </w:r>
            <w:r w:rsidR="0092623F" w:rsidRPr="00F45DD1">
              <w:rPr>
                <w:rFonts w:ascii="Times New Roman" w:hAnsi="Times New Roman"/>
                <w:color w:val="auto"/>
                <w:sz w:val="22"/>
                <w:szCs w:val="22"/>
                <w:lang w:val="sr-Cyrl-RS" w:eastAsia="en-US"/>
              </w:rPr>
              <w:t xml:space="preserve">за  296 инструктора и др. </w:t>
            </w:r>
            <w:r w:rsidR="00D65AFA" w:rsidRPr="00F45DD1">
              <w:rPr>
                <w:rFonts w:ascii="Times New Roman" w:hAnsi="Times New Roman"/>
                <w:color w:val="auto"/>
                <w:sz w:val="22"/>
                <w:szCs w:val="22"/>
                <w:lang w:val="sr-Cyrl-RS" w:eastAsia="en-US"/>
              </w:rPr>
              <w:t>Такође, у домену</w:t>
            </w:r>
            <w:r w:rsidRPr="00F45DD1">
              <w:rPr>
                <w:rFonts w:ascii="Times New Roman" w:hAnsi="Times New Roman"/>
                <w:color w:val="auto"/>
                <w:sz w:val="22"/>
                <w:szCs w:val="22"/>
                <w:lang w:val="sr-Cyrl-RS" w:eastAsia="en-US"/>
              </w:rPr>
              <w:t xml:space="preserve"> стицања компетенција за лични и професионални развој и запошљавање</w:t>
            </w:r>
            <w:r w:rsidR="00D65AFA" w:rsidRPr="00F45DD1">
              <w:rPr>
                <w:rFonts w:ascii="Times New Roman" w:hAnsi="Times New Roman"/>
                <w:color w:val="auto"/>
                <w:sz w:val="22"/>
                <w:szCs w:val="22"/>
                <w:lang w:val="sr-Cyrl-RS" w:eastAsia="en-US"/>
              </w:rPr>
              <w:t xml:space="preserve">, током 2025. године </w:t>
            </w:r>
            <w:r w:rsidRPr="00F45DD1">
              <w:rPr>
                <w:rFonts w:ascii="Times New Roman" w:hAnsi="Times New Roman"/>
                <w:color w:val="auto"/>
                <w:sz w:val="22"/>
                <w:szCs w:val="22"/>
                <w:lang w:val="sr-Cyrl-RS" w:eastAsia="en-US"/>
              </w:rPr>
              <w:t xml:space="preserve">529 полазника је </w:t>
            </w:r>
            <w:r w:rsidR="00D65AFA" w:rsidRPr="00F45DD1">
              <w:rPr>
                <w:rFonts w:ascii="Times New Roman" w:hAnsi="Times New Roman"/>
                <w:color w:val="auto"/>
                <w:sz w:val="22"/>
                <w:szCs w:val="22"/>
                <w:lang w:val="sr-Cyrl-RS" w:eastAsia="en-US"/>
              </w:rPr>
              <w:t>завршило</w:t>
            </w:r>
            <w:r w:rsidRPr="00F45DD1">
              <w:rPr>
                <w:rFonts w:ascii="Times New Roman" w:hAnsi="Times New Roman"/>
                <w:color w:val="auto"/>
                <w:sz w:val="22"/>
                <w:szCs w:val="22"/>
                <w:lang w:val="sr-Cyrl-RS" w:eastAsia="en-US"/>
              </w:rPr>
              <w:t xml:space="preserve"> обуку за припрему за полагање испита за овлашћеног заступника и овлашћеног посредника у осигурању, реализовано је 19 </w:t>
            </w:r>
            <w:proofErr w:type="spellStart"/>
            <w:r w:rsidRPr="00F45DD1">
              <w:rPr>
                <w:rFonts w:ascii="Times New Roman" w:hAnsi="Times New Roman"/>
                <w:color w:val="auto"/>
                <w:sz w:val="22"/>
                <w:szCs w:val="22"/>
                <w:lang w:val="sr-Cyrl-RS" w:eastAsia="en-US"/>
              </w:rPr>
              <w:t>oбука</w:t>
            </w:r>
            <w:proofErr w:type="spellEnd"/>
            <w:r w:rsidRPr="00F45DD1">
              <w:rPr>
                <w:rFonts w:ascii="Times New Roman" w:hAnsi="Times New Roman"/>
                <w:color w:val="auto"/>
                <w:sz w:val="22"/>
                <w:szCs w:val="22"/>
                <w:lang w:val="sr-Cyrl-RS" w:eastAsia="en-US"/>
              </w:rPr>
              <w:t xml:space="preserve"> за стицање компетенција и припрему за полагање стручних испита и испита за лиценце у којима је учествовало 440 полазника (нпр. процену ризика у заштити лица, имовине и пословања, обука за </w:t>
            </w:r>
            <w:proofErr w:type="spellStart"/>
            <w:r w:rsidRPr="00F45DD1">
              <w:rPr>
                <w:rFonts w:ascii="Times New Roman" w:hAnsi="Times New Roman"/>
                <w:color w:val="auto"/>
                <w:sz w:val="22"/>
                <w:szCs w:val="22"/>
                <w:lang w:val="sr-Cyrl-RS" w:eastAsia="en-US"/>
              </w:rPr>
              <w:t>процени</w:t>
            </w:r>
            <w:r w:rsidR="00D65AFA" w:rsidRPr="00F45DD1">
              <w:rPr>
                <w:rFonts w:ascii="Times New Roman" w:hAnsi="Times New Roman"/>
                <w:color w:val="auto"/>
                <w:sz w:val="22"/>
                <w:szCs w:val="22"/>
                <w:lang w:val="sr-Cyrl-RS" w:eastAsia="en-US"/>
              </w:rPr>
              <w:t>тељe</w:t>
            </w:r>
            <w:proofErr w:type="spellEnd"/>
            <w:r w:rsidR="00D65AFA" w:rsidRPr="00F45DD1">
              <w:rPr>
                <w:rFonts w:ascii="Times New Roman" w:hAnsi="Times New Roman"/>
                <w:color w:val="auto"/>
                <w:sz w:val="22"/>
                <w:szCs w:val="22"/>
                <w:lang w:val="sr-Cyrl-RS" w:eastAsia="en-US"/>
              </w:rPr>
              <w:t xml:space="preserve"> вредности непокретности,  о</w:t>
            </w:r>
            <w:r w:rsidRPr="00F45DD1">
              <w:rPr>
                <w:rFonts w:ascii="Times New Roman" w:hAnsi="Times New Roman"/>
                <w:color w:val="auto"/>
                <w:sz w:val="22"/>
                <w:szCs w:val="22"/>
                <w:lang w:val="sr-Cyrl-RS" w:eastAsia="en-US"/>
              </w:rPr>
              <w:t>буке за стручна лица у области б</w:t>
            </w:r>
            <w:r w:rsidR="00D65AFA" w:rsidRPr="00F45DD1">
              <w:rPr>
                <w:rFonts w:ascii="Times New Roman" w:hAnsi="Times New Roman"/>
                <w:color w:val="auto"/>
                <w:sz w:val="22"/>
                <w:szCs w:val="22"/>
                <w:lang w:val="sr-Cyrl-RS" w:eastAsia="en-US"/>
              </w:rPr>
              <w:t>езбедности и здравља на раду,  о</w:t>
            </w:r>
            <w:r w:rsidRPr="00F45DD1">
              <w:rPr>
                <w:rFonts w:ascii="Times New Roman" w:hAnsi="Times New Roman"/>
                <w:color w:val="auto"/>
                <w:sz w:val="22"/>
                <w:szCs w:val="22"/>
                <w:lang w:val="sr-Cyrl-RS" w:eastAsia="en-US"/>
              </w:rPr>
              <w:t>буке за припрему за полагање испита за службенике за јавне набавке, Пореског саветника, као и Обука за самостално вођење пословних књига).</w:t>
            </w:r>
          </w:p>
        </w:tc>
        <w:tc>
          <w:tcPr>
            <w:tcW w:w="1276" w:type="dxa"/>
            <w:vAlign w:val="center"/>
          </w:tcPr>
          <w:p w14:paraId="30B887A6"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7A7"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w:t>
            </w:r>
          </w:p>
          <w:p w14:paraId="30B887A8" w14:textId="77777777" w:rsidR="00461C46" w:rsidRPr="00F45DD1" w:rsidRDefault="00AA3C78"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спроводи</w:t>
            </w:r>
          </w:p>
          <w:p w14:paraId="30B887A9"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континуирано.</w:t>
            </w:r>
          </w:p>
          <w:p w14:paraId="30B887AA" w14:textId="77777777" w:rsidR="0036544E" w:rsidRPr="00F45DD1" w:rsidRDefault="0036544E" w:rsidP="00461C46">
            <w:pPr>
              <w:pStyle w:val="NoSpacingChar"/>
              <w:jc w:val="both"/>
              <w:rPr>
                <w:rFonts w:ascii="Times New Roman" w:hAnsi="Times New Roman"/>
                <w:color w:val="auto"/>
                <w:sz w:val="22"/>
                <w:szCs w:val="22"/>
                <w:lang w:val="sr-Cyrl-RS"/>
              </w:rPr>
            </w:pPr>
          </w:p>
          <w:p w14:paraId="30B887AB" w14:textId="417CDACB" w:rsidR="00461C46" w:rsidRPr="00F45DD1" w:rsidRDefault="00461C46" w:rsidP="00DA7AF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Очекује се доношење развијених подзаконских аката и примена истих у пракси и даља реализација активности уз подршку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w:t>
            </w:r>
          </w:p>
        </w:tc>
      </w:tr>
      <w:tr w:rsidR="00F933CA" w:rsidRPr="00F45DD1" w14:paraId="30B887C6" w14:textId="77777777" w:rsidTr="005D6787">
        <w:trPr>
          <w:trHeight w:val="979"/>
          <w:jc w:val="center"/>
        </w:trPr>
        <w:tc>
          <w:tcPr>
            <w:tcW w:w="2667" w:type="dxa"/>
            <w:vAlign w:val="center"/>
            <w:hideMark/>
          </w:tcPr>
          <w:p w14:paraId="30B887AD" w14:textId="77777777" w:rsidR="00461C46" w:rsidRPr="00F45DD1" w:rsidDel="009A721C" w:rsidRDefault="00461C46" w:rsidP="00FD3FD5">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 xml:space="preserve">1.1.3. </w:t>
            </w:r>
            <w:r w:rsidRPr="00F45DD1">
              <w:rPr>
                <w:rFonts w:ascii="Times New Roman" w:hAnsi="Times New Roman"/>
                <w:color w:val="auto"/>
                <w:sz w:val="22"/>
                <w:szCs w:val="22"/>
                <w:lang w:val="sr-Cyrl-RS"/>
              </w:rPr>
              <w:t>Унапређење</w:t>
            </w:r>
            <w:r w:rsidRPr="00F45DD1">
              <w:rPr>
                <w:rFonts w:ascii="Times New Roman" w:hAnsi="Times New Roman"/>
                <w:iCs/>
                <w:color w:val="auto"/>
                <w:sz w:val="22"/>
                <w:szCs w:val="22"/>
                <w:lang w:val="sr-Cyrl-RS"/>
              </w:rPr>
              <w:t xml:space="preserve"> система осигурања квалитета рада ЈПОА</w:t>
            </w:r>
          </w:p>
        </w:tc>
        <w:tc>
          <w:tcPr>
            <w:tcW w:w="872" w:type="dxa"/>
            <w:noWrap/>
            <w:vAlign w:val="center"/>
            <w:hideMark/>
          </w:tcPr>
          <w:p w14:paraId="30B887AE"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7AF"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просвете</w:t>
            </w:r>
          </w:p>
          <w:p w14:paraId="30B887B0" w14:textId="77777777" w:rsidR="00461C46" w:rsidRPr="00F45DD1" w:rsidRDefault="00461C46" w:rsidP="00FD3FD5">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АзК</w:t>
            </w:r>
            <w:proofErr w:type="spellEnd"/>
          </w:p>
        </w:tc>
        <w:tc>
          <w:tcPr>
            <w:tcW w:w="1275" w:type="dxa"/>
            <w:noWrap/>
            <w:vAlign w:val="center"/>
          </w:tcPr>
          <w:p w14:paraId="30B887B1" w14:textId="77777777" w:rsidR="00461C46" w:rsidRPr="00F45DD1" w:rsidRDefault="00461C46" w:rsidP="00FD3FD5">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У току</w:t>
            </w:r>
          </w:p>
        </w:tc>
        <w:tc>
          <w:tcPr>
            <w:tcW w:w="1985" w:type="dxa"/>
            <w:noWrap/>
            <w:vAlign w:val="center"/>
          </w:tcPr>
          <w:p w14:paraId="30B887B2" w14:textId="77777777" w:rsidR="00461C46" w:rsidRPr="00F45DD1" w:rsidRDefault="007A3574"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7B3" w14:textId="6DE272DD" w:rsidR="00461C46" w:rsidRPr="00F45DD1" w:rsidRDefault="00DA7AF2"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w:t>
            </w:r>
            <w:r w:rsidR="00461C46" w:rsidRPr="00F45DD1">
              <w:rPr>
                <w:rFonts w:ascii="Times New Roman" w:hAnsi="Times New Roman"/>
                <w:color w:val="auto"/>
                <w:sz w:val="22"/>
                <w:szCs w:val="22"/>
                <w:lang w:val="sr-Cyrl-RS"/>
              </w:rPr>
              <w:t xml:space="preserve">астављене су активности на унапређивању стандарда, односно услова за обављање активности образовања одраслих кроз континуирани рад на унапређивању процедура и образаца потребних за стицање статуса ЈПОА (прилагођавање за различите програме), као и потребних упутстава и смерница за подносиоце захтева. Тестиран је дигитализовани поступак подношења захтева за стицање статуса ЈПОА. Такође, настављено је са унапређивањем стандарда за самовредновање и спољашње вредновање квалитета рада ЈПОА. Континуирано су обучавани нови ЈПОА за поступак самовредновања у односу на нове </w:t>
            </w:r>
            <w:proofErr w:type="spellStart"/>
            <w:r w:rsidR="00461C46" w:rsidRPr="00F45DD1">
              <w:rPr>
                <w:rFonts w:ascii="Times New Roman" w:hAnsi="Times New Roman"/>
                <w:color w:val="auto"/>
                <w:sz w:val="22"/>
                <w:szCs w:val="22"/>
                <w:lang w:val="sr-Cyrl-RS"/>
              </w:rPr>
              <w:t>стаандарде</w:t>
            </w:r>
            <w:proofErr w:type="spellEnd"/>
            <w:r w:rsidR="00461C46" w:rsidRPr="00F45DD1">
              <w:rPr>
                <w:rFonts w:ascii="Times New Roman" w:hAnsi="Times New Roman"/>
                <w:color w:val="auto"/>
                <w:sz w:val="22"/>
                <w:szCs w:val="22"/>
                <w:lang w:val="sr-Cyrl-RS"/>
              </w:rPr>
              <w:t xml:space="preserve">, вршен је мониторинг испуњености услова и реализација програма ЈПОА спровођењем спољашње провере квалитета рада ЈПОА, а у циљу унапређивања система неформалног образовања одраслих и остваривања бољих </w:t>
            </w:r>
            <w:r w:rsidR="00461C46" w:rsidRPr="00F45DD1">
              <w:rPr>
                <w:rFonts w:ascii="Times New Roman" w:hAnsi="Times New Roman"/>
                <w:color w:val="auto"/>
                <w:sz w:val="22"/>
                <w:szCs w:val="22"/>
                <w:lang w:val="sr-Cyrl-RS"/>
              </w:rPr>
              <w:lastRenderedPageBreak/>
              <w:t xml:space="preserve">резултата у реализацији обука и одржавани су састанци на регионалном и локалном нивоу током којих су пружане информације о условима и значају стицања статуса ЈПОА, те бржег и флексибилнијег пута стицања квалификација у складу са концептом </w:t>
            </w:r>
            <w:proofErr w:type="spellStart"/>
            <w:r w:rsidR="00461C46" w:rsidRPr="00F45DD1">
              <w:rPr>
                <w:rFonts w:ascii="Times New Roman" w:hAnsi="Times New Roman"/>
                <w:color w:val="auto"/>
                <w:sz w:val="22"/>
                <w:szCs w:val="22"/>
                <w:lang w:val="sr-Cyrl-RS"/>
              </w:rPr>
              <w:t>целоживотног</w:t>
            </w:r>
            <w:proofErr w:type="spellEnd"/>
            <w:r w:rsidR="00461C46" w:rsidRPr="00F45DD1">
              <w:rPr>
                <w:rFonts w:ascii="Times New Roman" w:hAnsi="Times New Roman"/>
                <w:color w:val="auto"/>
                <w:sz w:val="22"/>
                <w:szCs w:val="22"/>
                <w:lang w:val="sr-Cyrl-RS"/>
              </w:rPr>
              <w:t xml:space="preserve"> учења. Спроведене су и активности </w:t>
            </w:r>
            <w:proofErr w:type="spellStart"/>
            <w:r w:rsidR="00461C46" w:rsidRPr="00F45DD1">
              <w:rPr>
                <w:rFonts w:ascii="Times New Roman" w:hAnsi="Times New Roman"/>
                <w:color w:val="auto"/>
                <w:sz w:val="22"/>
                <w:szCs w:val="22"/>
                <w:lang w:val="sr-Cyrl-RS"/>
              </w:rPr>
              <w:t>менторинга</w:t>
            </w:r>
            <w:proofErr w:type="spellEnd"/>
            <w:r w:rsidR="00461C46" w:rsidRPr="00F45DD1">
              <w:rPr>
                <w:rFonts w:ascii="Times New Roman" w:hAnsi="Times New Roman"/>
                <w:color w:val="auto"/>
                <w:sz w:val="22"/>
                <w:szCs w:val="22"/>
                <w:lang w:val="sr-Cyrl-RS"/>
              </w:rPr>
              <w:t xml:space="preserve"> са средњим стручним школама, у циљу стицања статуса ЈПОА. У оквиру пројекта </w:t>
            </w:r>
            <w:r w:rsidR="00193C21" w:rsidRPr="00F45DD1">
              <w:rPr>
                <w:rFonts w:ascii="Times New Roman" w:hAnsi="Times New Roman"/>
                <w:color w:val="auto"/>
                <w:sz w:val="22"/>
                <w:szCs w:val="22"/>
                <w:lang w:val="sr-Cyrl-RS"/>
              </w:rPr>
              <w:t>ИПА</w:t>
            </w:r>
            <w:r w:rsidR="00461C46" w:rsidRPr="00F45DD1">
              <w:rPr>
                <w:rFonts w:ascii="Times New Roman" w:hAnsi="Times New Roman"/>
                <w:color w:val="auto"/>
                <w:sz w:val="22"/>
                <w:szCs w:val="22"/>
                <w:lang w:val="sr-Cyrl-RS"/>
              </w:rPr>
              <w:t xml:space="preserve"> 2020 започете су активности на мапирању других пружа</w:t>
            </w:r>
            <w:r w:rsidR="00A310F4" w:rsidRPr="00F45DD1">
              <w:rPr>
                <w:rFonts w:ascii="Times New Roman" w:hAnsi="Times New Roman"/>
                <w:color w:val="auto"/>
                <w:sz w:val="22"/>
                <w:szCs w:val="22"/>
                <w:lang w:val="sr-Cyrl-RS"/>
              </w:rPr>
              <w:t>лаца</w:t>
            </w:r>
            <w:r w:rsidR="00461C46" w:rsidRPr="00F45DD1">
              <w:rPr>
                <w:rFonts w:ascii="Times New Roman" w:hAnsi="Times New Roman"/>
                <w:color w:val="auto"/>
                <w:sz w:val="22"/>
                <w:szCs w:val="22"/>
                <w:lang w:val="sr-Cyrl-RS"/>
              </w:rPr>
              <w:t xml:space="preserve"> услуга који немају статус ЈПОА са циљем упознавања са условима, предностима и значају стицања статуса ЈПОА.</w:t>
            </w:r>
          </w:p>
          <w:p w14:paraId="30B887B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w:t>
            </w:r>
            <w:proofErr w:type="spellStart"/>
            <w:r w:rsidRPr="00F45DD1">
              <w:rPr>
                <w:rFonts w:ascii="Times New Roman" w:hAnsi="Times New Roman"/>
                <w:color w:val="auto"/>
                <w:sz w:val="22"/>
                <w:szCs w:val="22"/>
                <w:lang w:val="sr-Cyrl-RS"/>
              </w:rPr>
              <w:t>Подрегистар</w:t>
            </w:r>
            <w:proofErr w:type="spellEnd"/>
            <w:r w:rsidRPr="00F45DD1">
              <w:rPr>
                <w:rFonts w:ascii="Times New Roman" w:hAnsi="Times New Roman"/>
                <w:color w:val="auto"/>
                <w:sz w:val="22"/>
                <w:szCs w:val="22"/>
                <w:lang w:val="sr-Cyrl-RS"/>
              </w:rPr>
              <w:t xml:space="preserve"> ЈПОА унети су подаци о свим ЈПОА и одобреним програмима.</w:t>
            </w:r>
          </w:p>
          <w:p w14:paraId="30B887B5" w14:textId="77777777" w:rsidR="00461C46" w:rsidRPr="00F45DD1" w:rsidRDefault="00DA7AF2"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Обављено је 27 спољашњих вредновања </w:t>
            </w:r>
            <w:r w:rsidR="00461C46" w:rsidRPr="00F45DD1">
              <w:rPr>
                <w:rFonts w:ascii="Times New Roman" w:hAnsi="Times New Roman"/>
                <w:color w:val="auto"/>
                <w:sz w:val="22"/>
                <w:szCs w:val="22"/>
                <w:lang w:val="sr-Cyrl-RS"/>
              </w:rPr>
              <w:t xml:space="preserve">квалитета рада ЈПОА, </w:t>
            </w:r>
            <w:r w:rsidRPr="00F45DD1">
              <w:rPr>
                <w:rFonts w:ascii="Times New Roman" w:hAnsi="Times New Roman"/>
                <w:color w:val="auto"/>
                <w:sz w:val="22"/>
                <w:szCs w:val="22"/>
                <w:lang w:val="sr-Cyrl-RS"/>
              </w:rPr>
              <w:t xml:space="preserve">од стране </w:t>
            </w:r>
            <w:proofErr w:type="spellStart"/>
            <w:r w:rsidRPr="00F45DD1">
              <w:rPr>
                <w:rFonts w:ascii="Times New Roman" w:hAnsi="Times New Roman"/>
                <w:color w:val="auto"/>
                <w:sz w:val="22"/>
                <w:szCs w:val="22"/>
                <w:lang w:val="sr-Cyrl-RS"/>
              </w:rPr>
              <w:t>АзК</w:t>
            </w:r>
            <w:proofErr w:type="spellEnd"/>
            <w:r w:rsidRPr="00F45DD1">
              <w:rPr>
                <w:rFonts w:ascii="Times New Roman" w:hAnsi="Times New Roman"/>
                <w:color w:val="auto"/>
                <w:sz w:val="22"/>
                <w:szCs w:val="22"/>
                <w:lang w:val="sr-Cyrl-RS"/>
              </w:rPr>
              <w:t>.</w:t>
            </w:r>
          </w:p>
          <w:p w14:paraId="30B887B6"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 платформи за интерактивне обуке интернет странице </w:t>
            </w:r>
            <w:proofErr w:type="spellStart"/>
            <w:r w:rsidRPr="00F45DD1">
              <w:rPr>
                <w:rFonts w:ascii="Times New Roman" w:hAnsi="Times New Roman"/>
                <w:color w:val="auto"/>
                <w:sz w:val="22"/>
                <w:szCs w:val="22"/>
                <w:lang w:val="sr-Cyrl-RS"/>
              </w:rPr>
              <w:t>АзК</w:t>
            </w:r>
            <w:proofErr w:type="spellEnd"/>
            <w:r w:rsidRPr="00F45DD1">
              <w:rPr>
                <w:rFonts w:ascii="Times New Roman" w:hAnsi="Times New Roman"/>
                <w:color w:val="auto"/>
                <w:sz w:val="22"/>
                <w:szCs w:val="22"/>
                <w:lang w:val="sr-Cyrl-RS"/>
              </w:rPr>
              <w:t xml:space="preserve"> се налази </w:t>
            </w:r>
            <w:proofErr w:type="spellStart"/>
            <w:r w:rsidR="00DA7AF2" w:rsidRPr="00F45DD1">
              <w:rPr>
                <w:rFonts w:ascii="Times New Roman" w:hAnsi="Times New Roman"/>
                <w:color w:val="auto"/>
                <w:sz w:val="22"/>
                <w:szCs w:val="22"/>
                <w:lang w:val="sr-Cyrl-RS"/>
              </w:rPr>
              <w:t>on-line</w:t>
            </w:r>
            <w:proofErr w:type="spellEnd"/>
            <w:r w:rsidRPr="00F45DD1">
              <w:rPr>
                <w:rFonts w:ascii="Times New Roman" w:hAnsi="Times New Roman"/>
                <w:color w:val="auto"/>
                <w:sz w:val="22"/>
                <w:szCs w:val="22"/>
                <w:lang w:val="sr-Cyrl-RS"/>
              </w:rPr>
              <w:t xml:space="preserve"> Обука за самовредновање квалитета рада ЈПОА, намењена члановима Тима за самовредновање ЈПОА.</w:t>
            </w:r>
            <w:r w:rsidR="00DA7AF2"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На основу досадашње примене стандарда самовредновања и спољашњег вредновања квалитета рада ЈПОА, </w:t>
            </w:r>
            <w:proofErr w:type="spellStart"/>
            <w:r w:rsidRPr="00F45DD1">
              <w:rPr>
                <w:rFonts w:ascii="Times New Roman" w:hAnsi="Times New Roman"/>
                <w:color w:val="auto"/>
                <w:sz w:val="22"/>
                <w:szCs w:val="22"/>
                <w:lang w:val="sr-Cyrl-RS"/>
              </w:rPr>
              <w:t>АзК</w:t>
            </w:r>
            <w:proofErr w:type="spellEnd"/>
            <w:r w:rsidRPr="00F45DD1">
              <w:rPr>
                <w:rFonts w:ascii="Times New Roman" w:hAnsi="Times New Roman"/>
                <w:color w:val="auto"/>
                <w:sz w:val="22"/>
                <w:szCs w:val="22"/>
                <w:lang w:val="sr-Cyrl-RS"/>
              </w:rPr>
              <w:t xml:space="preserve"> је учествовала у раду Радне групе за ревизију</w:t>
            </w:r>
            <w:r w:rsidR="001632B9" w:rsidRPr="00F45DD1">
              <w:rPr>
                <w:rFonts w:ascii="Times New Roman" w:hAnsi="Times New Roman"/>
                <w:color w:val="auto"/>
                <w:sz w:val="22"/>
                <w:szCs w:val="22"/>
                <w:lang w:val="sr-Cyrl-RS"/>
              </w:rPr>
              <w:t xml:space="preserve"> стандарда.</w:t>
            </w:r>
          </w:p>
          <w:p w14:paraId="30B887B7"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УПС поднела је иницијативу за измену Закона о образовању одраслих са циљем осигурања квалитета рада.</w:t>
            </w:r>
          </w:p>
        </w:tc>
        <w:tc>
          <w:tcPr>
            <w:tcW w:w="1276" w:type="dxa"/>
            <w:vAlign w:val="center"/>
          </w:tcPr>
          <w:p w14:paraId="30B887B8"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7B9" w14:textId="77777777" w:rsidR="0036544E"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AA3C78" w:rsidRPr="00F45DD1">
              <w:rPr>
                <w:rFonts w:ascii="Times New Roman" w:hAnsi="Times New Roman"/>
                <w:color w:val="auto"/>
                <w:sz w:val="22"/>
                <w:szCs w:val="22"/>
                <w:lang w:val="sr-Cyrl-RS"/>
              </w:rPr>
              <w:t xml:space="preserve">спроводи </w:t>
            </w:r>
            <w:r w:rsidRPr="00F45DD1">
              <w:rPr>
                <w:rFonts w:ascii="Times New Roman" w:hAnsi="Times New Roman"/>
                <w:color w:val="auto"/>
                <w:sz w:val="22"/>
                <w:szCs w:val="22"/>
                <w:lang w:val="sr-Cyrl-RS"/>
              </w:rPr>
              <w:t xml:space="preserve">континуирано. </w:t>
            </w:r>
          </w:p>
          <w:p w14:paraId="30B887BA" w14:textId="77777777" w:rsidR="0036544E" w:rsidRPr="00F45DD1" w:rsidRDefault="0036544E" w:rsidP="00D509A7">
            <w:pPr>
              <w:pStyle w:val="NoSpacingChar"/>
              <w:jc w:val="both"/>
              <w:rPr>
                <w:rFonts w:ascii="Times New Roman" w:hAnsi="Times New Roman"/>
                <w:color w:val="auto"/>
                <w:sz w:val="22"/>
                <w:szCs w:val="22"/>
                <w:lang w:val="sr-Cyrl-RS"/>
              </w:rPr>
            </w:pPr>
          </w:p>
          <w:p w14:paraId="30B887BB"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Примена дигитализованог поступка подношења захтева за стицање </w:t>
            </w:r>
            <w:proofErr w:type="spellStart"/>
            <w:r w:rsidRPr="00F45DD1">
              <w:rPr>
                <w:rFonts w:ascii="Times New Roman" w:hAnsi="Times New Roman"/>
                <w:color w:val="auto"/>
                <w:sz w:val="22"/>
                <w:szCs w:val="22"/>
                <w:lang w:val="sr-Cyrl-RS"/>
              </w:rPr>
              <w:t>стуса</w:t>
            </w:r>
            <w:proofErr w:type="spellEnd"/>
            <w:r w:rsidRPr="00F45DD1">
              <w:rPr>
                <w:rFonts w:ascii="Times New Roman" w:hAnsi="Times New Roman"/>
                <w:color w:val="auto"/>
                <w:sz w:val="22"/>
                <w:szCs w:val="22"/>
                <w:lang w:val="sr-Cyrl-RS"/>
              </w:rPr>
              <w:t xml:space="preserve"> ЈПОА планирана је у 2026. години.</w:t>
            </w:r>
          </w:p>
          <w:p w14:paraId="30B887BC" w14:textId="77777777" w:rsidR="00461C46" w:rsidRPr="00F45DD1" w:rsidRDefault="00461C46" w:rsidP="00461C46">
            <w:pPr>
              <w:pStyle w:val="NoSpacingChar"/>
              <w:jc w:val="both"/>
              <w:rPr>
                <w:rFonts w:ascii="Times New Roman" w:hAnsi="Times New Roman"/>
                <w:color w:val="auto"/>
                <w:sz w:val="22"/>
                <w:szCs w:val="22"/>
                <w:lang w:val="sr-Cyrl-RS"/>
              </w:rPr>
            </w:pPr>
          </w:p>
          <w:p w14:paraId="30B887BD" w14:textId="77777777" w:rsidR="00461C46" w:rsidRPr="00F45DD1" w:rsidRDefault="00461C46" w:rsidP="00461C46">
            <w:pPr>
              <w:pStyle w:val="NoSpacingChar"/>
              <w:jc w:val="both"/>
              <w:rPr>
                <w:rFonts w:ascii="Times New Roman" w:hAnsi="Times New Roman"/>
                <w:color w:val="auto"/>
                <w:sz w:val="22"/>
                <w:szCs w:val="22"/>
                <w:lang w:val="sr-Cyrl-RS"/>
              </w:rPr>
            </w:pPr>
          </w:p>
          <w:p w14:paraId="30B887BE" w14:textId="77777777" w:rsidR="00461C46" w:rsidRPr="00F45DD1" w:rsidRDefault="00461C46" w:rsidP="00461C46">
            <w:pPr>
              <w:pStyle w:val="NoSpacingChar"/>
              <w:jc w:val="both"/>
              <w:rPr>
                <w:rFonts w:ascii="Times New Roman" w:hAnsi="Times New Roman"/>
                <w:color w:val="auto"/>
                <w:sz w:val="22"/>
                <w:szCs w:val="22"/>
                <w:lang w:val="sr-Cyrl-RS"/>
              </w:rPr>
            </w:pPr>
          </w:p>
          <w:p w14:paraId="30B887BF"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0"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1"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2"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3"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4" w14:textId="77777777" w:rsidR="00461C46" w:rsidRPr="00F45DD1" w:rsidRDefault="00461C46" w:rsidP="00461C46">
            <w:pPr>
              <w:pStyle w:val="NoSpacingChar"/>
              <w:jc w:val="both"/>
              <w:rPr>
                <w:rFonts w:ascii="Times New Roman" w:hAnsi="Times New Roman"/>
                <w:color w:val="auto"/>
                <w:sz w:val="22"/>
                <w:szCs w:val="22"/>
                <w:lang w:val="sr-Cyrl-RS"/>
              </w:rPr>
            </w:pPr>
          </w:p>
          <w:p w14:paraId="30B887C5"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Након усвајања предлога за измену и допуну, очекује се објављивање Правилника са ревидираним стандардима самовредновања и спољашњег вредновања квалитета рада ЈПОА. У овом поступку активно учешће узеће и УПС.</w:t>
            </w:r>
          </w:p>
        </w:tc>
      </w:tr>
      <w:tr w:rsidR="00F933CA" w:rsidRPr="00F45DD1" w14:paraId="30B887D2" w14:textId="77777777" w:rsidTr="005D6787">
        <w:trPr>
          <w:trHeight w:val="1133"/>
          <w:jc w:val="center"/>
        </w:trPr>
        <w:tc>
          <w:tcPr>
            <w:tcW w:w="2667" w:type="dxa"/>
            <w:shd w:val="clear" w:color="000000" w:fill="FFFFFF"/>
            <w:vAlign w:val="center"/>
            <w:hideMark/>
          </w:tcPr>
          <w:p w14:paraId="30B887C7"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1.1.4. Унапређивање система квалификација кроз увођење квалификација (парцијалних, </w:t>
            </w:r>
            <w:proofErr w:type="spellStart"/>
            <w:r w:rsidRPr="00F45DD1">
              <w:rPr>
                <w:rFonts w:ascii="Times New Roman" w:hAnsi="Times New Roman"/>
                <w:color w:val="auto"/>
                <w:sz w:val="22"/>
                <w:szCs w:val="22"/>
                <w:lang w:val="sr-Cyrl-RS"/>
              </w:rPr>
              <w:t>микрокреденцијали</w:t>
            </w:r>
            <w:proofErr w:type="spellEnd"/>
            <w:r w:rsidRPr="00F45DD1">
              <w:rPr>
                <w:rFonts w:ascii="Times New Roman" w:hAnsi="Times New Roman"/>
                <w:color w:val="auto"/>
                <w:sz w:val="22"/>
                <w:szCs w:val="22"/>
                <w:lang w:val="sr-Cyrl-RS"/>
              </w:rPr>
              <w:t xml:space="preserve">) за запошљавање и </w:t>
            </w:r>
            <w:proofErr w:type="spellStart"/>
            <w:r w:rsidRPr="00F45DD1">
              <w:rPr>
                <w:rFonts w:ascii="Times New Roman" w:hAnsi="Times New Roman"/>
                <w:color w:val="auto"/>
                <w:sz w:val="22"/>
                <w:szCs w:val="22"/>
                <w:lang w:val="sr-Cyrl-RS"/>
              </w:rPr>
              <w:t>целоживотно</w:t>
            </w:r>
            <w:proofErr w:type="spellEnd"/>
            <w:r w:rsidRPr="00F45DD1">
              <w:rPr>
                <w:rFonts w:ascii="Times New Roman" w:hAnsi="Times New Roman"/>
                <w:color w:val="auto"/>
                <w:sz w:val="22"/>
                <w:szCs w:val="22"/>
                <w:lang w:val="sr-Cyrl-RS"/>
              </w:rPr>
              <w:t xml:space="preserve"> учење у </w:t>
            </w:r>
            <w:r w:rsidRPr="00F45DD1">
              <w:rPr>
                <w:rFonts w:ascii="Times New Roman" w:hAnsi="Times New Roman"/>
                <w:iCs/>
                <w:color w:val="auto"/>
                <w:sz w:val="22"/>
                <w:szCs w:val="22"/>
                <w:lang w:val="sr-Cyrl-RS"/>
              </w:rPr>
              <w:t>систему НОКС</w:t>
            </w:r>
          </w:p>
        </w:tc>
        <w:tc>
          <w:tcPr>
            <w:tcW w:w="872" w:type="dxa"/>
            <w:shd w:val="clear" w:color="000000" w:fill="FFFFFF"/>
            <w:noWrap/>
            <w:vAlign w:val="center"/>
            <w:hideMark/>
          </w:tcPr>
          <w:p w14:paraId="30B887C8"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shd w:val="clear" w:color="000000" w:fill="FFFFFF"/>
            <w:noWrap/>
            <w:vAlign w:val="center"/>
            <w:hideMark/>
          </w:tcPr>
          <w:p w14:paraId="30B887C9"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КДОНОК</w:t>
            </w:r>
          </w:p>
          <w:p w14:paraId="30B887CA" w14:textId="77777777" w:rsidR="00461C46" w:rsidRPr="00F45DD1" w:rsidRDefault="00461C46" w:rsidP="00FD3FD5">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АзК</w:t>
            </w:r>
            <w:proofErr w:type="spellEnd"/>
          </w:p>
        </w:tc>
        <w:tc>
          <w:tcPr>
            <w:tcW w:w="1275" w:type="dxa"/>
            <w:shd w:val="clear" w:color="000000" w:fill="FFFFFF"/>
            <w:noWrap/>
            <w:vAlign w:val="center"/>
          </w:tcPr>
          <w:p w14:paraId="30B887CB"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shd w:val="clear" w:color="000000" w:fill="FFFFFF"/>
            <w:noWrap/>
            <w:vAlign w:val="center"/>
          </w:tcPr>
          <w:p w14:paraId="30B887CC" w14:textId="77777777" w:rsidR="00461C46" w:rsidRPr="00F45DD1" w:rsidRDefault="007A3574"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shd w:val="clear" w:color="000000" w:fill="FFFFFF"/>
            <w:vAlign w:val="center"/>
          </w:tcPr>
          <w:p w14:paraId="30B887CD"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Израђена је компаративна студија различитих модела укључивања (делимичних) квалификација стечених ван формалног образовања у НОКС (спроведена је анализа оквира у РС и компаративна анализа приступа четири земље ЕУ - Данска, Француска, Пољска и Словенија). Такође, </w:t>
            </w:r>
            <w:proofErr w:type="spellStart"/>
            <w:r w:rsidRPr="00F45DD1">
              <w:rPr>
                <w:rFonts w:ascii="Times New Roman" w:hAnsi="Times New Roman"/>
                <w:color w:val="auto"/>
                <w:sz w:val="22"/>
                <w:szCs w:val="22"/>
                <w:lang w:val="sr-Cyrl-RS"/>
              </w:rPr>
              <w:t>мапиране</w:t>
            </w:r>
            <w:proofErr w:type="spellEnd"/>
            <w:r w:rsidRPr="00F45DD1">
              <w:rPr>
                <w:rFonts w:ascii="Times New Roman" w:hAnsi="Times New Roman"/>
                <w:color w:val="auto"/>
                <w:sz w:val="22"/>
                <w:szCs w:val="22"/>
                <w:lang w:val="sr-Cyrl-RS"/>
              </w:rPr>
              <w:t xml:space="preserve"> су </w:t>
            </w:r>
            <w:proofErr w:type="spellStart"/>
            <w:r w:rsidRPr="00F45DD1">
              <w:rPr>
                <w:rFonts w:ascii="Times New Roman" w:hAnsi="Times New Roman"/>
                <w:color w:val="auto"/>
                <w:sz w:val="22"/>
                <w:szCs w:val="22"/>
                <w:lang w:val="sr-Cyrl-RS"/>
              </w:rPr>
              <w:t>квалификаицје</w:t>
            </w:r>
            <w:proofErr w:type="spellEnd"/>
            <w:r w:rsidRPr="00F45DD1">
              <w:rPr>
                <w:rFonts w:ascii="Times New Roman" w:hAnsi="Times New Roman"/>
                <w:color w:val="auto"/>
                <w:sz w:val="22"/>
                <w:szCs w:val="22"/>
                <w:lang w:val="sr-Cyrl-RS"/>
              </w:rPr>
              <w:t xml:space="preserve"> које се у РС могу стећи ван формалног система образовања, а које свој основ имају у бројним секторским прописима. </w:t>
            </w:r>
          </w:p>
        </w:tc>
        <w:tc>
          <w:tcPr>
            <w:tcW w:w="1276" w:type="dxa"/>
            <w:shd w:val="clear" w:color="000000" w:fill="FFFFFF"/>
            <w:vAlign w:val="center"/>
          </w:tcPr>
          <w:p w14:paraId="30B887CE"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shd w:val="clear" w:color="000000" w:fill="FFFFFF"/>
            <w:vAlign w:val="center"/>
          </w:tcPr>
          <w:p w14:paraId="30B887CF" w14:textId="77777777" w:rsidR="0036544E"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AA3C78"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континуирано. </w:t>
            </w:r>
          </w:p>
          <w:p w14:paraId="30B887D0" w14:textId="77777777" w:rsidR="0036544E" w:rsidRPr="00F45DD1" w:rsidRDefault="0036544E" w:rsidP="00461C46">
            <w:pPr>
              <w:pStyle w:val="NoSpacingChar"/>
              <w:jc w:val="both"/>
              <w:rPr>
                <w:rFonts w:ascii="Times New Roman" w:hAnsi="Times New Roman"/>
                <w:color w:val="auto"/>
                <w:sz w:val="22"/>
                <w:szCs w:val="22"/>
                <w:lang w:val="sr-Cyrl-RS"/>
              </w:rPr>
            </w:pPr>
          </w:p>
          <w:p w14:paraId="30B887D1" w14:textId="235D6F50"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Наставак активности у правцу укључивања квалификација које се могу стећи ван формалног система у систем НОКС очекује се у </w:t>
            </w:r>
            <w:r w:rsidRPr="00F45DD1">
              <w:rPr>
                <w:rFonts w:ascii="Times New Roman" w:hAnsi="Times New Roman"/>
                <w:color w:val="auto"/>
                <w:sz w:val="22"/>
                <w:szCs w:val="22"/>
                <w:lang w:val="sr-Cyrl-RS"/>
              </w:rPr>
              <w:lastRenderedPageBreak/>
              <w:t xml:space="preserve">оквиру </w:t>
            </w:r>
            <w:r w:rsidR="00D509A7"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 xml:space="preserve">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w:t>
            </w:r>
          </w:p>
        </w:tc>
      </w:tr>
      <w:tr w:rsidR="00F933CA" w:rsidRPr="00F45DD1" w14:paraId="30B887E5" w14:textId="77777777" w:rsidTr="005D6787">
        <w:trPr>
          <w:trHeight w:val="735"/>
          <w:jc w:val="center"/>
        </w:trPr>
        <w:tc>
          <w:tcPr>
            <w:tcW w:w="2667" w:type="dxa"/>
            <w:vAlign w:val="center"/>
            <w:hideMark/>
          </w:tcPr>
          <w:p w14:paraId="30B887D3"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1.1.5. Израда стандарда квалификација у складу са методологијом за развој стандарда квалификација</w:t>
            </w:r>
          </w:p>
        </w:tc>
        <w:tc>
          <w:tcPr>
            <w:tcW w:w="872" w:type="dxa"/>
            <w:noWrap/>
            <w:vAlign w:val="center"/>
            <w:hideMark/>
          </w:tcPr>
          <w:p w14:paraId="30B887D4"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7D5" w14:textId="77777777" w:rsidR="00461C46" w:rsidRPr="00F45DD1" w:rsidRDefault="00461C46" w:rsidP="00FD3FD5">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АзК</w:t>
            </w:r>
            <w:proofErr w:type="spellEnd"/>
          </w:p>
        </w:tc>
        <w:tc>
          <w:tcPr>
            <w:tcW w:w="1275" w:type="dxa"/>
            <w:noWrap/>
            <w:vAlign w:val="center"/>
          </w:tcPr>
          <w:p w14:paraId="30B887D6" w14:textId="77777777" w:rsidR="00461C46" w:rsidRPr="00F45DD1" w:rsidRDefault="00461C46" w:rsidP="00FD3FD5">
            <w:pPr>
              <w:pStyle w:val="NoSpacingChar"/>
              <w:jc w:val="center"/>
              <w:rPr>
                <w:rFonts w:ascii="Times New Roman" w:hAnsi="Times New Roman"/>
                <w:color w:val="auto"/>
                <w:sz w:val="22"/>
                <w:szCs w:val="22"/>
                <w:lang w:val="sr-Cyrl-RS"/>
              </w:rPr>
            </w:pPr>
          </w:p>
          <w:p w14:paraId="30B887D7"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7D8" w14:textId="77777777" w:rsidR="00A310F4"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SDC пројекат „Подршка реформи дуалном систему средњег стручног образовања и Националном оквиру квалификација у свет</w:t>
            </w:r>
            <w:r w:rsidR="005F35CF" w:rsidRPr="00F45DD1">
              <w:rPr>
                <w:rFonts w:ascii="Times New Roman" w:hAnsi="Times New Roman"/>
                <w:color w:val="auto"/>
                <w:sz w:val="22"/>
                <w:szCs w:val="22"/>
                <w:lang w:val="sr-Cyrl-RS"/>
              </w:rPr>
              <w:t xml:space="preserve">лу </w:t>
            </w:r>
            <w:proofErr w:type="spellStart"/>
            <w:r w:rsidR="005F35CF" w:rsidRPr="00F45DD1">
              <w:rPr>
                <w:rFonts w:ascii="Times New Roman" w:hAnsi="Times New Roman"/>
                <w:color w:val="auto"/>
                <w:sz w:val="22"/>
                <w:szCs w:val="22"/>
                <w:lang w:val="sr-Cyrl-RS"/>
              </w:rPr>
              <w:t>целоживотног</w:t>
            </w:r>
            <w:proofErr w:type="spellEnd"/>
            <w:r w:rsidR="005F35CF" w:rsidRPr="00F45DD1">
              <w:rPr>
                <w:rFonts w:ascii="Times New Roman" w:hAnsi="Times New Roman"/>
                <w:color w:val="auto"/>
                <w:sz w:val="22"/>
                <w:szCs w:val="22"/>
                <w:lang w:val="sr-Cyrl-RS"/>
              </w:rPr>
              <w:t xml:space="preserve"> учења у </w:t>
            </w:r>
            <w:proofErr w:type="spellStart"/>
            <w:r w:rsidR="005F35CF" w:rsidRPr="00F45DD1">
              <w:rPr>
                <w:rFonts w:ascii="Times New Roman" w:hAnsi="Times New Roman"/>
                <w:color w:val="auto"/>
                <w:sz w:val="22"/>
                <w:szCs w:val="22"/>
                <w:lang w:val="sr-Cyrl-RS"/>
              </w:rPr>
              <w:t>Србији</w:t>
            </w:r>
            <w:r w:rsidR="00A310F4"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w:t>
            </w:r>
          </w:p>
          <w:p w14:paraId="30B887D9" w14:textId="77777777" w:rsidR="00A310F4" w:rsidRPr="00F45DD1" w:rsidRDefault="00A310F4" w:rsidP="00FD3FD5">
            <w:pPr>
              <w:pStyle w:val="NoSpacingChar"/>
              <w:jc w:val="center"/>
              <w:rPr>
                <w:rFonts w:ascii="Times New Roman" w:hAnsi="Times New Roman"/>
                <w:color w:val="auto"/>
                <w:sz w:val="22"/>
                <w:szCs w:val="22"/>
                <w:lang w:val="sr-Cyrl-RS"/>
              </w:rPr>
            </w:pPr>
          </w:p>
          <w:p w14:paraId="30B887DA"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6.548</w:t>
            </w:r>
            <w:r w:rsidR="00737FDE" w:rsidRPr="00F45DD1">
              <w:rPr>
                <w:rFonts w:ascii="Times New Roman" w:hAnsi="Times New Roman"/>
                <w:color w:val="auto"/>
                <w:sz w:val="22"/>
                <w:szCs w:val="22"/>
                <w:lang w:val="sr-Cyrl-RS"/>
              </w:rPr>
              <w:t xml:space="preserve"> </w:t>
            </w:r>
          </w:p>
          <w:p w14:paraId="30B887DB" w14:textId="77777777" w:rsidR="00461C46" w:rsidRPr="00F45DD1" w:rsidRDefault="00461C46" w:rsidP="00FD3FD5">
            <w:pPr>
              <w:pStyle w:val="NoSpacingChar"/>
              <w:jc w:val="center"/>
              <w:rPr>
                <w:rFonts w:ascii="Times New Roman" w:hAnsi="Times New Roman"/>
                <w:color w:val="auto"/>
                <w:sz w:val="22"/>
                <w:szCs w:val="22"/>
                <w:lang w:val="sr-Cyrl-RS"/>
              </w:rPr>
            </w:pPr>
          </w:p>
        </w:tc>
        <w:tc>
          <w:tcPr>
            <w:tcW w:w="4819" w:type="dxa"/>
            <w:gridSpan w:val="2"/>
            <w:vAlign w:val="center"/>
          </w:tcPr>
          <w:p w14:paraId="30B887DC" w14:textId="77777777" w:rsidR="00A310F4" w:rsidRPr="00F45DD1" w:rsidRDefault="00461C46" w:rsidP="00461C46">
            <w:pPr>
              <w:pStyle w:val="NoSpacingChar"/>
              <w:jc w:val="both"/>
              <w:rPr>
                <w:rFonts w:ascii="Times New Roman" w:hAnsi="Times New Roman"/>
                <w:bCs/>
                <w:color w:val="auto"/>
                <w:sz w:val="22"/>
                <w:szCs w:val="22"/>
                <w:lang w:val="sr-Cyrl-RS"/>
              </w:rPr>
            </w:pPr>
            <w:r w:rsidRPr="00F45DD1">
              <w:rPr>
                <w:rFonts w:ascii="Times New Roman" w:hAnsi="Times New Roman"/>
                <w:color w:val="auto"/>
                <w:sz w:val="22"/>
                <w:szCs w:val="22"/>
                <w:lang w:val="sr-Cyrl-RS"/>
              </w:rPr>
              <w:t xml:space="preserve">Израђени су тржишно релевантни стандарди за 11 квалификација на 3, 4. и 5. нивоу НОКС-а, из следећих ISCED сектора: Уметност и хуманистичке науке, </w:t>
            </w:r>
            <w:proofErr w:type="spellStart"/>
            <w:r w:rsidRPr="00F45DD1">
              <w:rPr>
                <w:rFonts w:ascii="Times New Roman" w:hAnsi="Times New Roman"/>
                <w:color w:val="auto"/>
                <w:sz w:val="22"/>
                <w:szCs w:val="22"/>
                <w:lang w:val="sr-Cyrl-RS"/>
              </w:rPr>
              <w:t>Инжињерство</w:t>
            </w:r>
            <w:proofErr w:type="spellEnd"/>
            <w:r w:rsidRPr="00F45DD1">
              <w:rPr>
                <w:rFonts w:ascii="Times New Roman" w:hAnsi="Times New Roman"/>
                <w:color w:val="auto"/>
                <w:sz w:val="22"/>
                <w:szCs w:val="22"/>
                <w:lang w:val="sr-Cyrl-RS"/>
              </w:rPr>
              <w:t>, производња и грађевинарство, Здравство и социјална заштита, Пољопривреда, шумарство, рибарство и ветерина. У изради стандарда квалификација учествовао је велики број релевантних социјалних партнера - представника послодаваца, система образовања, струковних комора, удружења као и предст</w:t>
            </w:r>
            <w:r w:rsidR="00A310F4"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вника синдиката.</w:t>
            </w:r>
            <w:r w:rsidRPr="00F45DD1">
              <w:rPr>
                <w:rFonts w:ascii="Times New Roman" w:hAnsi="Times New Roman"/>
                <w:bCs/>
                <w:color w:val="auto"/>
                <w:sz w:val="22"/>
                <w:szCs w:val="22"/>
                <w:lang w:val="sr-Cyrl-RS"/>
              </w:rPr>
              <w:t xml:space="preserve"> </w:t>
            </w:r>
          </w:p>
          <w:p w14:paraId="30B887DD" w14:textId="77777777" w:rsidR="00461C46" w:rsidRPr="00F45DD1" w:rsidRDefault="00461C46" w:rsidP="00461C46">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Регистар НОКС садржи 150 стандарда квали</w:t>
            </w:r>
            <w:r w:rsidR="00F57814" w:rsidRPr="00F45DD1">
              <w:rPr>
                <w:rFonts w:ascii="Times New Roman" w:hAnsi="Times New Roman"/>
                <w:bCs/>
                <w:color w:val="auto"/>
                <w:sz w:val="22"/>
                <w:szCs w:val="22"/>
                <w:lang w:val="sr-Cyrl-RS"/>
              </w:rPr>
              <w:t>фикација и 4.773 квалификације</w:t>
            </w:r>
            <w:r w:rsidRPr="00F45DD1">
              <w:rPr>
                <w:rFonts w:ascii="Times New Roman" w:hAnsi="Times New Roman"/>
                <w:bCs/>
                <w:color w:val="auto"/>
                <w:sz w:val="22"/>
                <w:szCs w:val="22"/>
                <w:lang w:val="sr-Cyrl-RS"/>
              </w:rPr>
              <w:t>, што указује на стални раст капацитета и понуде у систему образовања.</w:t>
            </w:r>
          </w:p>
          <w:p w14:paraId="30B887DE"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имплементације НОКС у високо образовање, припремљен је Предлог методологије за развој стандарда квалификација у систему високог образовања, укључујући и иницијативе и пратеће елаборате за развој стандарда за квалификације Педагог, </w:t>
            </w:r>
            <w:proofErr w:type="spellStart"/>
            <w:r w:rsidRPr="00F45DD1">
              <w:rPr>
                <w:rFonts w:ascii="Times New Roman" w:hAnsi="Times New Roman"/>
                <w:color w:val="auto"/>
                <w:sz w:val="22"/>
                <w:szCs w:val="22"/>
                <w:lang w:val="sr-Cyrl-RS"/>
              </w:rPr>
              <w:t>Андрагог</w:t>
            </w:r>
            <w:proofErr w:type="spellEnd"/>
            <w:r w:rsidRPr="00F45DD1">
              <w:rPr>
                <w:rFonts w:ascii="Times New Roman" w:hAnsi="Times New Roman"/>
                <w:color w:val="auto"/>
                <w:sz w:val="22"/>
                <w:szCs w:val="22"/>
                <w:lang w:val="sr-Cyrl-RS"/>
              </w:rPr>
              <w:t>, Васпитач и Учитељ. Паралелно су дефинисани и кључни елементи за унапређивање стандарда за акредитацију студијских програма и високошколских установа, ради бољег усклађивања са захтевима НОКС.</w:t>
            </w:r>
          </w:p>
        </w:tc>
        <w:tc>
          <w:tcPr>
            <w:tcW w:w="1276" w:type="dxa"/>
            <w:vAlign w:val="center"/>
          </w:tcPr>
          <w:p w14:paraId="30B887DF"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7E0" w14:textId="77777777" w:rsidR="00461C46" w:rsidRPr="00F45DD1" w:rsidRDefault="00461C46" w:rsidP="00461C46">
            <w:pPr>
              <w:pStyle w:val="NoSpacingChar"/>
              <w:jc w:val="both"/>
              <w:rPr>
                <w:rFonts w:ascii="Times New Roman" w:hAnsi="Times New Roman"/>
                <w:color w:val="auto"/>
                <w:sz w:val="22"/>
                <w:szCs w:val="22"/>
                <w:lang w:val="sr-Cyrl-RS"/>
              </w:rPr>
            </w:pPr>
          </w:p>
          <w:p w14:paraId="30B887E1" w14:textId="77777777" w:rsidR="00461C46" w:rsidRPr="00F45DD1" w:rsidRDefault="00461C46" w:rsidP="00461C46">
            <w:pPr>
              <w:pStyle w:val="NoSpacingChar"/>
              <w:jc w:val="both"/>
              <w:rPr>
                <w:rFonts w:ascii="Times New Roman" w:hAnsi="Times New Roman"/>
                <w:color w:val="auto"/>
                <w:sz w:val="22"/>
                <w:szCs w:val="22"/>
                <w:lang w:val="sr-Cyrl-RS"/>
              </w:rPr>
            </w:pPr>
          </w:p>
          <w:p w14:paraId="30B887E2"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AA3C78"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континуирано.</w:t>
            </w:r>
          </w:p>
          <w:p w14:paraId="30B887E3" w14:textId="77777777" w:rsidR="0036544E" w:rsidRPr="00F45DD1" w:rsidRDefault="0036544E" w:rsidP="00461C46">
            <w:pPr>
              <w:pStyle w:val="NoSpacingChar"/>
              <w:jc w:val="both"/>
              <w:rPr>
                <w:rFonts w:ascii="Times New Roman" w:hAnsi="Times New Roman"/>
                <w:color w:val="auto"/>
                <w:sz w:val="22"/>
                <w:szCs w:val="22"/>
                <w:lang w:val="sr-Cyrl-RS"/>
              </w:rPr>
            </w:pPr>
          </w:p>
          <w:p w14:paraId="30B887E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Усвајање 4 предлога стандарда квалификације који су израђени током 2025. године и припрема нових предлога у складу</w:t>
            </w:r>
            <w:r w:rsidR="00A310F4" w:rsidRPr="00F45DD1">
              <w:rPr>
                <w:rFonts w:ascii="Times New Roman" w:hAnsi="Times New Roman"/>
                <w:color w:val="auto"/>
                <w:sz w:val="22"/>
                <w:szCs w:val="22"/>
                <w:lang w:val="sr-Cyrl-RS"/>
              </w:rPr>
              <w:t xml:space="preserve"> са</w:t>
            </w:r>
            <w:r w:rsidRPr="00F45DD1">
              <w:rPr>
                <w:rFonts w:ascii="Times New Roman" w:hAnsi="Times New Roman"/>
                <w:color w:val="auto"/>
                <w:sz w:val="22"/>
                <w:szCs w:val="22"/>
                <w:lang w:val="sr-Cyrl-RS"/>
              </w:rPr>
              <w:t xml:space="preserve"> Правилником о методологији за развој стандарда квалификација.</w:t>
            </w:r>
          </w:p>
        </w:tc>
      </w:tr>
      <w:tr w:rsidR="00F933CA" w:rsidRPr="00F45DD1" w14:paraId="30B887EE" w14:textId="77777777" w:rsidTr="005D6787">
        <w:trPr>
          <w:trHeight w:val="619"/>
          <w:jc w:val="center"/>
        </w:trPr>
        <w:tc>
          <w:tcPr>
            <w:tcW w:w="2667" w:type="dxa"/>
            <w:vAlign w:val="center"/>
            <w:hideMark/>
          </w:tcPr>
          <w:p w14:paraId="30B887E6" w14:textId="77777777" w:rsidR="00461C46" w:rsidRPr="00F45DD1" w:rsidRDefault="00461C46" w:rsidP="00FD3FD5">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1.1.6. Израда стандарда занимања у складу са Предлогом методологије за развој стандарда занимања</w:t>
            </w:r>
          </w:p>
        </w:tc>
        <w:tc>
          <w:tcPr>
            <w:tcW w:w="872" w:type="dxa"/>
            <w:noWrap/>
            <w:vAlign w:val="center"/>
            <w:hideMark/>
          </w:tcPr>
          <w:p w14:paraId="30B887E7"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7E8"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7E9" w14:textId="77777777" w:rsidR="00461C46" w:rsidRPr="00F45DD1" w:rsidRDefault="00461C46"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7EA" w14:textId="77777777" w:rsidR="00461C46" w:rsidRPr="00F45DD1" w:rsidRDefault="001632B9" w:rsidP="00FD3FD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7EB" w14:textId="77777777" w:rsidR="00461C46" w:rsidRPr="00F45DD1" w:rsidRDefault="00461C46" w:rsidP="00675D8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Уз подршку пројекта „Знањем до посла – Е2Е</w:t>
            </w:r>
            <w:r w:rsidR="00A310F4"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а у складу са Предлогом методологије за развој стандарда занимања,  урађена је Анализа за одабир занимања за која ће се радити стандард</w:t>
            </w:r>
            <w:r w:rsidR="00675D83" w:rsidRPr="00F45DD1">
              <w:rPr>
                <w:rFonts w:ascii="Times New Roman" w:hAnsi="Times New Roman"/>
                <w:color w:val="auto"/>
                <w:sz w:val="22"/>
                <w:szCs w:val="22"/>
                <w:lang w:val="sr-Cyrl-RS"/>
              </w:rPr>
              <w:t>и,</w:t>
            </w:r>
            <w:r w:rsidRPr="00F45DD1">
              <w:rPr>
                <w:rFonts w:ascii="Times New Roman" w:hAnsi="Times New Roman"/>
                <w:color w:val="auto"/>
                <w:sz w:val="22"/>
                <w:szCs w:val="22"/>
                <w:lang w:val="sr-Cyrl-RS"/>
              </w:rPr>
              <w:t xml:space="preserve"> а након консултативног процеса са релевантним</w:t>
            </w:r>
            <w:r w:rsidR="00A310F4" w:rsidRPr="00F45DD1">
              <w:rPr>
                <w:rFonts w:ascii="Times New Roman" w:hAnsi="Times New Roman"/>
                <w:color w:val="auto"/>
                <w:sz w:val="22"/>
                <w:szCs w:val="22"/>
                <w:lang w:val="sr-Cyrl-RS"/>
              </w:rPr>
              <w:t xml:space="preserve"> институцијама,</w:t>
            </w:r>
            <w:r w:rsidRPr="00F45DD1">
              <w:rPr>
                <w:rFonts w:ascii="Times New Roman" w:hAnsi="Times New Roman"/>
                <w:color w:val="auto"/>
                <w:sz w:val="22"/>
                <w:szCs w:val="22"/>
                <w:lang w:val="sr-Cyrl-RS"/>
              </w:rPr>
              <w:t xml:space="preserve"> </w:t>
            </w:r>
            <w:r w:rsidR="00D509A7" w:rsidRPr="00F45DD1">
              <w:rPr>
                <w:rFonts w:ascii="Times New Roman" w:hAnsi="Times New Roman"/>
                <w:color w:val="auto"/>
                <w:sz w:val="22"/>
                <w:szCs w:val="22"/>
                <w:lang w:val="sr-Cyrl-RS"/>
              </w:rPr>
              <w:t>биће одабрано</w:t>
            </w:r>
            <w:r w:rsidR="00A310F4"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20 занимања за која ће се радити </w:t>
            </w:r>
            <w:r w:rsidR="00675D83" w:rsidRPr="00F45DD1">
              <w:rPr>
                <w:rFonts w:ascii="Times New Roman" w:hAnsi="Times New Roman"/>
                <w:color w:val="auto"/>
                <w:sz w:val="22"/>
                <w:szCs w:val="22"/>
                <w:lang w:val="sr-Cyrl-RS"/>
              </w:rPr>
              <w:t>стандарди</w:t>
            </w:r>
            <w:r w:rsidRPr="00F45DD1">
              <w:rPr>
                <w:rFonts w:ascii="Times New Roman" w:hAnsi="Times New Roman"/>
                <w:color w:val="auto"/>
                <w:sz w:val="22"/>
                <w:szCs w:val="22"/>
                <w:lang w:val="sr-Cyrl-RS"/>
              </w:rPr>
              <w:t>.</w:t>
            </w:r>
          </w:p>
        </w:tc>
        <w:tc>
          <w:tcPr>
            <w:tcW w:w="1276" w:type="dxa"/>
            <w:vAlign w:val="center"/>
          </w:tcPr>
          <w:p w14:paraId="30B887EC"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Ради рационалног планирања и спровођења активности уз оптимално коришћење ресурса </w:t>
            </w:r>
            <w:r w:rsidRPr="00F45DD1">
              <w:rPr>
                <w:rFonts w:ascii="Times New Roman" w:hAnsi="Times New Roman"/>
                <w:color w:val="auto"/>
                <w:sz w:val="22"/>
                <w:szCs w:val="22"/>
                <w:lang w:val="sr-Cyrl-RS"/>
              </w:rPr>
              <w:lastRenderedPageBreak/>
              <w:t xml:space="preserve">за истраживање о занимању, развој по 10 предлога стандарда занимања </w:t>
            </w:r>
            <w:proofErr w:type="spellStart"/>
            <w:r w:rsidRPr="00F45DD1">
              <w:rPr>
                <w:rFonts w:ascii="Times New Roman" w:hAnsi="Times New Roman"/>
                <w:color w:val="auto"/>
                <w:sz w:val="22"/>
                <w:szCs w:val="22"/>
                <w:lang w:val="sr-Cyrl-RS"/>
              </w:rPr>
              <w:t>предвиђених</w:t>
            </w:r>
            <w:proofErr w:type="spellEnd"/>
            <w:r w:rsidRPr="00F45DD1">
              <w:rPr>
                <w:rFonts w:ascii="Times New Roman" w:hAnsi="Times New Roman"/>
                <w:color w:val="auto"/>
                <w:sz w:val="22"/>
                <w:szCs w:val="22"/>
                <w:lang w:val="sr-Cyrl-RS"/>
              </w:rPr>
              <w:t xml:space="preserve"> за 2025. и 2026. годину биће обједињен у једном истраживању које ће се реализовати у 2026. години.</w:t>
            </w:r>
          </w:p>
        </w:tc>
        <w:tc>
          <w:tcPr>
            <w:tcW w:w="1722" w:type="dxa"/>
            <w:vAlign w:val="center"/>
          </w:tcPr>
          <w:p w14:paraId="30B887ED"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У 2026. години извршиће се коначни одабир 20 занимања за развој предлога стандарда и спровести истраживања о занимањима.</w:t>
            </w:r>
          </w:p>
        </w:tc>
      </w:tr>
      <w:tr w:rsidR="00F933CA" w:rsidRPr="00F45DD1" w14:paraId="30B887F0" w14:textId="77777777" w:rsidTr="000A0A57">
        <w:trPr>
          <w:trHeight w:val="255"/>
          <w:jc w:val="center"/>
        </w:trPr>
        <w:tc>
          <w:tcPr>
            <w:tcW w:w="16034" w:type="dxa"/>
            <w:gridSpan w:val="9"/>
            <w:shd w:val="clear" w:color="000000" w:fill="FFFFFF"/>
            <w:noWrap/>
            <w:vAlign w:val="center"/>
            <w:hideMark/>
          </w:tcPr>
          <w:p w14:paraId="30B887EF"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7F2" w14:textId="77777777" w:rsidTr="000A0A57">
        <w:trPr>
          <w:trHeight w:val="255"/>
          <w:jc w:val="center"/>
        </w:trPr>
        <w:tc>
          <w:tcPr>
            <w:tcW w:w="16034" w:type="dxa"/>
            <w:gridSpan w:val="9"/>
            <w:shd w:val="clear" w:color="000000" w:fill="F7C3AA"/>
            <w:vAlign w:val="center"/>
            <w:hideMark/>
          </w:tcPr>
          <w:p w14:paraId="30B887F1"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1.2: Повећање исплативости и квалитета рада</w:t>
            </w:r>
          </w:p>
        </w:tc>
      </w:tr>
      <w:tr w:rsidR="00F933CA" w:rsidRPr="00F45DD1" w14:paraId="30B887F4" w14:textId="77777777" w:rsidTr="000A0A57">
        <w:trPr>
          <w:trHeight w:val="255"/>
          <w:jc w:val="center"/>
        </w:trPr>
        <w:tc>
          <w:tcPr>
            <w:tcW w:w="16034" w:type="dxa"/>
            <w:gridSpan w:val="9"/>
            <w:shd w:val="clear" w:color="000000" w:fill="F7C3AA"/>
            <w:vAlign w:val="center"/>
            <w:hideMark/>
          </w:tcPr>
          <w:p w14:paraId="30B887F3"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ФИНАНСИЈА / МИНИСТАРСТВО ЗА РАД, ЗАПОШЉАВАЊЕ, БОРАЧКА И СОЦИЈАЛА ПИТАЊА</w:t>
            </w:r>
          </w:p>
        </w:tc>
      </w:tr>
      <w:tr w:rsidR="00F933CA" w:rsidRPr="00F45DD1" w14:paraId="30B887FA" w14:textId="77777777" w:rsidTr="009404B2">
        <w:trPr>
          <w:trHeight w:val="510"/>
          <w:jc w:val="center"/>
        </w:trPr>
        <w:tc>
          <w:tcPr>
            <w:tcW w:w="4957" w:type="dxa"/>
            <w:gridSpan w:val="3"/>
            <w:shd w:val="clear" w:color="auto" w:fill="DEEAF6" w:themeFill="accent1" w:themeFillTint="33"/>
            <w:vAlign w:val="center"/>
            <w:hideMark/>
          </w:tcPr>
          <w:p w14:paraId="30B887F5"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7F6"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7F7"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7F8"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7F9"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800" w14:textId="77777777" w:rsidTr="009404B2">
        <w:trPr>
          <w:trHeight w:val="255"/>
          <w:jc w:val="center"/>
        </w:trPr>
        <w:tc>
          <w:tcPr>
            <w:tcW w:w="4957" w:type="dxa"/>
            <w:gridSpan w:val="3"/>
            <w:noWrap/>
            <w:vAlign w:val="center"/>
            <w:hideMark/>
          </w:tcPr>
          <w:p w14:paraId="30B887FB"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Просечна нето зарада (РСД)</w:t>
            </w:r>
          </w:p>
        </w:tc>
        <w:tc>
          <w:tcPr>
            <w:tcW w:w="3260" w:type="dxa"/>
            <w:gridSpan w:val="2"/>
            <w:noWrap/>
            <w:vAlign w:val="center"/>
            <w:hideMark/>
          </w:tcPr>
          <w:p w14:paraId="30B887F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74.933 (2022)</w:t>
            </w:r>
          </w:p>
        </w:tc>
        <w:tc>
          <w:tcPr>
            <w:tcW w:w="2283" w:type="dxa"/>
            <w:noWrap/>
            <w:vAlign w:val="center"/>
          </w:tcPr>
          <w:p w14:paraId="30B887F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102.849</w:t>
            </w:r>
          </w:p>
        </w:tc>
        <w:tc>
          <w:tcPr>
            <w:tcW w:w="2536" w:type="dxa"/>
            <w:noWrap/>
            <w:vAlign w:val="center"/>
          </w:tcPr>
          <w:p w14:paraId="30B887FE" w14:textId="77777777" w:rsidR="00461C46" w:rsidRPr="00F45DD1" w:rsidRDefault="00000A44"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109.462</w:t>
            </w:r>
          </w:p>
        </w:tc>
        <w:tc>
          <w:tcPr>
            <w:tcW w:w="2998" w:type="dxa"/>
            <w:gridSpan w:val="2"/>
            <w:noWrap/>
            <w:vAlign w:val="center"/>
          </w:tcPr>
          <w:p w14:paraId="30B887FF"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06" w14:textId="77777777" w:rsidTr="009404B2">
        <w:trPr>
          <w:trHeight w:val="255"/>
          <w:jc w:val="center"/>
        </w:trPr>
        <w:tc>
          <w:tcPr>
            <w:tcW w:w="4957" w:type="dxa"/>
            <w:gridSpan w:val="3"/>
            <w:noWrap/>
            <w:vAlign w:val="center"/>
          </w:tcPr>
          <w:p w14:paraId="30B88801"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Медијална зарада (РСД)</w:t>
            </w:r>
          </w:p>
        </w:tc>
        <w:tc>
          <w:tcPr>
            <w:tcW w:w="3260" w:type="dxa"/>
            <w:gridSpan w:val="2"/>
            <w:noWrap/>
            <w:vAlign w:val="center"/>
          </w:tcPr>
          <w:p w14:paraId="30B88802" w14:textId="77777777" w:rsidR="00461C46" w:rsidRPr="00F45DD1" w:rsidRDefault="00461C46" w:rsidP="00461C46">
            <w:pPr>
              <w:pStyle w:val="NoSpacingChar"/>
              <w:jc w:val="center"/>
              <w:rPr>
                <w:rFonts w:ascii="Times New Roman" w:eastAsiaTheme="minorEastAsia" w:hAnsi="Times New Roman"/>
                <w:color w:val="auto"/>
                <w:sz w:val="22"/>
                <w:szCs w:val="22"/>
                <w:lang w:val="sr-Cyrl-RS"/>
              </w:rPr>
            </w:pPr>
            <w:r w:rsidRPr="00F45DD1">
              <w:rPr>
                <w:rFonts w:ascii="Times New Roman" w:hAnsi="Times New Roman"/>
                <w:color w:val="auto"/>
                <w:sz w:val="22"/>
                <w:szCs w:val="22"/>
                <w:lang w:val="sr-Cyrl-RS"/>
              </w:rPr>
              <w:t>60.413</w:t>
            </w:r>
            <w:r w:rsidRPr="00F45DD1">
              <w:rPr>
                <w:rStyle w:val="FootnoteReference"/>
                <w:rFonts w:ascii="Times New Roman" w:eastAsia="Times New Roman" w:hAnsi="Times New Roman"/>
                <w:color w:val="auto"/>
                <w:sz w:val="22"/>
                <w:szCs w:val="22"/>
                <w:lang w:val="sr-Cyrl-RS"/>
              </w:rPr>
              <w:footnoteReference w:id="5"/>
            </w:r>
          </w:p>
        </w:tc>
        <w:tc>
          <w:tcPr>
            <w:tcW w:w="2283" w:type="dxa"/>
            <w:noWrap/>
            <w:vAlign w:val="center"/>
          </w:tcPr>
          <w:p w14:paraId="30B8880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eastAsiaTheme="minorEastAsia" w:hAnsi="Times New Roman"/>
                <w:color w:val="auto"/>
                <w:sz w:val="22"/>
                <w:szCs w:val="22"/>
                <w:lang w:val="sr-Cyrl-RS"/>
              </w:rPr>
              <w:t>86.139</w:t>
            </w:r>
          </w:p>
        </w:tc>
        <w:tc>
          <w:tcPr>
            <w:tcW w:w="2536" w:type="dxa"/>
            <w:noWrap/>
            <w:vAlign w:val="center"/>
          </w:tcPr>
          <w:p w14:paraId="30B88804" w14:textId="77777777" w:rsidR="00461C46" w:rsidRPr="00F45DD1" w:rsidRDefault="00000A44"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90.819</w:t>
            </w:r>
          </w:p>
        </w:tc>
        <w:tc>
          <w:tcPr>
            <w:tcW w:w="2998" w:type="dxa"/>
            <w:gridSpan w:val="2"/>
            <w:noWrap/>
            <w:vAlign w:val="center"/>
          </w:tcPr>
          <w:p w14:paraId="30B88805" w14:textId="77777777" w:rsidR="00461C46" w:rsidRPr="00F45DD1" w:rsidRDefault="00000A44" w:rsidP="00000A4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Податак о оствареној вредности се односи на децембар 2025. године.</w:t>
            </w:r>
          </w:p>
        </w:tc>
      </w:tr>
      <w:tr w:rsidR="00F933CA" w:rsidRPr="00F45DD1" w14:paraId="30B8880C" w14:textId="77777777" w:rsidTr="009404B2">
        <w:trPr>
          <w:trHeight w:val="255"/>
          <w:jc w:val="center"/>
        </w:trPr>
        <w:tc>
          <w:tcPr>
            <w:tcW w:w="4957" w:type="dxa"/>
            <w:gridSpan w:val="3"/>
            <w:noWrap/>
            <w:vAlign w:val="center"/>
          </w:tcPr>
          <w:p w14:paraId="30B88807"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Закључени уговори о раду са лицима која је инспекција рада затекла на раду на „</w:t>
            </w:r>
            <w:proofErr w:type="spellStart"/>
            <w:r w:rsidRPr="00F45DD1">
              <w:rPr>
                <w:rFonts w:ascii="Times New Roman" w:hAnsi="Times New Roman"/>
                <w:color w:val="auto"/>
                <w:sz w:val="22"/>
                <w:szCs w:val="22"/>
                <w:lang w:val="sr-Cyrl-RS"/>
              </w:rPr>
              <w:t>црноˮ</w:t>
            </w:r>
            <w:proofErr w:type="spellEnd"/>
            <w:r w:rsidRPr="00F45DD1">
              <w:rPr>
                <w:rFonts w:ascii="Times New Roman" w:hAnsi="Times New Roman"/>
                <w:color w:val="auto"/>
                <w:sz w:val="22"/>
                <w:szCs w:val="22"/>
                <w:lang w:val="sr-Cyrl-RS"/>
              </w:rPr>
              <w:t xml:space="preserve"> у односу на укупан број лица затечених на раду на „</w:t>
            </w:r>
            <w:proofErr w:type="spellStart"/>
            <w:r w:rsidRPr="00F45DD1">
              <w:rPr>
                <w:rFonts w:ascii="Times New Roman" w:hAnsi="Times New Roman"/>
                <w:color w:val="auto"/>
                <w:sz w:val="22"/>
                <w:szCs w:val="22"/>
                <w:lang w:val="sr-Cyrl-RS"/>
              </w:rPr>
              <w:t>црноˮ</w:t>
            </w:r>
            <w:proofErr w:type="spellEnd"/>
            <w:r w:rsidRPr="00F45DD1">
              <w:rPr>
                <w:rFonts w:ascii="Times New Roman" w:hAnsi="Times New Roman"/>
                <w:color w:val="auto"/>
                <w:sz w:val="22"/>
                <w:szCs w:val="22"/>
                <w:lang w:val="sr-Cyrl-RS"/>
              </w:rPr>
              <w:t xml:space="preserve"> (%)</w:t>
            </w:r>
          </w:p>
        </w:tc>
        <w:tc>
          <w:tcPr>
            <w:tcW w:w="3260" w:type="dxa"/>
            <w:gridSpan w:val="2"/>
            <w:noWrap/>
            <w:vAlign w:val="center"/>
          </w:tcPr>
          <w:p w14:paraId="30B88808" w14:textId="0D9ED372" w:rsidR="00461C46" w:rsidRPr="00F45DD1" w:rsidRDefault="00461C46" w:rsidP="00461C46">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Cyrl-RS"/>
              </w:rPr>
              <w:t>65</w:t>
            </w:r>
            <w:r w:rsidR="00982E4A" w:rsidRPr="00F45DD1">
              <w:rPr>
                <w:rFonts w:ascii="Times New Roman" w:hAnsi="Times New Roman"/>
                <w:color w:val="auto"/>
                <w:sz w:val="22"/>
                <w:szCs w:val="22"/>
                <w:lang w:val="sr-Latn-RS"/>
              </w:rPr>
              <w:t xml:space="preserve"> (2022)</w:t>
            </w:r>
          </w:p>
        </w:tc>
        <w:tc>
          <w:tcPr>
            <w:tcW w:w="2283" w:type="dxa"/>
            <w:noWrap/>
            <w:vAlign w:val="center"/>
          </w:tcPr>
          <w:p w14:paraId="30B8880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68,8</w:t>
            </w:r>
          </w:p>
        </w:tc>
        <w:tc>
          <w:tcPr>
            <w:tcW w:w="2536" w:type="dxa"/>
            <w:noWrap/>
            <w:vAlign w:val="center"/>
          </w:tcPr>
          <w:p w14:paraId="30B8880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71</w:t>
            </w:r>
          </w:p>
        </w:tc>
        <w:tc>
          <w:tcPr>
            <w:tcW w:w="2998" w:type="dxa"/>
            <w:gridSpan w:val="2"/>
            <w:noWrap/>
            <w:vAlign w:val="center"/>
          </w:tcPr>
          <w:p w14:paraId="30B8880B"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12" w14:textId="77777777" w:rsidTr="009404B2">
        <w:trPr>
          <w:trHeight w:val="804"/>
          <w:jc w:val="center"/>
        </w:trPr>
        <w:tc>
          <w:tcPr>
            <w:tcW w:w="4957" w:type="dxa"/>
            <w:gridSpan w:val="3"/>
            <w:noWrap/>
            <w:vAlign w:val="center"/>
            <w:hideMark/>
          </w:tcPr>
          <w:p w14:paraId="30B8880D"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Број извршених инспекцијских надзора поводом пријављених повреда на раду</w:t>
            </w:r>
          </w:p>
        </w:tc>
        <w:tc>
          <w:tcPr>
            <w:tcW w:w="3260" w:type="dxa"/>
            <w:gridSpan w:val="2"/>
            <w:noWrap/>
            <w:vAlign w:val="center"/>
            <w:hideMark/>
          </w:tcPr>
          <w:p w14:paraId="30B8880E" w14:textId="1B154353" w:rsidR="00461C46" w:rsidRPr="00F45DD1" w:rsidRDefault="00461C46" w:rsidP="00461C46">
            <w:pPr>
              <w:pStyle w:val="NoSpacingChar"/>
              <w:jc w:val="center"/>
              <w:rPr>
                <w:rFonts w:ascii="Times New Roman" w:hAnsi="Times New Roman"/>
                <w:strike/>
                <w:color w:val="auto"/>
                <w:sz w:val="22"/>
                <w:szCs w:val="22"/>
                <w:lang w:val="sr-Latn-RS"/>
              </w:rPr>
            </w:pPr>
            <w:r w:rsidRPr="00F45DD1">
              <w:rPr>
                <w:rFonts w:ascii="Times New Roman" w:hAnsi="Times New Roman"/>
                <w:color w:val="auto"/>
                <w:sz w:val="22"/>
                <w:szCs w:val="22"/>
                <w:lang w:val="sr-Cyrl-RS"/>
              </w:rPr>
              <w:t>982</w:t>
            </w:r>
            <w:r w:rsidR="0006707E" w:rsidRPr="00F45DD1">
              <w:rPr>
                <w:rFonts w:ascii="Times New Roman" w:hAnsi="Times New Roman"/>
                <w:color w:val="auto"/>
                <w:sz w:val="22"/>
                <w:szCs w:val="22"/>
                <w:lang w:val="sr-Latn-RS"/>
              </w:rPr>
              <w:t xml:space="preserve"> (2022)</w:t>
            </w:r>
          </w:p>
        </w:tc>
        <w:tc>
          <w:tcPr>
            <w:tcW w:w="2283" w:type="dxa"/>
            <w:noWrap/>
            <w:vAlign w:val="center"/>
          </w:tcPr>
          <w:p w14:paraId="30B8880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960</w:t>
            </w:r>
          </w:p>
        </w:tc>
        <w:tc>
          <w:tcPr>
            <w:tcW w:w="2536" w:type="dxa"/>
            <w:noWrap/>
            <w:vAlign w:val="center"/>
          </w:tcPr>
          <w:p w14:paraId="30B8881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1.021</w:t>
            </w:r>
          </w:p>
        </w:tc>
        <w:tc>
          <w:tcPr>
            <w:tcW w:w="2998" w:type="dxa"/>
            <w:gridSpan w:val="2"/>
            <w:vAlign w:val="center"/>
          </w:tcPr>
          <w:p w14:paraId="30B88811"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18" w14:textId="77777777" w:rsidTr="009404B2">
        <w:trPr>
          <w:trHeight w:val="529"/>
          <w:jc w:val="center"/>
        </w:trPr>
        <w:tc>
          <w:tcPr>
            <w:tcW w:w="4957" w:type="dxa"/>
            <w:gridSpan w:val="3"/>
            <w:vAlign w:val="center"/>
            <w:hideMark/>
          </w:tcPr>
          <w:p w14:paraId="30B88813" w14:textId="77777777" w:rsidR="00461C46" w:rsidRPr="00F45DD1" w:rsidRDefault="00461C46" w:rsidP="00FD3FD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Удео извршених инспекцијских надзора поводом повреда на раду са смртним исходом у односу на </w:t>
            </w:r>
            <w:r w:rsidRPr="00F45DD1">
              <w:rPr>
                <w:rFonts w:ascii="Times New Roman" w:hAnsi="Times New Roman"/>
                <w:color w:val="auto"/>
                <w:sz w:val="22"/>
                <w:szCs w:val="22"/>
                <w:lang w:val="sr-Cyrl-RS"/>
              </w:rPr>
              <w:lastRenderedPageBreak/>
              <w:t>број извршених инспекцијских надзора поводом пријављених повреда на раду (%)</w:t>
            </w:r>
          </w:p>
        </w:tc>
        <w:tc>
          <w:tcPr>
            <w:tcW w:w="3260" w:type="dxa"/>
            <w:gridSpan w:val="2"/>
            <w:noWrap/>
            <w:vAlign w:val="center"/>
            <w:hideMark/>
          </w:tcPr>
          <w:p w14:paraId="30B88814" w14:textId="303F0F7B" w:rsidR="00461C46" w:rsidRPr="00F45DD1" w:rsidRDefault="00461C46" w:rsidP="00461C46">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Cyrl-RS"/>
              </w:rPr>
              <w:lastRenderedPageBreak/>
              <w:t>5,7</w:t>
            </w:r>
            <w:r w:rsidR="002274D6" w:rsidRPr="00F45DD1">
              <w:rPr>
                <w:rFonts w:ascii="Times New Roman" w:hAnsi="Times New Roman"/>
                <w:color w:val="auto"/>
                <w:sz w:val="22"/>
                <w:szCs w:val="22"/>
                <w:lang w:val="sr-Latn-RS"/>
              </w:rPr>
              <w:t xml:space="preserve"> (2022)</w:t>
            </w:r>
          </w:p>
        </w:tc>
        <w:tc>
          <w:tcPr>
            <w:tcW w:w="2283" w:type="dxa"/>
            <w:noWrap/>
            <w:vAlign w:val="center"/>
          </w:tcPr>
          <w:p w14:paraId="30B8881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w:t>
            </w:r>
          </w:p>
        </w:tc>
        <w:tc>
          <w:tcPr>
            <w:tcW w:w="2536" w:type="dxa"/>
            <w:noWrap/>
            <w:vAlign w:val="center"/>
          </w:tcPr>
          <w:p w14:paraId="30B8881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w:t>
            </w:r>
          </w:p>
        </w:tc>
        <w:tc>
          <w:tcPr>
            <w:tcW w:w="2998" w:type="dxa"/>
            <w:gridSpan w:val="2"/>
            <w:noWrap/>
            <w:vAlign w:val="center"/>
          </w:tcPr>
          <w:p w14:paraId="30B88817"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1A" w14:textId="77777777" w:rsidTr="000A0A57">
        <w:trPr>
          <w:trHeight w:val="255"/>
          <w:jc w:val="center"/>
        </w:trPr>
        <w:tc>
          <w:tcPr>
            <w:tcW w:w="16034" w:type="dxa"/>
            <w:gridSpan w:val="9"/>
            <w:shd w:val="clear" w:color="000000" w:fill="FFFFFF"/>
            <w:noWrap/>
            <w:vAlign w:val="center"/>
            <w:hideMark/>
          </w:tcPr>
          <w:p w14:paraId="30B88819"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28" w14:textId="77777777" w:rsidTr="005D6787">
        <w:trPr>
          <w:trHeight w:val="440"/>
          <w:jc w:val="center"/>
        </w:trPr>
        <w:tc>
          <w:tcPr>
            <w:tcW w:w="2667" w:type="dxa"/>
            <w:shd w:val="clear" w:color="000000" w:fill="FFFFCC"/>
            <w:vAlign w:val="center"/>
            <w:hideMark/>
          </w:tcPr>
          <w:p w14:paraId="30B8881B"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81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81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81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81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82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82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82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82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w:t>
            </w:r>
            <w:r w:rsidR="006656AA"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 2025</w:t>
            </w:r>
            <w:r w:rsidR="006656AA" w:rsidRPr="00F45DD1">
              <w:rPr>
                <w:rFonts w:ascii="Times New Roman" w:hAnsi="Times New Roman"/>
                <w:color w:val="auto"/>
                <w:sz w:val="22"/>
                <w:szCs w:val="22"/>
                <w:lang w:val="sr-Cyrl-RS"/>
              </w:rPr>
              <w:t>.)</w:t>
            </w:r>
          </w:p>
        </w:tc>
        <w:tc>
          <w:tcPr>
            <w:tcW w:w="4819" w:type="dxa"/>
            <w:gridSpan w:val="2"/>
            <w:shd w:val="clear" w:color="000000" w:fill="FFFFCC"/>
            <w:vAlign w:val="center"/>
            <w:hideMark/>
          </w:tcPr>
          <w:p w14:paraId="30B8882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82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82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82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832" w14:textId="77777777" w:rsidTr="005D6787">
        <w:trPr>
          <w:trHeight w:val="1172"/>
          <w:jc w:val="center"/>
        </w:trPr>
        <w:tc>
          <w:tcPr>
            <w:tcW w:w="2667" w:type="dxa"/>
            <w:vAlign w:val="center"/>
            <w:hideMark/>
          </w:tcPr>
          <w:p w14:paraId="30B88829" w14:textId="77777777" w:rsidR="00461C46" w:rsidRPr="00F45DD1" w:rsidRDefault="00461C46" w:rsidP="00DA7D7C">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1.2.1. Анализа стања у области радних односа и других облика радног ангажовања, у циљу смањења </w:t>
            </w:r>
            <w:proofErr w:type="spellStart"/>
            <w:r w:rsidRPr="00F45DD1">
              <w:rPr>
                <w:rFonts w:ascii="Times New Roman" w:hAnsi="Times New Roman"/>
                <w:iCs/>
                <w:color w:val="auto"/>
                <w:sz w:val="22"/>
                <w:szCs w:val="22"/>
                <w:lang w:val="sr-Cyrl-RS"/>
              </w:rPr>
              <w:t>прекарне</w:t>
            </w:r>
            <w:proofErr w:type="spellEnd"/>
            <w:r w:rsidRPr="00F45DD1">
              <w:rPr>
                <w:rFonts w:ascii="Times New Roman" w:hAnsi="Times New Roman"/>
                <w:iCs/>
                <w:color w:val="auto"/>
                <w:sz w:val="22"/>
                <w:szCs w:val="22"/>
                <w:lang w:val="sr-Cyrl-RS"/>
              </w:rPr>
              <w:t xml:space="preserve"> и рањиве запослености</w:t>
            </w:r>
          </w:p>
        </w:tc>
        <w:tc>
          <w:tcPr>
            <w:tcW w:w="872" w:type="dxa"/>
            <w:noWrap/>
            <w:vAlign w:val="center"/>
            <w:hideMark/>
          </w:tcPr>
          <w:p w14:paraId="30B8882A" w14:textId="77777777" w:rsidR="00461C46" w:rsidRPr="00F45DD1" w:rsidRDefault="00461C46"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82B" w14:textId="77777777" w:rsidR="00461C46" w:rsidRPr="00F45DD1" w:rsidRDefault="00461C46"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82C" w14:textId="77777777" w:rsidR="00461C46" w:rsidRPr="00F45DD1" w:rsidRDefault="00461C46" w:rsidP="00DA7D7C">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У току</w:t>
            </w:r>
          </w:p>
        </w:tc>
        <w:tc>
          <w:tcPr>
            <w:tcW w:w="1985" w:type="dxa"/>
            <w:noWrap/>
            <w:vAlign w:val="center"/>
          </w:tcPr>
          <w:p w14:paraId="30B8882D" w14:textId="77777777" w:rsidR="00461C46" w:rsidRPr="00F45DD1" w:rsidRDefault="001632B9"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hideMark/>
          </w:tcPr>
          <w:p w14:paraId="30B8882E" w14:textId="5284209C" w:rsidR="001632B9" w:rsidRPr="00F45DD1" w:rsidRDefault="001632B9"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w:t>
            </w:r>
            <w:proofErr w:type="spellStart"/>
            <w:r w:rsidRPr="00F45DD1">
              <w:rPr>
                <w:rFonts w:ascii="Times New Roman" w:hAnsi="Times New Roman"/>
                <w:color w:val="auto"/>
                <w:sz w:val="22"/>
                <w:szCs w:val="22"/>
                <w:lang w:val="sr-Cyrl-RS"/>
              </w:rPr>
              <w:t>Twinning</w:t>
            </w:r>
            <w:proofErr w:type="spellEnd"/>
            <w:r w:rsidRPr="00F45DD1">
              <w:rPr>
                <w:rFonts w:ascii="Times New Roman" w:hAnsi="Times New Roman"/>
                <w:color w:val="auto"/>
                <w:sz w:val="22"/>
                <w:szCs w:val="22"/>
                <w:lang w:val="sr-Cyrl-RS"/>
              </w:rPr>
              <w:t xml:space="preserve">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2022 „Подршка побољшању услова рада и припреми Републике Србије за учешће у ЕУРЕС-у” у току су активности на  анализи усаглашености радног законодавства РС са директивама ЕУ.</w:t>
            </w:r>
          </w:p>
          <w:p w14:paraId="30B8882F" w14:textId="77777777" w:rsidR="00461C46" w:rsidRPr="00F45DD1" w:rsidRDefault="00461C46" w:rsidP="001632B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Социјални партнери узели су активно учешће у радним групама и пројектним активностима у</w:t>
            </w:r>
            <w:r w:rsidR="00A310F4"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вези са унапређењем права радника и промоцијом унапређења стандарда рада у секторима у</w:t>
            </w:r>
            <w:r w:rsidR="001632B9" w:rsidRPr="00F45DD1">
              <w:rPr>
                <w:rFonts w:ascii="Times New Roman" w:hAnsi="Times New Roman"/>
                <w:color w:val="auto"/>
                <w:sz w:val="22"/>
                <w:szCs w:val="22"/>
                <w:lang w:val="sr-Cyrl-RS"/>
              </w:rPr>
              <w:t xml:space="preserve"> којима су радници најрањивији.</w:t>
            </w:r>
          </w:p>
        </w:tc>
        <w:tc>
          <w:tcPr>
            <w:tcW w:w="1276" w:type="dxa"/>
            <w:vAlign w:val="center"/>
          </w:tcPr>
          <w:p w14:paraId="30B88830" w14:textId="77777777" w:rsidR="00461C46" w:rsidRPr="00F45DD1" w:rsidRDefault="007A3574" w:rsidP="007A3574">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Cyrl-RS"/>
              </w:rPr>
              <w:t>/</w:t>
            </w:r>
          </w:p>
        </w:tc>
        <w:tc>
          <w:tcPr>
            <w:tcW w:w="1722" w:type="dxa"/>
            <w:vAlign w:val="center"/>
          </w:tcPr>
          <w:p w14:paraId="30B88831" w14:textId="77777777" w:rsidR="00461C46" w:rsidRPr="00F45DD1" w:rsidRDefault="00461C46" w:rsidP="00DA7D7C">
            <w:pPr>
              <w:pStyle w:val="NoSpacingChar"/>
              <w:jc w:val="both"/>
              <w:rPr>
                <w:rFonts w:ascii="Times New Roman" w:hAnsi="Times New Roman"/>
                <w:color w:val="auto"/>
                <w:sz w:val="22"/>
                <w:szCs w:val="22"/>
                <w:lang w:val="sr-Cyrl-RS"/>
              </w:rPr>
            </w:pPr>
          </w:p>
        </w:tc>
      </w:tr>
      <w:tr w:rsidR="00F933CA" w:rsidRPr="00F45DD1" w14:paraId="30B88849" w14:textId="77777777" w:rsidTr="005D6787">
        <w:trPr>
          <w:trHeight w:val="529"/>
          <w:jc w:val="center"/>
        </w:trPr>
        <w:tc>
          <w:tcPr>
            <w:tcW w:w="2667" w:type="dxa"/>
            <w:shd w:val="clear" w:color="000000" w:fill="FFFFFF"/>
            <w:vAlign w:val="center"/>
            <w:hideMark/>
          </w:tcPr>
          <w:p w14:paraId="30B88833" w14:textId="77777777" w:rsidR="00461C46" w:rsidRPr="00F45DD1" w:rsidRDefault="00461C46" w:rsidP="00DA7D7C">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1.2.2. Спровођење надзора код послодавца ради заштите права запослених у области радних односа и безбедности и здравља на раду</w:t>
            </w:r>
          </w:p>
        </w:tc>
        <w:tc>
          <w:tcPr>
            <w:tcW w:w="872" w:type="dxa"/>
            <w:shd w:val="clear" w:color="000000" w:fill="FFFFFF"/>
            <w:noWrap/>
            <w:vAlign w:val="center"/>
            <w:hideMark/>
          </w:tcPr>
          <w:p w14:paraId="30B88834" w14:textId="77777777" w:rsidR="00461C46" w:rsidRPr="00F45DD1" w:rsidRDefault="00461C46"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shd w:val="clear" w:color="000000" w:fill="FFFFFF"/>
            <w:noWrap/>
            <w:vAlign w:val="center"/>
            <w:hideMark/>
          </w:tcPr>
          <w:p w14:paraId="30B88835" w14:textId="77777777" w:rsidR="00461C46" w:rsidRPr="00F45DD1" w:rsidRDefault="00461C46"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Инспекторат за рад</w:t>
            </w:r>
          </w:p>
        </w:tc>
        <w:tc>
          <w:tcPr>
            <w:tcW w:w="1275" w:type="dxa"/>
            <w:shd w:val="clear" w:color="000000" w:fill="FFFFFF"/>
            <w:noWrap/>
            <w:vAlign w:val="center"/>
            <w:hideMark/>
          </w:tcPr>
          <w:p w14:paraId="30B88836" w14:textId="77777777" w:rsidR="00461C46" w:rsidRPr="00F45DD1" w:rsidRDefault="00DA7D7C" w:rsidP="00DA7D7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FF"/>
            <w:noWrap/>
            <w:vAlign w:val="center"/>
          </w:tcPr>
          <w:p w14:paraId="30B88837" w14:textId="77777777" w:rsidR="00461C46" w:rsidRPr="00F45DD1" w:rsidRDefault="00461C46" w:rsidP="00DA7D7C">
            <w:pPr>
              <w:pStyle w:val="NoSpacingChar"/>
              <w:jc w:val="center"/>
              <w:rPr>
                <w:rFonts w:ascii="Times New Roman" w:hAnsi="Times New Roman"/>
                <w:color w:val="auto"/>
                <w:sz w:val="22"/>
                <w:szCs w:val="22"/>
                <w:lang w:val="sr-Cyrl-RS"/>
              </w:rPr>
            </w:pPr>
          </w:p>
        </w:tc>
        <w:tc>
          <w:tcPr>
            <w:tcW w:w="4819" w:type="dxa"/>
            <w:gridSpan w:val="2"/>
            <w:shd w:val="clear" w:color="000000" w:fill="FFFFFF"/>
            <w:vAlign w:val="center"/>
          </w:tcPr>
          <w:p w14:paraId="30B88838" w14:textId="77777777" w:rsidR="00077383" w:rsidRPr="00F45DD1" w:rsidRDefault="00DA7AF2" w:rsidP="0007738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И</w:t>
            </w:r>
            <w:r w:rsidR="00077383" w:rsidRPr="00F45DD1">
              <w:rPr>
                <w:rFonts w:ascii="Times New Roman" w:hAnsi="Times New Roman"/>
                <w:color w:val="auto"/>
                <w:sz w:val="22"/>
                <w:szCs w:val="22"/>
                <w:lang w:val="sr-Cyrl-RS"/>
              </w:rPr>
              <w:t>нспектори рада су:</w:t>
            </w:r>
          </w:p>
          <w:p w14:paraId="30B88839" w14:textId="77777777" w:rsidR="00461C46" w:rsidRPr="00F45DD1" w:rsidRDefault="00077383" w:rsidP="00077383">
            <w:pPr>
              <w:pStyle w:val="NoSpacingChar"/>
              <w:tabs>
                <w:tab w:val="left" w:pos="37"/>
                <w:tab w:val="left" w:pos="178"/>
                <w:tab w:val="left" w:pos="1141"/>
              </w:tabs>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 xml:space="preserve">извршили 66.513 инспекцијских надзора код регистрованих и </w:t>
            </w:r>
            <w:proofErr w:type="spellStart"/>
            <w:r w:rsidR="00461C46" w:rsidRPr="00F45DD1">
              <w:rPr>
                <w:rFonts w:ascii="Times New Roman" w:hAnsi="Times New Roman"/>
                <w:color w:val="auto"/>
                <w:sz w:val="22"/>
                <w:szCs w:val="22"/>
                <w:lang w:val="sr-Cyrl-RS"/>
              </w:rPr>
              <w:t>нерегистрованих</w:t>
            </w:r>
            <w:proofErr w:type="spellEnd"/>
            <w:r w:rsidR="00461C46" w:rsidRPr="00F45DD1">
              <w:rPr>
                <w:rFonts w:ascii="Times New Roman" w:hAnsi="Times New Roman"/>
                <w:color w:val="auto"/>
                <w:sz w:val="22"/>
                <w:szCs w:val="22"/>
                <w:lang w:val="sr-Cyrl-RS"/>
              </w:rPr>
              <w:t xml:space="preserve"> субјеката, од којих 32.894 у области радних односа, 33.300 у области безбедности и здравља на раду и 319 </w:t>
            </w:r>
            <w:proofErr w:type="spellStart"/>
            <w:r w:rsidR="00461C46" w:rsidRPr="00F45DD1">
              <w:rPr>
                <w:rFonts w:ascii="Times New Roman" w:hAnsi="Times New Roman"/>
                <w:color w:val="auto"/>
                <w:sz w:val="22"/>
                <w:szCs w:val="22"/>
                <w:lang w:val="sr-Cyrl-RS"/>
              </w:rPr>
              <w:t>надзорa</w:t>
            </w:r>
            <w:proofErr w:type="spellEnd"/>
            <w:r w:rsidR="00461C46" w:rsidRPr="00F45DD1">
              <w:rPr>
                <w:rFonts w:ascii="Times New Roman" w:hAnsi="Times New Roman"/>
                <w:color w:val="auto"/>
                <w:sz w:val="22"/>
                <w:szCs w:val="22"/>
                <w:lang w:val="sr-Cyrl-RS"/>
              </w:rPr>
              <w:t xml:space="preserve"> над </w:t>
            </w:r>
            <w:proofErr w:type="spellStart"/>
            <w:r w:rsidR="00461C46" w:rsidRPr="00F45DD1">
              <w:rPr>
                <w:rFonts w:ascii="Times New Roman" w:hAnsi="Times New Roman"/>
                <w:color w:val="auto"/>
                <w:sz w:val="22"/>
                <w:szCs w:val="22"/>
                <w:lang w:val="sr-Cyrl-RS"/>
              </w:rPr>
              <w:t>нерегистрованим</w:t>
            </w:r>
            <w:proofErr w:type="spellEnd"/>
            <w:r w:rsidR="00461C46" w:rsidRPr="00F45DD1">
              <w:rPr>
                <w:rFonts w:ascii="Times New Roman" w:hAnsi="Times New Roman"/>
                <w:color w:val="auto"/>
                <w:sz w:val="22"/>
                <w:szCs w:val="22"/>
                <w:lang w:val="sr-Cyrl-RS"/>
              </w:rPr>
              <w:t xml:space="preserve"> субјектима;</w:t>
            </w:r>
            <w:r w:rsidRPr="00F45DD1">
              <w:rPr>
                <w:rFonts w:ascii="Times New Roman" w:hAnsi="Times New Roman"/>
                <w:color w:val="auto"/>
                <w:sz w:val="22"/>
                <w:szCs w:val="22"/>
                <w:lang w:val="sr-Cyrl-RS"/>
              </w:rPr>
              <w:t xml:space="preserve">            </w:t>
            </w:r>
          </w:p>
          <w:p w14:paraId="30B8883A"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затекли 4.664 </w:t>
            </w:r>
            <w:proofErr w:type="spellStart"/>
            <w:r w:rsidRPr="00F45DD1">
              <w:rPr>
                <w:rFonts w:ascii="Times New Roman" w:hAnsi="Times New Roman"/>
                <w:color w:val="auto"/>
                <w:sz w:val="22"/>
                <w:szCs w:val="22"/>
                <w:lang w:val="sr-Cyrl-RS"/>
              </w:rPr>
              <w:t>лицa</w:t>
            </w:r>
            <w:proofErr w:type="spellEnd"/>
            <w:r w:rsidRPr="00F45DD1">
              <w:rPr>
                <w:rFonts w:ascii="Times New Roman" w:hAnsi="Times New Roman"/>
                <w:color w:val="auto"/>
                <w:sz w:val="22"/>
                <w:szCs w:val="22"/>
                <w:lang w:val="sr-Cyrl-RS"/>
              </w:rPr>
              <w:t xml:space="preserve"> на раду </w:t>
            </w:r>
            <w:r w:rsidR="00A310F4"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на </w:t>
            </w:r>
            <w:proofErr w:type="spellStart"/>
            <w:r w:rsidRPr="00F45DD1">
              <w:rPr>
                <w:rFonts w:ascii="Times New Roman" w:hAnsi="Times New Roman"/>
                <w:color w:val="auto"/>
                <w:sz w:val="22"/>
                <w:szCs w:val="22"/>
                <w:lang w:val="sr-Cyrl-RS"/>
              </w:rPr>
              <w:t>црно</w:t>
            </w:r>
            <w:r w:rsidR="00A310F4"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а након предузетих мера инспектора рада послодавци су засновали радни однос са 3.316 лица, односно са 71 % лица; </w:t>
            </w:r>
          </w:p>
          <w:p w14:paraId="30B8883B"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донели   6.185 </w:t>
            </w:r>
            <w:proofErr w:type="spellStart"/>
            <w:r w:rsidRPr="00F45DD1">
              <w:rPr>
                <w:rFonts w:ascii="Times New Roman" w:hAnsi="Times New Roman"/>
                <w:color w:val="auto"/>
                <w:sz w:val="22"/>
                <w:szCs w:val="22"/>
                <w:lang w:val="sr-Cyrl-RS"/>
              </w:rPr>
              <w:t>решењa</w:t>
            </w:r>
            <w:proofErr w:type="spellEnd"/>
            <w:r w:rsidRPr="00F45DD1">
              <w:rPr>
                <w:rFonts w:ascii="Times New Roman" w:hAnsi="Times New Roman"/>
                <w:color w:val="auto"/>
                <w:sz w:val="22"/>
                <w:szCs w:val="22"/>
                <w:lang w:val="sr-Cyrl-RS"/>
              </w:rPr>
              <w:t xml:space="preserve"> за отклањање утврђених неправилности са укупно  14.108 мера, као и укупно 7.646 указивања, упозорења и налога на записнике; </w:t>
            </w:r>
          </w:p>
          <w:p w14:paraId="30B8883C"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донели 851 решење о забрани рада на месту рада; </w:t>
            </w:r>
          </w:p>
          <w:p w14:paraId="30B8883D"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поднели 4.949 захтева за покретање прекршајног поступка (2.498 у области радних односа, 2.136 у области безбедности и здравља на раду, 216 против физичких лица која обављају </w:t>
            </w:r>
            <w:proofErr w:type="spellStart"/>
            <w:r w:rsidRPr="00F45DD1">
              <w:rPr>
                <w:rFonts w:ascii="Times New Roman" w:hAnsi="Times New Roman"/>
                <w:color w:val="auto"/>
                <w:sz w:val="22"/>
                <w:szCs w:val="22"/>
                <w:lang w:val="sr-Cyrl-RS"/>
              </w:rPr>
              <w:t>нерегистровану</w:t>
            </w:r>
            <w:proofErr w:type="spellEnd"/>
            <w:r w:rsidRPr="00F45DD1">
              <w:rPr>
                <w:rFonts w:ascii="Times New Roman" w:hAnsi="Times New Roman"/>
                <w:color w:val="auto"/>
                <w:sz w:val="22"/>
                <w:szCs w:val="22"/>
                <w:lang w:val="sr-Cyrl-RS"/>
              </w:rPr>
              <w:t xml:space="preserve"> делатност, као и 99 </w:t>
            </w:r>
            <w:r w:rsidR="002B063D" w:rsidRPr="00F45DD1">
              <w:rPr>
                <w:rFonts w:ascii="Times New Roman" w:hAnsi="Times New Roman"/>
                <w:color w:val="auto"/>
                <w:sz w:val="22"/>
                <w:szCs w:val="22"/>
                <w:lang w:val="sr-Cyrl-RS"/>
              </w:rPr>
              <w:t>у складу</w:t>
            </w:r>
            <w:r w:rsidRPr="00F45DD1">
              <w:rPr>
                <w:rFonts w:ascii="Times New Roman" w:hAnsi="Times New Roman"/>
                <w:color w:val="auto"/>
                <w:sz w:val="22"/>
                <w:szCs w:val="22"/>
                <w:lang w:val="sr-Cyrl-RS"/>
              </w:rPr>
              <w:t xml:space="preserve"> другим прописима)</w:t>
            </w:r>
            <w:r w:rsidR="005F5902" w:rsidRPr="00F45DD1">
              <w:rPr>
                <w:rFonts w:ascii="Times New Roman" w:hAnsi="Times New Roman"/>
                <w:color w:val="auto"/>
                <w:sz w:val="22"/>
                <w:szCs w:val="22"/>
                <w:lang w:val="sr-Cyrl-RS"/>
              </w:rPr>
              <w:t>;</w:t>
            </w:r>
          </w:p>
          <w:p w14:paraId="30B8883E"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издали 30 прекршајних налога и закључили један споразум о признању прекршаја у области безбедности и здравља на раду;</w:t>
            </w:r>
          </w:p>
          <w:p w14:paraId="30B8883F"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поднели 42 </w:t>
            </w:r>
            <w:proofErr w:type="spellStart"/>
            <w:r w:rsidRPr="00F45DD1">
              <w:rPr>
                <w:rFonts w:ascii="Times New Roman" w:hAnsi="Times New Roman"/>
                <w:color w:val="auto"/>
                <w:sz w:val="22"/>
                <w:szCs w:val="22"/>
                <w:lang w:val="sr-Cyrl-RS"/>
              </w:rPr>
              <w:t>кривичнe</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пријавe</w:t>
            </w:r>
            <w:proofErr w:type="spellEnd"/>
            <w:r w:rsidRPr="00F45DD1">
              <w:rPr>
                <w:rFonts w:ascii="Times New Roman" w:hAnsi="Times New Roman"/>
                <w:color w:val="auto"/>
                <w:sz w:val="22"/>
                <w:szCs w:val="22"/>
                <w:lang w:val="sr-Cyrl-RS"/>
              </w:rPr>
              <w:t xml:space="preserve"> (29 против одговорних лица у области безбедности и здравља на раду и 13 против одговорних лица у области радних односа</w:t>
            </w:r>
            <w:r w:rsidR="005F5902"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840"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извршили 1.021 инспекцијски надзор поводом пријављених повреда на раду, од којих 33 надзора поводом смртних повреда на раду, 13 надзора поводом тешких повреда на раду са смртним исходом, 910 надзора поводом тешких</w:t>
            </w:r>
            <w:r w:rsidR="002B063D" w:rsidRPr="00F45DD1">
              <w:rPr>
                <w:rFonts w:ascii="Times New Roman" w:hAnsi="Times New Roman"/>
                <w:color w:val="auto"/>
                <w:sz w:val="22"/>
                <w:szCs w:val="22"/>
                <w:lang w:val="sr-Cyrl-RS"/>
              </w:rPr>
              <w:t xml:space="preserve"> повреда</w:t>
            </w:r>
            <w:r w:rsidRPr="00F45DD1">
              <w:rPr>
                <w:rFonts w:ascii="Times New Roman" w:hAnsi="Times New Roman"/>
                <w:color w:val="auto"/>
                <w:sz w:val="22"/>
                <w:szCs w:val="22"/>
                <w:lang w:val="sr-Cyrl-RS"/>
              </w:rPr>
              <w:t xml:space="preserve">, 15 надзора поводом колективних повреда на раду (са још </w:t>
            </w:r>
            <w:r w:rsidR="00AF62C5" w:rsidRPr="00F45DD1">
              <w:rPr>
                <w:rFonts w:ascii="Times New Roman" w:hAnsi="Times New Roman"/>
                <w:color w:val="auto"/>
                <w:sz w:val="22"/>
                <w:szCs w:val="22"/>
                <w:lang w:val="sr-Cyrl-RS"/>
              </w:rPr>
              <w:t>једном</w:t>
            </w:r>
            <w:r w:rsidRPr="00F45DD1">
              <w:rPr>
                <w:rFonts w:ascii="Times New Roman" w:hAnsi="Times New Roman"/>
                <w:color w:val="auto"/>
                <w:sz w:val="22"/>
                <w:szCs w:val="22"/>
                <w:lang w:val="sr-Cyrl-RS"/>
              </w:rPr>
              <w:t xml:space="preserve"> смртном и </w:t>
            </w:r>
            <w:r w:rsidR="00AF62C5" w:rsidRPr="00F45DD1">
              <w:rPr>
                <w:rFonts w:ascii="Times New Roman" w:hAnsi="Times New Roman"/>
                <w:color w:val="auto"/>
                <w:sz w:val="22"/>
                <w:szCs w:val="22"/>
                <w:lang w:val="sr-Cyrl-RS"/>
              </w:rPr>
              <w:t>две</w:t>
            </w:r>
            <w:r w:rsidRPr="00F45DD1">
              <w:rPr>
                <w:rFonts w:ascii="Times New Roman" w:hAnsi="Times New Roman"/>
                <w:color w:val="auto"/>
                <w:sz w:val="22"/>
                <w:szCs w:val="22"/>
                <w:lang w:val="sr-Cyrl-RS"/>
              </w:rPr>
              <w:t xml:space="preserve"> тешке повреде на раду са смртним исходом) и 50 надзора поводом лаких повреда на раду. </w:t>
            </w:r>
            <w:r w:rsidR="005F5902" w:rsidRPr="00F45DD1">
              <w:rPr>
                <w:rFonts w:ascii="Times New Roman" w:hAnsi="Times New Roman"/>
                <w:color w:val="auto"/>
                <w:sz w:val="22"/>
                <w:szCs w:val="22"/>
                <w:lang w:val="sr-Cyrl-RS"/>
              </w:rPr>
              <w:t>У</w:t>
            </w:r>
            <w:r w:rsidRPr="00F45DD1">
              <w:rPr>
                <w:rFonts w:ascii="Times New Roman" w:hAnsi="Times New Roman"/>
                <w:color w:val="auto"/>
                <w:sz w:val="22"/>
                <w:szCs w:val="22"/>
                <w:lang w:val="sr-Cyrl-RS"/>
              </w:rPr>
              <w:t xml:space="preserve">купно је на раду смртно страдало 49 лица; </w:t>
            </w:r>
          </w:p>
          <w:p w14:paraId="30B88841"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утврдили 319 </w:t>
            </w:r>
            <w:proofErr w:type="spellStart"/>
            <w:r w:rsidRPr="00F45DD1">
              <w:rPr>
                <w:rFonts w:ascii="Times New Roman" w:hAnsi="Times New Roman"/>
                <w:color w:val="auto"/>
                <w:sz w:val="22"/>
                <w:szCs w:val="22"/>
                <w:lang w:val="sr-Cyrl-RS"/>
              </w:rPr>
              <w:t>нерегистрованих</w:t>
            </w:r>
            <w:proofErr w:type="spellEnd"/>
            <w:r w:rsidRPr="00F45DD1">
              <w:rPr>
                <w:rFonts w:ascii="Times New Roman" w:hAnsi="Times New Roman"/>
                <w:color w:val="auto"/>
                <w:sz w:val="22"/>
                <w:szCs w:val="22"/>
                <w:lang w:val="sr-Cyrl-RS"/>
              </w:rPr>
              <w:t xml:space="preserve"> субјеката при чему је код истих, поред 319 физичких лица која врше </w:t>
            </w:r>
            <w:proofErr w:type="spellStart"/>
            <w:r w:rsidRPr="00F45DD1">
              <w:rPr>
                <w:rFonts w:ascii="Times New Roman" w:hAnsi="Times New Roman"/>
                <w:color w:val="auto"/>
                <w:sz w:val="22"/>
                <w:szCs w:val="22"/>
                <w:lang w:val="sr-Cyrl-RS"/>
              </w:rPr>
              <w:t>нерегистровану</w:t>
            </w:r>
            <w:proofErr w:type="spellEnd"/>
            <w:r w:rsidRPr="00F45DD1">
              <w:rPr>
                <w:rFonts w:ascii="Times New Roman" w:hAnsi="Times New Roman"/>
                <w:color w:val="auto"/>
                <w:sz w:val="22"/>
                <w:szCs w:val="22"/>
                <w:lang w:val="sr-Cyrl-RS"/>
              </w:rPr>
              <w:t xml:space="preserve"> делатност, затечено још и 240 лица на раду  </w:t>
            </w:r>
            <w:r w:rsidR="002B063D"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на </w:t>
            </w:r>
            <w:proofErr w:type="spellStart"/>
            <w:r w:rsidRPr="00F45DD1">
              <w:rPr>
                <w:rFonts w:ascii="Times New Roman" w:hAnsi="Times New Roman"/>
                <w:color w:val="auto"/>
                <w:sz w:val="22"/>
                <w:szCs w:val="22"/>
                <w:lang w:val="sr-Cyrl-RS"/>
              </w:rPr>
              <w:t>црнo</w:t>
            </w:r>
            <w:r w:rsidR="002B063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w:t>
            </w:r>
          </w:p>
          <w:p w14:paraId="30B88842"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Од укупног броја утврђених </w:t>
            </w:r>
            <w:proofErr w:type="spellStart"/>
            <w:r w:rsidRPr="00F45DD1">
              <w:rPr>
                <w:rFonts w:ascii="Times New Roman" w:hAnsi="Times New Roman"/>
                <w:color w:val="auto"/>
                <w:sz w:val="22"/>
                <w:szCs w:val="22"/>
                <w:lang w:val="sr-Cyrl-RS"/>
              </w:rPr>
              <w:t>нерегистрованих</w:t>
            </w:r>
            <w:proofErr w:type="spellEnd"/>
            <w:r w:rsidRPr="00F45DD1">
              <w:rPr>
                <w:rFonts w:ascii="Times New Roman" w:hAnsi="Times New Roman"/>
                <w:color w:val="auto"/>
                <w:sz w:val="22"/>
                <w:szCs w:val="22"/>
                <w:lang w:val="sr-Cyrl-RS"/>
              </w:rPr>
              <w:t xml:space="preserve"> субјеката, одмах након мера које су предузели инспектори рада,   у одговарајући регистар се у</w:t>
            </w:r>
            <w:r w:rsidR="005F5902" w:rsidRPr="00F45DD1">
              <w:rPr>
                <w:rFonts w:ascii="Times New Roman" w:hAnsi="Times New Roman"/>
                <w:color w:val="auto"/>
                <w:sz w:val="22"/>
                <w:szCs w:val="22"/>
                <w:lang w:val="sr-Cyrl-RS"/>
              </w:rPr>
              <w:t>писао  141</w:t>
            </w:r>
            <w:r w:rsidR="002B063D" w:rsidRPr="00F45DD1">
              <w:rPr>
                <w:rFonts w:ascii="Times New Roman" w:hAnsi="Times New Roman"/>
                <w:color w:val="auto"/>
                <w:sz w:val="22"/>
                <w:szCs w:val="22"/>
                <w:lang w:val="sr-Cyrl-RS"/>
              </w:rPr>
              <w:t xml:space="preserve"> субјект</w:t>
            </w:r>
            <w:r w:rsidR="005F5902" w:rsidRPr="00F45DD1">
              <w:rPr>
                <w:rFonts w:ascii="Times New Roman" w:hAnsi="Times New Roman"/>
                <w:color w:val="auto"/>
                <w:sz w:val="22"/>
                <w:szCs w:val="22"/>
                <w:lang w:val="sr-Cyrl-RS"/>
              </w:rPr>
              <w:t>,    односно 44</w:t>
            </w:r>
            <w:r w:rsidRPr="00F45DD1">
              <w:rPr>
                <w:rFonts w:ascii="Times New Roman" w:hAnsi="Times New Roman"/>
                <w:color w:val="auto"/>
                <w:sz w:val="22"/>
                <w:szCs w:val="22"/>
                <w:lang w:val="sr-Cyrl-RS"/>
              </w:rPr>
              <w:t xml:space="preserve">%. </w:t>
            </w:r>
          </w:p>
          <w:p w14:paraId="30B88843" w14:textId="606A11FA" w:rsidR="00461C46" w:rsidRPr="00F45DD1" w:rsidRDefault="00461C46" w:rsidP="00461C46">
            <w:pPr>
              <w:pStyle w:val="NoSpacingChar"/>
              <w:jc w:val="both"/>
              <w:rPr>
                <w:rFonts w:ascii="Times New Roman" w:hAnsi="Times New Roman"/>
                <w:color w:val="auto"/>
                <w:sz w:val="22"/>
                <w:szCs w:val="22"/>
                <w:lang w:val="sr-Latn-RS"/>
              </w:rPr>
            </w:pPr>
            <w:r w:rsidRPr="00F45DD1">
              <w:rPr>
                <w:rFonts w:ascii="Times New Roman" w:hAnsi="Times New Roman"/>
                <w:color w:val="auto"/>
                <w:sz w:val="22"/>
                <w:szCs w:val="22"/>
                <w:lang w:val="sr-Cyrl-RS"/>
              </w:rPr>
              <w:t xml:space="preserve">УПС је, у оквиру рада у радним групама и националним телима, наставила да активно утиче на унапређење радних услова и стварање окружења у којем ће запослени бити заштићени од ризика и штетних фактора. Организовано је више састанака везано за подзаконска акта током којих је, уз аргументовану иницијативу, одложена примена Правилника о измени Правилника о превентивним мерама за безбедан и здрав рад на висини, Правилника о измени Правилника о начину и поступку процене ризика на радном месту и у радној средини, Правилника о измени Правилника о начину вођења и роковима чувања евиденција у области безбедности и здравља на раду, Правилника о измени Правилника о поступку прегледа и провере опреме за рад и прегледа и испитивања </w:t>
            </w:r>
            <w:r w:rsidRPr="00F45DD1">
              <w:rPr>
                <w:rFonts w:ascii="Times New Roman" w:hAnsi="Times New Roman"/>
                <w:color w:val="auto"/>
                <w:sz w:val="22"/>
                <w:szCs w:val="22"/>
                <w:lang w:val="sr-Cyrl-RS"/>
              </w:rPr>
              <w:lastRenderedPageBreak/>
              <w:t>електричних и громобранских инсталација и испитивања услова радне средине</w:t>
            </w:r>
            <w:r w:rsidR="001B585E" w:rsidRPr="00F45DD1">
              <w:rPr>
                <w:rFonts w:ascii="Times New Roman" w:hAnsi="Times New Roman"/>
                <w:color w:val="auto"/>
                <w:sz w:val="22"/>
                <w:szCs w:val="22"/>
                <w:lang w:val="sr-Latn-RS"/>
              </w:rPr>
              <w:t>.</w:t>
            </w:r>
          </w:p>
          <w:p w14:paraId="30B8884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Такође, УПС је узела учешће у активностима пројекта „Унапређење БЗР и инспекције рада у </w:t>
            </w:r>
            <w:proofErr w:type="spellStart"/>
            <w:r w:rsidRPr="00F45DD1">
              <w:rPr>
                <w:rFonts w:ascii="Times New Roman" w:hAnsi="Times New Roman"/>
                <w:color w:val="auto"/>
                <w:sz w:val="22"/>
                <w:szCs w:val="22"/>
                <w:lang w:val="sr-Cyrl-RS"/>
              </w:rPr>
              <w:t>РС</w:t>
            </w:r>
            <w:r w:rsidR="002B063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који финансира ЕУ, а спроводи Међународна организација рада.</w:t>
            </w:r>
          </w:p>
        </w:tc>
        <w:tc>
          <w:tcPr>
            <w:tcW w:w="1276" w:type="dxa"/>
            <w:shd w:val="clear" w:color="000000" w:fill="FFFFFF"/>
            <w:vAlign w:val="center"/>
            <w:hideMark/>
          </w:tcPr>
          <w:p w14:paraId="30B88845"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shd w:val="clear" w:color="000000" w:fill="FFFFFF"/>
            <w:vAlign w:val="center"/>
            <w:hideMark/>
          </w:tcPr>
          <w:p w14:paraId="30B88846" w14:textId="77777777" w:rsidR="00DA7D7C" w:rsidRPr="00F45DD1" w:rsidRDefault="00DA7D7C"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AA3C78"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континуирано.</w:t>
            </w:r>
          </w:p>
          <w:p w14:paraId="30B88847" w14:textId="77777777" w:rsidR="0036544E" w:rsidRPr="00F45DD1" w:rsidRDefault="0036544E" w:rsidP="00461C46">
            <w:pPr>
              <w:pStyle w:val="NoSpacingChar"/>
              <w:jc w:val="both"/>
              <w:rPr>
                <w:rFonts w:ascii="Times New Roman" w:hAnsi="Times New Roman"/>
                <w:color w:val="auto"/>
                <w:sz w:val="22"/>
                <w:szCs w:val="22"/>
                <w:lang w:val="sr-Cyrl-RS"/>
              </w:rPr>
            </w:pPr>
          </w:p>
          <w:p w14:paraId="30B88848"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Инспектори рада наставиће са вршењем ефикасних редовних, ванредних и појачаних инспекцијских  надзора, надзора по поднетим представкама и по службеној дужности,  у области безбедности и здравља на раду  и у области радних односа.  </w:t>
            </w:r>
          </w:p>
        </w:tc>
      </w:tr>
      <w:tr w:rsidR="00F933CA" w:rsidRPr="00F45DD1" w14:paraId="30B8884B" w14:textId="77777777" w:rsidTr="000A0A57">
        <w:trPr>
          <w:trHeight w:val="255"/>
          <w:jc w:val="center"/>
        </w:trPr>
        <w:tc>
          <w:tcPr>
            <w:tcW w:w="16034" w:type="dxa"/>
            <w:gridSpan w:val="9"/>
            <w:shd w:val="clear" w:color="000000" w:fill="FFFFFF"/>
            <w:noWrap/>
            <w:vAlign w:val="center"/>
            <w:hideMark/>
          </w:tcPr>
          <w:p w14:paraId="30B8884A"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4D" w14:textId="77777777" w:rsidTr="000A0A57">
        <w:trPr>
          <w:trHeight w:val="255"/>
          <w:jc w:val="center"/>
        </w:trPr>
        <w:tc>
          <w:tcPr>
            <w:tcW w:w="16034" w:type="dxa"/>
            <w:gridSpan w:val="9"/>
            <w:shd w:val="clear" w:color="000000" w:fill="F7C3AA"/>
            <w:vAlign w:val="center"/>
            <w:hideMark/>
          </w:tcPr>
          <w:p w14:paraId="30B8884C"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1.3: Подстицање креирања послова</w:t>
            </w:r>
          </w:p>
        </w:tc>
      </w:tr>
      <w:tr w:rsidR="00F933CA" w:rsidRPr="00F45DD1" w14:paraId="30B8884F" w14:textId="77777777" w:rsidTr="000A0A57">
        <w:trPr>
          <w:trHeight w:val="255"/>
          <w:jc w:val="center"/>
        </w:trPr>
        <w:tc>
          <w:tcPr>
            <w:tcW w:w="16034" w:type="dxa"/>
            <w:gridSpan w:val="9"/>
            <w:shd w:val="clear" w:color="000000" w:fill="F7C3AA"/>
            <w:vAlign w:val="center"/>
            <w:hideMark/>
          </w:tcPr>
          <w:p w14:paraId="30B8884E"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ПРИВРЕДЕ</w:t>
            </w:r>
          </w:p>
        </w:tc>
      </w:tr>
      <w:tr w:rsidR="00F933CA" w:rsidRPr="00F45DD1" w14:paraId="30B88855" w14:textId="77777777" w:rsidTr="009404B2">
        <w:trPr>
          <w:trHeight w:val="510"/>
          <w:jc w:val="center"/>
        </w:trPr>
        <w:tc>
          <w:tcPr>
            <w:tcW w:w="4957" w:type="dxa"/>
            <w:gridSpan w:val="3"/>
            <w:shd w:val="clear" w:color="auto" w:fill="DEEAF6" w:themeFill="accent1" w:themeFillTint="33"/>
            <w:vAlign w:val="center"/>
            <w:hideMark/>
          </w:tcPr>
          <w:p w14:paraId="30B88850"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851"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852"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853"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854"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85B" w14:textId="77777777" w:rsidTr="009404B2">
        <w:trPr>
          <w:trHeight w:val="538"/>
          <w:jc w:val="center"/>
        </w:trPr>
        <w:tc>
          <w:tcPr>
            <w:tcW w:w="4957" w:type="dxa"/>
            <w:gridSpan w:val="3"/>
            <w:vAlign w:val="center"/>
          </w:tcPr>
          <w:p w14:paraId="30B88856"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Нето стопа креирања послова у малим, средњим и великим предузећима (мала предузећа) (%)</w:t>
            </w:r>
          </w:p>
        </w:tc>
        <w:tc>
          <w:tcPr>
            <w:tcW w:w="3260" w:type="dxa"/>
            <w:gridSpan w:val="2"/>
            <w:noWrap/>
            <w:vAlign w:val="center"/>
          </w:tcPr>
          <w:p w14:paraId="30B88857" w14:textId="77777777" w:rsidR="00461C46" w:rsidRPr="00F45DD1" w:rsidRDefault="00461C46" w:rsidP="00461C46">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5,6 </w:t>
            </w:r>
            <w:r w:rsidRPr="00F45DD1">
              <w:rPr>
                <w:rFonts w:ascii="Times New Roman" w:hAnsi="Times New Roman"/>
                <w:color w:val="auto"/>
                <w:sz w:val="22"/>
                <w:szCs w:val="22"/>
                <w:lang w:val="sr-Cyrl-RS"/>
              </w:rPr>
              <w:t>(2019)</w:t>
            </w:r>
          </w:p>
        </w:tc>
        <w:tc>
          <w:tcPr>
            <w:tcW w:w="2283" w:type="dxa"/>
            <w:noWrap/>
            <w:vAlign w:val="center"/>
          </w:tcPr>
          <w:p w14:paraId="30B88858" w14:textId="77777777" w:rsidR="00461C46" w:rsidRPr="00F45DD1" w:rsidRDefault="00461C46" w:rsidP="00461C46">
            <w:pPr>
              <w:pStyle w:val="NoSpacingChar"/>
              <w:jc w:val="center"/>
              <w:rPr>
                <w:rFonts w:ascii="Times New Roman" w:eastAsiaTheme="minorEastAsia" w:hAnsi="Times New Roman"/>
                <w:color w:val="auto"/>
                <w:sz w:val="22"/>
                <w:szCs w:val="22"/>
                <w:lang w:val="sr-Cyrl-RS"/>
              </w:rPr>
            </w:pPr>
            <w:r w:rsidRPr="00F45DD1">
              <w:rPr>
                <w:rFonts w:ascii="Times New Roman" w:eastAsiaTheme="minorEastAsia" w:hAnsi="Times New Roman"/>
                <w:color w:val="auto"/>
                <w:sz w:val="22"/>
                <w:szCs w:val="22"/>
                <w:lang w:val="sr-Cyrl-RS"/>
              </w:rPr>
              <w:t>4-5</w:t>
            </w:r>
          </w:p>
        </w:tc>
        <w:tc>
          <w:tcPr>
            <w:tcW w:w="2536" w:type="dxa"/>
            <w:noWrap/>
            <w:vAlign w:val="center"/>
          </w:tcPr>
          <w:p w14:paraId="30B8885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3,8</w:t>
            </w:r>
          </w:p>
        </w:tc>
        <w:tc>
          <w:tcPr>
            <w:tcW w:w="2998" w:type="dxa"/>
            <w:gridSpan w:val="2"/>
            <w:noWrap/>
            <w:vAlign w:val="center"/>
          </w:tcPr>
          <w:p w14:paraId="30B8885A"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Према налазима Анкете послодаваца.</w:t>
            </w:r>
          </w:p>
        </w:tc>
      </w:tr>
      <w:tr w:rsidR="00F933CA" w:rsidRPr="00F45DD1" w14:paraId="30B88861" w14:textId="77777777" w:rsidTr="009404B2">
        <w:trPr>
          <w:trHeight w:val="439"/>
          <w:jc w:val="center"/>
        </w:trPr>
        <w:tc>
          <w:tcPr>
            <w:tcW w:w="4957" w:type="dxa"/>
            <w:gridSpan w:val="3"/>
            <w:vAlign w:val="center"/>
            <w:hideMark/>
          </w:tcPr>
          <w:p w14:paraId="30B8885C"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Нето стопа креирања послова у малим, средњим и великим предузећима (средња предузећа) (%)</w:t>
            </w:r>
          </w:p>
        </w:tc>
        <w:tc>
          <w:tcPr>
            <w:tcW w:w="3260" w:type="dxa"/>
            <w:gridSpan w:val="2"/>
            <w:noWrap/>
            <w:vAlign w:val="center"/>
            <w:hideMark/>
          </w:tcPr>
          <w:p w14:paraId="30B8885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2,9 (2019)</w:t>
            </w:r>
          </w:p>
        </w:tc>
        <w:tc>
          <w:tcPr>
            <w:tcW w:w="2283" w:type="dxa"/>
            <w:noWrap/>
            <w:vAlign w:val="center"/>
          </w:tcPr>
          <w:p w14:paraId="30B8885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2-3</w:t>
            </w:r>
          </w:p>
        </w:tc>
        <w:tc>
          <w:tcPr>
            <w:tcW w:w="2536" w:type="dxa"/>
            <w:noWrap/>
            <w:vAlign w:val="center"/>
          </w:tcPr>
          <w:p w14:paraId="30B8885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1,2</w:t>
            </w:r>
          </w:p>
        </w:tc>
        <w:tc>
          <w:tcPr>
            <w:tcW w:w="2998" w:type="dxa"/>
            <w:gridSpan w:val="2"/>
            <w:noWrap/>
            <w:vAlign w:val="center"/>
            <w:hideMark/>
          </w:tcPr>
          <w:p w14:paraId="30B88860"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Према налазима Анкете послодаваца.</w:t>
            </w:r>
          </w:p>
        </w:tc>
      </w:tr>
      <w:tr w:rsidR="00F933CA" w:rsidRPr="00F45DD1" w14:paraId="30B88867" w14:textId="77777777" w:rsidTr="009404B2">
        <w:trPr>
          <w:trHeight w:val="376"/>
          <w:jc w:val="center"/>
        </w:trPr>
        <w:tc>
          <w:tcPr>
            <w:tcW w:w="4957" w:type="dxa"/>
            <w:gridSpan w:val="3"/>
            <w:vAlign w:val="center"/>
          </w:tcPr>
          <w:p w14:paraId="30B88862"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Нето стопа креирања послова у малим, средњим и великим предузећима (велика предузећа) (%)</w:t>
            </w:r>
          </w:p>
        </w:tc>
        <w:tc>
          <w:tcPr>
            <w:tcW w:w="3260" w:type="dxa"/>
            <w:gridSpan w:val="2"/>
            <w:noWrap/>
            <w:vAlign w:val="center"/>
          </w:tcPr>
          <w:p w14:paraId="30B8886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-2,4 (2019)</w:t>
            </w:r>
          </w:p>
        </w:tc>
        <w:tc>
          <w:tcPr>
            <w:tcW w:w="2283" w:type="dxa"/>
            <w:noWrap/>
            <w:vAlign w:val="center"/>
          </w:tcPr>
          <w:p w14:paraId="30B8886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 - 0,5</w:t>
            </w:r>
          </w:p>
        </w:tc>
        <w:tc>
          <w:tcPr>
            <w:tcW w:w="2536" w:type="dxa"/>
            <w:noWrap/>
            <w:vAlign w:val="center"/>
          </w:tcPr>
          <w:p w14:paraId="30B8886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p>
        </w:tc>
        <w:tc>
          <w:tcPr>
            <w:tcW w:w="2998" w:type="dxa"/>
            <w:gridSpan w:val="2"/>
            <w:noWrap/>
            <w:vAlign w:val="center"/>
          </w:tcPr>
          <w:p w14:paraId="30B88866"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Према налазима Анкете послодаваца.</w:t>
            </w:r>
          </w:p>
        </w:tc>
      </w:tr>
      <w:tr w:rsidR="00F933CA" w:rsidRPr="00F45DD1" w14:paraId="30B8886E" w14:textId="77777777" w:rsidTr="009404B2">
        <w:trPr>
          <w:trHeight w:val="439"/>
          <w:jc w:val="center"/>
        </w:trPr>
        <w:tc>
          <w:tcPr>
            <w:tcW w:w="4957" w:type="dxa"/>
            <w:gridSpan w:val="3"/>
            <w:vAlign w:val="center"/>
            <w:hideMark/>
          </w:tcPr>
          <w:p w14:paraId="30B88868" w14:textId="77777777" w:rsidR="00461C46" w:rsidRPr="00F45DD1" w:rsidRDefault="00461C46" w:rsidP="005454D3">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Почетници, млади и жене обухваћени програмима подстицања развоја предузетништва </w:t>
            </w:r>
            <w:r w:rsidRPr="00F45DD1">
              <w:rPr>
                <w:rFonts w:ascii="Times New Roman" w:hAnsi="Times New Roman"/>
                <w:color w:val="auto"/>
                <w:sz w:val="22"/>
                <w:szCs w:val="22"/>
                <w:lang w:val="sr-Cyrl-RS"/>
              </w:rPr>
              <w:t>(Број годишње)</w:t>
            </w:r>
          </w:p>
        </w:tc>
        <w:tc>
          <w:tcPr>
            <w:tcW w:w="3260" w:type="dxa"/>
            <w:gridSpan w:val="2"/>
            <w:noWrap/>
            <w:vAlign w:val="center"/>
            <w:hideMark/>
          </w:tcPr>
          <w:p w14:paraId="30B88869" w14:textId="77777777" w:rsidR="00461C46" w:rsidRPr="00F45DD1" w:rsidRDefault="00461C46" w:rsidP="00461C46">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98 </w:t>
            </w:r>
            <w:r w:rsidRPr="00F45DD1">
              <w:rPr>
                <w:rFonts w:ascii="Times New Roman" w:hAnsi="Times New Roman"/>
                <w:color w:val="auto"/>
                <w:sz w:val="22"/>
                <w:szCs w:val="22"/>
                <w:lang w:val="sr-Cyrl-RS"/>
              </w:rPr>
              <w:t>(2022)</w:t>
            </w:r>
          </w:p>
        </w:tc>
        <w:tc>
          <w:tcPr>
            <w:tcW w:w="2283" w:type="dxa"/>
            <w:noWrap/>
            <w:vAlign w:val="center"/>
          </w:tcPr>
          <w:p w14:paraId="30B8886A" w14:textId="77777777" w:rsidR="00461C46" w:rsidRPr="00F45DD1" w:rsidRDefault="00461C46" w:rsidP="00461C46">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380</w:t>
            </w:r>
          </w:p>
        </w:tc>
        <w:tc>
          <w:tcPr>
            <w:tcW w:w="2536" w:type="dxa"/>
            <w:noWrap/>
            <w:vAlign w:val="center"/>
          </w:tcPr>
          <w:p w14:paraId="30B8886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113</w:t>
            </w:r>
          </w:p>
        </w:tc>
        <w:tc>
          <w:tcPr>
            <w:tcW w:w="2998" w:type="dxa"/>
            <w:gridSpan w:val="2"/>
            <w:noWrap/>
            <w:vAlign w:val="center"/>
            <w:hideMark/>
          </w:tcPr>
          <w:p w14:paraId="30B8886C"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Одобрена су 34 захтева који се односе на Програм финансијске подршке за најбољих 35 бизнис идеја младих до 35 година и 79 захтева који се односе на Програм подршке за развој предузетништва жена на селу.</w:t>
            </w:r>
          </w:p>
          <w:p w14:paraId="30B8886D" w14:textId="77777777" w:rsidR="00461C46" w:rsidRPr="00F45DD1" w:rsidRDefault="00DA7AF2"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Подаци о </w:t>
            </w:r>
            <w:r w:rsidR="00461C46" w:rsidRPr="00F45DD1">
              <w:rPr>
                <w:rFonts w:ascii="Times New Roman" w:hAnsi="Times New Roman"/>
                <w:color w:val="auto"/>
                <w:sz w:val="22"/>
                <w:szCs w:val="22"/>
                <w:lang w:val="sr-Cyrl-RS"/>
              </w:rPr>
              <w:t>броју корисника Програма подстицања развоја предузетништва кроз финансијску подршку за женско предузетништво и Програма подстицања развоја предузетништва кроз финансијску подршку за почетнике и младе нису доступни, с обзиром да је реализација у току.</w:t>
            </w:r>
            <w:r w:rsidR="005D0B77" w:rsidRPr="00F45DD1">
              <w:rPr>
                <w:rFonts w:ascii="Times New Roman" w:hAnsi="Times New Roman"/>
                <w:color w:val="auto"/>
                <w:sz w:val="22"/>
                <w:szCs w:val="22"/>
                <w:lang w:val="sr-Cyrl-RS"/>
              </w:rPr>
              <w:t xml:space="preserve"> У оквиру програма „Перспективе младих у руралним срединама“</w:t>
            </w:r>
            <w:r w:rsidR="00AD786F" w:rsidRPr="00F45DD1">
              <w:rPr>
                <w:rFonts w:ascii="Times New Roman" w:hAnsi="Times New Roman"/>
                <w:color w:val="auto"/>
                <w:sz w:val="22"/>
                <w:szCs w:val="22"/>
                <w:lang w:val="sr-Cyrl-RS"/>
              </w:rPr>
              <w:t>, РЕДИ је током 2025. године подржао укупно 36 предузетника (од којих је 18 жена).</w:t>
            </w:r>
            <w:r w:rsidR="00CA6447" w:rsidRPr="00F45DD1">
              <w:rPr>
                <w:rFonts w:ascii="Times New Roman" w:hAnsi="Times New Roman"/>
                <w:color w:val="auto"/>
                <w:sz w:val="22"/>
                <w:szCs w:val="22"/>
                <w:lang w:val="sr-Cyrl-RS"/>
              </w:rPr>
              <w:t xml:space="preserve"> Од наведеног броја, </w:t>
            </w:r>
            <w:r w:rsidR="00CA6447" w:rsidRPr="00F45DD1">
              <w:rPr>
                <w:rFonts w:ascii="Times New Roman" w:hAnsi="Times New Roman"/>
                <w:color w:val="auto"/>
                <w:sz w:val="22"/>
                <w:szCs w:val="22"/>
                <w:lang w:val="sr-Cyrl-RS"/>
              </w:rPr>
              <w:lastRenderedPageBreak/>
              <w:t>5 лица (5 жена) је из категорије младих.</w:t>
            </w:r>
          </w:p>
        </w:tc>
      </w:tr>
      <w:tr w:rsidR="00F933CA" w:rsidRPr="00F45DD1" w14:paraId="30B88874" w14:textId="77777777" w:rsidTr="009404B2">
        <w:trPr>
          <w:trHeight w:val="720"/>
          <w:jc w:val="center"/>
        </w:trPr>
        <w:tc>
          <w:tcPr>
            <w:tcW w:w="4957" w:type="dxa"/>
            <w:gridSpan w:val="3"/>
            <w:vAlign w:val="center"/>
            <w:hideMark/>
          </w:tcPr>
          <w:p w14:paraId="30B8886F"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Учешће лица запослених са евиденције НСЗ у укупном броју запослених на новоотвореним радним местима у оквиру реализације уговора о додели средстава подстицаја (%)</w:t>
            </w:r>
          </w:p>
        </w:tc>
        <w:tc>
          <w:tcPr>
            <w:tcW w:w="3260" w:type="dxa"/>
            <w:gridSpan w:val="2"/>
            <w:noWrap/>
            <w:vAlign w:val="center"/>
            <w:hideMark/>
          </w:tcPr>
          <w:p w14:paraId="30B8887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2283" w:type="dxa"/>
            <w:noWrap/>
            <w:vAlign w:val="center"/>
          </w:tcPr>
          <w:p w14:paraId="30B8887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w:t>
            </w:r>
          </w:p>
        </w:tc>
        <w:tc>
          <w:tcPr>
            <w:tcW w:w="2536" w:type="dxa"/>
            <w:noWrap/>
            <w:vAlign w:val="center"/>
          </w:tcPr>
          <w:p w14:paraId="30B8887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2998" w:type="dxa"/>
            <w:gridSpan w:val="2"/>
            <w:noWrap/>
            <w:vAlign w:val="center"/>
            <w:hideMark/>
          </w:tcPr>
          <w:p w14:paraId="30B88873"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Податак </w:t>
            </w:r>
            <w:r w:rsidR="00AA3C78" w:rsidRPr="00F45DD1">
              <w:rPr>
                <w:rFonts w:ascii="Times New Roman" w:hAnsi="Times New Roman"/>
                <w:color w:val="auto"/>
                <w:sz w:val="22"/>
                <w:szCs w:val="22"/>
                <w:lang w:val="sr-Cyrl-RS"/>
              </w:rPr>
              <w:t xml:space="preserve">за 2025. годину </w:t>
            </w:r>
            <w:r w:rsidRPr="00F45DD1">
              <w:rPr>
                <w:rFonts w:ascii="Times New Roman" w:hAnsi="Times New Roman"/>
                <w:color w:val="auto"/>
                <w:sz w:val="22"/>
                <w:szCs w:val="22"/>
                <w:lang w:val="sr-Cyrl-RS"/>
              </w:rPr>
              <w:t>није доступан</w:t>
            </w:r>
            <w:r w:rsidR="005454D3" w:rsidRPr="00F45DD1">
              <w:rPr>
                <w:rFonts w:ascii="Times New Roman" w:hAnsi="Times New Roman"/>
                <w:color w:val="auto"/>
                <w:sz w:val="22"/>
                <w:szCs w:val="22"/>
                <w:lang w:val="sr-Cyrl-RS"/>
              </w:rPr>
              <w:t>.</w:t>
            </w:r>
          </w:p>
        </w:tc>
      </w:tr>
      <w:tr w:rsidR="00F933CA" w:rsidRPr="00F45DD1" w14:paraId="30B8887B" w14:textId="77777777" w:rsidTr="009404B2">
        <w:trPr>
          <w:trHeight w:val="255"/>
          <w:jc w:val="center"/>
        </w:trPr>
        <w:tc>
          <w:tcPr>
            <w:tcW w:w="4957" w:type="dxa"/>
            <w:gridSpan w:val="3"/>
            <w:shd w:val="clear" w:color="000000" w:fill="FFFFFF"/>
            <w:noWrap/>
            <w:vAlign w:val="center"/>
            <w:hideMark/>
          </w:tcPr>
          <w:p w14:paraId="30B88875"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Корисници субвенције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НСЗ који користе услуге акредитованих РРА (укључујући и стандардизовани сет обука) (Број годишње)</w:t>
            </w:r>
          </w:p>
        </w:tc>
        <w:tc>
          <w:tcPr>
            <w:tcW w:w="3260" w:type="dxa"/>
            <w:gridSpan w:val="2"/>
            <w:shd w:val="clear" w:color="000000" w:fill="FFFFFF"/>
            <w:noWrap/>
            <w:vAlign w:val="center"/>
            <w:hideMark/>
          </w:tcPr>
          <w:p w14:paraId="30B8887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 (2022)</w:t>
            </w:r>
          </w:p>
        </w:tc>
        <w:tc>
          <w:tcPr>
            <w:tcW w:w="2283" w:type="dxa"/>
            <w:shd w:val="clear" w:color="000000" w:fill="FFFFFF"/>
            <w:noWrap/>
            <w:vAlign w:val="center"/>
          </w:tcPr>
          <w:p w14:paraId="30B88877" w14:textId="77777777" w:rsidR="00461C46" w:rsidRPr="00F45DD1" w:rsidDel="00284258"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400</w:t>
            </w:r>
          </w:p>
        </w:tc>
        <w:tc>
          <w:tcPr>
            <w:tcW w:w="2536" w:type="dxa"/>
            <w:shd w:val="clear" w:color="000000" w:fill="FFFFFF"/>
            <w:noWrap/>
            <w:vAlign w:val="center"/>
          </w:tcPr>
          <w:p w14:paraId="30B8887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76</w:t>
            </w:r>
          </w:p>
        </w:tc>
        <w:tc>
          <w:tcPr>
            <w:tcW w:w="2998" w:type="dxa"/>
            <w:gridSpan w:val="2"/>
            <w:shd w:val="clear" w:color="000000" w:fill="FFFFFF"/>
            <w:noWrap/>
            <w:vAlign w:val="center"/>
            <w:hideMark/>
          </w:tcPr>
          <w:p w14:paraId="30B88879"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Према подацима достављеним од стране РАС (за период мај-децембар 2025. године), 76 лица, која су намеравала да поднесу захтев за доделу субвенције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је користило саветодавне услуге АРРА.</w:t>
            </w:r>
          </w:p>
          <w:p w14:paraId="30B8887A"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АРРА су у наведеном периоду реализовале 164 обуке за почетнике у пословању, али податак о полазницима обука који су и поднели захтев за доделу субвенције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није доступан.</w:t>
            </w:r>
          </w:p>
        </w:tc>
      </w:tr>
      <w:tr w:rsidR="00F933CA" w:rsidRPr="00F45DD1" w14:paraId="30B8887D" w14:textId="77777777" w:rsidTr="000A0A57">
        <w:trPr>
          <w:trHeight w:val="255"/>
          <w:jc w:val="center"/>
        </w:trPr>
        <w:tc>
          <w:tcPr>
            <w:tcW w:w="16034" w:type="dxa"/>
            <w:gridSpan w:val="9"/>
            <w:shd w:val="clear" w:color="000000" w:fill="FFFFFF"/>
            <w:noWrap/>
            <w:vAlign w:val="center"/>
            <w:hideMark/>
          </w:tcPr>
          <w:p w14:paraId="30B8887C"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8B" w14:textId="77777777" w:rsidTr="005D6787">
        <w:trPr>
          <w:trHeight w:val="930"/>
          <w:jc w:val="center"/>
        </w:trPr>
        <w:tc>
          <w:tcPr>
            <w:tcW w:w="2667" w:type="dxa"/>
            <w:shd w:val="clear" w:color="000000" w:fill="FFFFCC"/>
            <w:vAlign w:val="center"/>
            <w:hideMark/>
          </w:tcPr>
          <w:p w14:paraId="30B8887E"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87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88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88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88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88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88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88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88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88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88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88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88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894" w14:textId="77777777" w:rsidTr="005D6787">
        <w:trPr>
          <w:trHeight w:val="1455"/>
          <w:jc w:val="center"/>
        </w:trPr>
        <w:tc>
          <w:tcPr>
            <w:tcW w:w="2667" w:type="dxa"/>
            <w:vAlign w:val="center"/>
            <w:hideMark/>
          </w:tcPr>
          <w:p w14:paraId="30B8888C"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1.3.1. Редефинисање критеријума за мере подршке директним инвестицијама ради запошљавања лица из категорије теже запошљивих са евиденције НСЗ, на основу претходно урађене анализе</w:t>
            </w:r>
          </w:p>
        </w:tc>
        <w:tc>
          <w:tcPr>
            <w:tcW w:w="872" w:type="dxa"/>
            <w:noWrap/>
            <w:vAlign w:val="center"/>
            <w:hideMark/>
          </w:tcPr>
          <w:p w14:paraId="30B8888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88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привреде</w:t>
            </w:r>
          </w:p>
        </w:tc>
        <w:tc>
          <w:tcPr>
            <w:tcW w:w="1275" w:type="dxa"/>
            <w:noWrap/>
            <w:vAlign w:val="center"/>
            <w:hideMark/>
          </w:tcPr>
          <w:p w14:paraId="30B8888F" w14:textId="77777777" w:rsidR="00461C46" w:rsidRPr="00F45DD1" w:rsidRDefault="005454D3"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w:t>
            </w:r>
            <w:r w:rsidR="00461C46" w:rsidRPr="00F45DD1">
              <w:rPr>
                <w:rFonts w:ascii="Times New Roman" w:hAnsi="Times New Roman"/>
                <w:color w:val="auto"/>
                <w:sz w:val="22"/>
                <w:szCs w:val="22"/>
                <w:lang w:val="sr-Cyrl-RS"/>
              </w:rPr>
              <w:t>ије започето</w:t>
            </w:r>
          </w:p>
        </w:tc>
        <w:tc>
          <w:tcPr>
            <w:tcW w:w="1985" w:type="dxa"/>
            <w:noWrap/>
            <w:vAlign w:val="center"/>
          </w:tcPr>
          <w:p w14:paraId="30B8889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89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hideMark/>
          </w:tcPr>
          <w:p w14:paraId="30B8889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893" w14:textId="77777777" w:rsidR="00461C46" w:rsidRPr="00F45DD1" w:rsidRDefault="00623E10" w:rsidP="00623E1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Спровођење консултативног процеса са Министарством привреде, у циљу дефинисања модалитета и рокова за реализацију активности.</w:t>
            </w:r>
          </w:p>
        </w:tc>
      </w:tr>
      <w:tr w:rsidR="00F933CA" w:rsidRPr="00F45DD1" w14:paraId="30B8889E" w14:textId="77777777" w:rsidTr="005D6787">
        <w:trPr>
          <w:trHeight w:val="1012"/>
          <w:jc w:val="center"/>
        </w:trPr>
        <w:tc>
          <w:tcPr>
            <w:tcW w:w="2667" w:type="dxa"/>
            <w:vAlign w:val="center"/>
            <w:hideMark/>
          </w:tcPr>
          <w:p w14:paraId="30B88895" w14:textId="77777777" w:rsidR="00623E10" w:rsidRPr="00F45DD1" w:rsidRDefault="00623E10" w:rsidP="00623E1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1.3.2. Јачање </w:t>
            </w:r>
            <w:proofErr w:type="spellStart"/>
            <w:r w:rsidRPr="00F45DD1">
              <w:rPr>
                <w:rFonts w:ascii="Times New Roman" w:hAnsi="Times New Roman"/>
                <w:color w:val="auto"/>
                <w:sz w:val="22"/>
                <w:szCs w:val="22"/>
                <w:lang w:val="sr-Cyrl-RS"/>
              </w:rPr>
              <w:t>међусекторске</w:t>
            </w:r>
            <w:proofErr w:type="spellEnd"/>
            <w:r w:rsidRPr="00F45DD1">
              <w:rPr>
                <w:rFonts w:ascii="Times New Roman" w:hAnsi="Times New Roman"/>
                <w:color w:val="auto"/>
                <w:sz w:val="22"/>
                <w:szCs w:val="22"/>
                <w:lang w:val="sr-Cyrl-RS"/>
              </w:rPr>
              <w:t xml:space="preserve"> сарадње за синхронизовану реализацију директних инвестиција и мера АПЗ</w:t>
            </w:r>
          </w:p>
        </w:tc>
        <w:tc>
          <w:tcPr>
            <w:tcW w:w="872" w:type="dxa"/>
            <w:noWrap/>
            <w:vAlign w:val="center"/>
            <w:hideMark/>
          </w:tcPr>
          <w:p w14:paraId="30B88896"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897"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привреде</w:t>
            </w:r>
          </w:p>
          <w:p w14:paraId="30B88898"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899"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tc>
        <w:tc>
          <w:tcPr>
            <w:tcW w:w="1985" w:type="dxa"/>
            <w:noWrap/>
            <w:vAlign w:val="center"/>
          </w:tcPr>
          <w:p w14:paraId="30B8889A"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89B"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hideMark/>
          </w:tcPr>
          <w:p w14:paraId="30B8889C" w14:textId="77777777" w:rsidR="00623E10" w:rsidRPr="00F45DD1" w:rsidRDefault="00623E10" w:rsidP="00623E1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89D" w14:textId="77777777" w:rsidR="00623E10" w:rsidRPr="00F45DD1" w:rsidRDefault="00623E10" w:rsidP="00623E1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Спровођење консултативног процеса са Министарством привреде, ради реализације активности.</w:t>
            </w:r>
          </w:p>
        </w:tc>
      </w:tr>
      <w:tr w:rsidR="00F933CA" w:rsidRPr="00F45DD1" w14:paraId="30B888A7" w14:textId="77777777" w:rsidTr="005D6787">
        <w:trPr>
          <w:trHeight w:val="759"/>
          <w:jc w:val="center"/>
        </w:trPr>
        <w:tc>
          <w:tcPr>
            <w:tcW w:w="2667" w:type="dxa"/>
            <w:vAlign w:val="center"/>
            <w:hideMark/>
          </w:tcPr>
          <w:p w14:paraId="30B8889F"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1.3.3. Успостављање сарадње НСЗ и РАС у пружању подршке развоја предузетништва</w:t>
            </w:r>
          </w:p>
        </w:tc>
        <w:tc>
          <w:tcPr>
            <w:tcW w:w="872" w:type="dxa"/>
            <w:noWrap/>
            <w:vAlign w:val="center"/>
            <w:hideMark/>
          </w:tcPr>
          <w:p w14:paraId="30B888A0"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8A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8A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8A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8A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eastAsiaTheme="minorHAnsi" w:hAnsi="Times New Roman"/>
                <w:color w:val="auto"/>
                <w:sz w:val="22"/>
                <w:szCs w:val="22"/>
                <w:lang w:val="sr-Cyrl-RS" w:eastAsia="en-US"/>
              </w:rPr>
              <w:t xml:space="preserve">Спровођењем информативно-саветодавних услуга као и реализацијом обуке за развој предузетништва (кроз унапређени програм обуке, како у непосредном окружењу, тако и у дигитализованом облику) </w:t>
            </w:r>
            <w:r w:rsidRPr="00F45DD1">
              <w:rPr>
                <w:rFonts w:ascii="Times New Roman" w:hAnsi="Times New Roman"/>
                <w:color w:val="auto"/>
                <w:sz w:val="22"/>
                <w:szCs w:val="22"/>
                <w:lang w:val="sr-Cyrl-RS"/>
              </w:rPr>
              <w:t>Национална служба</w:t>
            </w:r>
            <w:r w:rsidRPr="00F45DD1">
              <w:rPr>
                <w:rFonts w:ascii="Times New Roman" w:eastAsiaTheme="minorHAnsi" w:hAnsi="Times New Roman"/>
                <w:color w:val="auto"/>
                <w:sz w:val="22"/>
                <w:szCs w:val="22"/>
                <w:lang w:val="sr-Cyrl-RS" w:eastAsia="en-US"/>
              </w:rPr>
              <w:t xml:space="preserve"> </w:t>
            </w:r>
            <w:r w:rsidR="00136996" w:rsidRPr="00F45DD1">
              <w:rPr>
                <w:rFonts w:ascii="Times New Roman" w:eastAsiaTheme="minorHAnsi" w:hAnsi="Times New Roman"/>
                <w:color w:val="auto"/>
                <w:sz w:val="22"/>
                <w:szCs w:val="22"/>
                <w:lang w:val="sr-Cyrl-RS" w:eastAsia="en-US"/>
              </w:rPr>
              <w:t xml:space="preserve">је информисала </w:t>
            </w:r>
            <w:r w:rsidRPr="00F45DD1">
              <w:rPr>
                <w:rFonts w:ascii="Times New Roman" w:eastAsiaTheme="minorHAnsi" w:hAnsi="Times New Roman"/>
                <w:color w:val="auto"/>
                <w:sz w:val="22"/>
                <w:szCs w:val="22"/>
                <w:lang w:val="sr-Cyrl-RS" w:eastAsia="en-US"/>
              </w:rPr>
              <w:t xml:space="preserve"> лица која покрећу или су покренула</w:t>
            </w:r>
            <w:r w:rsidR="00136996" w:rsidRPr="00F45DD1">
              <w:rPr>
                <w:rFonts w:ascii="Times New Roman" w:eastAsiaTheme="minorHAnsi" w:hAnsi="Times New Roman"/>
                <w:color w:val="auto"/>
                <w:sz w:val="22"/>
                <w:szCs w:val="22"/>
                <w:lang w:val="sr-Cyrl-RS" w:eastAsia="en-US"/>
              </w:rPr>
              <w:t xml:space="preserve"> </w:t>
            </w:r>
            <w:r w:rsidRPr="00F45DD1">
              <w:rPr>
                <w:rFonts w:ascii="Times New Roman" w:eastAsiaTheme="minorHAnsi" w:hAnsi="Times New Roman"/>
                <w:color w:val="auto"/>
                <w:sz w:val="22"/>
                <w:szCs w:val="22"/>
                <w:lang w:val="sr-Cyrl-RS" w:eastAsia="en-US"/>
              </w:rPr>
              <w:t>посао са услугама које пружа РАС/АРРА и упућ</w:t>
            </w:r>
            <w:r w:rsidR="00136996" w:rsidRPr="00F45DD1">
              <w:rPr>
                <w:rFonts w:ascii="Times New Roman" w:eastAsiaTheme="minorHAnsi" w:hAnsi="Times New Roman"/>
                <w:color w:val="auto"/>
                <w:sz w:val="22"/>
                <w:szCs w:val="22"/>
                <w:lang w:val="sr-Cyrl-RS" w:eastAsia="en-US"/>
              </w:rPr>
              <w:t xml:space="preserve">ивала </w:t>
            </w:r>
            <w:r w:rsidRPr="00F45DD1">
              <w:rPr>
                <w:rFonts w:ascii="Times New Roman" w:eastAsiaTheme="minorHAnsi" w:hAnsi="Times New Roman"/>
                <w:color w:val="auto"/>
                <w:sz w:val="22"/>
                <w:szCs w:val="22"/>
                <w:lang w:val="sr-Cyrl-RS" w:eastAsia="en-US"/>
              </w:rPr>
              <w:t>их на исте.</w:t>
            </w:r>
          </w:p>
        </w:tc>
        <w:tc>
          <w:tcPr>
            <w:tcW w:w="1276" w:type="dxa"/>
            <w:vAlign w:val="center"/>
            <w:hideMark/>
          </w:tcPr>
          <w:p w14:paraId="30B888A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8A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8B8" w14:textId="77777777" w:rsidTr="005D6787">
        <w:trPr>
          <w:trHeight w:val="70"/>
          <w:jc w:val="center"/>
        </w:trPr>
        <w:tc>
          <w:tcPr>
            <w:tcW w:w="2667" w:type="dxa"/>
            <w:shd w:val="clear" w:color="000000" w:fill="FFFFFF"/>
            <w:vAlign w:val="center"/>
            <w:hideMark/>
          </w:tcPr>
          <w:p w14:paraId="30B888A8"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1.3.4. Реализација програма подршке развоју</w:t>
            </w:r>
          </w:p>
          <w:p w14:paraId="30B888A9"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предузетништва за почетнике, младе и жене</w:t>
            </w:r>
          </w:p>
        </w:tc>
        <w:tc>
          <w:tcPr>
            <w:tcW w:w="872" w:type="dxa"/>
            <w:shd w:val="clear" w:color="000000" w:fill="FFFFFF"/>
            <w:noWrap/>
            <w:vAlign w:val="center"/>
            <w:hideMark/>
          </w:tcPr>
          <w:p w14:paraId="30B888AA" w14:textId="77777777" w:rsidR="00461C46" w:rsidRPr="00F45DD1" w:rsidRDefault="00461C46" w:rsidP="005454D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shd w:val="clear" w:color="000000" w:fill="FFFFFF"/>
            <w:noWrap/>
            <w:vAlign w:val="center"/>
            <w:hideMark/>
          </w:tcPr>
          <w:p w14:paraId="30B888A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привреде</w:t>
            </w:r>
          </w:p>
        </w:tc>
        <w:tc>
          <w:tcPr>
            <w:tcW w:w="1275" w:type="dxa"/>
            <w:shd w:val="clear" w:color="000000" w:fill="FFFFFF"/>
            <w:noWrap/>
            <w:vAlign w:val="center"/>
            <w:hideMark/>
          </w:tcPr>
          <w:p w14:paraId="30B888AC" w14:textId="77777777" w:rsidR="00461C46" w:rsidRPr="00F45DD1" w:rsidRDefault="0088589C"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FF"/>
            <w:noWrap/>
            <w:vAlign w:val="center"/>
          </w:tcPr>
          <w:p w14:paraId="30B888AD" w14:textId="77777777" w:rsidR="0088589C" w:rsidRPr="00F45DD1" w:rsidRDefault="0088589C"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1509</w:t>
            </w:r>
          </w:p>
          <w:p w14:paraId="30B888AE" w14:textId="77777777" w:rsidR="0088589C" w:rsidRPr="00F45DD1" w:rsidRDefault="0088589C"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w:t>
            </w:r>
            <w:r w:rsidR="00210F88" w:rsidRPr="00F45DD1">
              <w:rPr>
                <w:rFonts w:ascii="Times New Roman" w:hAnsi="Times New Roman"/>
                <w:color w:val="auto"/>
                <w:sz w:val="22"/>
                <w:szCs w:val="22"/>
                <w:lang w:val="sr-Cyrl-RS"/>
              </w:rPr>
              <w:t>ројекат</w:t>
            </w:r>
            <w:r w:rsidRPr="00F45DD1">
              <w:rPr>
                <w:rFonts w:ascii="Times New Roman" w:hAnsi="Times New Roman"/>
                <w:color w:val="auto"/>
                <w:sz w:val="22"/>
                <w:szCs w:val="22"/>
                <w:lang w:val="sr-Cyrl-RS"/>
              </w:rPr>
              <w:t xml:space="preserve"> 4002)</w:t>
            </w:r>
          </w:p>
          <w:p w14:paraId="30B888AF" w14:textId="77777777" w:rsidR="006971C1" w:rsidRPr="00F45DD1" w:rsidRDefault="006971C1"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укупно 153.796</w:t>
            </w:r>
          </w:p>
          <w:p w14:paraId="30B888B0" w14:textId="77777777" w:rsidR="006E2875" w:rsidRPr="00F45DD1" w:rsidRDefault="006E2875" w:rsidP="00461C46">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17.000</w:t>
            </w:r>
            <w:r w:rsidRPr="00F45DD1">
              <w:rPr>
                <w:rStyle w:val="FootnoteReference"/>
                <w:rFonts w:ascii="Times New Roman" w:hAnsi="Times New Roman"/>
                <w:color w:val="auto"/>
                <w:sz w:val="22"/>
                <w:szCs w:val="22"/>
                <w:lang w:val="sr-Latn-RS"/>
              </w:rPr>
              <w:footnoteReference w:id="6"/>
            </w:r>
          </w:p>
          <w:p w14:paraId="30B888B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38.47</w:t>
            </w:r>
            <w:r w:rsidR="003A11BD" w:rsidRPr="00F45DD1">
              <w:rPr>
                <w:rFonts w:ascii="Times New Roman" w:hAnsi="Times New Roman"/>
                <w:color w:val="auto"/>
                <w:sz w:val="22"/>
                <w:szCs w:val="22"/>
                <w:lang w:val="sr-Latn-RS"/>
              </w:rPr>
              <w:t>4</w:t>
            </w:r>
            <w:r w:rsidR="007B3548" w:rsidRPr="00F45DD1">
              <w:rPr>
                <w:rStyle w:val="FootnoteReference"/>
                <w:rFonts w:ascii="Times New Roman" w:hAnsi="Times New Roman"/>
                <w:color w:val="auto"/>
                <w:sz w:val="22"/>
                <w:szCs w:val="22"/>
                <w:lang w:val="sr-Latn-RS"/>
              </w:rPr>
              <w:footnoteReference w:id="7"/>
            </w:r>
          </w:p>
          <w:p w14:paraId="30B888B2" w14:textId="77777777" w:rsidR="00461C46" w:rsidRPr="00F45DD1" w:rsidRDefault="00461C46" w:rsidP="003A11BD">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98.50</w:t>
            </w:r>
            <w:r w:rsidR="003A11BD" w:rsidRPr="00F45DD1">
              <w:rPr>
                <w:rFonts w:ascii="Times New Roman" w:hAnsi="Times New Roman"/>
                <w:color w:val="auto"/>
                <w:sz w:val="22"/>
                <w:szCs w:val="22"/>
                <w:lang w:val="sr-Latn-RS"/>
              </w:rPr>
              <w:t>2</w:t>
            </w:r>
            <w:r w:rsidR="007B3548" w:rsidRPr="00F45DD1">
              <w:rPr>
                <w:rStyle w:val="FootnoteReference"/>
                <w:rFonts w:ascii="Times New Roman" w:hAnsi="Times New Roman"/>
                <w:color w:val="auto"/>
                <w:sz w:val="22"/>
                <w:szCs w:val="22"/>
                <w:lang w:val="sr-Latn-RS"/>
              </w:rPr>
              <w:footnoteReference w:id="8"/>
            </w:r>
          </w:p>
        </w:tc>
        <w:tc>
          <w:tcPr>
            <w:tcW w:w="4819" w:type="dxa"/>
            <w:gridSpan w:val="2"/>
            <w:vAlign w:val="center"/>
          </w:tcPr>
          <w:p w14:paraId="30B888B3"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Одобрена су 34 захтева који се односе на Програм финансијске подршке за најбољих 35 бизнис идеја младих до 35 година, 79 захтева </w:t>
            </w:r>
            <w:r w:rsidR="0088589C" w:rsidRPr="00F45DD1">
              <w:rPr>
                <w:rFonts w:ascii="Times New Roman" w:hAnsi="Times New Roman"/>
                <w:color w:val="auto"/>
                <w:sz w:val="22"/>
                <w:szCs w:val="22"/>
                <w:lang w:val="sr-Cyrl-RS"/>
              </w:rPr>
              <w:t>у склопу</w:t>
            </w:r>
            <w:r w:rsidRPr="00F45DD1">
              <w:rPr>
                <w:rFonts w:ascii="Times New Roman" w:hAnsi="Times New Roman"/>
                <w:color w:val="auto"/>
                <w:sz w:val="22"/>
                <w:szCs w:val="22"/>
                <w:lang w:val="sr-Cyrl-RS"/>
              </w:rPr>
              <w:t xml:space="preserve"> Програм</w:t>
            </w:r>
            <w:r w:rsidR="0088589C"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xml:space="preserve"> подршке за развој предузетништва жена на селу и 85 захтева </w:t>
            </w:r>
            <w:r w:rsidR="0088589C" w:rsidRPr="00F45DD1">
              <w:rPr>
                <w:rFonts w:ascii="Times New Roman" w:hAnsi="Times New Roman"/>
                <w:color w:val="auto"/>
                <w:sz w:val="22"/>
                <w:szCs w:val="22"/>
                <w:lang w:val="sr-Cyrl-RS"/>
              </w:rPr>
              <w:t>у склопу</w:t>
            </w:r>
            <w:r w:rsidRPr="00F45DD1">
              <w:rPr>
                <w:rFonts w:ascii="Times New Roman" w:hAnsi="Times New Roman"/>
                <w:color w:val="auto"/>
                <w:sz w:val="22"/>
                <w:szCs w:val="22"/>
                <w:lang w:val="sr-Cyrl-RS"/>
              </w:rPr>
              <w:t xml:space="preserve"> Програм</w:t>
            </w:r>
            <w:r w:rsidR="0088589C"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xml:space="preserve"> подстицања развоја предузетништва кроз фина</w:t>
            </w:r>
            <w:r w:rsidR="0055223B" w:rsidRPr="00F45DD1">
              <w:rPr>
                <w:rFonts w:ascii="Times New Roman" w:hAnsi="Times New Roman"/>
                <w:color w:val="auto"/>
                <w:sz w:val="22"/>
                <w:szCs w:val="22"/>
                <w:lang w:val="sr-Cyrl-RS"/>
              </w:rPr>
              <w:t>нсијску подршку за женско преду</w:t>
            </w:r>
            <w:r w:rsidRPr="00F45DD1">
              <w:rPr>
                <w:rFonts w:ascii="Times New Roman" w:hAnsi="Times New Roman"/>
                <w:color w:val="auto"/>
                <w:sz w:val="22"/>
                <w:szCs w:val="22"/>
                <w:lang w:val="sr-Cyrl-RS"/>
              </w:rPr>
              <w:t xml:space="preserve">зетништво. </w:t>
            </w:r>
          </w:p>
          <w:p w14:paraId="30B888B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 је реализација Програма подстицања развоја предузетни-</w:t>
            </w:r>
            <w:proofErr w:type="spellStart"/>
            <w:r w:rsidRPr="00F45DD1">
              <w:rPr>
                <w:rFonts w:ascii="Times New Roman" w:hAnsi="Times New Roman"/>
                <w:color w:val="auto"/>
                <w:sz w:val="22"/>
                <w:szCs w:val="22"/>
                <w:lang w:val="sr-Cyrl-RS"/>
              </w:rPr>
              <w:t>штва</w:t>
            </w:r>
            <w:proofErr w:type="spellEnd"/>
            <w:r w:rsidRPr="00F45DD1">
              <w:rPr>
                <w:rFonts w:ascii="Times New Roman" w:hAnsi="Times New Roman"/>
                <w:color w:val="auto"/>
                <w:sz w:val="22"/>
                <w:szCs w:val="22"/>
                <w:lang w:val="sr-Cyrl-RS"/>
              </w:rPr>
              <w:t xml:space="preserve"> кроз финансијску подршку за почетнике и младе.</w:t>
            </w:r>
          </w:p>
          <w:p w14:paraId="30B888B5" w14:textId="77777777" w:rsidR="00CA6447" w:rsidRPr="00F45DD1" w:rsidRDefault="00CA6447"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програма „Перспективе младих у руралним срединама“, РЕДИ је током 2025. године подржао укупно 36 предузетника (од којих је 18 жена). Од наведеног броја, 5 лица (5 жена) је из категорије младих.</w:t>
            </w:r>
          </w:p>
        </w:tc>
        <w:tc>
          <w:tcPr>
            <w:tcW w:w="1276" w:type="dxa"/>
            <w:shd w:val="clear" w:color="000000" w:fill="FFFFFF"/>
            <w:vAlign w:val="center"/>
          </w:tcPr>
          <w:p w14:paraId="30B888B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shd w:val="clear" w:color="000000" w:fill="FFFFFF"/>
            <w:vAlign w:val="center"/>
          </w:tcPr>
          <w:p w14:paraId="30B888B7"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5454D3"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r w:rsidR="005454D3" w:rsidRPr="00F45DD1">
              <w:rPr>
                <w:rFonts w:ascii="Times New Roman" w:hAnsi="Times New Roman"/>
                <w:color w:val="auto"/>
                <w:sz w:val="22"/>
                <w:szCs w:val="22"/>
                <w:lang w:val="sr-Cyrl-RS"/>
              </w:rPr>
              <w:t>.</w:t>
            </w:r>
          </w:p>
        </w:tc>
      </w:tr>
      <w:tr w:rsidR="00F933CA" w:rsidRPr="00F45DD1" w14:paraId="30B888C1" w14:textId="77777777" w:rsidTr="005D6787">
        <w:trPr>
          <w:trHeight w:val="980"/>
          <w:jc w:val="center"/>
        </w:trPr>
        <w:tc>
          <w:tcPr>
            <w:tcW w:w="2667" w:type="dxa"/>
            <w:vAlign w:val="center"/>
            <w:hideMark/>
          </w:tcPr>
          <w:p w14:paraId="30B888B9"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1.3.5. Спровођење истраживања о заступљености и облицима </w:t>
            </w:r>
            <w:proofErr w:type="spellStart"/>
            <w:r w:rsidRPr="00F45DD1">
              <w:rPr>
                <w:rFonts w:ascii="Times New Roman" w:hAnsi="Times New Roman"/>
                <w:color w:val="auto"/>
                <w:sz w:val="22"/>
                <w:szCs w:val="22"/>
                <w:lang w:val="sr-Cyrl-RS"/>
              </w:rPr>
              <w:t>телемигрантских</w:t>
            </w:r>
            <w:proofErr w:type="spellEnd"/>
            <w:r w:rsidRPr="00F45DD1">
              <w:rPr>
                <w:rFonts w:ascii="Times New Roman" w:hAnsi="Times New Roman"/>
                <w:color w:val="auto"/>
                <w:sz w:val="22"/>
                <w:szCs w:val="22"/>
                <w:lang w:val="sr-Cyrl-RS"/>
              </w:rPr>
              <w:t xml:space="preserve"> послова на националном тржишту рада и утврђивање модалитета формализације</w:t>
            </w:r>
          </w:p>
        </w:tc>
        <w:tc>
          <w:tcPr>
            <w:tcW w:w="872" w:type="dxa"/>
            <w:noWrap/>
            <w:vAlign w:val="center"/>
            <w:hideMark/>
          </w:tcPr>
          <w:p w14:paraId="30B888BA" w14:textId="77777777" w:rsidR="00461C46" w:rsidRPr="00F45DD1" w:rsidRDefault="00461C46" w:rsidP="005454D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8B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8B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tc>
        <w:tc>
          <w:tcPr>
            <w:tcW w:w="1985" w:type="dxa"/>
            <w:noWrap/>
            <w:vAlign w:val="center"/>
          </w:tcPr>
          <w:p w14:paraId="30B888B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8B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hideMark/>
          </w:tcPr>
          <w:p w14:paraId="30B888B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8C0" w14:textId="77777777" w:rsidR="00461C46" w:rsidRPr="00F45DD1" w:rsidRDefault="00623E10" w:rsidP="00A613F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Спровођење консултативног процеса у циљу обезбеђивања потребне </w:t>
            </w:r>
            <w:r w:rsidR="00A613F0" w:rsidRPr="00F45DD1">
              <w:rPr>
                <w:rFonts w:ascii="Times New Roman" w:hAnsi="Times New Roman"/>
                <w:color w:val="auto"/>
                <w:sz w:val="22"/>
                <w:szCs w:val="22"/>
                <w:lang w:val="sr-Cyrl-RS"/>
              </w:rPr>
              <w:t xml:space="preserve">екстерне </w:t>
            </w:r>
            <w:r w:rsidRPr="00F45DD1">
              <w:rPr>
                <w:rFonts w:ascii="Times New Roman" w:hAnsi="Times New Roman"/>
                <w:color w:val="auto"/>
                <w:sz w:val="22"/>
                <w:szCs w:val="22"/>
                <w:lang w:val="sr-Cyrl-RS"/>
              </w:rPr>
              <w:t>подршке за реализацију активности.</w:t>
            </w:r>
          </w:p>
        </w:tc>
      </w:tr>
      <w:tr w:rsidR="00F933CA" w:rsidRPr="00F45DD1" w14:paraId="30B888CB" w14:textId="77777777" w:rsidTr="005D6787">
        <w:trPr>
          <w:trHeight w:val="529"/>
          <w:jc w:val="center"/>
        </w:trPr>
        <w:tc>
          <w:tcPr>
            <w:tcW w:w="2667" w:type="dxa"/>
            <w:vAlign w:val="center"/>
          </w:tcPr>
          <w:p w14:paraId="30B888C2" w14:textId="77777777" w:rsidR="00461C46" w:rsidRPr="00F45DD1" w:rsidRDefault="00461C46" w:rsidP="005454D3">
            <w:pPr>
              <w:pStyle w:val="NoSpacingChar"/>
              <w:jc w:val="both"/>
              <w:rPr>
                <w:rFonts w:ascii="Times New Roman" w:hAnsi="Times New Roman"/>
                <w:color w:val="auto"/>
                <w:sz w:val="22"/>
                <w:szCs w:val="22"/>
                <w:lang w:val="sr-Cyrl-RS"/>
              </w:rPr>
            </w:pPr>
            <w:r w:rsidRPr="00F45DD1">
              <w:rPr>
                <w:rFonts w:ascii="Times New Roman" w:hAnsi="Times New Roman"/>
                <w:iCs/>
                <w:color w:val="auto"/>
                <w:sz w:val="22"/>
                <w:szCs w:val="22"/>
                <w:lang w:val="sr-Cyrl-RS"/>
              </w:rPr>
              <w:lastRenderedPageBreak/>
              <w:t xml:space="preserve">1.3.6. Спровођење истраживања о заступљености и облицима „зелених </w:t>
            </w:r>
            <w:proofErr w:type="spellStart"/>
            <w:r w:rsidRPr="00F45DD1">
              <w:rPr>
                <w:rFonts w:ascii="Times New Roman" w:hAnsi="Times New Roman"/>
                <w:iCs/>
                <w:color w:val="auto"/>
                <w:sz w:val="22"/>
                <w:szCs w:val="22"/>
                <w:lang w:val="sr-Cyrl-RS"/>
              </w:rPr>
              <w:t>пословаˮ</w:t>
            </w:r>
            <w:proofErr w:type="spellEnd"/>
            <w:r w:rsidRPr="00F45DD1">
              <w:rPr>
                <w:rFonts w:ascii="Times New Roman" w:hAnsi="Times New Roman"/>
                <w:iCs/>
                <w:color w:val="auto"/>
                <w:sz w:val="22"/>
                <w:szCs w:val="22"/>
                <w:lang w:val="sr-Cyrl-RS"/>
              </w:rPr>
              <w:t xml:space="preserve"> на тржишту рада РС</w:t>
            </w:r>
          </w:p>
        </w:tc>
        <w:tc>
          <w:tcPr>
            <w:tcW w:w="872" w:type="dxa"/>
            <w:noWrap/>
            <w:vAlign w:val="center"/>
          </w:tcPr>
          <w:p w14:paraId="30B888C3" w14:textId="77777777" w:rsidR="00461C46" w:rsidRPr="00F45DD1" w:rsidRDefault="00461C46" w:rsidP="005454D3">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tcPr>
          <w:p w14:paraId="30B888C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8C5" w14:textId="77777777" w:rsidR="00461C46" w:rsidRPr="00F45DD1" w:rsidRDefault="00623E10"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8C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8C7"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пројекта „</w:t>
            </w:r>
            <w:proofErr w:type="spellStart"/>
            <w:r w:rsidRPr="00F45DD1">
              <w:rPr>
                <w:rFonts w:ascii="Times New Roman" w:hAnsi="Times New Roman"/>
                <w:color w:val="auto"/>
                <w:sz w:val="22"/>
                <w:szCs w:val="22"/>
                <w:lang w:val="sr-Cyrl-RS"/>
              </w:rPr>
              <w:t>Greenet</w:t>
            </w:r>
            <w:r w:rsidR="00136996"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који финансира </w:t>
            </w:r>
            <w:r w:rsidR="00136996" w:rsidRPr="00F45DD1">
              <w:rPr>
                <w:rFonts w:ascii="Times New Roman" w:hAnsi="Times New Roman"/>
                <w:color w:val="auto"/>
                <w:sz w:val="22"/>
                <w:szCs w:val="22"/>
                <w:lang w:val="sr-Cyrl-RS"/>
              </w:rPr>
              <w:t>ЕУ</w:t>
            </w:r>
            <w:r w:rsidRPr="00F45DD1">
              <w:rPr>
                <w:rFonts w:ascii="Times New Roman" w:hAnsi="Times New Roman"/>
                <w:color w:val="auto"/>
                <w:sz w:val="22"/>
                <w:szCs w:val="22"/>
                <w:lang w:val="sr-Cyrl-RS"/>
              </w:rPr>
              <w:t xml:space="preserve">, </w:t>
            </w:r>
            <w:r w:rsidRPr="00F45DD1">
              <w:rPr>
                <w:rFonts w:ascii="Times New Roman" w:hAnsi="Times New Roman"/>
                <w:bCs/>
                <w:color w:val="auto"/>
                <w:sz w:val="22"/>
                <w:szCs w:val="22"/>
                <w:lang w:val="sr-Cyrl-RS"/>
              </w:rPr>
              <w:t>УПС</w:t>
            </w:r>
            <w:r w:rsidRPr="00F45DD1">
              <w:rPr>
                <w:rFonts w:ascii="Times New Roman" w:hAnsi="Times New Roman"/>
                <w:color w:val="auto"/>
                <w:sz w:val="22"/>
                <w:szCs w:val="22"/>
                <w:lang w:val="sr-Cyrl-RS"/>
              </w:rPr>
              <w:t xml:space="preserve"> је организовала   националну радионицу на којој су представљени резултати истраживања и како укључити запослене у спровођење зелених политика. Радионици су присуствовали представници привреде и партнерске организације.  </w:t>
            </w:r>
          </w:p>
          <w:p w14:paraId="30B888C8"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Кључни циљ </w:t>
            </w:r>
            <w:r w:rsidR="00136996" w:rsidRPr="00F45DD1">
              <w:rPr>
                <w:rFonts w:ascii="Times New Roman" w:hAnsi="Times New Roman"/>
                <w:color w:val="auto"/>
                <w:sz w:val="22"/>
                <w:szCs w:val="22"/>
                <w:lang w:val="sr-Cyrl-RS"/>
              </w:rPr>
              <w:t>овог п</w:t>
            </w:r>
            <w:r w:rsidRPr="00F45DD1">
              <w:rPr>
                <w:rFonts w:ascii="Times New Roman" w:hAnsi="Times New Roman"/>
                <w:color w:val="auto"/>
                <w:sz w:val="22"/>
                <w:szCs w:val="22"/>
                <w:lang w:val="sr-Cyrl-RS"/>
              </w:rPr>
              <w:t xml:space="preserve">ројекта је промовисање праведне и зелене транзиције у секторима индустрије, енергетике и транспорта, уз јачање капацитета </w:t>
            </w:r>
            <w:proofErr w:type="spellStart"/>
            <w:r w:rsidRPr="00F45DD1">
              <w:rPr>
                <w:rFonts w:ascii="Times New Roman" w:hAnsi="Times New Roman"/>
                <w:color w:val="auto"/>
                <w:sz w:val="22"/>
                <w:szCs w:val="22"/>
                <w:lang w:val="sr-Cyrl-RS"/>
              </w:rPr>
              <w:t>међусекторских</w:t>
            </w:r>
            <w:proofErr w:type="spellEnd"/>
            <w:r w:rsidRPr="00F45DD1">
              <w:rPr>
                <w:rFonts w:ascii="Times New Roman" w:hAnsi="Times New Roman"/>
                <w:color w:val="auto"/>
                <w:sz w:val="22"/>
                <w:szCs w:val="22"/>
                <w:lang w:val="sr-Cyrl-RS"/>
              </w:rPr>
              <w:t xml:space="preserve"> социјалних партнера.</w:t>
            </w:r>
          </w:p>
        </w:tc>
        <w:tc>
          <w:tcPr>
            <w:tcW w:w="1276" w:type="dxa"/>
            <w:vAlign w:val="center"/>
          </w:tcPr>
          <w:p w14:paraId="30B888C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8C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8CD" w14:textId="77777777" w:rsidTr="000A0A57">
        <w:trPr>
          <w:trHeight w:val="255"/>
          <w:jc w:val="center"/>
        </w:trPr>
        <w:tc>
          <w:tcPr>
            <w:tcW w:w="16034" w:type="dxa"/>
            <w:gridSpan w:val="9"/>
            <w:shd w:val="clear" w:color="000000" w:fill="FFFFFF"/>
            <w:noWrap/>
            <w:vAlign w:val="center"/>
            <w:hideMark/>
          </w:tcPr>
          <w:p w14:paraId="30B888CC" w14:textId="77777777" w:rsidR="004F2A6C" w:rsidRPr="00F45DD1" w:rsidRDefault="004F2A6C" w:rsidP="00461C46">
            <w:pPr>
              <w:pStyle w:val="NoSpacingChar"/>
              <w:rPr>
                <w:rFonts w:ascii="Times New Roman" w:hAnsi="Times New Roman"/>
                <w:color w:val="auto"/>
                <w:sz w:val="22"/>
                <w:szCs w:val="22"/>
                <w:lang w:val="sr-Cyrl-RS"/>
              </w:rPr>
            </w:pPr>
          </w:p>
        </w:tc>
      </w:tr>
      <w:tr w:rsidR="00F933CA" w:rsidRPr="00F45DD1" w14:paraId="30B888CF" w14:textId="77777777" w:rsidTr="000A0A57">
        <w:trPr>
          <w:trHeight w:val="255"/>
          <w:jc w:val="center"/>
        </w:trPr>
        <w:tc>
          <w:tcPr>
            <w:tcW w:w="16034" w:type="dxa"/>
            <w:gridSpan w:val="9"/>
            <w:shd w:val="clear" w:color="000000" w:fill="F7C3AA"/>
            <w:vAlign w:val="center"/>
            <w:hideMark/>
          </w:tcPr>
          <w:p w14:paraId="30B888CE"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1.4: Интегрисање корисника услуга социјалне заштите на тржиште рада</w:t>
            </w:r>
          </w:p>
        </w:tc>
      </w:tr>
      <w:tr w:rsidR="00F933CA" w:rsidRPr="00F45DD1" w14:paraId="30B888D1" w14:textId="77777777" w:rsidTr="000A0A57">
        <w:trPr>
          <w:trHeight w:val="255"/>
          <w:jc w:val="center"/>
        </w:trPr>
        <w:tc>
          <w:tcPr>
            <w:tcW w:w="16034" w:type="dxa"/>
            <w:gridSpan w:val="9"/>
            <w:shd w:val="clear" w:color="000000" w:fill="F7C3AA"/>
            <w:vAlign w:val="center"/>
            <w:hideMark/>
          </w:tcPr>
          <w:p w14:paraId="30B888D0"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8D7" w14:textId="77777777" w:rsidTr="009404B2">
        <w:trPr>
          <w:trHeight w:val="510"/>
          <w:jc w:val="center"/>
        </w:trPr>
        <w:tc>
          <w:tcPr>
            <w:tcW w:w="4957" w:type="dxa"/>
            <w:gridSpan w:val="3"/>
            <w:shd w:val="clear" w:color="auto" w:fill="DEEAF6" w:themeFill="accent1" w:themeFillTint="33"/>
            <w:vAlign w:val="center"/>
            <w:hideMark/>
          </w:tcPr>
          <w:p w14:paraId="30B888D2"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8D3"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8D4"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8D5"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8D6"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8DD" w14:textId="77777777" w:rsidTr="009404B2">
        <w:trPr>
          <w:trHeight w:val="930"/>
          <w:jc w:val="center"/>
        </w:trPr>
        <w:tc>
          <w:tcPr>
            <w:tcW w:w="4957" w:type="dxa"/>
            <w:gridSpan w:val="3"/>
            <w:vAlign w:val="center"/>
            <w:hideMark/>
          </w:tcPr>
          <w:p w14:paraId="30B888D8" w14:textId="77777777" w:rsidR="00461C46" w:rsidRPr="00F45DD1" w:rsidRDefault="00461C46" w:rsidP="00C0060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Учешће корисника НСП и корисника услуга социјалне заштите укључених у финансијске мере АПЗ у укупном броју ових корисника на евиденцији незапослених НСЗ</w:t>
            </w:r>
            <w:r w:rsidRPr="00F45DD1">
              <w:rPr>
                <w:rStyle w:val="FootnoteReference"/>
                <w:rFonts w:ascii="Times New Roman" w:hAnsi="Times New Roman"/>
                <w:color w:val="auto"/>
                <w:sz w:val="22"/>
                <w:szCs w:val="22"/>
                <w:lang w:val="sr-Cyrl-RS"/>
              </w:rPr>
              <w:footnoteReference w:id="9"/>
            </w:r>
            <w:r w:rsidRPr="00F45DD1">
              <w:rPr>
                <w:rFonts w:ascii="Times New Roman" w:hAnsi="Times New Roman"/>
                <w:color w:val="auto"/>
                <w:sz w:val="22"/>
                <w:szCs w:val="22"/>
                <w:lang w:val="sr-Cyrl-RS"/>
              </w:rPr>
              <w:t xml:space="preserve"> (%)</w:t>
            </w:r>
          </w:p>
        </w:tc>
        <w:tc>
          <w:tcPr>
            <w:tcW w:w="3260" w:type="dxa"/>
            <w:gridSpan w:val="2"/>
            <w:noWrap/>
            <w:vAlign w:val="center"/>
            <w:hideMark/>
          </w:tcPr>
          <w:p w14:paraId="30B888D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2,7 (2022)</w:t>
            </w:r>
          </w:p>
        </w:tc>
        <w:tc>
          <w:tcPr>
            <w:tcW w:w="2283" w:type="dxa"/>
            <w:noWrap/>
            <w:vAlign w:val="center"/>
          </w:tcPr>
          <w:p w14:paraId="30B888D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2,8</w:t>
            </w:r>
          </w:p>
        </w:tc>
        <w:tc>
          <w:tcPr>
            <w:tcW w:w="2536" w:type="dxa"/>
            <w:noWrap/>
            <w:vAlign w:val="center"/>
          </w:tcPr>
          <w:p w14:paraId="30B888D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2,20</w:t>
            </w:r>
          </w:p>
        </w:tc>
        <w:tc>
          <w:tcPr>
            <w:tcW w:w="2998" w:type="dxa"/>
            <w:gridSpan w:val="2"/>
            <w:noWrap/>
            <w:vAlign w:val="center"/>
            <w:hideMark/>
          </w:tcPr>
          <w:p w14:paraId="30B888DC"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8E3" w14:textId="77777777" w:rsidTr="009404B2">
        <w:trPr>
          <w:trHeight w:val="930"/>
          <w:jc w:val="center"/>
        </w:trPr>
        <w:tc>
          <w:tcPr>
            <w:tcW w:w="4957" w:type="dxa"/>
            <w:gridSpan w:val="3"/>
            <w:vAlign w:val="center"/>
            <w:hideMark/>
          </w:tcPr>
          <w:p w14:paraId="30B888DE" w14:textId="77777777" w:rsidR="00461C46" w:rsidRPr="00F45DD1" w:rsidRDefault="00461C46" w:rsidP="00C0060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корисника НСП и корисника услуга социјалне заштите запослених са евиденције НСЗ у укупном броју ових корисника на евиденцији незапослених НСЗ (%)</w:t>
            </w:r>
          </w:p>
        </w:tc>
        <w:tc>
          <w:tcPr>
            <w:tcW w:w="3260" w:type="dxa"/>
            <w:gridSpan w:val="2"/>
            <w:noWrap/>
            <w:vAlign w:val="center"/>
            <w:hideMark/>
          </w:tcPr>
          <w:p w14:paraId="30B888D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24,8 (2021)</w:t>
            </w:r>
          </w:p>
        </w:tc>
        <w:tc>
          <w:tcPr>
            <w:tcW w:w="2283" w:type="dxa"/>
            <w:noWrap/>
            <w:vAlign w:val="center"/>
          </w:tcPr>
          <w:p w14:paraId="30B888E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30</w:t>
            </w:r>
          </w:p>
        </w:tc>
        <w:tc>
          <w:tcPr>
            <w:tcW w:w="2536" w:type="dxa"/>
            <w:noWrap/>
            <w:vAlign w:val="center"/>
          </w:tcPr>
          <w:p w14:paraId="30B888E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29,74</w:t>
            </w:r>
          </w:p>
        </w:tc>
        <w:tc>
          <w:tcPr>
            <w:tcW w:w="2998" w:type="dxa"/>
            <w:gridSpan w:val="2"/>
            <w:noWrap/>
            <w:vAlign w:val="center"/>
            <w:hideMark/>
          </w:tcPr>
          <w:p w14:paraId="30B888E2"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8E9" w14:textId="77777777" w:rsidTr="009404B2">
        <w:trPr>
          <w:trHeight w:val="930"/>
          <w:jc w:val="center"/>
        </w:trPr>
        <w:tc>
          <w:tcPr>
            <w:tcW w:w="4957" w:type="dxa"/>
            <w:gridSpan w:val="3"/>
            <w:vAlign w:val="center"/>
            <w:hideMark/>
          </w:tcPr>
          <w:p w14:paraId="30B888E4" w14:textId="77777777" w:rsidR="00461C46" w:rsidRPr="00F45DD1" w:rsidRDefault="00461C46" w:rsidP="00C00600">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Ефекат финансијских мера на запошљавање</w:t>
            </w:r>
            <w:r w:rsidRPr="00F45DD1">
              <w:rPr>
                <w:rFonts w:ascii="Times New Roman" w:eastAsiaTheme="minorEastAsia" w:hAnsi="Times New Roman"/>
                <w:color w:val="auto"/>
                <w:sz w:val="22"/>
                <w:szCs w:val="22"/>
                <w:lang w:val="sr-Cyrl-RS"/>
              </w:rPr>
              <w:t xml:space="preserve"> </w:t>
            </w:r>
            <w:r w:rsidRPr="00F45DD1">
              <w:rPr>
                <w:rFonts w:ascii="Times New Roman" w:hAnsi="Times New Roman"/>
                <w:bCs/>
                <w:color w:val="auto"/>
                <w:sz w:val="22"/>
                <w:szCs w:val="22"/>
                <w:lang w:val="sr-Cyrl-RS"/>
              </w:rPr>
              <w:t>корисника НСП и корисника услуга социјалне заштите</w:t>
            </w:r>
            <w:r w:rsidRPr="00F45DD1">
              <w:rPr>
                <w:rFonts w:ascii="Times New Roman" w:hAnsi="Times New Roman"/>
                <w:color w:val="auto"/>
                <w:sz w:val="22"/>
                <w:szCs w:val="22"/>
                <w:lang w:val="sr-Cyrl-RS"/>
              </w:rPr>
              <w:t xml:space="preserve"> (%)</w:t>
            </w:r>
          </w:p>
        </w:tc>
        <w:tc>
          <w:tcPr>
            <w:tcW w:w="3260" w:type="dxa"/>
            <w:gridSpan w:val="2"/>
            <w:noWrap/>
            <w:vAlign w:val="center"/>
            <w:hideMark/>
          </w:tcPr>
          <w:p w14:paraId="30B888E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28,3 (2020)</w:t>
            </w:r>
          </w:p>
        </w:tc>
        <w:tc>
          <w:tcPr>
            <w:tcW w:w="2283" w:type="dxa"/>
            <w:noWrap/>
            <w:vAlign w:val="center"/>
          </w:tcPr>
          <w:p w14:paraId="30B888E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32</w:t>
            </w:r>
          </w:p>
        </w:tc>
        <w:tc>
          <w:tcPr>
            <w:tcW w:w="2536" w:type="dxa"/>
            <w:noWrap/>
            <w:vAlign w:val="center"/>
          </w:tcPr>
          <w:p w14:paraId="30B888E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29,57</w:t>
            </w:r>
          </w:p>
        </w:tc>
        <w:tc>
          <w:tcPr>
            <w:tcW w:w="2998" w:type="dxa"/>
            <w:gridSpan w:val="2"/>
            <w:noWrap/>
            <w:vAlign w:val="center"/>
            <w:hideMark/>
          </w:tcPr>
          <w:p w14:paraId="30B888E8"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8EF" w14:textId="77777777" w:rsidTr="009404B2">
        <w:trPr>
          <w:trHeight w:val="720"/>
          <w:jc w:val="center"/>
        </w:trPr>
        <w:tc>
          <w:tcPr>
            <w:tcW w:w="4957" w:type="dxa"/>
            <w:gridSpan w:val="3"/>
            <w:vAlign w:val="center"/>
            <w:hideMark/>
          </w:tcPr>
          <w:p w14:paraId="30B888EA" w14:textId="77777777" w:rsidR="00461C46" w:rsidRPr="00F45DD1" w:rsidRDefault="00461C46" w:rsidP="00C0060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Корисници НСП и други корисници услуга социјалне заштите обухваћени интегрисаном услугом (Број годишње)</w:t>
            </w:r>
          </w:p>
        </w:tc>
        <w:tc>
          <w:tcPr>
            <w:tcW w:w="3260" w:type="dxa"/>
            <w:gridSpan w:val="2"/>
            <w:noWrap/>
            <w:vAlign w:val="center"/>
            <w:hideMark/>
          </w:tcPr>
          <w:p w14:paraId="30B888E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756 (2019)</w:t>
            </w:r>
          </w:p>
        </w:tc>
        <w:tc>
          <w:tcPr>
            <w:tcW w:w="2283" w:type="dxa"/>
            <w:noWrap/>
            <w:vAlign w:val="center"/>
          </w:tcPr>
          <w:p w14:paraId="30B888E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600</w:t>
            </w:r>
          </w:p>
        </w:tc>
        <w:tc>
          <w:tcPr>
            <w:tcW w:w="2536" w:type="dxa"/>
            <w:noWrap/>
            <w:vAlign w:val="center"/>
          </w:tcPr>
          <w:p w14:paraId="30B888E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595</w:t>
            </w:r>
          </w:p>
        </w:tc>
        <w:tc>
          <w:tcPr>
            <w:tcW w:w="2998" w:type="dxa"/>
            <w:gridSpan w:val="2"/>
            <w:noWrap/>
            <w:vAlign w:val="center"/>
            <w:hideMark/>
          </w:tcPr>
          <w:p w14:paraId="30B888EE"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8F1" w14:textId="77777777" w:rsidTr="000A0A57">
        <w:trPr>
          <w:trHeight w:val="255"/>
          <w:jc w:val="center"/>
        </w:trPr>
        <w:tc>
          <w:tcPr>
            <w:tcW w:w="16034" w:type="dxa"/>
            <w:gridSpan w:val="9"/>
            <w:shd w:val="clear" w:color="000000" w:fill="FFFFFF"/>
            <w:noWrap/>
            <w:vAlign w:val="center"/>
            <w:hideMark/>
          </w:tcPr>
          <w:p w14:paraId="30B888F0"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8FF" w14:textId="77777777" w:rsidTr="005D6787">
        <w:trPr>
          <w:trHeight w:val="930"/>
          <w:jc w:val="center"/>
        </w:trPr>
        <w:tc>
          <w:tcPr>
            <w:tcW w:w="2667" w:type="dxa"/>
            <w:shd w:val="clear" w:color="000000" w:fill="FFFFCC"/>
            <w:vAlign w:val="center"/>
            <w:hideMark/>
          </w:tcPr>
          <w:p w14:paraId="30B888F2"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8F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8F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8F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8F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8F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8F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8F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8F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8F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8F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8F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8F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909" w14:textId="77777777" w:rsidTr="005D6787">
        <w:trPr>
          <w:trHeight w:val="709"/>
          <w:jc w:val="center"/>
        </w:trPr>
        <w:tc>
          <w:tcPr>
            <w:tcW w:w="2667" w:type="dxa"/>
            <w:vAlign w:val="center"/>
            <w:hideMark/>
          </w:tcPr>
          <w:p w14:paraId="30B88900" w14:textId="77777777" w:rsidR="00461C46" w:rsidRPr="00F45DD1" w:rsidRDefault="00461C46" w:rsidP="00461C46">
            <w:pPr>
              <w:pStyle w:val="NoSpacingChar"/>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 xml:space="preserve">1.4.1. Спровођење интегрисане услуге за кориснике НСП и друге кориснике услуга социјалне заштите </w:t>
            </w:r>
          </w:p>
        </w:tc>
        <w:tc>
          <w:tcPr>
            <w:tcW w:w="872" w:type="dxa"/>
            <w:noWrap/>
            <w:vAlign w:val="center"/>
            <w:hideMark/>
          </w:tcPr>
          <w:p w14:paraId="30B8890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90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ЦСР</w:t>
            </w:r>
          </w:p>
        </w:tc>
        <w:tc>
          <w:tcPr>
            <w:tcW w:w="1275" w:type="dxa"/>
            <w:noWrap/>
            <w:vAlign w:val="center"/>
            <w:hideMark/>
          </w:tcPr>
          <w:p w14:paraId="30B88903" w14:textId="77777777" w:rsidR="00461C46" w:rsidRPr="00F45DD1" w:rsidRDefault="00957021"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hideMark/>
          </w:tcPr>
          <w:p w14:paraId="30B8890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hideMark/>
          </w:tcPr>
          <w:p w14:paraId="30B88905" w14:textId="77777777" w:rsidR="00461C46" w:rsidRPr="00F45DD1" w:rsidRDefault="0013699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w:t>
            </w:r>
            <w:r w:rsidR="00461C46" w:rsidRPr="00F45DD1">
              <w:rPr>
                <w:rFonts w:ascii="Times New Roman" w:hAnsi="Times New Roman"/>
                <w:color w:val="auto"/>
                <w:sz w:val="22"/>
                <w:szCs w:val="22"/>
                <w:lang w:val="sr-Cyrl-RS"/>
              </w:rPr>
              <w:t>езапосленим корисницима НСП и услуга соци</w:t>
            </w:r>
            <w:r w:rsidRPr="00F45DD1">
              <w:rPr>
                <w:rFonts w:ascii="Times New Roman" w:hAnsi="Times New Roman"/>
                <w:color w:val="auto"/>
                <w:sz w:val="22"/>
                <w:szCs w:val="22"/>
                <w:lang w:val="sr-Cyrl-RS"/>
              </w:rPr>
              <w:t>јалне</w:t>
            </w:r>
            <w:r w:rsidR="00461C46" w:rsidRPr="00F45DD1">
              <w:rPr>
                <w:rFonts w:ascii="Times New Roman" w:hAnsi="Times New Roman"/>
                <w:color w:val="auto"/>
                <w:sz w:val="22"/>
                <w:szCs w:val="22"/>
                <w:lang w:val="sr-Cyrl-RS"/>
              </w:rPr>
              <w:t xml:space="preserve"> заштите, који су упућени НСЗ од стране ЦСР, пружана је подршка у складу са утврђеним потребама, кроз интензиван индивидуални саветодавни рад.</w:t>
            </w:r>
          </w:p>
          <w:p w14:paraId="30B88906" w14:textId="77777777" w:rsidR="00461C46" w:rsidRPr="00F45DD1" w:rsidRDefault="00461C46" w:rsidP="00461C46">
            <w:pPr>
              <w:pStyle w:val="NoSpacingChar"/>
              <w:jc w:val="both"/>
              <w:rPr>
                <w:rFonts w:ascii="Times New Roman" w:hAnsi="Times New Roman"/>
                <w:color w:val="auto"/>
                <w:sz w:val="22"/>
                <w:szCs w:val="22"/>
                <w:lang w:val="sr-Cyrl-RS"/>
              </w:rPr>
            </w:pPr>
          </w:p>
        </w:tc>
        <w:tc>
          <w:tcPr>
            <w:tcW w:w="1276" w:type="dxa"/>
            <w:vAlign w:val="center"/>
            <w:hideMark/>
          </w:tcPr>
          <w:p w14:paraId="30B88907"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08" w14:textId="31E3E4A1" w:rsidR="00461C46" w:rsidRPr="00F45DD1" w:rsidRDefault="00AF62C5"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w:t>
            </w:r>
            <w:r w:rsidR="00DF5FD1"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 xml:space="preserve">ројекта „Унапређење система социјалне заштите и припрема за </w:t>
            </w:r>
            <w:proofErr w:type="spellStart"/>
            <w:r w:rsidRPr="00F45DD1">
              <w:rPr>
                <w:rFonts w:ascii="Times New Roman" w:hAnsi="Times New Roman"/>
                <w:color w:val="auto"/>
                <w:sz w:val="22"/>
                <w:szCs w:val="22"/>
                <w:lang w:val="sr-Cyrl-RS"/>
              </w:rPr>
              <w:t>ЕСФˮ</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Output</w:t>
            </w:r>
            <w:proofErr w:type="spellEnd"/>
            <w:r w:rsidRPr="00F45DD1">
              <w:rPr>
                <w:rFonts w:ascii="Times New Roman" w:hAnsi="Times New Roman"/>
                <w:color w:val="auto"/>
                <w:sz w:val="22"/>
                <w:szCs w:val="22"/>
                <w:lang w:val="sr-Cyrl-RS"/>
              </w:rPr>
              <w:t xml:space="preserve"> 2 односи се на развој програма и политика активне инклузије, у складу са стандардима и добрим праксама ЕУ. У оквиру Активности 2.2. планира се и пилотирање хармонизованих приступа активације, укључујући и сарадњу ЦСР и НСЗ, у изабраним ЈЛС (најмање 3 ЈЛС са обухватом 100 корисника пројектним активностима).</w:t>
            </w:r>
          </w:p>
        </w:tc>
      </w:tr>
      <w:tr w:rsidR="00F933CA" w:rsidRPr="00F45DD1" w14:paraId="30B88930" w14:textId="77777777" w:rsidTr="005D6787">
        <w:trPr>
          <w:trHeight w:val="169"/>
          <w:jc w:val="center"/>
        </w:trPr>
        <w:tc>
          <w:tcPr>
            <w:tcW w:w="2667" w:type="dxa"/>
            <w:vAlign w:val="center"/>
            <w:hideMark/>
          </w:tcPr>
          <w:p w14:paraId="30B8890A" w14:textId="77777777" w:rsidR="00461C46" w:rsidRPr="00F45DD1" w:rsidRDefault="00461C46" w:rsidP="00461C46">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1.4.2. Укључивање корисника НСП и корисника услуга социјалне заштите у мере АПЗ</w:t>
            </w:r>
          </w:p>
        </w:tc>
        <w:tc>
          <w:tcPr>
            <w:tcW w:w="872" w:type="dxa"/>
            <w:noWrap/>
            <w:vAlign w:val="center"/>
            <w:hideMark/>
          </w:tcPr>
          <w:p w14:paraId="30B8890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90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90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0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укупно утрошених средстава за реализацију мера </w:t>
            </w:r>
            <w:r w:rsidR="00BF384F" w:rsidRPr="00F45DD1">
              <w:rPr>
                <w:rFonts w:ascii="Times New Roman" w:hAnsi="Times New Roman"/>
                <w:color w:val="auto"/>
                <w:sz w:val="22"/>
                <w:szCs w:val="22"/>
                <w:lang w:val="sr-Cyrl-RS"/>
              </w:rPr>
              <w:t>АПЗ</w:t>
            </w:r>
          </w:p>
          <w:p w14:paraId="30B8890F" w14:textId="77777777" w:rsidR="00461C46" w:rsidRPr="00F45DD1" w:rsidRDefault="00461C46" w:rsidP="00461C46">
            <w:pPr>
              <w:pStyle w:val="NoSpacingChar"/>
              <w:jc w:val="center"/>
              <w:rPr>
                <w:rFonts w:ascii="Times New Roman" w:hAnsi="Times New Roman"/>
                <w:color w:val="auto"/>
                <w:sz w:val="22"/>
                <w:szCs w:val="22"/>
                <w:lang w:val="sr-Cyrl-RS"/>
              </w:rPr>
            </w:pPr>
          </w:p>
          <w:p w14:paraId="30B88910" w14:textId="77777777"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911" w14:textId="77777777"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912" w14:textId="4BDF02D8"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w:t>
            </w:r>
            <w:r w:rsidR="001C731A" w:rsidRPr="00F45DD1">
              <w:rPr>
                <w:rFonts w:ascii="Times New Roman" w:hAnsi="Times New Roman"/>
                <w:color w:val="auto"/>
                <w:sz w:val="22"/>
                <w:szCs w:val="22"/>
                <w:lang w:val="sr-Cyrl-RS"/>
              </w:rPr>
              <w:t>0</w:t>
            </w:r>
            <w:r w:rsidRPr="00F45DD1">
              <w:rPr>
                <w:rFonts w:ascii="Times New Roman" w:hAnsi="Times New Roman"/>
                <w:color w:val="auto"/>
                <w:sz w:val="22"/>
                <w:szCs w:val="22"/>
                <w:lang w:val="sr-Cyrl-RS"/>
              </w:rPr>
              <w:t>6)</w:t>
            </w:r>
          </w:p>
          <w:p w14:paraId="30B8891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914" w14:textId="77777777" w:rsidR="00461C46"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(ПА 0008)</w:t>
            </w:r>
          </w:p>
          <w:p w14:paraId="30B88915" w14:textId="77777777" w:rsidR="00BF384F" w:rsidRPr="00F45DD1" w:rsidRDefault="00BF384F" w:rsidP="00BF384F">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916" w14:textId="77777777" w:rsidR="00BF384F" w:rsidRPr="00F45DD1" w:rsidRDefault="00BF384F" w:rsidP="00461C46">
            <w:pPr>
              <w:pStyle w:val="NoSpacingChar"/>
              <w:jc w:val="center"/>
              <w:rPr>
                <w:rFonts w:ascii="Times New Roman" w:hAnsi="Times New Roman"/>
                <w:color w:val="auto"/>
                <w:sz w:val="22"/>
                <w:szCs w:val="22"/>
                <w:lang w:val="sr-Cyrl-RS"/>
              </w:rPr>
            </w:pPr>
          </w:p>
          <w:p w14:paraId="30B88917" w14:textId="77777777"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918" w14:textId="77777777"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919" w14:textId="77777777" w:rsidR="00BF384F" w:rsidRPr="00F45DD1" w:rsidRDefault="00BF384F"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91A" w14:textId="77777777" w:rsidR="00461C46" w:rsidRPr="00F45DD1" w:rsidRDefault="00461C46" w:rsidP="00BF384F">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423.385</w:t>
            </w:r>
          </w:p>
          <w:p w14:paraId="30B8891B" w14:textId="0EC6B3CE" w:rsidR="00663846" w:rsidRPr="00F45DD1" w:rsidRDefault="00193C21" w:rsidP="00BF384F">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663846" w:rsidRPr="00F45DD1">
              <w:rPr>
                <w:rFonts w:ascii="Times New Roman" w:hAnsi="Times New Roman"/>
                <w:color w:val="auto"/>
                <w:sz w:val="22"/>
                <w:szCs w:val="22"/>
                <w:lang w:val="sr-Cyrl-RS"/>
              </w:rPr>
              <w:t xml:space="preserve"> 2020</w:t>
            </w:r>
          </w:p>
          <w:p w14:paraId="30B8891C" w14:textId="77777777" w:rsidR="00663846" w:rsidRPr="00F45DD1" w:rsidRDefault="00663846" w:rsidP="006638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91D" w14:textId="77777777" w:rsidR="00663846" w:rsidRPr="00F45DD1" w:rsidRDefault="00881A6B" w:rsidP="00663846">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306.540</w:t>
            </w:r>
          </w:p>
          <w:p w14:paraId="30B8891E" w14:textId="77777777" w:rsidR="00461C46" w:rsidRPr="00F45DD1" w:rsidRDefault="00461C46" w:rsidP="001632B9">
            <w:pPr>
              <w:pStyle w:val="NoSpacingChar"/>
              <w:jc w:val="center"/>
              <w:rPr>
                <w:rFonts w:ascii="Times New Roman" w:hAnsi="Times New Roman"/>
                <w:color w:val="auto"/>
                <w:sz w:val="22"/>
                <w:szCs w:val="22"/>
                <w:lang w:val="sr-Cyrl-RS"/>
              </w:rPr>
            </w:pPr>
          </w:p>
        </w:tc>
        <w:tc>
          <w:tcPr>
            <w:tcW w:w="4819" w:type="dxa"/>
            <w:gridSpan w:val="2"/>
            <w:vAlign w:val="center"/>
          </w:tcPr>
          <w:p w14:paraId="30B8891F"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У финансијске мере АПЗ укључено је 801 корисник (4</w:t>
            </w:r>
            <w:r w:rsidR="003115C2" w:rsidRPr="00F45DD1">
              <w:rPr>
                <w:rFonts w:ascii="Times New Roman" w:hAnsi="Times New Roman"/>
                <w:color w:val="auto"/>
                <w:sz w:val="22"/>
                <w:szCs w:val="22"/>
              </w:rPr>
              <w:t>84</w:t>
            </w:r>
            <w:r w:rsidRPr="00F45DD1">
              <w:rPr>
                <w:rFonts w:ascii="Times New Roman" w:hAnsi="Times New Roman"/>
                <w:color w:val="auto"/>
                <w:sz w:val="22"/>
                <w:szCs w:val="22"/>
                <w:lang w:val="sr-Cyrl-RS"/>
              </w:rPr>
              <w:t xml:space="preserve"> жен</w:t>
            </w:r>
            <w:r w:rsidR="007B7204"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НСП и корисника услуга социјалне заштите (жртве трговине људима, жртве породичног насиља, млади у домском смештају, хранитељским и старатељским породицама и бивши извршиоци кривичних дела, родитељи деце са сметњама у развоју), и то:</w:t>
            </w:r>
          </w:p>
          <w:p w14:paraId="30B88920"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Стручна пракса: </w:t>
            </w:r>
            <w:r w:rsidRPr="00F45DD1">
              <w:rPr>
                <w:rFonts w:ascii="Times New Roman" w:hAnsi="Times New Roman"/>
                <w:color w:val="auto"/>
                <w:sz w:val="22"/>
                <w:szCs w:val="22"/>
              </w:rPr>
              <w:t xml:space="preserve">25 </w:t>
            </w:r>
            <w:r w:rsidRPr="00F45DD1">
              <w:rPr>
                <w:rFonts w:ascii="Times New Roman" w:hAnsi="Times New Roman"/>
                <w:color w:val="auto"/>
                <w:sz w:val="22"/>
                <w:szCs w:val="22"/>
                <w:lang w:val="sr-Cyrl-RS"/>
              </w:rPr>
              <w:t>лица</w:t>
            </w:r>
            <w:r w:rsidR="00CE4FEC"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16 жена</w:t>
            </w:r>
            <w:r w:rsidR="00CE4FEC"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1"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високим образовањем: 1</w:t>
            </w:r>
            <w:r w:rsidR="00CE4FEC" w:rsidRPr="00F45DD1">
              <w:rPr>
                <w:rFonts w:ascii="Times New Roman" w:hAnsi="Times New Roman"/>
                <w:color w:val="auto"/>
                <w:sz w:val="22"/>
                <w:szCs w:val="22"/>
                <w:lang w:val="sr-Cyrl-RS"/>
              </w:rPr>
              <w:t xml:space="preserve"> </w:t>
            </w:r>
            <w:r w:rsidR="00880E7A" w:rsidRPr="00F45DD1">
              <w:rPr>
                <w:rFonts w:ascii="Times New Roman" w:hAnsi="Times New Roman"/>
                <w:color w:val="auto"/>
                <w:sz w:val="22"/>
                <w:szCs w:val="22"/>
                <w:lang w:val="sr-Cyrl-RS"/>
              </w:rPr>
              <w:t xml:space="preserve">лице </w:t>
            </w:r>
            <w:r w:rsidR="00CE4FEC"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1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2"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lastRenderedPageBreak/>
              <w:t>Приправништво</w:t>
            </w:r>
            <w:proofErr w:type="spellEnd"/>
            <w:r w:rsidRPr="00F45DD1">
              <w:rPr>
                <w:rFonts w:ascii="Times New Roman" w:hAnsi="Times New Roman"/>
                <w:color w:val="auto"/>
                <w:sz w:val="22"/>
                <w:szCs w:val="22"/>
                <w:lang w:val="sr-Cyrl-RS"/>
              </w:rPr>
              <w:t xml:space="preserve"> за младе са средњим образовањем: 2</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 xml:space="preserve">2 </w:t>
            </w:r>
            <w:proofErr w:type="spellStart"/>
            <w:r w:rsidRPr="00F45DD1">
              <w:rPr>
                <w:rFonts w:ascii="Times New Roman" w:hAnsi="Times New Roman"/>
                <w:color w:val="auto"/>
                <w:sz w:val="22"/>
                <w:szCs w:val="22"/>
                <w:lang w:val="sr-Cyrl-RS"/>
              </w:rPr>
              <w:t>женe</w:t>
            </w:r>
            <w:proofErr w:type="spellEnd"/>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3"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Стицање практичних знања: 15</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5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4"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на захтев послодавца: 3</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1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5"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тржиште рада: 39</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26 жен</w:t>
            </w:r>
            <w:r w:rsidR="00880E7A"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w:t>
            </w:r>
          </w:p>
          <w:p w14:paraId="30B88926"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ФООО: 484</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 xml:space="preserve">305 </w:t>
            </w:r>
            <w:proofErr w:type="spellStart"/>
            <w:r w:rsidRPr="00F45DD1">
              <w:rPr>
                <w:rFonts w:ascii="Times New Roman" w:hAnsi="Times New Roman"/>
                <w:color w:val="auto"/>
                <w:sz w:val="22"/>
                <w:szCs w:val="22"/>
                <w:lang w:val="sr-Cyrl-RS"/>
              </w:rPr>
              <w:t>женa</w:t>
            </w:r>
            <w:proofErr w:type="spellEnd"/>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7"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121</w:t>
            </w:r>
            <w:r w:rsidR="00880E7A" w:rsidRPr="00F45DD1">
              <w:rPr>
                <w:rFonts w:ascii="Times New Roman" w:hAnsi="Times New Roman"/>
                <w:color w:val="auto"/>
                <w:sz w:val="22"/>
                <w:szCs w:val="22"/>
                <w:lang w:val="sr-Cyrl-RS"/>
              </w:rPr>
              <w:t xml:space="preserve"> лице (</w:t>
            </w:r>
            <w:r w:rsidRPr="00F45DD1">
              <w:rPr>
                <w:rFonts w:ascii="Times New Roman" w:hAnsi="Times New Roman"/>
                <w:color w:val="auto"/>
                <w:sz w:val="22"/>
                <w:szCs w:val="22"/>
                <w:lang w:val="sr-Cyrl-RS"/>
              </w:rPr>
              <w:t>71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8"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 запошљавање незапослених лица из категорије теже запошљивих: 61</w:t>
            </w:r>
            <w:r w:rsidR="00880E7A" w:rsidRPr="00F45DD1">
              <w:rPr>
                <w:rFonts w:ascii="Times New Roman" w:hAnsi="Times New Roman"/>
                <w:color w:val="auto"/>
                <w:sz w:val="22"/>
                <w:szCs w:val="22"/>
                <w:lang w:val="sr-Cyrl-RS"/>
              </w:rPr>
              <w:t xml:space="preserve"> ливе (</w:t>
            </w:r>
            <w:r w:rsidRPr="00F45DD1">
              <w:rPr>
                <w:rFonts w:ascii="Times New Roman" w:hAnsi="Times New Roman"/>
                <w:color w:val="auto"/>
                <w:sz w:val="22"/>
                <w:szCs w:val="22"/>
                <w:lang w:val="sr-Cyrl-RS"/>
              </w:rPr>
              <w:t xml:space="preserve">31 </w:t>
            </w:r>
            <w:proofErr w:type="spellStart"/>
            <w:r w:rsidRPr="00F45DD1">
              <w:rPr>
                <w:rFonts w:ascii="Times New Roman" w:hAnsi="Times New Roman"/>
                <w:color w:val="auto"/>
                <w:sz w:val="22"/>
                <w:szCs w:val="22"/>
                <w:lang w:val="sr-Cyrl-RS"/>
              </w:rPr>
              <w:t>женa</w:t>
            </w:r>
            <w:proofErr w:type="spellEnd"/>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9"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зараде за особе са инвалидитетом без радног искуства: 18</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13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A" w14:textId="77777777"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Јавни радови: 14</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 xml:space="preserve">6  </w:t>
            </w:r>
            <w:proofErr w:type="spellStart"/>
            <w:r w:rsidRPr="00F45DD1">
              <w:rPr>
                <w:rFonts w:ascii="Times New Roman" w:hAnsi="Times New Roman"/>
                <w:color w:val="auto"/>
                <w:sz w:val="22"/>
                <w:szCs w:val="22"/>
                <w:lang w:val="sr-Cyrl-RS"/>
              </w:rPr>
              <w:t>женa</w:t>
            </w:r>
            <w:proofErr w:type="spellEnd"/>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B" w14:textId="0983E22D" w:rsidR="003A3697" w:rsidRPr="00F45DD1" w:rsidRDefault="003A3697" w:rsidP="003A3697">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Мере подршке за ОСИ које се запошљавају под посебним условима</w:t>
            </w:r>
            <w:r w:rsidR="00C71AB6" w:rsidRPr="00F45DD1">
              <w:rPr>
                <w:rFonts w:ascii="Times New Roman" w:hAnsi="Times New Roman"/>
                <w:color w:val="auto"/>
                <w:sz w:val="22"/>
                <w:szCs w:val="22"/>
                <w:lang w:val="sr-Latn-RS"/>
              </w:rPr>
              <w:t>:</w:t>
            </w:r>
            <w:r w:rsidRPr="00F45DD1">
              <w:rPr>
                <w:rFonts w:ascii="Times New Roman" w:hAnsi="Times New Roman"/>
                <w:color w:val="auto"/>
                <w:sz w:val="22"/>
                <w:szCs w:val="22"/>
                <w:lang w:val="sr-Cyrl-RS"/>
              </w:rPr>
              <w:t xml:space="preserve"> 4</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1 жена</w:t>
            </w:r>
            <w:r w:rsidR="00880E7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w:t>
            </w:r>
          </w:p>
          <w:p w14:paraId="30B8892C" w14:textId="23889AF6" w:rsidR="003A3697" w:rsidRPr="00F45DD1" w:rsidRDefault="003A3697" w:rsidP="00880E7A">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Радна </w:t>
            </w:r>
            <w:r w:rsidR="00522B0C" w:rsidRPr="00F45DD1">
              <w:rPr>
                <w:rFonts w:ascii="Times New Roman" w:hAnsi="Times New Roman"/>
                <w:color w:val="auto"/>
                <w:sz w:val="22"/>
                <w:szCs w:val="22"/>
                <w:lang w:val="sr-Cyrl-RS"/>
              </w:rPr>
              <w:t>активација</w:t>
            </w:r>
            <w:r w:rsidRPr="00F45DD1">
              <w:rPr>
                <w:rFonts w:ascii="Times New Roman" w:hAnsi="Times New Roman"/>
                <w:color w:val="auto"/>
                <w:sz w:val="22"/>
                <w:szCs w:val="22"/>
                <w:lang w:val="sr-Cyrl-RS"/>
              </w:rPr>
              <w:t>, 14</w:t>
            </w:r>
            <w:r w:rsidR="00880E7A" w:rsidRPr="00F45DD1">
              <w:rPr>
                <w:rFonts w:ascii="Times New Roman" w:hAnsi="Times New Roman"/>
                <w:color w:val="auto"/>
                <w:sz w:val="22"/>
                <w:szCs w:val="22"/>
                <w:lang w:val="sr-Cyrl-RS"/>
              </w:rPr>
              <w:t xml:space="preserve"> лица (</w:t>
            </w:r>
            <w:r w:rsidRPr="00F45DD1">
              <w:rPr>
                <w:rFonts w:ascii="Times New Roman" w:hAnsi="Times New Roman"/>
                <w:color w:val="auto"/>
                <w:sz w:val="22"/>
                <w:szCs w:val="22"/>
                <w:lang w:val="sr-Cyrl-RS"/>
              </w:rPr>
              <w:t>6 жена</w:t>
            </w:r>
            <w:r w:rsidR="00880E7A" w:rsidRPr="00F45DD1">
              <w:rPr>
                <w:rFonts w:ascii="Times New Roman" w:hAnsi="Times New Roman"/>
                <w:color w:val="auto"/>
                <w:sz w:val="22"/>
                <w:szCs w:val="22"/>
                <w:lang w:val="sr-Cyrl-RS"/>
              </w:rPr>
              <w:t>).</w:t>
            </w:r>
          </w:p>
          <w:p w14:paraId="30B8892D" w14:textId="77777777" w:rsidR="00461C46" w:rsidRPr="00F45DD1" w:rsidRDefault="00461C46" w:rsidP="00461C46">
            <w:pPr>
              <w:pStyle w:val="NoSpacingChar"/>
              <w:ind w:left="-48"/>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w:t>
            </w:r>
            <w:proofErr w:type="spellStart"/>
            <w:r w:rsidRPr="00F45DD1">
              <w:rPr>
                <w:rFonts w:ascii="Times New Roman" w:hAnsi="Times New Roman"/>
                <w:color w:val="auto"/>
                <w:sz w:val="22"/>
                <w:szCs w:val="22"/>
                <w:lang w:val="sr-Cyrl-RS"/>
              </w:rPr>
              <w:t>нефинансијске</w:t>
            </w:r>
            <w:proofErr w:type="spellEnd"/>
            <w:r w:rsidRPr="00F45DD1">
              <w:rPr>
                <w:rFonts w:ascii="Times New Roman" w:hAnsi="Times New Roman"/>
                <w:color w:val="auto"/>
                <w:sz w:val="22"/>
                <w:szCs w:val="22"/>
                <w:lang w:val="sr-Cyrl-RS"/>
              </w:rPr>
              <w:t xml:space="preserve"> мере које реализују запослени у НСЗ укључено је 7.208 лица (3.942 жене)</w:t>
            </w:r>
            <w:r w:rsidRPr="00F45DD1">
              <w:rPr>
                <w:rStyle w:val="FootnoteReference"/>
                <w:rFonts w:ascii="Times New Roman" w:hAnsi="Times New Roman"/>
                <w:color w:val="auto"/>
                <w:sz w:val="22"/>
                <w:szCs w:val="22"/>
                <w:lang w:val="sr-Cyrl-RS"/>
              </w:rPr>
              <w:footnoteReference w:id="10"/>
            </w:r>
            <w:r w:rsidRPr="00F45DD1">
              <w:rPr>
                <w:rFonts w:ascii="Times New Roman" w:hAnsi="Times New Roman"/>
                <w:color w:val="auto"/>
                <w:sz w:val="22"/>
                <w:szCs w:val="22"/>
                <w:lang w:val="sr-Cyrl-RS"/>
              </w:rPr>
              <w:t>.</w:t>
            </w:r>
          </w:p>
        </w:tc>
        <w:tc>
          <w:tcPr>
            <w:tcW w:w="1276" w:type="dxa"/>
            <w:vAlign w:val="center"/>
            <w:hideMark/>
          </w:tcPr>
          <w:p w14:paraId="30B8892E"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92F" w14:textId="77777777" w:rsidR="00461C46" w:rsidRPr="00F45DD1" w:rsidRDefault="00461C46"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реализује на годишњем нивоу.</w:t>
            </w:r>
          </w:p>
        </w:tc>
      </w:tr>
      <w:tr w:rsidR="00F933CA" w:rsidRPr="00F45DD1" w14:paraId="30B88939" w14:textId="77777777" w:rsidTr="005D6787">
        <w:trPr>
          <w:trHeight w:val="1125"/>
          <w:jc w:val="center"/>
        </w:trPr>
        <w:tc>
          <w:tcPr>
            <w:tcW w:w="2667" w:type="dxa"/>
            <w:vAlign w:val="center"/>
            <w:hideMark/>
          </w:tcPr>
          <w:p w14:paraId="30B88931" w14:textId="77777777" w:rsidR="00461C46" w:rsidRPr="00F45DD1" w:rsidRDefault="00461C46" w:rsidP="0095702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1.4.3. Организовање обука за пружање интегрисаних услуга на основу спроведених анализа</w:t>
            </w:r>
          </w:p>
        </w:tc>
        <w:tc>
          <w:tcPr>
            <w:tcW w:w="872" w:type="dxa"/>
            <w:noWrap/>
            <w:vAlign w:val="center"/>
            <w:hideMark/>
          </w:tcPr>
          <w:p w14:paraId="30B8893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93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93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935" w14:textId="77777777" w:rsidR="00461C46" w:rsidRPr="00F45DD1" w:rsidRDefault="00957021" w:rsidP="0095702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936" w14:textId="77777777" w:rsidR="00461C46" w:rsidRPr="00F45DD1" w:rsidRDefault="00461C46" w:rsidP="00461C46">
            <w:pPr>
              <w:pStyle w:val="NoSpacingChar"/>
              <w:jc w:val="both"/>
              <w:rPr>
                <w:rFonts w:ascii="Times New Roman" w:hAnsi="Times New Roman"/>
                <w:color w:val="auto"/>
                <w:sz w:val="22"/>
                <w:szCs w:val="22"/>
                <w:lang w:val="sr-Cyrl-RS"/>
              </w:rPr>
            </w:pPr>
          </w:p>
        </w:tc>
        <w:tc>
          <w:tcPr>
            <w:tcW w:w="1276" w:type="dxa"/>
            <w:vAlign w:val="center"/>
          </w:tcPr>
          <w:p w14:paraId="30B88937"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38" w14:textId="77ECABF7" w:rsidR="00461C46" w:rsidRPr="00F45DD1" w:rsidRDefault="00AF62C5"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w:t>
            </w:r>
            <w:r w:rsidR="00DF5FD1"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 xml:space="preserve">ројекта „Унапређење система социјалне заштите и припрема за </w:t>
            </w:r>
            <w:proofErr w:type="spellStart"/>
            <w:r w:rsidRPr="00F45DD1">
              <w:rPr>
                <w:rFonts w:ascii="Times New Roman" w:hAnsi="Times New Roman"/>
                <w:color w:val="auto"/>
                <w:sz w:val="22"/>
                <w:szCs w:val="22"/>
                <w:lang w:val="sr-Cyrl-RS"/>
              </w:rPr>
              <w:t>ЕСФˮ</w:t>
            </w:r>
            <w:proofErr w:type="spellEnd"/>
            <w:r w:rsidRPr="00F45DD1">
              <w:rPr>
                <w:rFonts w:ascii="Times New Roman" w:hAnsi="Times New Roman"/>
                <w:color w:val="auto"/>
                <w:sz w:val="22"/>
                <w:szCs w:val="22"/>
                <w:lang w:val="sr-Cyrl-RS"/>
              </w:rPr>
              <w:t xml:space="preserve">, планирана је организација два (2) регионална </w:t>
            </w:r>
            <w:proofErr w:type="spellStart"/>
            <w:r w:rsidRPr="00F45DD1">
              <w:rPr>
                <w:rFonts w:ascii="Times New Roman" w:hAnsi="Times New Roman"/>
                <w:color w:val="auto"/>
                <w:sz w:val="22"/>
                <w:szCs w:val="22"/>
                <w:lang w:val="sr-Cyrl-RS"/>
              </w:rPr>
              <w:t>peer-review</w:t>
            </w:r>
            <w:proofErr w:type="spellEnd"/>
            <w:r w:rsidRPr="00F45DD1">
              <w:rPr>
                <w:rFonts w:ascii="Times New Roman" w:hAnsi="Times New Roman"/>
                <w:color w:val="auto"/>
                <w:sz w:val="22"/>
                <w:szCs w:val="22"/>
                <w:lang w:val="sr-Cyrl-RS"/>
              </w:rPr>
              <w:t xml:space="preserve"> на тему интегрисаних услуга и индивидуалних планова активације.</w:t>
            </w:r>
          </w:p>
        </w:tc>
      </w:tr>
      <w:tr w:rsidR="00F933CA" w:rsidRPr="00F45DD1" w14:paraId="30B8893B" w14:textId="77777777" w:rsidTr="000A0A57">
        <w:trPr>
          <w:trHeight w:val="255"/>
          <w:jc w:val="center"/>
        </w:trPr>
        <w:tc>
          <w:tcPr>
            <w:tcW w:w="16034" w:type="dxa"/>
            <w:gridSpan w:val="9"/>
            <w:shd w:val="clear" w:color="000000" w:fill="FFFFFF"/>
            <w:noWrap/>
            <w:vAlign w:val="center"/>
            <w:hideMark/>
          </w:tcPr>
          <w:p w14:paraId="30B8893A"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93D" w14:textId="77777777" w:rsidTr="000A0A57">
        <w:trPr>
          <w:trHeight w:val="255"/>
          <w:jc w:val="center"/>
        </w:trPr>
        <w:tc>
          <w:tcPr>
            <w:tcW w:w="16034" w:type="dxa"/>
            <w:gridSpan w:val="9"/>
            <w:shd w:val="clear" w:color="000000" w:fill="F7C3AA"/>
            <w:vAlign w:val="center"/>
            <w:hideMark/>
          </w:tcPr>
          <w:p w14:paraId="30B8893C"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1.5: Јачање локалне политике запошљавања</w:t>
            </w:r>
          </w:p>
        </w:tc>
      </w:tr>
      <w:tr w:rsidR="00F933CA" w:rsidRPr="00F45DD1" w14:paraId="30B8893F" w14:textId="77777777" w:rsidTr="000A0A57">
        <w:trPr>
          <w:trHeight w:val="255"/>
          <w:jc w:val="center"/>
        </w:trPr>
        <w:tc>
          <w:tcPr>
            <w:tcW w:w="16034" w:type="dxa"/>
            <w:gridSpan w:val="9"/>
            <w:shd w:val="clear" w:color="000000" w:fill="F7C3AA"/>
            <w:vAlign w:val="center"/>
            <w:hideMark/>
          </w:tcPr>
          <w:p w14:paraId="30B8893E"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945" w14:textId="77777777" w:rsidTr="009404B2">
        <w:trPr>
          <w:trHeight w:val="510"/>
          <w:jc w:val="center"/>
        </w:trPr>
        <w:tc>
          <w:tcPr>
            <w:tcW w:w="4957" w:type="dxa"/>
            <w:gridSpan w:val="3"/>
            <w:shd w:val="clear" w:color="auto" w:fill="DEEAF6" w:themeFill="accent1" w:themeFillTint="33"/>
            <w:vAlign w:val="center"/>
            <w:hideMark/>
          </w:tcPr>
          <w:p w14:paraId="30B88940"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941"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942"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943"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944"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94B" w14:textId="77777777" w:rsidTr="009404B2">
        <w:trPr>
          <w:trHeight w:val="720"/>
          <w:jc w:val="center"/>
        </w:trPr>
        <w:tc>
          <w:tcPr>
            <w:tcW w:w="4957" w:type="dxa"/>
            <w:gridSpan w:val="3"/>
            <w:vAlign w:val="center"/>
            <w:hideMark/>
          </w:tcPr>
          <w:p w14:paraId="30B88946"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Реализовани локални плански документи у области запошљавања (Број годишње)</w:t>
            </w:r>
          </w:p>
        </w:tc>
        <w:tc>
          <w:tcPr>
            <w:tcW w:w="3260" w:type="dxa"/>
            <w:gridSpan w:val="2"/>
            <w:noWrap/>
            <w:vAlign w:val="center"/>
            <w:hideMark/>
          </w:tcPr>
          <w:p w14:paraId="30B8894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160 (2019)</w:t>
            </w:r>
          </w:p>
        </w:tc>
        <w:tc>
          <w:tcPr>
            <w:tcW w:w="2283" w:type="dxa"/>
            <w:noWrap/>
            <w:vAlign w:val="center"/>
          </w:tcPr>
          <w:p w14:paraId="30B8894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145</w:t>
            </w:r>
          </w:p>
        </w:tc>
        <w:tc>
          <w:tcPr>
            <w:tcW w:w="2536" w:type="dxa"/>
            <w:noWrap/>
            <w:vAlign w:val="center"/>
          </w:tcPr>
          <w:p w14:paraId="30B88949" w14:textId="77777777" w:rsidR="00461C46" w:rsidRPr="00F45DD1" w:rsidRDefault="00901DDA" w:rsidP="00461C46">
            <w:pPr>
              <w:pStyle w:val="NoSpacingChar"/>
              <w:jc w:val="center"/>
              <w:rPr>
                <w:rFonts w:ascii="Times New Roman" w:hAnsi="Times New Roman"/>
                <w:color w:val="auto"/>
                <w:sz w:val="22"/>
                <w:szCs w:val="22"/>
                <w:highlight w:val="yellow"/>
                <w:lang w:val="sr-Latn-RS"/>
              </w:rPr>
            </w:pPr>
            <w:r w:rsidRPr="00F45DD1">
              <w:rPr>
                <w:rFonts w:ascii="Times New Roman" w:hAnsi="Times New Roman"/>
                <w:color w:val="auto"/>
                <w:sz w:val="22"/>
                <w:szCs w:val="22"/>
                <w:lang w:val="sr-Latn-RS"/>
              </w:rPr>
              <w:t>119</w:t>
            </w:r>
          </w:p>
        </w:tc>
        <w:tc>
          <w:tcPr>
            <w:tcW w:w="2998" w:type="dxa"/>
            <w:gridSpan w:val="2"/>
            <w:noWrap/>
            <w:vAlign w:val="center"/>
          </w:tcPr>
          <w:p w14:paraId="30B8894A" w14:textId="77777777" w:rsidR="00461C46" w:rsidRPr="00F45DD1" w:rsidRDefault="00461C46" w:rsidP="00461C46">
            <w:pPr>
              <w:pStyle w:val="NoSpacingChar"/>
              <w:jc w:val="both"/>
              <w:rPr>
                <w:rFonts w:ascii="Times New Roman" w:hAnsi="Times New Roman"/>
                <w:color w:val="auto"/>
                <w:sz w:val="22"/>
                <w:szCs w:val="22"/>
                <w:highlight w:val="yellow"/>
                <w:lang w:val="sr-Cyrl-RS"/>
              </w:rPr>
            </w:pPr>
          </w:p>
        </w:tc>
      </w:tr>
      <w:tr w:rsidR="00F933CA" w:rsidRPr="00F45DD1" w14:paraId="30B88951" w14:textId="77777777" w:rsidTr="009404B2">
        <w:trPr>
          <w:trHeight w:val="705"/>
          <w:jc w:val="center"/>
        </w:trPr>
        <w:tc>
          <w:tcPr>
            <w:tcW w:w="4957" w:type="dxa"/>
            <w:gridSpan w:val="3"/>
            <w:vAlign w:val="center"/>
            <w:hideMark/>
          </w:tcPr>
          <w:p w14:paraId="30B8894C"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издвајања из буџета ЈЛС у укупним средствима за реализацију локалних планских докумената у области запошљавања (%)</w:t>
            </w:r>
          </w:p>
        </w:tc>
        <w:tc>
          <w:tcPr>
            <w:tcW w:w="3260" w:type="dxa"/>
            <w:gridSpan w:val="2"/>
            <w:noWrap/>
            <w:vAlign w:val="center"/>
            <w:hideMark/>
          </w:tcPr>
          <w:p w14:paraId="30B8894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66,8 (2019)</w:t>
            </w:r>
          </w:p>
        </w:tc>
        <w:tc>
          <w:tcPr>
            <w:tcW w:w="2283" w:type="dxa"/>
            <w:noWrap/>
            <w:vAlign w:val="center"/>
          </w:tcPr>
          <w:p w14:paraId="30B8894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72</w:t>
            </w:r>
          </w:p>
        </w:tc>
        <w:tc>
          <w:tcPr>
            <w:tcW w:w="2536" w:type="dxa"/>
            <w:noWrap/>
            <w:vAlign w:val="center"/>
          </w:tcPr>
          <w:p w14:paraId="30B8894F"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72,56</w:t>
            </w:r>
          </w:p>
        </w:tc>
        <w:tc>
          <w:tcPr>
            <w:tcW w:w="2998" w:type="dxa"/>
            <w:gridSpan w:val="2"/>
            <w:noWrap/>
            <w:vAlign w:val="center"/>
          </w:tcPr>
          <w:p w14:paraId="30B88950"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957" w14:textId="77777777" w:rsidTr="009404B2">
        <w:trPr>
          <w:trHeight w:val="720"/>
          <w:jc w:val="center"/>
        </w:trPr>
        <w:tc>
          <w:tcPr>
            <w:tcW w:w="4957" w:type="dxa"/>
            <w:gridSpan w:val="3"/>
            <w:vAlign w:val="center"/>
            <w:hideMark/>
          </w:tcPr>
          <w:p w14:paraId="30B88952"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Незапослени са евиденције НСЗ укључени у мере АПЗ кроз локалне планске документе у области запошљавања (Број годишње)</w:t>
            </w:r>
          </w:p>
        </w:tc>
        <w:tc>
          <w:tcPr>
            <w:tcW w:w="3260" w:type="dxa"/>
            <w:gridSpan w:val="2"/>
            <w:noWrap/>
            <w:vAlign w:val="center"/>
            <w:hideMark/>
          </w:tcPr>
          <w:p w14:paraId="30B8895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7.132 (2019)</w:t>
            </w:r>
          </w:p>
        </w:tc>
        <w:tc>
          <w:tcPr>
            <w:tcW w:w="2283" w:type="dxa"/>
            <w:noWrap/>
            <w:vAlign w:val="center"/>
          </w:tcPr>
          <w:p w14:paraId="30B8895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7.150</w:t>
            </w:r>
          </w:p>
        </w:tc>
        <w:tc>
          <w:tcPr>
            <w:tcW w:w="2536" w:type="dxa"/>
            <w:noWrap/>
            <w:vAlign w:val="center"/>
          </w:tcPr>
          <w:p w14:paraId="30B8895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3.165</w:t>
            </w:r>
          </w:p>
        </w:tc>
        <w:tc>
          <w:tcPr>
            <w:tcW w:w="2998" w:type="dxa"/>
            <w:gridSpan w:val="2"/>
            <w:noWrap/>
            <w:vAlign w:val="center"/>
          </w:tcPr>
          <w:p w14:paraId="30B88956" w14:textId="77777777" w:rsidR="00461C46" w:rsidRPr="00F45DD1" w:rsidRDefault="00E20934" w:rsidP="009B6D9B">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rPr>
              <w:t xml:space="preserve">У </w:t>
            </w:r>
            <w:proofErr w:type="spellStart"/>
            <w:r w:rsidRPr="00F45DD1">
              <w:rPr>
                <w:rFonts w:ascii="Times New Roman" w:hAnsi="Times New Roman"/>
                <w:color w:val="auto"/>
                <w:sz w:val="22"/>
                <w:szCs w:val="22"/>
              </w:rPr>
              <w:t>мере</w:t>
            </w:r>
            <w:proofErr w:type="spellEnd"/>
            <w:r w:rsidRPr="00F45DD1">
              <w:rPr>
                <w:rFonts w:ascii="Times New Roman" w:hAnsi="Times New Roman"/>
                <w:color w:val="auto"/>
                <w:sz w:val="22"/>
                <w:szCs w:val="22"/>
              </w:rPr>
              <w:t xml:space="preserve"> АПЗ </w:t>
            </w:r>
            <w:proofErr w:type="spellStart"/>
            <w:r w:rsidRPr="00F45DD1">
              <w:rPr>
                <w:rFonts w:ascii="Times New Roman" w:hAnsi="Times New Roman"/>
                <w:color w:val="auto"/>
                <w:sz w:val="22"/>
                <w:szCs w:val="22"/>
              </w:rPr>
              <w:t>кроз</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реализацију</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локалних</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планских</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докумената</w:t>
            </w:r>
            <w:proofErr w:type="spellEnd"/>
            <w:r w:rsidRPr="00F45DD1">
              <w:rPr>
                <w:rFonts w:ascii="Times New Roman" w:hAnsi="Times New Roman"/>
                <w:color w:val="auto"/>
                <w:sz w:val="22"/>
                <w:szCs w:val="22"/>
              </w:rPr>
              <w:t xml:space="preserve"> у </w:t>
            </w:r>
            <w:proofErr w:type="spellStart"/>
            <w:r w:rsidRPr="00F45DD1">
              <w:rPr>
                <w:rFonts w:ascii="Times New Roman" w:hAnsi="Times New Roman"/>
                <w:color w:val="auto"/>
                <w:sz w:val="22"/>
                <w:szCs w:val="22"/>
              </w:rPr>
              <w:t>области</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запошљавања</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укључено</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је</w:t>
            </w:r>
            <w:proofErr w:type="spellEnd"/>
            <w:r w:rsidRPr="00F45DD1">
              <w:rPr>
                <w:rFonts w:ascii="Times New Roman" w:hAnsi="Times New Roman"/>
                <w:color w:val="auto"/>
                <w:sz w:val="22"/>
                <w:szCs w:val="22"/>
              </w:rPr>
              <w:t xml:space="preserve"> </w:t>
            </w:r>
            <w:r w:rsidRPr="00F45DD1">
              <w:rPr>
                <w:rStyle w:val="Strong"/>
                <w:rFonts w:ascii="Times New Roman" w:hAnsi="Times New Roman"/>
                <w:b w:val="0"/>
                <w:color w:val="auto"/>
                <w:sz w:val="22"/>
                <w:szCs w:val="22"/>
              </w:rPr>
              <w:t>1.</w:t>
            </w:r>
            <w:r w:rsidRPr="00F45DD1">
              <w:rPr>
                <w:rStyle w:val="Strong"/>
                <w:rFonts w:ascii="Times New Roman" w:hAnsi="Times New Roman"/>
                <w:b w:val="0"/>
                <w:color w:val="auto"/>
                <w:sz w:val="22"/>
                <w:szCs w:val="22"/>
                <w:lang w:val="sr-Cyrl-RS"/>
              </w:rPr>
              <w:t xml:space="preserve">603 </w:t>
            </w:r>
            <w:proofErr w:type="spellStart"/>
            <w:r w:rsidRPr="00F45DD1">
              <w:rPr>
                <w:rStyle w:val="Strong"/>
                <w:rFonts w:ascii="Times New Roman" w:hAnsi="Times New Roman"/>
                <w:b w:val="0"/>
                <w:color w:val="auto"/>
                <w:sz w:val="22"/>
                <w:szCs w:val="22"/>
              </w:rPr>
              <w:t>лица</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по</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модалитету</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суфинансирања</w:t>
            </w:r>
            <w:proofErr w:type="spellEnd"/>
            <w:r w:rsidRPr="00F45DD1">
              <w:rPr>
                <w:rStyle w:val="Strong"/>
                <w:rFonts w:ascii="Times New Roman" w:hAnsi="Times New Roman"/>
                <w:color w:val="auto"/>
                <w:sz w:val="22"/>
                <w:szCs w:val="22"/>
                <w:lang w:val="sr-Cyrl-RS"/>
              </w:rPr>
              <w:t xml:space="preserve"> </w:t>
            </w:r>
            <w:r w:rsidRPr="00F45DD1">
              <w:rPr>
                <w:rStyle w:val="Strong"/>
                <w:rFonts w:ascii="Times New Roman" w:hAnsi="Times New Roman"/>
                <w:b w:val="0"/>
                <w:color w:val="auto"/>
                <w:sz w:val="22"/>
                <w:szCs w:val="22"/>
                <w:lang w:val="sr-Cyrl-RS"/>
              </w:rPr>
              <w:t xml:space="preserve">и </w:t>
            </w:r>
            <w:r w:rsidRPr="00F45DD1">
              <w:rPr>
                <w:rStyle w:val="Strong"/>
                <w:rFonts w:ascii="Times New Roman" w:hAnsi="Times New Roman"/>
                <w:b w:val="0"/>
                <w:color w:val="auto"/>
                <w:sz w:val="22"/>
                <w:szCs w:val="22"/>
              </w:rPr>
              <w:t xml:space="preserve">1.562 </w:t>
            </w:r>
            <w:proofErr w:type="spellStart"/>
            <w:r w:rsidRPr="00F45DD1">
              <w:rPr>
                <w:rStyle w:val="Strong"/>
                <w:rFonts w:ascii="Times New Roman" w:hAnsi="Times New Roman"/>
                <w:b w:val="0"/>
                <w:color w:val="auto"/>
                <w:sz w:val="22"/>
                <w:szCs w:val="22"/>
              </w:rPr>
              <w:t>лица</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по</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модалитету</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техничке</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подршке</w:t>
            </w:r>
            <w:proofErr w:type="spellEnd"/>
            <w:r w:rsidRPr="00F45DD1">
              <w:rPr>
                <w:rFonts w:ascii="Times New Roman" w:hAnsi="Times New Roman"/>
                <w:color w:val="auto"/>
                <w:sz w:val="22"/>
                <w:szCs w:val="22"/>
              </w:rPr>
              <w:t xml:space="preserve"> </w:t>
            </w:r>
            <w:r w:rsidRPr="00F45DD1">
              <w:rPr>
                <w:rFonts w:ascii="Times New Roman" w:hAnsi="Times New Roman"/>
                <w:color w:val="auto"/>
                <w:sz w:val="22"/>
                <w:szCs w:val="22"/>
                <w:lang w:val="sr-Cyrl-RS"/>
              </w:rPr>
              <w:t>(</w:t>
            </w:r>
            <w:proofErr w:type="spellStart"/>
            <w:r w:rsidRPr="00F45DD1">
              <w:rPr>
                <w:rFonts w:ascii="Times New Roman" w:hAnsi="Times New Roman"/>
                <w:color w:val="auto"/>
                <w:sz w:val="22"/>
                <w:szCs w:val="22"/>
              </w:rPr>
              <w:t>од</w:t>
            </w:r>
            <w:proofErr w:type="spellEnd"/>
            <w:r w:rsidRPr="00F45DD1">
              <w:rPr>
                <w:rFonts w:ascii="Times New Roman" w:hAnsi="Times New Roman"/>
                <w:color w:val="auto"/>
                <w:sz w:val="22"/>
                <w:szCs w:val="22"/>
              </w:rPr>
              <w:t xml:space="preserve"> </w:t>
            </w:r>
            <w:r w:rsidRPr="00F45DD1">
              <w:rPr>
                <w:rFonts w:ascii="Times New Roman" w:hAnsi="Times New Roman"/>
                <w:color w:val="auto"/>
                <w:sz w:val="22"/>
                <w:szCs w:val="22"/>
                <w:lang w:val="sr-Cyrl-RS"/>
              </w:rPr>
              <w:t>којих</w:t>
            </w:r>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је</w:t>
            </w:r>
            <w:proofErr w:type="spellEnd"/>
            <w:r w:rsidRPr="00F45DD1">
              <w:rPr>
                <w:rFonts w:ascii="Times New Roman" w:hAnsi="Times New Roman"/>
                <w:color w:val="auto"/>
                <w:sz w:val="22"/>
                <w:szCs w:val="22"/>
              </w:rPr>
              <w:t xml:space="preserve"> </w:t>
            </w:r>
            <w:r w:rsidRPr="00F45DD1">
              <w:rPr>
                <w:rFonts w:ascii="Times New Roman" w:hAnsi="Times New Roman"/>
                <w:bCs/>
                <w:color w:val="auto"/>
                <w:sz w:val="22"/>
                <w:szCs w:val="22"/>
              </w:rPr>
              <w:t xml:space="preserve">94 </w:t>
            </w:r>
            <w:proofErr w:type="spellStart"/>
            <w:r w:rsidRPr="00F45DD1">
              <w:rPr>
                <w:rFonts w:ascii="Times New Roman" w:hAnsi="Times New Roman"/>
                <w:bCs/>
                <w:color w:val="auto"/>
                <w:sz w:val="22"/>
                <w:szCs w:val="22"/>
              </w:rPr>
              <w:t>лица</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укључено</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по</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основу</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закљученог</w:t>
            </w:r>
            <w:proofErr w:type="spellEnd"/>
            <w:r w:rsidRPr="00F45DD1">
              <w:rPr>
                <w:rFonts w:ascii="Times New Roman" w:hAnsi="Times New Roman"/>
                <w:color w:val="auto"/>
                <w:sz w:val="22"/>
                <w:szCs w:val="22"/>
              </w:rPr>
              <w:t xml:space="preserve"> </w:t>
            </w:r>
            <w:proofErr w:type="spellStart"/>
            <w:r w:rsidRPr="00F45DD1">
              <w:rPr>
                <w:rFonts w:ascii="Times New Roman" w:hAnsi="Times New Roman"/>
                <w:color w:val="auto"/>
                <w:sz w:val="22"/>
                <w:szCs w:val="22"/>
              </w:rPr>
              <w:t>споразума</w:t>
            </w:r>
            <w:proofErr w:type="spellEnd"/>
            <w:r w:rsidRPr="00F45DD1">
              <w:rPr>
                <w:rFonts w:ascii="Times New Roman" w:hAnsi="Times New Roman"/>
                <w:color w:val="auto"/>
                <w:sz w:val="22"/>
                <w:szCs w:val="22"/>
              </w:rPr>
              <w:t xml:space="preserve"> са АП </w:t>
            </w:r>
            <w:proofErr w:type="spellStart"/>
            <w:r w:rsidRPr="00F45DD1">
              <w:rPr>
                <w:rFonts w:ascii="Times New Roman" w:hAnsi="Times New Roman"/>
                <w:color w:val="auto"/>
                <w:sz w:val="22"/>
                <w:szCs w:val="22"/>
              </w:rPr>
              <w:t>Војводина</w:t>
            </w:r>
            <w:proofErr w:type="spellEnd"/>
            <w:r w:rsidRPr="00F45DD1">
              <w:rPr>
                <w:rFonts w:ascii="Times New Roman" w:hAnsi="Times New Roman"/>
                <w:color w:val="auto"/>
                <w:sz w:val="22"/>
                <w:szCs w:val="22"/>
                <w:lang w:val="sr-Cyrl-RS"/>
              </w:rPr>
              <w:t>).</w:t>
            </w:r>
          </w:p>
        </w:tc>
      </w:tr>
      <w:tr w:rsidR="00F933CA" w:rsidRPr="00F45DD1" w14:paraId="30B8895D" w14:textId="77777777" w:rsidTr="009404B2">
        <w:trPr>
          <w:trHeight w:val="700"/>
          <w:jc w:val="center"/>
        </w:trPr>
        <w:tc>
          <w:tcPr>
            <w:tcW w:w="4957" w:type="dxa"/>
            <w:gridSpan w:val="3"/>
            <w:shd w:val="clear" w:color="000000" w:fill="FFFFFF"/>
            <w:vAlign w:val="center"/>
            <w:hideMark/>
          </w:tcPr>
          <w:p w14:paraId="30B88958"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Ефекат мера на запошљавање реализованих кроз </w:t>
            </w:r>
            <w:r w:rsidRPr="00F45DD1">
              <w:rPr>
                <w:rFonts w:ascii="Times New Roman" w:eastAsiaTheme="minorEastAsia" w:hAnsi="Times New Roman"/>
                <w:color w:val="auto"/>
                <w:sz w:val="22"/>
                <w:szCs w:val="22"/>
                <w:lang w:val="sr-Cyrl-RS"/>
              </w:rPr>
              <w:t xml:space="preserve">локалне планске документе у области запошљавања </w:t>
            </w:r>
            <w:r w:rsidRPr="00F45DD1">
              <w:rPr>
                <w:rFonts w:ascii="Times New Roman" w:hAnsi="Times New Roman"/>
                <w:color w:val="auto"/>
                <w:sz w:val="22"/>
                <w:szCs w:val="22"/>
                <w:lang w:val="sr-Cyrl-RS"/>
              </w:rPr>
              <w:t>(%)</w:t>
            </w:r>
          </w:p>
        </w:tc>
        <w:tc>
          <w:tcPr>
            <w:tcW w:w="3260" w:type="dxa"/>
            <w:gridSpan w:val="2"/>
            <w:shd w:val="clear" w:color="000000" w:fill="FFFFFF"/>
            <w:noWrap/>
            <w:vAlign w:val="center"/>
            <w:hideMark/>
          </w:tcPr>
          <w:p w14:paraId="30B8895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46,8 (2018)</w:t>
            </w:r>
          </w:p>
        </w:tc>
        <w:tc>
          <w:tcPr>
            <w:tcW w:w="2283" w:type="dxa"/>
            <w:shd w:val="clear" w:color="000000" w:fill="FFFFFF"/>
            <w:noWrap/>
            <w:vAlign w:val="center"/>
          </w:tcPr>
          <w:p w14:paraId="30B8895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53</w:t>
            </w:r>
          </w:p>
        </w:tc>
        <w:tc>
          <w:tcPr>
            <w:tcW w:w="2536" w:type="dxa"/>
            <w:shd w:val="clear" w:color="000000" w:fill="FFFFFF"/>
            <w:noWrap/>
            <w:vAlign w:val="center"/>
          </w:tcPr>
          <w:p w14:paraId="30B8895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56,54</w:t>
            </w:r>
          </w:p>
        </w:tc>
        <w:tc>
          <w:tcPr>
            <w:tcW w:w="2998" w:type="dxa"/>
            <w:gridSpan w:val="2"/>
            <w:shd w:val="clear" w:color="000000" w:fill="FFFFFF"/>
            <w:vAlign w:val="center"/>
          </w:tcPr>
          <w:p w14:paraId="30B8895C"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95F" w14:textId="77777777" w:rsidTr="000A0A57">
        <w:trPr>
          <w:trHeight w:val="255"/>
          <w:jc w:val="center"/>
        </w:trPr>
        <w:tc>
          <w:tcPr>
            <w:tcW w:w="16034" w:type="dxa"/>
            <w:gridSpan w:val="9"/>
            <w:shd w:val="clear" w:color="000000" w:fill="FFFFFF"/>
            <w:noWrap/>
            <w:vAlign w:val="center"/>
            <w:hideMark/>
          </w:tcPr>
          <w:p w14:paraId="30B8895E"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96D" w14:textId="77777777" w:rsidTr="005D6787">
        <w:trPr>
          <w:trHeight w:val="930"/>
          <w:jc w:val="center"/>
        </w:trPr>
        <w:tc>
          <w:tcPr>
            <w:tcW w:w="2667" w:type="dxa"/>
            <w:shd w:val="clear" w:color="000000" w:fill="FFFFCC"/>
            <w:vAlign w:val="center"/>
            <w:hideMark/>
          </w:tcPr>
          <w:p w14:paraId="30B88960"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96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96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96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96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96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96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96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96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(Утрошена финансијска средства у 000 </w:t>
            </w:r>
            <w:proofErr w:type="spellStart"/>
            <w:r w:rsidRPr="00F45DD1">
              <w:rPr>
                <w:rFonts w:ascii="Times New Roman" w:hAnsi="Times New Roman"/>
                <w:color w:val="auto"/>
                <w:sz w:val="22"/>
                <w:szCs w:val="22"/>
                <w:lang w:val="sr-Cyrl-RS"/>
              </w:rPr>
              <w:t>дин.у</w:t>
            </w:r>
            <w:proofErr w:type="spellEnd"/>
            <w:r w:rsidRPr="00F45DD1">
              <w:rPr>
                <w:rFonts w:ascii="Times New Roman" w:hAnsi="Times New Roman"/>
                <w:color w:val="auto"/>
                <w:sz w:val="22"/>
                <w:szCs w:val="22"/>
                <w:lang w:val="sr-Cyrl-RS"/>
              </w:rPr>
              <w:t xml:space="preserve"> 2025.)</w:t>
            </w:r>
          </w:p>
        </w:tc>
        <w:tc>
          <w:tcPr>
            <w:tcW w:w="4819" w:type="dxa"/>
            <w:gridSpan w:val="2"/>
            <w:shd w:val="clear" w:color="000000" w:fill="FFFFCC"/>
            <w:vAlign w:val="center"/>
            <w:hideMark/>
          </w:tcPr>
          <w:p w14:paraId="30B8896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96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96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96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97C" w14:textId="77777777" w:rsidTr="005D6787">
        <w:trPr>
          <w:trHeight w:val="607"/>
          <w:jc w:val="center"/>
        </w:trPr>
        <w:tc>
          <w:tcPr>
            <w:tcW w:w="2667" w:type="dxa"/>
            <w:vAlign w:val="center"/>
            <w:hideMark/>
          </w:tcPr>
          <w:p w14:paraId="30B8896E" w14:textId="77777777" w:rsidR="00461C46" w:rsidRPr="00F45DD1" w:rsidRDefault="00461C46" w:rsidP="00CF0DDA">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1.5.1. Организовање регионалних састанака са ЈЛС</w:t>
            </w:r>
          </w:p>
        </w:tc>
        <w:tc>
          <w:tcPr>
            <w:tcW w:w="872" w:type="dxa"/>
            <w:noWrap/>
            <w:vAlign w:val="center"/>
            <w:hideMark/>
          </w:tcPr>
          <w:p w14:paraId="30B8896F"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970"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71"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72" w14:textId="77777777" w:rsidR="004F2A6C" w:rsidRPr="00F45DD1" w:rsidRDefault="004F2A6C" w:rsidP="004F2A6C">
            <w:pPr>
              <w:pStyle w:val="NoSpacing"/>
              <w:jc w:val="center"/>
              <w:rPr>
                <w:rFonts w:ascii="Times New Roman" w:eastAsia="Times New Roman" w:hAnsi="Times New Roman" w:cs="Times New Roman"/>
                <w:lang w:eastAsia="en-GB"/>
              </w:rPr>
            </w:pPr>
            <w:r w:rsidRPr="00F45DD1">
              <w:rPr>
                <w:rFonts w:ascii="Times New Roman" w:eastAsia="Times New Roman" w:hAnsi="Times New Roman" w:cs="Times New Roman"/>
                <w:lang w:eastAsia="en-GB"/>
              </w:rPr>
              <w:t xml:space="preserve">У </w:t>
            </w:r>
            <w:proofErr w:type="spellStart"/>
            <w:r w:rsidRPr="00F45DD1">
              <w:rPr>
                <w:rFonts w:ascii="Times New Roman" w:eastAsia="Times New Roman" w:hAnsi="Times New Roman" w:cs="Times New Roman"/>
                <w:lang w:eastAsia="en-GB"/>
              </w:rPr>
              <w:t>оквиру</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укупно</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утрошених</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средстава</w:t>
            </w:r>
            <w:proofErr w:type="spellEnd"/>
            <w:r w:rsidRPr="00F45DD1">
              <w:rPr>
                <w:rFonts w:ascii="Times New Roman" w:eastAsia="Times New Roman" w:hAnsi="Times New Roman" w:cs="Times New Roman"/>
                <w:lang w:eastAsia="en-GB"/>
              </w:rPr>
              <w:t xml:space="preserve"> </w:t>
            </w:r>
          </w:p>
          <w:p w14:paraId="30B88973" w14:textId="77777777" w:rsidR="00B51321" w:rsidRPr="00F45DD1" w:rsidRDefault="00B51321" w:rsidP="00B5132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974" w14:textId="4D8E2388" w:rsidR="001A4DB6" w:rsidRPr="00F45DD1" w:rsidRDefault="00193C21"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1A4DB6" w:rsidRPr="00F45DD1">
              <w:rPr>
                <w:rFonts w:ascii="Times New Roman" w:hAnsi="Times New Roman"/>
                <w:color w:val="auto"/>
                <w:sz w:val="22"/>
                <w:szCs w:val="22"/>
                <w:lang w:val="sr-Cyrl-RS"/>
              </w:rPr>
              <w:t xml:space="preserve"> 2020</w:t>
            </w:r>
          </w:p>
          <w:p w14:paraId="30B88975" w14:textId="77777777" w:rsidR="001A4DB6" w:rsidRPr="00F45DD1" w:rsidRDefault="001A4DB6"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976" w14:textId="77777777" w:rsidR="00461C46" w:rsidRPr="00F45DD1" w:rsidRDefault="006971C1" w:rsidP="006971C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34.278</w:t>
            </w:r>
          </w:p>
        </w:tc>
        <w:tc>
          <w:tcPr>
            <w:tcW w:w="4819" w:type="dxa"/>
            <w:gridSpan w:val="2"/>
            <w:vAlign w:val="center"/>
          </w:tcPr>
          <w:p w14:paraId="30B88977" w14:textId="60F5FB89"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циљу размене искустава и преноса научених лекција из пилотирања </w:t>
            </w:r>
            <w:r w:rsidR="001632B9" w:rsidRPr="00F45DD1">
              <w:rPr>
                <w:rFonts w:ascii="Times New Roman" w:hAnsi="Times New Roman"/>
                <w:color w:val="auto"/>
                <w:sz w:val="22"/>
                <w:szCs w:val="22"/>
                <w:lang w:val="sr-Cyrl-RS"/>
              </w:rPr>
              <w:t>Гаранције за младе</w:t>
            </w:r>
            <w:r w:rsidRPr="00F45DD1">
              <w:rPr>
                <w:rFonts w:ascii="Times New Roman" w:hAnsi="Times New Roman"/>
                <w:color w:val="auto"/>
                <w:sz w:val="22"/>
                <w:szCs w:val="22"/>
                <w:lang w:val="sr-Cyrl-RS"/>
              </w:rPr>
              <w:t xml:space="preserve">, као и припреме релевантних актера за његово </w:t>
            </w:r>
            <w:r w:rsidR="001632B9" w:rsidRPr="00F45DD1">
              <w:rPr>
                <w:rFonts w:ascii="Times New Roman" w:hAnsi="Times New Roman"/>
                <w:color w:val="auto"/>
                <w:sz w:val="22"/>
                <w:szCs w:val="22"/>
                <w:lang w:val="sr-Cyrl-RS"/>
              </w:rPr>
              <w:t>спровођење на целом подручју РС</w:t>
            </w:r>
            <w:r w:rsidRPr="00F45DD1">
              <w:rPr>
                <w:rFonts w:ascii="Times New Roman" w:hAnsi="Times New Roman"/>
                <w:color w:val="auto"/>
                <w:sz w:val="22"/>
                <w:szCs w:val="22"/>
                <w:lang w:val="sr-Cyrl-RS"/>
              </w:rPr>
              <w:t xml:space="preserve">, МРЗБСП је, 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организовало четири (4) регионалне конференције (у Београду, Новом Саду, Нишу и Крагујевцу) под називом </w:t>
            </w:r>
            <w:r w:rsidRPr="00F45DD1">
              <w:rPr>
                <w:rFonts w:ascii="Times New Roman" w:hAnsi="Times New Roman"/>
                <w:color w:val="auto"/>
                <w:sz w:val="22"/>
                <w:szCs w:val="22"/>
                <w:lang w:val="sr-Cyrl-RS"/>
              </w:rPr>
              <w:lastRenderedPageBreak/>
              <w:t xml:space="preserve">„Гаранција за младе у Србији – искуства из пилот </w:t>
            </w:r>
            <w:proofErr w:type="spellStart"/>
            <w:r w:rsidRPr="00F45DD1">
              <w:rPr>
                <w:rFonts w:ascii="Times New Roman" w:hAnsi="Times New Roman"/>
                <w:color w:val="auto"/>
                <w:sz w:val="22"/>
                <w:szCs w:val="22"/>
                <w:lang w:val="sr-Cyrl-RS"/>
              </w:rPr>
              <w:t>округа</w:t>
            </w:r>
            <w:r w:rsidR="00DF5FD1"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уз</w:t>
            </w:r>
            <w:r w:rsidR="001632B9"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учешће укупно 169 представника</w:t>
            </w:r>
          </w:p>
          <w:p w14:paraId="30B88978"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ЈЛС, филијала и Дирекције НСЗ,</w:t>
            </w:r>
          </w:p>
          <w:p w14:paraId="30B88979" w14:textId="77777777" w:rsidR="00461C46" w:rsidRPr="00F45DD1" w:rsidRDefault="001632B9"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ОЦД</w:t>
            </w:r>
            <w:r w:rsidR="00461C46" w:rsidRPr="00F45DD1">
              <w:rPr>
                <w:rFonts w:ascii="Times New Roman" w:hAnsi="Times New Roman"/>
                <w:color w:val="auto"/>
                <w:sz w:val="22"/>
                <w:szCs w:val="22"/>
                <w:lang w:val="sr-Cyrl-RS"/>
              </w:rPr>
              <w:t>, као и других релевантних институција и организација на националном и локалном нивоу, из области запошљавања, образовања, социјалне заштите, привреде и финансија.</w:t>
            </w:r>
          </w:p>
        </w:tc>
        <w:tc>
          <w:tcPr>
            <w:tcW w:w="1276" w:type="dxa"/>
            <w:vAlign w:val="center"/>
          </w:tcPr>
          <w:p w14:paraId="30B8897A"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97B" w14:textId="77777777" w:rsidR="00461C46" w:rsidRPr="00F45DD1" w:rsidRDefault="00461C46" w:rsidP="00CF0DD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CF0DDA"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p>
        </w:tc>
      </w:tr>
      <w:tr w:rsidR="00F933CA" w:rsidRPr="00F45DD1" w14:paraId="30B8898F" w14:textId="77777777" w:rsidTr="005D6787">
        <w:trPr>
          <w:trHeight w:val="529"/>
          <w:jc w:val="center"/>
        </w:trPr>
        <w:tc>
          <w:tcPr>
            <w:tcW w:w="2667" w:type="dxa"/>
            <w:vAlign w:val="center"/>
            <w:hideMark/>
          </w:tcPr>
          <w:p w14:paraId="30B8897D" w14:textId="77777777" w:rsidR="00461C46" w:rsidRPr="00F45DD1" w:rsidRDefault="00461C46" w:rsidP="00CF0DDA">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1.5.2. Реализација локалних планских докумената у области запошљавања</w:t>
            </w:r>
          </w:p>
        </w:tc>
        <w:tc>
          <w:tcPr>
            <w:tcW w:w="872" w:type="dxa"/>
            <w:noWrap/>
            <w:vAlign w:val="center"/>
            <w:hideMark/>
          </w:tcPr>
          <w:p w14:paraId="30B8897E"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97F"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p w14:paraId="30B88980"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ЈЛС</w:t>
            </w:r>
          </w:p>
        </w:tc>
        <w:tc>
          <w:tcPr>
            <w:tcW w:w="1275" w:type="dxa"/>
            <w:noWrap/>
            <w:vAlign w:val="center"/>
          </w:tcPr>
          <w:p w14:paraId="30B88981"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82" w14:textId="77777777" w:rsidR="001053E8" w:rsidRPr="00F45DD1" w:rsidRDefault="001053E8"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983" w14:textId="77777777" w:rsidR="00073D5D" w:rsidRPr="00F45DD1" w:rsidRDefault="00073D5D"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984" w14:textId="77777777" w:rsidR="00073D5D" w:rsidRPr="00F45DD1" w:rsidRDefault="00073D5D"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985" w14:textId="77777777" w:rsidR="00073D5D" w:rsidRPr="00F45DD1" w:rsidRDefault="00124777"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298.747</w:t>
            </w:r>
            <w:r w:rsidRPr="00F45DD1">
              <w:rPr>
                <w:rStyle w:val="FootnoteReference"/>
                <w:rFonts w:ascii="Times New Roman" w:hAnsi="Times New Roman"/>
                <w:color w:val="auto"/>
                <w:sz w:val="22"/>
                <w:szCs w:val="22"/>
                <w:lang w:val="sr-Cyrl-RS"/>
              </w:rPr>
              <w:footnoteReference w:id="11"/>
            </w:r>
          </w:p>
          <w:p w14:paraId="30B88986" w14:textId="77777777" w:rsidR="00073D5D" w:rsidRPr="00F45DD1" w:rsidRDefault="009D3EE8"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r w:rsidR="00073D5D" w:rsidRPr="00F45DD1">
              <w:rPr>
                <w:rFonts w:ascii="Times New Roman" w:hAnsi="Times New Roman"/>
                <w:color w:val="auto"/>
                <w:sz w:val="22"/>
                <w:szCs w:val="22"/>
                <w:lang w:val="sr-Cyrl-RS"/>
              </w:rPr>
              <w:t>(ПА 0008)</w:t>
            </w:r>
          </w:p>
          <w:p w14:paraId="30B88987" w14:textId="77777777" w:rsidR="00461C46" w:rsidRPr="00F45DD1" w:rsidRDefault="00461C46" w:rsidP="00CF0DD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988" w14:textId="77777777" w:rsidR="00CF0DDA" w:rsidRPr="00F45DD1" w:rsidRDefault="00CF0DDA" w:rsidP="00073D5D">
            <w:pPr>
              <w:pStyle w:val="NoSpacingChar"/>
              <w:rPr>
                <w:rFonts w:ascii="Times New Roman" w:hAnsi="Times New Roman"/>
                <w:color w:val="auto"/>
                <w:sz w:val="22"/>
                <w:szCs w:val="22"/>
                <w:lang w:val="sr-Cyrl-RS"/>
              </w:rPr>
            </w:pPr>
          </w:p>
          <w:p w14:paraId="30B88989" w14:textId="77777777" w:rsidR="00073D5D" w:rsidRPr="00F45DD1" w:rsidRDefault="00073D5D" w:rsidP="00073D5D">
            <w:pPr>
              <w:pStyle w:val="NoSpacingChar"/>
              <w:jc w:val="center"/>
              <w:rPr>
                <w:rFonts w:ascii="Times New Roman" w:hAnsi="Times New Roman"/>
                <w:color w:val="auto"/>
                <w:sz w:val="22"/>
                <w:szCs w:val="22"/>
                <w:lang w:val="sr-Cyrl-RS"/>
              </w:rPr>
            </w:pPr>
          </w:p>
        </w:tc>
        <w:tc>
          <w:tcPr>
            <w:tcW w:w="4819" w:type="dxa"/>
            <w:gridSpan w:val="2"/>
            <w:vAlign w:val="center"/>
          </w:tcPr>
          <w:p w14:paraId="30B8898A"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Дана 23. децембра 2024. године, НСЗ је објавила информацију о могућности суфинансирања мера АПЗ </w:t>
            </w:r>
            <w:proofErr w:type="spellStart"/>
            <w:r w:rsidRPr="00F45DD1">
              <w:rPr>
                <w:rFonts w:ascii="Times New Roman" w:hAnsi="Times New Roman"/>
                <w:color w:val="auto"/>
                <w:sz w:val="22"/>
                <w:szCs w:val="22"/>
                <w:lang w:val="sr-Cyrl-RS"/>
              </w:rPr>
              <w:t>предвиђених</w:t>
            </w:r>
            <w:proofErr w:type="spellEnd"/>
            <w:r w:rsidRPr="00F45DD1">
              <w:rPr>
                <w:rFonts w:ascii="Times New Roman" w:hAnsi="Times New Roman"/>
                <w:color w:val="auto"/>
                <w:sz w:val="22"/>
                <w:szCs w:val="22"/>
                <w:lang w:val="sr-Cyrl-RS"/>
              </w:rPr>
              <w:t xml:space="preserve"> у локалним планским документима у области запошљавања, на основу које је поднето 72 захтева.</w:t>
            </w:r>
          </w:p>
          <w:p w14:paraId="30B8898B"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Одлуком министра надлежног </w:t>
            </w:r>
            <w:r w:rsidR="001632B9" w:rsidRPr="00F45DD1">
              <w:rPr>
                <w:rFonts w:ascii="Times New Roman" w:hAnsi="Times New Roman"/>
                <w:color w:val="auto"/>
                <w:sz w:val="22"/>
                <w:szCs w:val="22"/>
                <w:lang w:val="sr-Cyrl-RS"/>
              </w:rPr>
              <w:t>за послове запошљавања (од 7.</w:t>
            </w:r>
            <w:r w:rsidRPr="00F45DD1">
              <w:rPr>
                <w:rFonts w:ascii="Times New Roman" w:hAnsi="Times New Roman"/>
                <w:color w:val="auto"/>
                <w:sz w:val="22"/>
                <w:szCs w:val="22"/>
                <w:lang w:val="sr-Cyrl-RS"/>
              </w:rPr>
              <w:t xml:space="preserve"> априла и 17. јула) одобрена су 72 захтева јединица локалне самоуправе, за које је опредељен максималан износ до 330.537.435,43 динара у оквиру ФП НСЗ.</w:t>
            </w:r>
          </w:p>
          <w:p w14:paraId="30B8898C" w14:textId="77777777" w:rsidR="00461C46" w:rsidRPr="00F45DD1" w:rsidRDefault="00DA7AF2" w:rsidP="00124777">
            <w:pPr>
              <w:autoSpaceDE w:val="0"/>
              <w:autoSpaceDN w:val="0"/>
              <w:adjustRightInd w:val="0"/>
              <w:jc w:val="both"/>
              <w:rPr>
                <w:rFonts w:ascii="Times New Roman" w:hAnsi="Times New Roman"/>
                <w:lang w:val="sr-Cyrl-RS"/>
              </w:rPr>
            </w:pPr>
            <w:r w:rsidRPr="00F45DD1">
              <w:rPr>
                <w:rFonts w:ascii="Times New Roman" w:hAnsi="Times New Roman"/>
                <w:lang w:val="sr-Cyrl-RS"/>
              </w:rPr>
              <w:t>Р</w:t>
            </w:r>
            <w:r w:rsidR="00461C46" w:rsidRPr="00F45DD1">
              <w:rPr>
                <w:rFonts w:ascii="Times New Roman" w:hAnsi="Times New Roman"/>
                <w:lang w:val="sr-Cyrl-RS"/>
              </w:rPr>
              <w:t>еализовано је 67 споразума (5 ЈЛС је раскинуло закључене споразума: Ниш - Палилула, Власотинце, Сомбор, Сјеница и Лепосавић)</w:t>
            </w:r>
            <w:r w:rsidR="001632B9" w:rsidRPr="00F45DD1">
              <w:rPr>
                <w:rFonts w:ascii="Times New Roman" w:hAnsi="Times New Roman"/>
                <w:lang w:val="sr-Cyrl-RS"/>
              </w:rPr>
              <w:t>.</w:t>
            </w:r>
            <w:r w:rsidR="00124777" w:rsidRPr="00F45DD1">
              <w:rPr>
                <w:rFonts w:ascii="Times New Roman" w:hAnsi="Times New Roman"/>
                <w:lang w:val="sr-Cyrl-RS"/>
              </w:rPr>
              <w:t xml:space="preserve"> </w:t>
            </w:r>
            <w:r w:rsidR="00461C46" w:rsidRPr="00F45DD1">
              <w:rPr>
                <w:rFonts w:ascii="Times New Roman" w:eastAsia="Times New Roman" w:hAnsi="Times New Roman"/>
                <w:lang w:val="sr-Cyrl-RS"/>
              </w:rPr>
              <w:t>Поред наведеног, НСЗ је са ЈЛС закључила 51 споразум о техничкој сарадњи на реализацији локалних планских докумената у области запошљавања и један споразум са АП Војводина, у ком случају ЈЛС и АП Војводина из својих буџета у потпуности финансирају мере АПЗ.</w:t>
            </w:r>
          </w:p>
        </w:tc>
        <w:tc>
          <w:tcPr>
            <w:tcW w:w="1276" w:type="dxa"/>
            <w:vAlign w:val="center"/>
          </w:tcPr>
          <w:p w14:paraId="30B8898D"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8E" w14:textId="77777777" w:rsidR="00461C46" w:rsidRPr="00F45DD1" w:rsidRDefault="00461C46" w:rsidP="00CF0DD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Активност се </w:t>
            </w:r>
            <w:r w:rsidR="00CF0DDA"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p>
        </w:tc>
      </w:tr>
      <w:tr w:rsidR="00F933CA" w:rsidRPr="00F45DD1" w14:paraId="30B8899C" w14:textId="77777777" w:rsidTr="005D6787">
        <w:trPr>
          <w:trHeight w:val="1206"/>
          <w:jc w:val="center"/>
        </w:trPr>
        <w:tc>
          <w:tcPr>
            <w:tcW w:w="2667" w:type="dxa"/>
            <w:vAlign w:val="center"/>
          </w:tcPr>
          <w:p w14:paraId="30B88990"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1.5.3. Спровођење анализе предуслова за даљу децентрализацију политике запошљавања и развој иновативних решења кроз локална планска </w:t>
            </w:r>
            <w:proofErr w:type="spellStart"/>
            <w:r w:rsidRPr="00F45DD1">
              <w:rPr>
                <w:rFonts w:ascii="Times New Roman" w:hAnsi="Times New Roman"/>
                <w:iCs/>
                <w:color w:val="auto"/>
                <w:sz w:val="22"/>
                <w:szCs w:val="22"/>
                <w:lang w:val="sr-Cyrl-RS"/>
              </w:rPr>
              <w:t>докумeнта</w:t>
            </w:r>
            <w:proofErr w:type="spellEnd"/>
            <w:r w:rsidRPr="00F45DD1">
              <w:rPr>
                <w:rFonts w:ascii="Times New Roman" w:hAnsi="Times New Roman"/>
                <w:iCs/>
                <w:color w:val="auto"/>
                <w:sz w:val="22"/>
                <w:szCs w:val="22"/>
                <w:lang w:val="sr-Cyrl-RS"/>
              </w:rPr>
              <w:t xml:space="preserve"> у области запошљавања</w:t>
            </w:r>
          </w:p>
        </w:tc>
        <w:tc>
          <w:tcPr>
            <w:tcW w:w="872" w:type="dxa"/>
            <w:noWrap/>
            <w:vAlign w:val="center"/>
          </w:tcPr>
          <w:p w14:paraId="30B88991"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tcPr>
          <w:p w14:paraId="30B88992"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93"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94" w14:textId="77777777" w:rsidR="004F2A6C" w:rsidRPr="00F45DD1" w:rsidRDefault="004F2A6C" w:rsidP="004F2A6C">
            <w:pPr>
              <w:pStyle w:val="NoSpacing"/>
              <w:jc w:val="center"/>
              <w:rPr>
                <w:rFonts w:ascii="Times New Roman" w:eastAsia="Times New Roman" w:hAnsi="Times New Roman" w:cs="Times New Roman"/>
                <w:lang w:eastAsia="en-GB"/>
              </w:rPr>
            </w:pPr>
            <w:r w:rsidRPr="00F45DD1">
              <w:rPr>
                <w:rFonts w:ascii="Times New Roman" w:eastAsia="Times New Roman" w:hAnsi="Times New Roman" w:cs="Times New Roman"/>
                <w:lang w:eastAsia="en-GB"/>
              </w:rPr>
              <w:t xml:space="preserve">У </w:t>
            </w:r>
            <w:proofErr w:type="spellStart"/>
            <w:r w:rsidRPr="00F45DD1">
              <w:rPr>
                <w:rFonts w:ascii="Times New Roman" w:eastAsia="Times New Roman" w:hAnsi="Times New Roman" w:cs="Times New Roman"/>
                <w:lang w:eastAsia="en-GB"/>
              </w:rPr>
              <w:t>оквиру</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укупно</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утрошених</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средстава</w:t>
            </w:r>
            <w:proofErr w:type="spellEnd"/>
            <w:r w:rsidRPr="00F45DD1">
              <w:rPr>
                <w:rFonts w:ascii="Times New Roman" w:eastAsia="Times New Roman" w:hAnsi="Times New Roman" w:cs="Times New Roman"/>
                <w:lang w:eastAsia="en-GB"/>
              </w:rPr>
              <w:t xml:space="preserve"> </w:t>
            </w:r>
          </w:p>
          <w:p w14:paraId="30B88995" w14:textId="77777777" w:rsidR="004F2A6C" w:rsidRPr="00F45DD1" w:rsidRDefault="00B51321"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996" w14:textId="57BF9C85" w:rsidR="001A4DB6" w:rsidRPr="00F45DD1" w:rsidRDefault="00193C21"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1A4DB6" w:rsidRPr="00F45DD1">
              <w:rPr>
                <w:rFonts w:ascii="Times New Roman" w:hAnsi="Times New Roman"/>
                <w:color w:val="auto"/>
                <w:sz w:val="22"/>
                <w:szCs w:val="22"/>
                <w:lang w:val="sr-Cyrl-RS"/>
              </w:rPr>
              <w:t xml:space="preserve"> 2020</w:t>
            </w:r>
          </w:p>
          <w:p w14:paraId="30B88997" w14:textId="77777777" w:rsidR="001A4DB6" w:rsidRPr="00F45DD1" w:rsidRDefault="001A4DB6"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998" w14:textId="77777777" w:rsidR="00461C46" w:rsidRPr="00F45DD1" w:rsidRDefault="006971C1" w:rsidP="001A4DB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34.278</w:t>
            </w:r>
          </w:p>
        </w:tc>
        <w:tc>
          <w:tcPr>
            <w:tcW w:w="4819" w:type="dxa"/>
            <w:gridSpan w:val="2"/>
            <w:vAlign w:val="center"/>
          </w:tcPr>
          <w:p w14:paraId="30B88999" w14:textId="6CE48DC7" w:rsidR="00461C46" w:rsidRPr="00F45DD1" w:rsidRDefault="00461C46" w:rsidP="00073D5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Анализа урађена уз подршку</w:t>
            </w:r>
            <w:r w:rsidR="00073D5D"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имала је за циљ утврђивање и сагледавање предуслова и могућих решења за надограђивање започетог процеса децентрализације политике запошљавања у РС. У анализи су</w:t>
            </w:r>
            <w:r w:rsidR="00073D5D"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дате препоруке које се односе на</w:t>
            </w:r>
            <w:r w:rsidR="00073D5D"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могућу даљу надоградњу започетог процеса децентрализације политике</w:t>
            </w:r>
            <w:r w:rsidR="00073D5D"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запошљавања у РС.</w:t>
            </w:r>
          </w:p>
        </w:tc>
        <w:tc>
          <w:tcPr>
            <w:tcW w:w="1276" w:type="dxa"/>
            <w:vAlign w:val="center"/>
          </w:tcPr>
          <w:p w14:paraId="30B8899A"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9B"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9A5" w14:textId="77777777" w:rsidTr="005D6787">
        <w:trPr>
          <w:trHeight w:val="1033"/>
          <w:jc w:val="center"/>
        </w:trPr>
        <w:tc>
          <w:tcPr>
            <w:tcW w:w="2667" w:type="dxa"/>
            <w:vAlign w:val="center"/>
          </w:tcPr>
          <w:p w14:paraId="30B8899D"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1.5.4. Пилотирање иновативних решења за развој локалне политике запошљавања</w:t>
            </w:r>
          </w:p>
        </w:tc>
        <w:tc>
          <w:tcPr>
            <w:tcW w:w="872" w:type="dxa"/>
            <w:noWrap/>
            <w:vAlign w:val="center"/>
          </w:tcPr>
          <w:p w14:paraId="30B8899E"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tcPr>
          <w:p w14:paraId="30B8899F"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A0"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A1" w14:textId="77777777" w:rsidR="00461C46" w:rsidRPr="00F45DD1" w:rsidRDefault="00461C46" w:rsidP="00073D5D">
            <w:pPr>
              <w:pStyle w:val="NoSpacingChar"/>
              <w:jc w:val="center"/>
              <w:rPr>
                <w:rFonts w:ascii="Times New Roman" w:hAnsi="Times New Roman"/>
                <w:color w:val="auto"/>
                <w:sz w:val="22"/>
                <w:szCs w:val="22"/>
                <w:lang w:val="sr-Cyrl-RS"/>
              </w:rPr>
            </w:pPr>
          </w:p>
        </w:tc>
        <w:tc>
          <w:tcPr>
            <w:tcW w:w="4819" w:type="dxa"/>
            <w:gridSpan w:val="2"/>
            <w:vAlign w:val="center"/>
          </w:tcPr>
          <w:p w14:paraId="30B889A2" w14:textId="77777777" w:rsidR="00461C46" w:rsidRPr="00F45DD1" w:rsidRDefault="00073D5D" w:rsidP="00073D5D">
            <w:pPr>
              <w:pStyle w:val="NoSpacingChar"/>
              <w:jc w:val="both"/>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 xml:space="preserve">Активност је завршена 2024. године. </w:t>
            </w:r>
          </w:p>
        </w:tc>
        <w:tc>
          <w:tcPr>
            <w:tcW w:w="1276" w:type="dxa"/>
            <w:vAlign w:val="center"/>
          </w:tcPr>
          <w:p w14:paraId="30B889A3"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A4"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9AF" w14:textId="77777777" w:rsidTr="005D6787">
        <w:trPr>
          <w:trHeight w:val="411"/>
          <w:jc w:val="center"/>
        </w:trPr>
        <w:tc>
          <w:tcPr>
            <w:tcW w:w="2667" w:type="dxa"/>
            <w:vAlign w:val="center"/>
          </w:tcPr>
          <w:p w14:paraId="30B889A6"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1.5.5. Спровођење анализе предуслова и могу</w:t>
            </w:r>
            <w:r w:rsidR="001632B9" w:rsidRPr="00F45DD1">
              <w:rPr>
                <w:rFonts w:ascii="Times New Roman" w:hAnsi="Times New Roman"/>
                <w:iCs/>
                <w:color w:val="auto"/>
                <w:sz w:val="22"/>
                <w:szCs w:val="22"/>
                <w:lang w:val="sr-Cyrl-RS"/>
              </w:rPr>
              <w:t>ћности за развој међуопштинских/</w:t>
            </w:r>
            <w:r w:rsidRPr="00F45DD1">
              <w:rPr>
                <w:rFonts w:ascii="Times New Roman" w:hAnsi="Times New Roman"/>
                <w:iCs/>
                <w:color w:val="auto"/>
                <w:sz w:val="22"/>
                <w:szCs w:val="22"/>
                <w:lang w:val="sr-Cyrl-RS"/>
              </w:rPr>
              <w:t>регионалних планских докумената у области запошљавања</w:t>
            </w:r>
          </w:p>
        </w:tc>
        <w:tc>
          <w:tcPr>
            <w:tcW w:w="872" w:type="dxa"/>
            <w:noWrap/>
            <w:vAlign w:val="center"/>
          </w:tcPr>
          <w:p w14:paraId="30B889A7"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tcPr>
          <w:p w14:paraId="30B889A8"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A9"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AA" w14:textId="77777777" w:rsidR="00461C46" w:rsidRPr="00F45DD1" w:rsidRDefault="00461C46" w:rsidP="00073D5D">
            <w:pPr>
              <w:pStyle w:val="NoSpacingChar"/>
              <w:jc w:val="center"/>
              <w:rPr>
                <w:rFonts w:ascii="Times New Roman" w:hAnsi="Times New Roman"/>
                <w:color w:val="auto"/>
                <w:sz w:val="22"/>
                <w:szCs w:val="22"/>
                <w:lang w:val="sr-Cyrl-RS"/>
              </w:rPr>
            </w:pPr>
          </w:p>
        </w:tc>
        <w:tc>
          <w:tcPr>
            <w:tcW w:w="4819" w:type="dxa"/>
            <w:gridSpan w:val="2"/>
            <w:vAlign w:val="center"/>
          </w:tcPr>
          <w:p w14:paraId="30B889AB" w14:textId="77777777" w:rsidR="00DA7AF2"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Анализа је завршена у 2024. години. </w:t>
            </w:r>
          </w:p>
          <w:p w14:paraId="30B889AC"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 основу препорука из истраживања, пројекат „Знањем до посла – Е2Еˮ је током 2025. године пилотирао решење да </w:t>
            </w:r>
            <w:r w:rsidR="001632B9"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 xml:space="preserve">РРА, у договору са ЈЛС оснивачима, обезбеди услугу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у својој понуди. ЈЛС Пиротског округа су потписале споразум којим су договориле да ће координацију пружања услуга </w:t>
            </w:r>
            <w:proofErr w:type="spellStart"/>
            <w:r w:rsidRPr="00F45DD1">
              <w:rPr>
                <w:rFonts w:ascii="Times New Roman" w:hAnsi="Times New Roman"/>
                <w:color w:val="auto"/>
                <w:sz w:val="22"/>
                <w:szCs w:val="22"/>
                <w:lang w:val="sr-Cyrl-RS"/>
              </w:rPr>
              <w:t>КВиС</w:t>
            </w:r>
            <w:proofErr w:type="spellEnd"/>
            <w:r w:rsidRPr="00F45DD1">
              <w:rPr>
                <w:rFonts w:ascii="Times New Roman" w:hAnsi="Times New Roman"/>
                <w:color w:val="auto"/>
                <w:sz w:val="22"/>
                <w:szCs w:val="22"/>
                <w:lang w:val="sr-Cyrl-RS"/>
              </w:rPr>
              <w:t xml:space="preserve"> на регионалном нивоу преузети РРА </w:t>
            </w:r>
            <w:r w:rsidR="00DF5FD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Југ”. Средства за имплементацију овог споразума ће бити алоцирана у 2026. години.</w:t>
            </w:r>
          </w:p>
        </w:tc>
        <w:tc>
          <w:tcPr>
            <w:tcW w:w="1276" w:type="dxa"/>
            <w:vAlign w:val="center"/>
          </w:tcPr>
          <w:p w14:paraId="30B889AD"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AE"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9BD" w14:textId="77777777" w:rsidTr="005D6787">
        <w:trPr>
          <w:trHeight w:val="1206"/>
          <w:jc w:val="center"/>
        </w:trPr>
        <w:tc>
          <w:tcPr>
            <w:tcW w:w="2667" w:type="dxa"/>
            <w:vAlign w:val="center"/>
          </w:tcPr>
          <w:p w14:paraId="30B889B0"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1.5.6. Спровођење анализе ефеката мера АПЗ које се имплементирају кроз локална планска документа у области запошљавања са нагласком на исходе запошљавања и препорукама за побољшање</w:t>
            </w:r>
          </w:p>
        </w:tc>
        <w:tc>
          <w:tcPr>
            <w:tcW w:w="872" w:type="dxa"/>
            <w:noWrap/>
            <w:vAlign w:val="center"/>
          </w:tcPr>
          <w:p w14:paraId="30B889B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2025.</w:t>
            </w:r>
          </w:p>
        </w:tc>
        <w:tc>
          <w:tcPr>
            <w:tcW w:w="1418" w:type="dxa"/>
            <w:noWrap/>
            <w:vAlign w:val="center"/>
          </w:tcPr>
          <w:p w14:paraId="30B889B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B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9B4" w14:textId="77777777" w:rsidR="00B51321" w:rsidRPr="00F45DD1" w:rsidRDefault="00B51321" w:rsidP="00B51321">
            <w:pPr>
              <w:pStyle w:val="NoSpacing"/>
              <w:jc w:val="center"/>
              <w:rPr>
                <w:rFonts w:ascii="Times New Roman" w:eastAsia="Times New Roman" w:hAnsi="Times New Roman" w:cs="Times New Roman"/>
                <w:lang w:eastAsia="en-GB"/>
              </w:rPr>
            </w:pPr>
            <w:r w:rsidRPr="00F45DD1">
              <w:rPr>
                <w:rFonts w:ascii="Times New Roman" w:eastAsia="Times New Roman" w:hAnsi="Times New Roman" w:cs="Times New Roman"/>
                <w:lang w:eastAsia="en-GB"/>
              </w:rPr>
              <w:t xml:space="preserve">У </w:t>
            </w:r>
            <w:proofErr w:type="spellStart"/>
            <w:r w:rsidRPr="00F45DD1">
              <w:rPr>
                <w:rFonts w:ascii="Times New Roman" w:eastAsia="Times New Roman" w:hAnsi="Times New Roman" w:cs="Times New Roman"/>
                <w:lang w:eastAsia="en-GB"/>
              </w:rPr>
              <w:t>оквиру</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укупно</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утрошених</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средстава</w:t>
            </w:r>
            <w:proofErr w:type="spellEnd"/>
            <w:r w:rsidRPr="00F45DD1">
              <w:rPr>
                <w:rFonts w:ascii="Times New Roman" w:eastAsia="Times New Roman" w:hAnsi="Times New Roman" w:cs="Times New Roman"/>
                <w:lang w:eastAsia="en-GB"/>
              </w:rPr>
              <w:t xml:space="preserve"> </w:t>
            </w:r>
          </w:p>
          <w:p w14:paraId="30B889B5" w14:textId="77777777" w:rsidR="00B51321" w:rsidRPr="00F45DD1" w:rsidRDefault="00B51321" w:rsidP="00B5132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9B6" w14:textId="172007FA" w:rsidR="009B37BD" w:rsidRPr="00F45DD1" w:rsidRDefault="00193C21" w:rsidP="009B37B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9B37BD" w:rsidRPr="00F45DD1">
              <w:rPr>
                <w:rFonts w:ascii="Times New Roman" w:hAnsi="Times New Roman"/>
                <w:color w:val="auto"/>
                <w:sz w:val="22"/>
                <w:szCs w:val="22"/>
                <w:lang w:val="sr-Cyrl-RS"/>
              </w:rPr>
              <w:t xml:space="preserve"> 2020</w:t>
            </w:r>
          </w:p>
          <w:p w14:paraId="30B889B7" w14:textId="77777777" w:rsidR="009B37BD" w:rsidRPr="00F45DD1" w:rsidRDefault="009B37BD" w:rsidP="009B37B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9B8" w14:textId="77777777" w:rsidR="006971C1" w:rsidRPr="00F45DD1" w:rsidRDefault="006971C1" w:rsidP="006971C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34.278</w:t>
            </w:r>
          </w:p>
          <w:p w14:paraId="30B889B9" w14:textId="77777777" w:rsidR="00461C46" w:rsidRPr="00F45DD1" w:rsidRDefault="00461C46" w:rsidP="009B37BD">
            <w:pPr>
              <w:pStyle w:val="NoSpacingChar"/>
              <w:jc w:val="center"/>
              <w:rPr>
                <w:rFonts w:ascii="Times New Roman" w:hAnsi="Times New Roman"/>
                <w:color w:val="auto"/>
                <w:sz w:val="22"/>
                <w:szCs w:val="22"/>
                <w:lang w:val="sr-Cyrl-RS"/>
              </w:rPr>
            </w:pPr>
          </w:p>
        </w:tc>
        <w:tc>
          <w:tcPr>
            <w:tcW w:w="4819" w:type="dxa"/>
            <w:gridSpan w:val="2"/>
            <w:vAlign w:val="center"/>
          </w:tcPr>
          <w:p w14:paraId="30B889BA" w14:textId="42DEBEE3"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Започет је рад на изради анализе 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w:t>
            </w:r>
          </w:p>
        </w:tc>
        <w:tc>
          <w:tcPr>
            <w:tcW w:w="1276" w:type="dxa"/>
            <w:vAlign w:val="center"/>
          </w:tcPr>
          <w:p w14:paraId="30B889BB"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9BC"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Завршетак анализе.</w:t>
            </w:r>
          </w:p>
        </w:tc>
      </w:tr>
      <w:tr w:rsidR="00F933CA" w:rsidRPr="00F45DD1" w14:paraId="30B889C8" w14:textId="77777777" w:rsidTr="005D6787">
        <w:trPr>
          <w:trHeight w:val="841"/>
          <w:jc w:val="center"/>
        </w:trPr>
        <w:tc>
          <w:tcPr>
            <w:tcW w:w="2667" w:type="dxa"/>
            <w:vAlign w:val="center"/>
            <w:hideMark/>
          </w:tcPr>
          <w:p w14:paraId="30B889BE"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1.5.7. Организовање радионица на тему политике запошљавања на националном и локалном нивоу </w:t>
            </w:r>
          </w:p>
        </w:tc>
        <w:tc>
          <w:tcPr>
            <w:tcW w:w="872" w:type="dxa"/>
            <w:noWrap/>
            <w:vAlign w:val="center"/>
            <w:hideMark/>
          </w:tcPr>
          <w:p w14:paraId="30B889BF"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9C0"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C1"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9C2" w14:textId="77777777" w:rsidR="00461C46" w:rsidRPr="00F45DD1" w:rsidRDefault="00461C46" w:rsidP="00073D5D">
            <w:pPr>
              <w:pStyle w:val="NoSpacingChar"/>
              <w:jc w:val="center"/>
              <w:rPr>
                <w:rFonts w:ascii="Times New Roman" w:hAnsi="Times New Roman"/>
                <w:color w:val="auto"/>
                <w:sz w:val="22"/>
                <w:szCs w:val="22"/>
                <w:lang w:val="sr-Cyrl-RS"/>
              </w:rPr>
            </w:pPr>
          </w:p>
        </w:tc>
        <w:tc>
          <w:tcPr>
            <w:tcW w:w="4819" w:type="dxa"/>
            <w:gridSpan w:val="2"/>
            <w:vAlign w:val="center"/>
          </w:tcPr>
          <w:p w14:paraId="30B889C3" w14:textId="77777777" w:rsidR="00461C46" w:rsidRPr="00F45DD1" w:rsidRDefault="00461C46" w:rsidP="001632B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СКГО је реализовала две</w:t>
            </w:r>
            <w:r w:rsidR="001632B9" w:rsidRPr="00F45DD1">
              <w:rPr>
                <w:rFonts w:ascii="Times New Roman" w:hAnsi="Times New Roman"/>
                <w:color w:val="auto"/>
                <w:sz w:val="22"/>
                <w:szCs w:val="22"/>
                <w:lang w:val="sr-Cyrl-RS"/>
              </w:rPr>
              <w:t xml:space="preserve"> (2)</w:t>
            </w:r>
            <w:r w:rsidRPr="00F45DD1">
              <w:rPr>
                <w:rFonts w:ascii="Times New Roman" w:hAnsi="Times New Roman"/>
                <w:color w:val="auto"/>
                <w:sz w:val="22"/>
                <w:szCs w:val="22"/>
                <w:lang w:val="sr-Cyrl-RS"/>
              </w:rPr>
              <w:t xml:space="preserve"> радионице (у Нишу и Београду), у оквиру Програма „Партнерство за добру локалну </w:t>
            </w:r>
            <w:proofErr w:type="spellStart"/>
            <w:r w:rsidRPr="00F45DD1">
              <w:rPr>
                <w:rFonts w:ascii="Times New Roman" w:hAnsi="Times New Roman"/>
                <w:color w:val="auto"/>
                <w:sz w:val="22"/>
                <w:szCs w:val="22"/>
                <w:lang w:val="sr-Cyrl-RS"/>
              </w:rPr>
              <w:t>самоуправу</w:t>
            </w:r>
            <w:r w:rsidR="00DF5FD1"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који подржава Влада Швајцарске, посвећене изради локалних планских докумената у области запошљавања и припреми ЈЛС за нови циклус програма запошљавања. На радионицама су учествовали представници јединица за локални економски развој, а током рада разматрани су процеси планирања, формулисања и спровођења локалних политика запошљавања у складу са Законом о планском систему и локалним развојним плановима. Посебна пажња посвећена је улози </w:t>
            </w:r>
            <w:r w:rsidR="001632B9" w:rsidRPr="00F45DD1">
              <w:rPr>
                <w:rFonts w:ascii="Times New Roman" w:hAnsi="Times New Roman"/>
                <w:color w:val="auto"/>
                <w:sz w:val="22"/>
                <w:szCs w:val="22"/>
                <w:lang w:val="sr-Cyrl-RS"/>
              </w:rPr>
              <w:t>лока</w:t>
            </w:r>
            <w:r w:rsidR="00DF5FD1" w:rsidRPr="00F45DD1">
              <w:rPr>
                <w:rFonts w:ascii="Times New Roman" w:hAnsi="Times New Roman"/>
                <w:color w:val="auto"/>
                <w:sz w:val="22"/>
                <w:szCs w:val="22"/>
                <w:lang w:val="sr-Cyrl-RS"/>
              </w:rPr>
              <w:t>л</w:t>
            </w:r>
            <w:r w:rsidR="001632B9" w:rsidRPr="00F45DD1">
              <w:rPr>
                <w:rFonts w:ascii="Times New Roman" w:hAnsi="Times New Roman"/>
                <w:color w:val="auto"/>
                <w:sz w:val="22"/>
                <w:szCs w:val="22"/>
                <w:lang w:val="sr-Cyrl-RS"/>
              </w:rPr>
              <w:t>них планских докумената у области запошљавања</w:t>
            </w:r>
            <w:r w:rsidRPr="00F45DD1">
              <w:rPr>
                <w:rFonts w:ascii="Times New Roman" w:hAnsi="Times New Roman"/>
                <w:color w:val="auto"/>
                <w:sz w:val="22"/>
                <w:szCs w:val="22"/>
                <w:lang w:val="sr-Cyrl-RS"/>
              </w:rPr>
              <w:t xml:space="preserve"> као кључних инструмената за остваривање циљева локалног </w:t>
            </w:r>
            <w:proofErr w:type="spellStart"/>
            <w:r w:rsidRPr="00F45DD1">
              <w:rPr>
                <w:rFonts w:ascii="Times New Roman" w:hAnsi="Times New Roman"/>
                <w:color w:val="auto"/>
                <w:sz w:val="22"/>
                <w:szCs w:val="22"/>
                <w:lang w:val="sr-Cyrl-RS"/>
              </w:rPr>
              <w:t>социо</w:t>
            </w:r>
            <w:proofErr w:type="spellEnd"/>
            <w:r w:rsidRPr="00F45DD1">
              <w:rPr>
                <w:rFonts w:ascii="Times New Roman" w:hAnsi="Times New Roman"/>
                <w:color w:val="auto"/>
                <w:sz w:val="22"/>
                <w:szCs w:val="22"/>
                <w:lang w:val="sr-Cyrl-RS"/>
              </w:rPr>
              <w:t xml:space="preserve">-економског развоја. Такође, укратко су </w:t>
            </w:r>
            <w:r w:rsidRPr="00F45DD1">
              <w:rPr>
                <w:rFonts w:ascii="Times New Roman" w:hAnsi="Times New Roman"/>
                <w:color w:val="auto"/>
                <w:sz w:val="22"/>
                <w:szCs w:val="22"/>
                <w:lang w:val="sr-Cyrl-RS"/>
              </w:rPr>
              <w:lastRenderedPageBreak/>
              <w:t xml:space="preserve">представљене и Смернице за израду локалних планских докумената у области запошљавања, које је израдила СКГО, а које могу послужити као основ за израду програма и акционих планова запошљавања на локалном нивоу. Током радионица презентовани су и подаци МРЗБСП релевантни за планирање политика запошљавања на локалном нивоу, као и пример добре праксе Града Пирота. </w:t>
            </w:r>
          </w:p>
        </w:tc>
        <w:tc>
          <w:tcPr>
            <w:tcW w:w="1276" w:type="dxa"/>
            <w:vAlign w:val="center"/>
            <w:hideMark/>
          </w:tcPr>
          <w:p w14:paraId="30B889C4" w14:textId="77777777" w:rsidR="00461C46" w:rsidRPr="00F45DD1" w:rsidRDefault="007A3574" w:rsidP="007A3574">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9C5" w14:textId="77777777" w:rsidR="00461C46" w:rsidRPr="00F45DD1" w:rsidRDefault="00073D5D" w:rsidP="00073D5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p w14:paraId="30B889C6" w14:textId="77777777" w:rsidR="00073D5D" w:rsidRPr="00F45DD1" w:rsidRDefault="00073D5D" w:rsidP="00073D5D">
            <w:pPr>
              <w:pStyle w:val="NoSpacingChar"/>
              <w:jc w:val="both"/>
              <w:rPr>
                <w:rFonts w:ascii="Times New Roman" w:hAnsi="Times New Roman"/>
                <w:color w:val="auto"/>
                <w:sz w:val="22"/>
                <w:szCs w:val="22"/>
                <w:lang w:val="sr-Cyrl-RS"/>
              </w:rPr>
            </w:pPr>
          </w:p>
          <w:p w14:paraId="30B889C7" w14:textId="764DE5B9" w:rsidR="00073D5D" w:rsidRPr="00F45DD1" w:rsidRDefault="00073D5D" w:rsidP="00073D5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w:t>
            </w:r>
            <w:r w:rsidRPr="00F45DD1">
              <w:rPr>
                <w:rFonts w:ascii="Times New Roman" w:hAnsi="Times New Roman"/>
                <w:color w:val="auto"/>
                <w:sz w:val="22"/>
                <w:szCs w:val="22"/>
                <w:lang w:val="sr-Cyrl-RS"/>
              </w:rPr>
              <w:lastRenderedPageBreak/>
              <w:t>и за јачање капацитета за учешће у Европском социјалном фонду”, планирана је реализација обука за чланове локалних савета за запошљавање са циљем  јачања капацитета за развој и спровођење кохерентних, на доказима заснованих и ка резултатима усмерених локалних планских докумената у области запошљавања.</w:t>
            </w:r>
          </w:p>
        </w:tc>
      </w:tr>
      <w:tr w:rsidR="00F933CA" w:rsidRPr="00F45DD1" w14:paraId="30B889D1" w14:textId="77777777" w:rsidTr="005D6787">
        <w:trPr>
          <w:trHeight w:val="529"/>
          <w:jc w:val="center"/>
        </w:trPr>
        <w:tc>
          <w:tcPr>
            <w:tcW w:w="2667" w:type="dxa"/>
            <w:vAlign w:val="center"/>
          </w:tcPr>
          <w:p w14:paraId="30B889C9"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1.5.8. Усвајање Уредбе о утврђивању јединствене листе развијености региона и ЈЛС</w:t>
            </w:r>
          </w:p>
        </w:tc>
        <w:tc>
          <w:tcPr>
            <w:tcW w:w="872" w:type="dxa"/>
            <w:noWrap/>
            <w:vAlign w:val="center"/>
          </w:tcPr>
          <w:p w14:paraId="30B889CA"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tcPr>
          <w:p w14:paraId="30B889CB"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привреде</w:t>
            </w:r>
          </w:p>
        </w:tc>
        <w:tc>
          <w:tcPr>
            <w:tcW w:w="1275" w:type="dxa"/>
            <w:noWrap/>
            <w:vAlign w:val="center"/>
          </w:tcPr>
          <w:p w14:paraId="30B889CC"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tc>
        <w:tc>
          <w:tcPr>
            <w:tcW w:w="1985" w:type="dxa"/>
            <w:noWrap/>
            <w:vAlign w:val="center"/>
          </w:tcPr>
          <w:p w14:paraId="30B889CD"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9CE" w14:textId="77777777" w:rsidR="00461C46" w:rsidRPr="00F45DD1" w:rsidRDefault="00461C46" w:rsidP="00461C46">
            <w:pPr>
              <w:pStyle w:val="NoSpacingChar"/>
              <w:jc w:val="center"/>
              <w:rPr>
                <w:rFonts w:ascii="Times New Roman" w:hAnsi="Times New Roman"/>
                <w:color w:val="auto"/>
                <w:sz w:val="22"/>
                <w:szCs w:val="22"/>
                <w:lang w:val="sr-Cyrl-RS" w:eastAsia="sr-Latn-RS"/>
              </w:rPr>
            </w:pPr>
            <w:r w:rsidRPr="00F45DD1">
              <w:rPr>
                <w:rFonts w:ascii="Times New Roman" w:hAnsi="Times New Roman"/>
                <w:color w:val="auto"/>
                <w:sz w:val="22"/>
                <w:szCs w:val="22"/>
                <w:lang w:val="sr-Cyrl-RS" w:eastAsia="sr-Latn-RS"/>
              </w:rPr>
              <w:t>/</w:t>
            </w:r>
          </w:p>
        </w:tc>
        <w:tc>
          <w:tcPr>
            <w:tcW w:w="1276" w:type="dxa"/>
            <w:vAlign w:val="center"/>
          </w:tcPr>
          <w:p w14:paraId="30B889CF"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eastAsia="Times New Roman" w:hAnsi="Times New Roman"/>
                <w:color w:val="auto"/>
                <w:sz w:val="22"/>
                <w:szCs w:val="22"/>
                <w:lang w:val="sr-Cyrl-RS"/>
              </w:rPr>
              <w:t>Разматрана је потреба усвајања нове методологије за израчунавање степена развијености региона и ЈЛС.</w:t>
            </w:r>
          </w:p>
        </w:tc>
        <w:tc>
          <w:tcPr>
            <w:tcW w:w="1722" w:type="dxa"/>
            <w:vAlign w:val="center"/>
          </w:tcPr>
          <w:p w14:paraId="30B889D0"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Усвајање Уредбе.</w:t>
            </w:r>
          </w:p>
        </w:tc>
      </w:tr>
      <w:tr w:rsidR="00F933CA" w:rsidRPr="00F45DD1" w14:paraId="30B889DA" w14:textId="77777777" w:rsidTr="005D6787">
        <w:trPr>
          <w:trHeight w:val="529"/>
          <w:jc w:val="center"/>
        </w:trPr>
        <w:tc>
          <w:tcPr>
            <w:tcW w:w="2667" w:type="dxa"/>
            <w:vAlign w:val="center"/>
            <w:hideMark/>
          </w:tcPr>
          <w:p w14:paraId="30B889D2" w14:textId="77777777" w:rsidR="00461C46" w:rsidRPr="00F45DD1" w:rsidRDefault="00461C46" w:rsidP="00073D5D">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1.5.9. Израда модела за оцењивање квалитета локалног планског </w:t>
            </w:r>
            <w:r w:rsidRPr="00F45DD1">
              <w:rPr>
                <w:rFonts w:ascii="Times New Roman" w:hAnsi="Times New Roman"/>
                <w:iCs/>
                <w:color w:val="auto"/>
                <w:sz w:val="22"/>
                <w:szCs w:val="22"/>
                <w:lang w:val="sr-Cyrl-RS"/>
              </w:rPr>
              <w:lastRenderedPageBreak/>
              <w:t xml:space="preserve">документа у области запошљавања  </w:t>
            </w:r>
            <w:r w:rsidRPr="00F45DD1">
              <w:rPr>
                <w:rFonts w:ascii="Times New Roman" w:eastAsiaTheme="minorEastAsia" w:hAnsi="Times New Roman"/>
                <w:color w:val="auto"/>
                <w:sz w:val="22"/>
                <w:szCs w:val="22"/>
                <w:lang w:val="sr-Cyrl-RS"/>
              </w:rPr>
              <w:t xml:space="preserve"> приликом одобравања захтева ЈЛС за учешће у финансирању мера АПЗ из буџета РС</w:t>
            </w:r>
          </w:p>
        </w:tc>
        <w:tc>
          <w:tcPr>
            <w:tcW w:w="872" w:type="dxa"/>
            <w:noWrap/>
            <w:vAlign w:val="center"/>
            <w:hideMark/>
          </w:tcPr>
          <w:p w14:paraId="30B889D3"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2025.</w:t>
            </w:r>
          </w:p>
        </w:tc>
        <w:tc>
          <w:tcPr>
            <w:tcW w:w="1418" w:type="dxa"/>
            <w:noWrap/>
            <w:vAlign w:val="center"/>
            <w:hideMark/>
          </w:tcPr>
          <w:p w14:paraId="30B889D4"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9D5" w14:textId="77777777" w:rsidR="00461C46" w:rsidRPr="00F45DD1" w:rsidRDefault="00461C46"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hideMark/>
          </w:tcPr>
          <w:p w14:paraId="30B889D6" w14:textId="77777777" w:rsidR="00461C46" w:rsidRPr="00F45DD1" w:rsidRDefault="00073D5D" w:rsidP="00073D5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9D7" w14:textId="77777777" w:rsidR="00461C46" w:rsidRPr="00F45DD1" w:rsidRDefault="00461C46" w:rsidP="00073D5D">
            <w:pPr>
              <w:pStyle w:val="NoSpacingChar"/>
              <w:jc w:val="both"/>
              <w:rPr>
                <w:rFonts w:ascii="Times New Roman" w:hAnsi="Times New Roman"/>
                <w:color w:val="auto"/>
                <w:sz w:val="22"/>
                <w:szCs w:val="22"/>
                <w:lang w:val="sr-Cyrl-RS" w:eastAsia="sr-Latn-RS"/>
              </w:rPr>
            </w:pPr>
            <w:r w:rsidRPr="00F45DD1">
              <w:rPr>
                <w:rFonts w:ascii="Times New Roman" w:hAnsi="Times New Roman"/>
                <w:color w:val="auto"/>
                <w:sz w:val="22"/>
                <w:szCs w:val="22"/>
                <w:lang w:val="sr-Cyrl-RS" w:eastAsia="sr-Latn-RS"/>
              </w:rPr>
              <w:t xml:space="preserve">У оквиру пројекта „Знањем до посла – Е2Е“ урађен је предлог Модела за оцењивање </w:t>
            </w:r>
            <w:r w:rsidRPr="00F45DD1">
              <w:rPr>
                <w:rFonts w:ascii="Times New Roman" w:hAnsi="Times New Roman"/>
                <w:color w:val="auto"/>
                <w:sz w:val="22"/>
                <w:szCs w:val="22"/>
                <w:lang w:val="sr-Cyrl-RS" w:eastAsia="sr-Latn-RS"/>
              </w:rPr>
              <w:lastRenderedPageBreak/>
              <w:t>квалитета локалног планског документа у области запошљавања.</w:t>
            </w:r>
          </w:p>
        </w:tc>
        <w:tc>
          <w:tcPr>
            <w:tcW w:w="1276" w:type="dxa"/>
            <w:vAlign w:val="center"/>
          </w:tcPr>
          <w:p w14:paraId="30B889D8"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9D9" w14:textId="77777777" w:rsidR="00461C46" w:rsidRPr="00F45DD1" w:rsidRDefault="00461C46" w:rsidP="00073D5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Усаглашавање предлога Модела за </w:t>
            </w:r>
            <w:r w:rsidRPr="00F45DD1">
              <w:rPr>
                <w:rFonts w:ascii="Times New Roman" w:hAnsi="Times New Roman"/>
                <w:color w:val="auto"/>
                <w:sz w:val="22"/>
                <w:szCs w:val="22"/>
                <w:lang w:val="sr-Cyrl-RS"/>
              </w:rPr>
              <w:lastRenderedPageBreak/>
              <w:t>оцењивање квалитета локалног планског документа у области запошљавања са МРЗБСП.</w:t>
            </w:r>
          </w:p>
        </w:tc>
      </w:tr>
      <w:tr w:rsidR="00F933CA" w:rsidRPr="00F45DD1" w14:paraId="30B889DC" w14:textId="77777777" w:rsidTr="000A0A57">
        <w:trPr>
          <w:trHeight w:val="255"/>
          <w:jc w:val="center"/>
        </w:trPr>
        <w:tc>
          <w:tcPr>
            <w:tcW w:w="16034" w:type="dxa"/>
            <w:gridSpan w:val="9"/>
            <w:shd w:val="clear" w:color="000000" w:fill="FFFFFF"/>
            <w:noWrap/>
            <w:vAlign w:val="center"/>
            <w:hideMark/>
          </w:tcPr>
          <w:p w14:paraId="30B889DB"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9DE" w14:textId="77777777" w:rsidTr="00051627">
        <w:trPr>
          <w:trHeight w:val="255"/>
          <w:jc w:val="center"/>
        </w:trPr>
        <w:tc>
          <w:tcPr>
            <w:tcW w:w="16034" w:type="dxa"/>
            <w:gridSpan w:val="9"/>
            <w:shd w:val="clear" w:color="auto" w:fill="A8D08D" w:themeFill="accent6" w:themeFillTint="99"/>
            <w:vAlign w:val="center"/>
            <w:hideMark/>
          </w:tcPr>
          <w:p w14:paraId="30B889DD"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Посебан циљ 2: Унапређен положај незапослених лица на тржишту рада</w:t>
            </w:r>
          </w:p>
        </w:tc>
      </w:tr>
      <w:tr w:rsidR="00F933CA" w:rsidRPr="00F45DD1" w14:paraId="30B889E0" w14:textId="77777777" w:rsidTr="00051627">
        <w:trPr>
          <w:trHeight w:val="255"/>
          <w:jc w:val="center"/>
        </w:trPr>
        <w:tc>
          <w:tcPr>
            <w:tcW w:w="16034" w:type="dxa"/>
            <w:gridSpan w:val="9"/>
            <w:shd w:val="clear" w:color="auto" w:fill="A8D08D" w:themeFill="accent6" w:themeFillTint="99"/>
            <w:vAlign w:val="center"/>
            <w:hideMark/>
          </w:tcPr>
          <w:p w14:paraId="30B889DF"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9E6" w14:textId="77777777" w:rsidTr="009404B2">
        <w:trPr>
          <w:trHeight w:val="510"/>
          <w:jc w:val="center"/>
        </w:trPr>
        <w:tc>
          <w:tcPr>
            <w:tcW w:w="4957" w:type="dxa"/>
            <w:gridSpan w:val="3"/>
            <w:shd w:val="clear" w:color="auto" w:fill="DEEAF6" w:themeFill="accent1" w:themeFillTint="33"/>
            <w:vAlign w:val="center"/>
            <w:hideMark/>
          </w:tcPr>
          <w:p w14:paraId="30B889E1"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9E2"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9E3"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9E4"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9E5"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9ED" w14:textId="77777777" w:rsidTr="009404B2">
        <w:trPr>
          <w:trHeight w:val="53"/>
          <w:jc w:val="center"/>
        </w:trPr>
        <w:tc>
          <w:tcPr>
            <w:tcW w:w="4957" w:type="dxa"/>
            <w:gridSpan w:val="3"/>
            <w:shd w:val="clear" w:color="auto" w:fill="FFFFFF" w:themeFill="background1"/>
            <w:noWrap/>
            <w:vAlign w:val="center"/>
            <w:hideMark/>
          </w:tcPr>
          <w:p w14:paraId="30B889E7"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дугорочне незапослености (15+) (%)</w:t>
            </w:r>
          </w:p>
        </w:tc>
        <w:tc>
          <w:tcPr>
            <w:tcW w:w="3260" w:type="dxa"/>
            <w:gridSpan w:val="2"/>
            <w:shd w:val="clear" w:color="auto" w:fill="FFFFFF" w:themeFill="background1"/>
            <w:noWrap/>
            <w:vAlign w:val="center"/>
            <w:hideMark/>
          </w:tcPr>
          <w:p w14:paraId="30B889E8"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6,1 (2019)</w:t>
            </w:r>
          </w:p>
        </w:tc>
        <w:tc>
          <w:tcPr>
            <w:tcW w:w="2283" w:type="dxa"/>
            <w:shd w:val="clear" w:color="auto" w:fill="FFFFFF" w:themeFill="background1"/>
            <w:noWrap/>
            <w:vAlign w:val="center"/>
          </w:tcPr>
          <w:p w14:paraId="30B889E9"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3,3</w:t>
            </w:r>
          </w:p>
        </w:tc>
        <w:tc>
          <w:tcPr>
            <w:tcW w:w="2536" w:type="dxa"/>
            <w:shd w:val="clear" w:color="auto" w:fill="FFFFFF" w:themeFill="background1"/>
            <w:noWrap/>
            <w:vAlign w:val="center"/>
          </w:tcPr>
          <w:p w14:paraId="30B889EA"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eastAsia="Times New Roman" w:hAnsi="Times New Roman"/>
                <w:color w:val="auto"/>
                <w:sz w:val="22"/>
                <w:szCs w:val="22"/>
              </w:rPr>
              <w:t>3,4</w:t>
            </w:r>
          </w:p>
        </w:tc>
        <w:tc>
          <w:tcPr>
            <w:tcW w:w="2998" w:type="dxa"/>
            <w:gridSpan w:val="2"/>
            <w:shd w:val="clear" w:color="auto" w:fill="FFFFFF" w:themeFill="background1"/>
            <w:vAlign w:val="center"/>
          </w:tcPr>
          <w:p w14:paraId="30B889EB" w14:textId="77777777" w:rsidR="00BD0798" w:rsidRPr="00F45DD1" w:rsidRDefault="00CA2417" w:rsidP="0022178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en-GB"/>
              </w:rPr>
              <w:t>202</w:t>
            </w:r>
            <w:r w:rsidRPr="00F45DD1">
              <w:rPr>
                <w:rFonts w:ascii="Times New Roman" w:hAnsi="Times New Roman"/>
                <w:color w:val="auto"/>
                <w:sz w:val="22"/>
                <w:szCs w:val="22"/>
                <w:lang w:val="sr-Cyrl-RS"/>
              </w:rPr>
              <w:t>5</w:t>
            </w:r>
            <w:r w:rsidRPr="00F45DD1">
              <w:rPr>
                <w:rFonts w:ascii="Times New Roman" w:hAnsi="Times New Roman"/>
                <w:color w:val="auto"/>
                <w:sz w:val="22"/>
                <w:szCs w:val="22"/>
                <w:lang w:val="en-GB"/>
              </w:rPr>
              <w:t xml:space="preserve">. </w:t>
            </w:r>
            <w:r w:rsidRPr="00F45DD1">
              <w:rPr>
                <w:rFonts w:ascii="Times New Roman" w:hAnsi="Times New Roman"/>
                <w:color w:val="auto"/>
                <w:sz w:val="22"/>
                <w:szCs w:val="22"/>
                <w:lang w:val="sr-Cyrl-RS"/>
              </w:rPr>
              <w:t>године промењена је методологија за израчунавање стопе дугорочне незапослености, податак није упоредив са подацима датим у претходним извештајима.</w:t>
            </w:r>
          </w:p>
          <w:p w14:paraId="30B889EC" w14:textId="77777777" w:rsidR="008D4363" w:rsidRPr="00F45DD1" w:rsidRDefault="008D4363" w:rsidP="0022178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p>
        </w:tc>
      </w:tr>
      <w:tr w:rsidR="00F933CA" w:rsidRPr="00F45DD1" w14:paraId="30B889F3" w14:textId="77777777" w:rsidTr="009404B2">
        <w:trPr>
          <w:trHeight w:val="448"/>
          <w:jc w:val="center"/>
        </w:trPr>
        <w:tc>
          <w:tcPr>
            <w:tcW w:w="4957" w:type="dxa"/>
            <w:gridSpan w:val="3"/>
            <w:vAlign w:val="center"/>
            <w:hideMark/>
          </w:tcPr>
          <w:p w14:paraId="30B889EE" w14:textId="77777777" w:rsidR="00BD0798" w:rsidRPr="00F45DD1" w:rsidRDefault="00BD0798" w:rsidP="00BD0798">
            <w:pPr>
              <w:pStyle w:val="NoSpacingChar"/>
              <w:jc w:val="both"/>
              <w:rPr>
                <w:rFonts w:ascii="Times New Roman" w:hAnsi="Times New Roman"/>
                <w:color w:val="auto"/>
                <w:sz w:val="22"/>
                <w:szCs w:val="22"/>
                <w:lang w:val="sr-Cyrl-RS"/>
              </w:rPr>
            </w:pPr>
            <w:bookmarkStart w:id="2" w:name="_Hlk226637822"/>
            <w:r w:rsidRPr="00F45DD1">
              <w:rPr>
                <w:rFonts w:ascii="Times New Roman" w:hAnsi="Times New Roman"/>
                <w:color w:val="auto"/>
                <w:sz w:val="22"/>
                <w:szCs w:val="22"/>
                <w:lang w:val="sr-Cyrl-RS"/>
              </w:rPr>
              <w:t>Платни јаз између мушкараца и жена по старосним групама (15+) (%)</w:t>
            </w:r>
          </w:p>
        </w:tc>
        <w:tc>
          <w:tcPr>
            <w:tcW w:w="3260" w:type="dxa"/>
            <w:gridSpan w:val="2"/>
            <w:noWrap/>
            <w:vAlign w:val="center"/>
            <w:hideMark/>
          </w:tcPr>
          <w:p w14:paraId="30B889EF"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10,6 (2019)</w:t>
            </w:r>
          </w:p>
        </w:tc>
        <w:tc>
          <w:tcPr>
            <w:tcW w:w="2283" w:type="dxa"/>
            <w:noWrap/>
            <w:vAlign w:val="center"/>
          </w:tcPr>
          <w:p w14:paraId="30B889F0"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9,9</w:t>
            </w:r>
          </w:p>
        </w:tc>
        <w:tc>
          <w:tcPr>
            <w:tcW w:w="2536" w:type="dxa"/>
            <w:noWrap/>
            <w:vAlign w:val="center"/>
          </w:tcPr>
          <w:p w14:paraId="30B889F1" w14:textId="77777777" w:rsidR="00BD0798" w:rsidRPr="00F45DD1" w:rsidRDefault="006818F8" w:rsidP="00BD0798">
            <w:pPr>
              <w:pStyle w:val="NoSpacingChar"/>
              <w:jc w:val="center"/>
              <w:rPr>
                <w:rFonts w:ascii="Times New Roman" w:eastAsiaTheme="minorHAnsi" w:hAnsi="Times New Roman"/>
                <w:color w:val="auto"/>
                <w:sz w:val="22"/>
                <w:szCs w:val="22"/>
                <w:lang w:val="sr-Cyrl-RS" w:eastAsia="en-US"/>
              </w:rPr>
            </w:pPr>
            <w:r w:rsidRPr="00F45DD1">
              <w:rPr>
                <w:rFonts w:ascii="Times New Roman" w:eastAsiaTheme="minorHAnsi" w:hAnsi="Times New Roman"/>
                <w:color w:val="auto"/>
                <w:sz w:val="22"/>
                <w:szCs w:val="22"/>
                <w:lang w:val="sr-Cyrl-RS" w:eastAsia="en-US"/>
              </w:rPr>
              <w:t>12,8</w:t>
            </w:r>
          </w:p>
        </w:tc>
        <w:tc>
          <w:tcPr>
            <w:tcW w:w="2998" w:type="dxa"/>
            <w:gridSpan w:val="2"/>
            <w:noWrap/>
            <w:vAlign w:val="center"/>
          </w:tcPr>
          <w:p w14:paraId="30B889F2" w14:textId="77777777" w:rsidR="00BD0798" w:rsidRPr="00F45DD1" w:rsidRDefault="00BD0798" w:rsidP="00BD0798">
            <w:pPr>
              <w:pStyle w:val="NoSpacingChar"/>
              <w:rPr>
                <w:rFonts w:ascii="Times New Roman" w:hAnsi="Times New Roman"/>
                <w:color w:val="auto"/>
                <w:sz w:val="22"/>
                <w:szCs w:val="22"/>
                <w:lang w:val="sr-Cyrl-RS"/>
              </w:rPr>
            </w:pPr>
          </w:p>
        </w:tc>
      </w:tr>
      <w:tr w:rsidR="00F933CA" w:rsidRPr="00F45DD1" w14:paraId="30B889F9" w14:textId="77777777" w:rsidTr="009404B2">
        <w:trPr>
          <w:trHeight w:val="295"/>
          <w:jc w:val="center"/>
        </w:trPr>
        <w:tc>
          <w:tcPr>
            <w:tcW w:w="4957" w:type="dxa"/>
            <w:gridSpan w:val="3"/>
            <w:vAlign w:val="center"/>
            <w:hideMark/>
          </w:tcPr>
          <w:p w14:paraId="30B889F4"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Платни јаз између мушкараца и жена по старосним групама (15-29) (%)</w:t>
            </w:r>
          </w:p>
        </w:tc>
        <w:tc>
          <w:tcPr>
            <w:tcW w:w="3260" w:type="dxa"/>
            <w:gridSpan w:val="2"/>
            <w:noWrap/>
            <w:vAlign w:val="center"/>
            <w:hideMark/>
          </w:tcPr>
          <w:p w14:paraId="30B889F5"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5,4 (2019)</w:t>
            </w:r>
          </w:p>
        </w:tc>
        <w:tc>
          <w:tcPr>
            <w:tcW w:w="2283" w:type="dxa"/>
            <w:noWrap/>
            <w:vAlign w:val="center"/>
          </w:tcPr>
          <w:p w14:paraId="30B889F6"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5,9</w:t>
            </w:r>
          </w:p>
        </w:tc>
        <w:tc>
          <w:tcPr>
            <w:tcW w:w="2536" w:type="dxa"/>
            <w:noWrap/>
            <w:vAlign w:val="center"/>
          </w:tcPr>
          <w:p w14:paraId="30B889F7" w14:textId="77777777" w:rsidR="00BD0798" w:rsidRPr="00F45DD1" w:rsidRDefault="006818F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9,1</w:t>
            </w:r>
          </w:p>
        </w:tc>
        <w:tc>
          <w:tcPr>
            <w:tcW w:w="2998" w:type="dxa"/>
            <w:gridSpan w:val="2"/>
            <w:noWrap/>
            <w:vAlign w:val="center"/>
          </w:tcPr>
          <w:p w14:paraId="30B889F8" w14:textId="77777777" w:rsidR="00BD0798" w:rsidRPr="00F45DD1" w:rsidRDefault="00BD0798" w:rsidP="00BD0798">
            <w:pPr>
              <w:pStyle w:val="NoSpacingChar"/>
              <w:rPr>
                <w:rFonts w:ascii="Times New Roman" w:hAnsi="Times New Roman"/>
                <w:color w:val="auto"/>
                <w:sz w:val="22"/>
                <w:szCs w:val="22"/>
                <w:lang w:val="sr-Cyrl-RS"/>
              </w:rPr>
            </w:pPr>
          </w:p>
        </w:tc>
      </w:tr>
      <w:bookmarkEnd w:id="2"/>
      <w:tr w:rsidR="00F933CA" w:rsidRPr="00F45DD1" w14:paraId="30B889FF" w14:textId="77777777" w:rsidTr="009404B2">
        <w:trPr>
          <w:trHeight w:val="53"/>
          <w:jc w:val="center"/>
        </w:trPr>
        <w:tc>
          <w:tcPr>
            <w:tcW w:w="4957" w:type="dxa"/>
            <w:gridSpan w:val="3"/>
            <w:shd w:val="clear" w:color="auto" w:fill="FFFFFF" w:themeFill="background1"/>
            <w:noWrap/>
            <w:vAlign w:val="center"/>
            <w:hideMark/>
          </w:tcPr>
          <w:p w14:paraId="30B889FA" w14:textId="77777777" w:rsidR="00BD0798" w:rsidRPr="00F45DD1" w:rsidRDefault="00BD0798" w:rsidP="00BD079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Стопа NEET (15-29) (%)</w:t>
            </w:r>
          </w:p>
        </w:tc>
        <w:tc>
          <w:tcPr>
            <w:tcW w:w="3260" w:type="dxa"/>
            <w:gridSpan w:val="2"/>
            <w:shd w:val="clear" w:color="auto" w:fill="FFFFFF" w:themeFill="background1"/>
            <w:noWrap/>
            <w:vAlign w:val="center"/>
            <w:hideMark/>
          </w:tcPr>
          <w:p w14:paraId="30B889FB"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18,9 (2019)</w:t>
            </w:r>
          </w:p>
        </w:tc>
        <w:tc>
          <w:tcPr>
            <w:tcW w:w="2283" w:type="dxa"/>
            <w:shd w:val="clear" w:color="auto" w:fill="FFFFFF" w:themeFill="background1"/>
            <w:noWrap/>
            <w:vAlign w:val="center"/>
          </w:tcPr>
          <w:p w14:paraId="30B889FC"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13,9</w:t>
            </w:r>
          </w:p>
        </w:tc>
        <w:tc>
          <w:tcPr>
            <w:tcW w:w="2536" w:type="dxa"/>
            <w:shd w:val="clear" w:color="auto" w:fill="FFFFFF" w:themeFill="background1"/>
            <w:noWrap/>
            <w:vAlign w:val="center"/>
          </w:tcPr>
          <w:p w14:paraId="30B889FD" w14:textId="77777777" w:rsidR="00BD0798" w:rsidRPr="00F45DD1" w:rsidRDefault="00BD0798" w:rsidP="00BD0798">
            <w:pPr>
              <w:pStyle w:val="NoSpacingChar"/>
              <w:jc w:val="center"/>
              <w:rPr>
                <w:rFonts w:ascii="Times New Roman" w:hAnsi="Times New Roman"/>
                <w:color w:val="auto"/>
                <w:sz w:val="22"/>
                <w:szCs w:val="22"/>
                <w:lang w:val="sr-Cyrl-RS"/>
              </w:rPr>
            </w:pPr>
            <w:r w:rsidRPr="00F45DD1">
              <w:rPr>
                <w:rFonts w:ascii="Times New Roman" w:eastAsia="Times New Roman" w:hAnsi="Times New Roman"/>
                <w:color w:val="auto"/>
                <w:sz w:val="22"/>
                <w:szCs w:val="22"/>
              </w:rPr>
              <w:t>15,1</w:t>
            </w:r>
          </w:p>
        </w:tc>
        <w:tc>
          <w:tcPr>
            <w:tcW w:w="2998" w:type="dxa"/>
            <w:gridSpan w:val="2"/>
            <w:shd w:val="clear" w:color="auto" w:fill="FFFFFF" w:themeFill="background1"/>
            <w:vAlign w:val="center"/>
          </w:tcPr>
          <w:p w14:paraId="30B889FE" w14:textId="77777777" w:rsidR="00BD0798" w:rsidRPr="00F45DD1" w:rsidRDefault="008D4363" w:rsidP="00BD079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Приказана вредност за 2019. годину није ревидирана, а због прекида серије у 2021. години није упоредива са подацима из 2025. године</w:t>
            </w:r>
          </w:p>
        </w:tc>
      </w:tr>
      <w:tr w:rsidR="00F933CA" w:rsidRPr="00F45DD1" w14:paraId="30B88A05" w14:textId="77777777" w:rsidTr="009404B2">
        <w:trPr>
          <w:trHeight w:val="412"/>
          <w:jc w:val="center"/>
        </w:trPr>
        <w:tc>
          <w:tcPr>
            <w:tcW w:w="4957" w:type="dxa"/>
            <w:gridSpan w:val="3"/>
            <w:vAlign w:val="center"/>
            <w:hideMark/>
          </w:tcPr>
          <w:p w14:paraId="30B88A00" w14:textId="77777777" w:rsidR="00461C46"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дугорочно незапослених који су запослени са евиденције НСЗ у укупном броју дугорочно незапослених на евиденцији НСЗ (%)</w:t>
            </w:r>
          </w:p>
        </w:tc>
        <w:tc>
          <w:tcPr>
            <w:tcW w:w="3260" w:type="dxa"/>
            <w:gridSpan w:val="2"/>
            <w:noWrap/>
            <w:vAlign w:val="center"/>
            <w:hideMark/>
          </w:tcPr>
          <w:p w14:paraId="30B88A0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23,1 (2019)</w:t>
            </w:r>
          </w:p>
        </w:tc>
        <w:tc>
          <w:tcPr>
            <w:tcW w:w="2283" w:type="dxa"/>
            <w:noWrap/>
            <w:vAlign w:val="center"/>
          </w:tcPr>
          <w:p w14:paraId="30B88A0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31</w:t>
            </w:r>
          </w:p>
        </w:tc>
        <w:tc>
          <w:tcPr>
            <w:tcW w:w="2536" w:type="dxa"/>
            <w:noWrap/>
            <w:vAlign w:val="center"/>
          </w:tcPr>
          <w:p w14:paraId="30B88A0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16,22</w:t>
            </w:r>
          </w:p>
        </w:tc>
        <w:tc>
          <w:tcPr>
            <w:tcW w:w="2998" w:type="dxa"/>
            <w:gridSpan w:val="2"/>
            <w:noWrap/>
            <w:vAlign w:val="center"/>
            <w:hideMark/>
          </w:tcPr>
          <w:p w14:paraId="30B88A04" w14:textId="77777777" w:rsidR="00461C46" w:rsidRPr="00F45DD1" w:rsidRDefault="00461C46" w:rsidP="00461C46">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A0B" w14:textId="77777777" w:rsidTr="009404B2">
        <w:trPr>
          <w:trHeight w:val="79"/>
          <w:jc w:val="center"/>
        </w:trPr>
        <w:tc>
          <w:tcPr>
            <w:tcW w:w="4957" w:type="dxa"/>
            <w:gridSpan w:val="3"/>
            <w:shd w:val="clear" w:color="000000" w:fill="FFFFFF"/>
            <w:vAlign w:val="center"/>
            <w:hideMark/>
          </w:tcPr>
          <w:p w14:paraId="30B88A06" w14:textId="77777777" w:rsidR="00461C46"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Ефекат финансијских мера на запошљавање (%)</w:t>
            </w:r>
          </w:p>
        </w:tc>
        <w:tc>
          <w:tcPr>
            <w:tcW w:w="3260" w:type="dxa"/>
            <w:gridSpan w:val="2"/>
            <w:shd w:val="clear" w:color="000000" w:fill="FFFFFF"/>
            <w:noWrap/>
            <w:vAlign w:val="center"/>
            <w:hideMark/>
          </w:tcPr>
          <w:p w14:paraId="30B88A0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50,7 (2019)</w:t>
            </w:r>
          </w:p>
        </w:tc>
        <w:tc>
          <w:tcPr>
            <w:tcW w:w="2283" w:type="dxa"/>
            <w:shd w:val="clear" w:color="000000" w:fill="FFFFFF"/>
            <w:noWrap/>
            <w:vAlign w:val="center"/>
          </w:tcPr>
          <w:p w14:paraId="30B88A0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55</w:t>
            </w:r>
          </w:p>
        </w:tc>
        <w:tc>
          <w:tcPr>
            <w:tcW w:w="2536" w:type="dxa"/>
            <w:shd w:val="clear" w:color="000000" w:fill="FFFFFF"/>
            <w:noWrap/>
            <w:vAlign w:val="center"/>
          </w:tcPr>
          <w:p w14:paraId="30B88A0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47,82</w:t>
            </w:r>
          </w:p>
        </w:tc>
        <w:tc>
          <w:tcPr>
            <w:tcW w:w="2998" w:type="dxa"/>
            <w:gridSpan w:val="2"/>
            <w:shd w:val="clear" w:color="000000" w:fill="FFFFFF"/>
            <w:vAlign w:val="center"/>
          </w:tcPr>
          <w:p w14:paraId="30B88A0A"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0D" w14:textId="77777777" w:rsidTr="000A0A57">
        <w:trPr>
          <w:trHeight w:val="255"/>
          <w:jc w:val="center"/>
        </w:trPr>
        <w:tc>
          <w:tcPr>
            <w:tcW w:w="16034" w:type="dxa"/>
            <w:gridSpan w:val="9"/>
            <w:shd w:val="clear" w:color="000000" w:fill="FFFFFF"/>
            <w:noWrap/>
            <w:vAlign w:val="center"/>
            <w:hideMark/>
          </w:tcPr>
          <w:p w14:paraId="30B88A0C"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0F" w14:textId="77777777" w:rsidTr="000A0A57">
        <w:trPr>
          <w:trHeight w:val="255"/>
          <w:jc w:val="center"/>
        </w:trPr>
        <w:tc>
          <w:tcPr>
            <w:tcW w:w="16034" w:type="dxa"/>
            <w:gridSpan w:val="9"/>
            <w:shd w:val="clear" w:color="000000" w:fill="F7C3AA"/>
            <w:vAlign w:val="center"/>
            <w:hideMark/>
          </w:tcPr>
          <w:p w14:paraId="30B88A0E"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2.1: Реализација мера активне политике запошљавања</w:t>
            </w:r>
          </w:p>
        </w:tc>
      </w:tr>
      <w:tr w:rsidR="00F933CA" w:rsidRPr="00F45DD1" w14:paraId="30B88A11" w14:textId="77777777" w:rsidTr="000A0A57">
        <w:trPr>
          <w:trHeight w:val="255"/>
          <w:jc w:val="center"/>
        </w:trPr>
        <w:tc>
          <w:tcPr>
            <w:tcW w:w="16034" w:type="dxa"/>
            <w:gridSpan w:val="9"/>
            <w:shd w:val="clear" w:color="000000" w:fill="F7C3AA"/>
            <w:vAlign w:val="center"/>
            <w:hideMark/>
          </w:tcPr>
          <w:p w14:paraId="30B88A10"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НАЦИОНАЛНА СЛУЖБА ЗА ЗАПОШЉАВАЊЕ</w:t>
            </w:r>
          </w:p>
        </w:tc>
      </w:tr>
      <w:tr w:rsidR="00F933CA" w:rsidRPr="00F45DD1" w14:paraId="30B88A17" w14:textId="77777777" w:rsidTr="009404B2">
        <w:trPr>
          <w:trHeight w:val="510"/>
          <w:jc w:val="center"/>
        </w:trPr>
        <w:tc>
          <w:tcPr>
            <w:tcW w:w="4957" w:type="dxa"/>
            <w:gridSpan w:val="3"/>
            <w:shd w:val="clear" w:color="auto" w:fill="DEEAF6" w:themeFill="accent1" w:themeFillTint="33"/>
            <w:vAlign w:val="center"/>
            <w:hideMark/>
          </w:tcPr>
          <w:p w14:paraId="30B88A12"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A13"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A14"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A15"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A16" w14:textId="77777777" w:rsidR="00461C46" w:rsidRPr="00F45DD1" w:rsidRDefault="00461C46" w:rsidP="00461C46">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A1E" w14:textId="77777777" w:rsidTr="009404B2">
        <w:trPr>
          <w:trHeight w:val="720"/>
          <w:jc w:val="center"/>
        </w:trPr>
        <w:tc>
          <w:tcPr>
            <w:tcW w:w="4957" w:type="dxa"/>
            <w:gridSpan w:val="3"/>
            <w:vAlign w:val="center"/>
            <w:hideMark/>
          </w:tcPr>
          <w:p w14:paraId="30B88A18" w14:textId="77777777" w:rsidR="00DC72CA"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Пријављене потребе послодаваца за запошљавањем извршилаца на слободним радним местима </w:t>
            </w:r>
          </w:p>
          <w:p w14:paraId="30B88A19" w14:textId="77777777" w:rsidR="00461C46"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(Број годишње)</w:t>
            </w:r>
          </w:p>
        </w:tc>
        <w:tc>
          <w:tcPr>
            <w:tcW w:w="3260" w:type="dxa"/>
            <w:gridSpan w:val="2"/>
            <w:noWrap/>
            <w:vAlign w:val="center"/>
            <w:hideMark/>
          </w:tcPr>
          <w:p w14:paraId="30B88A1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119.950 (2019)</w:t>
            </w:r>
          </w:p>
        </w:tc>
        <w:tc>
          <w:tcPr>
            <w:tcW w:w="2283" w:type="dxa"/>
            <w:noWrap/>
            <w:vAlign w:val="center"/>
          </w:tcPr>
          <w:p w14:paraId="30B88A1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139.000</w:t>
            </w:r>
          </w:p>
        </w:tc>
        <w:tc>
          <w:tcPr>
            <w:tcW w:w="2536" w:type="dxa"/>
            <w:noWrap/>
            <w:vAlign w:val="center"/>
          </w:tcPr>
          <w:p w14:paraId="30B88A1C"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eastAsia="sr-Cyrl-CS"/>
              </w:rPr>
              <w:t>187.565</w:t>
            </w:r>
          </w:p>
        </w:tc>
        <w:tc>
          <w:tcPr>
            <w:tcW w:w="2998" w:type="dxa"/>
            <w:gridSpan w:val="2"/>
            <w:noWrap/>
            <w:vAlign w:val="center"/>
          </w:tcPr>
          <w:p w14:paraId="30B88A1D" w14:textId="77777777" w:rsidR="00461C46" w:rsidRPr="00F45DD1" w:rsidRDefault="005D6787" w:rsidP="005D678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филијалама НСЗ регистровано је </w:t>
            </w:r>
            <w:r w:rsidR="00461C46" w:rsidRPr="00F45DD1">
              <w:rPr>
                <w:rFonts w:ascii="Times New Roman" w:hAnsi="Times New Roman"/>
                <w:color w:val="auto"/>
                <w:sz w:val="22"/>
                <w:szCs w:val="22"/>
                <w:lang w:val="sr-Cyrl-RS"/>
              </w:rPr>
              <w:t xml:space="preserve">169.070 </w:t>
            </w:r>
            <w:r w:rsidRPr="00F45DD1">
              <w:rPr>
                <w:rFonts w:ascii="Times New Roman" w:hAnsi="Times New Roman"/>
                <w:color w:val="auto"/>
                <w:sz w:val="22"/>
                <w:szCs w:val="22"/>
                <w:lang w:val="sr-Cyrl-RS"/>
              </w:rPr>
              <w:t>потреба</w:t>
            </w:r>
            <w:r w:rsidR="00DC72CA" w:rsidRPr="00F45DD1">
              <w:rPr>
                <w:rFonts w:ascii="Times New Roman" w:hAnsi="Times New Roman"/>
                <w:color w:val="auto"/>
                <w:sz w:val="22"/>
                <w:szCs w:val="22"/>
                <w:lang w:val="sr-Cyrl-RS"/>
              </w:rPr>
              <w:t>, док је 18.495 регистровано путем сајта.</w:t>
            </w:r>
          </w:p>
        </w:tc>
      </w:tr>
      <w:tr w:rsidR="00F933CA" w:rsidRPr="00F45DD1" w14:paraId="30B88A24" w14:textId="77777777" w:rsidTr="009404B2">
        <w:trPr>
          <w:trHeight w:val="404"/>
          <w:jc w:val="center"/>
        </w:trPr>
        <w:tc>
          <w:tcPr>
            <w:tcW w:w="4957" w:type="dxa"/>
            <w:gridSpan w:val="3"/>
            <w:vAlign w:val="center"/>
            <w:hideMark/>
          </w:tcPr>
          <w:p w14:paraId="30B88A1F" w14:textId="77777777" w:rsidR="00461C46"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Задовољење исказане потребе послодаваца за запошљавањем/радним ангажовањем (%)</w:t>
            </w:r>
          </w:p>
        </w:tc>
        <w:tc>
          <w:tcPr>
            <w:tcW w:w="3260" w:type="dxa"/>
            <w:gridSpan w:val="2"/>
            <w:noWrap/>
            <w:vAlign w:val="center"/>
            <w:hideMark/>
          </w:tcPr>
          <w:p w14:paraId="30B88A2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49 (2019)</w:t>
            </w:r>
          </w:p>
        </w:tc>
        <w:tc>
          <w:tcPr>
            <w:tcW w:w="2283" w:type="dxa"/>
            <w:noWrap/>
            <w:vAlign w:val="center"/>
          </w:tcPr>
          <w:p w14:paraId="30B88A2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67</w:t>
            </w:r>
          </w:p>
        </w:tc>
        <w:tc>
          <w:tcPr>
            <w:tcW w:w="2536" w:type="dxa"/>
            <w:noWrap/>
            <w:vAlign w:val="center"/>
          </w:tcPr>
          <w:p w14:paraId="30B88A22" w14:textId="77777777" w:rsidR="00461C46" w:rsidRPr="00F45DD1" w:rsidRDefault="00837884"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eastAsia="sr-Cyrl-CS"/>
              </w:rPr>
              <w:t>21,88</w:t>
            </w:r>
          </w:p>
        </w:tc>
        <w:tc>
          <w:tcPr>
            <w:tcW w:w="2998" w:type="dxa"/>
            <w:gridSpan w:val="2"/>
            <w:vAlign w:val="center"/>
          </w:tcPr>
          <w:p w14:paraId="30B88A23" w14:textId="77777777" w:rsidR="00461C46" w:rsidRPr="00F45DD1" w:rsidRDefault="00461C46" w:rsidP="00461C46">
            <w:pPr>
              <w:pStyle w:val="NoSpacingChar"/>
              <w:rPr>
                <w:rFonts w:ascii="Times New Roman" w:hAnsi="Times New Roman"/>
                <w:color w:val="auto"/>
                <w:sz w:val="22"/>
                <w:szCs w:val="22"/>
                <w:highlight w:val="yellow"/>
                <w:lang w:val="sr-Cyrl-RS"/>
              </w:rPr>
            </w:pPr>
          </w:p>
        </w:tc>
      </w:tr>
      <w:tr w:rsidR="00F933CA" w:rsidRPr="00F45DD1" w14:paraId="30B88A2A" w14:textId="77777777" w:rsidTr="009404B2">
        <w:trPr>
          <w:trHeight w:val="566"/>
          <w:jc w:val="center"/>
        </w:trPr>
        <w:tc>
          <w:tcPr>
            <w:tcW w:w="4957" w:type="dxa"/>
            <w:gridSpan w:val="3"/>
            <w:shd w:val="clear" w:color="000000" w:fill="FFFFFF"/>
            <w:vAlign w:val="center"/>
            <w:hideMark/>
          </w:tcPr>
          <w:p w14:paraId="30B88A25" w14:textId="77777777" w:rsidR="00461C46" w:rsidRPr="00F45DD1" w:rsidRDefault="00461C46" w:rsidP="00DC72C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запошљавања са евиденције НСЗ у укупном броју незапослених на евиденцији НСЗ (%)</w:t>
            </w:r>
          </w:p>
        </w:tc>
        <w:tc>
          <w:tcPr>
            <w:tcW w:w="3260" w:type="dxa"/>
            <w:gridSpan w:val="2"/>
            <w:shd w:val="clear" w:color="000000" w:fill="FFFFFF"/>
            <w:noWrap/>
            <w:vAlign w:val="center"/>
            <w:hideMark/>
          </w:tcPr>
          <w:p w14:paraId="30B88A2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46 (2019)</w:t>
            </w:r>
          </w:p>
        </w:tc>
        <w:tc>
          <w:tcPr>
            <w:tcW w:w="2283" w:type="dxa"/>
            <w:shd w:val="clear" w:color="000000" w:fill="FFFFFF"/>
            <w:noWrap/>
            <w:vAlign w:val="center"/>
          </w:tcPr>
          <w:p w14:paraId="30B88A2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w:t>
            </w:r>
          </w:p>
        </w:tc>
        <w:tc>
          <w:tcPr>
            <w:tcW w:w="2536" w:type="dxa"/>
            <w:shd w:val="clear" w:color="000000" w:fill="FFFFFF"/>
            <w:noWrap/>
            <w:vAlign w:val="center"/>
          </w:tcPr>
          <w:p w14:paraId="30B88A2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39,86</w:t>
            </w:r>
          </w:p>
        </w:tc>
        <w:tc>
          <w:tcPr>
            <w:tcW w:w="2998" w:type="dxa"/>
            <w:gridSpan w:val="2"/>
            <w:shd w:val="clear" w:color="000000" w:fill="FFFFFF"/>
            <w:vAlign w:val="center"/>
          </w:tcPr>
          <w:p w14:paraId="30B88A29"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30" w14:textId="77777777" w:rsidTr="009404B2">
        <w:trPr>
          <w:trHeight w:val="430"/>
          <w:jc w:val="center"/>
        </w:trPr>
        <w:tc>
          <w:tcPr>
            <w:tcW w:w="4957" w:type="dxa"/>
            <w:gridSpan w:val="3"/>
            <w:vAlign w:val="center"/>
            <w:hideMark/>
          </w:tcPr>
          <w:p w14:paraId="30B88A2B" w14:textId="77777777" w:rsidR="00461C46" w:rsidRPr="00F45DD1" w:rsidRDefault="00461C46" w:rsidP="00DC72CA">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Ефекат мера активног тражења посла на запошљавање</w:t>
            </w:r>
            <w:r w:rsidRPr="00F45DD1">
              <w:rPr>
                <w:rFonts w:ascii="Times New Roman" w:hAnsi="Times New Roman"/>
                <w:color w:val="auto"/>
                <w:sz w:val="22"/>
                <w:szCs w:val="22"/>
                <w:lang w:val="sr-Cyrl-RS"/>
              </w:rPr>
              <w:t xml:space="preserve"> (%)</w:t>
            </w:r>
          </w:p>
        </w:tc>
        <w:tc>
          <w:tcPr>
            <w:tcW w:w="3260" w:type="dxa"/>
            <w:gridSpan w:val="2"/>
            <w:noWrap/>
            <w:vAlign w:val="center"/>
            <w:hideMark/>
          </w:tcPr>
          <w:p w14:paraId="30B88A2C" w14:textId="77777777" w:rsidR="00461C46" w:rsidRPr="00F45DD1" w:rsidRDefault="00461C46" w:rsidP="00461C46">
            <w:pPr>
              <w:pStyle w:val="NoSpacingChar"/>
              <w:jc w:val="center"/>
              <w:rPr>
                <w:rFonts w:ascii="Times New Roman" w:eastAsia="Arial Unicode MS" w:hAnsi="Times New Roman"/>
                <w:color w:val="auto"/>
                <w:sz w:val="22"/>
                <w:szCs w:val="22"/>
                <w:bdr w:val="none" w:sz="0" w:space="0" w:color="auto" w:frame="1"/>
                <w:lang w:val="sr-Cyrl-RS" w:eastAsia="sr-Latn-RS"/>
              </w:rPr>
            </w:pPr>
            <w:r w:rsidRPr="00F45DD1">
              <w:rPr>
                <w:rFonts w:ascii="Times New Roman" w:eastAsia="Arial Unicode MS" w:hAnsi="Times New Roman"/>
                <w:color w:val="auto"/>
                <w:sz w:val="22"/>
                <w:szCs w:val="22"/>
                <w:bdr w:val="none" w:sz="0" w:space="0" w:color="auto" w:frame="1"/>
                <w:lang w:val="sr-Cyrl-RS" w:eastAsia="sr-Latn-RS"/>
              </w:rPr>
              <w:t>24,1 (2022</w:t>
            </w:r>
            <w:r w:rsidRPr="00F45DD1">
              <w:rPr>
                <w:rFonts w:ascii="Times New Roman" w:hAnsi="Times New Roman"/>
                <w:color w:val="auto"/>
                <w:sz w:val="22"/>
                <w:szCs w:val="22"/>
                <w:lang w:val="sr-Cyrl-RS"/>
              </w:rPr>
              <w:t>)</w:t>
            </w:r>
          </w:p>
        </w:tc>
        <w:tc>
          <w:tcPr>
            <w:tcW w:w="2283" w:type="dxa"/>
            <w:noWrap/>
            <w:vAlign w:val="center"/>
          </w:tcPr>
          <w:p w14:paraId="30B88A2D"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26</w:t>
            </w:r>
          </w:p>
        </w:tc>
        <w:tc>
          <w:tcPr>
            <w:tcW w:w="2536" w:type="dxa"/>
            <w:noWrap/>
            <w:vAlign w:val="center"/>
          </w:tcPr>
          <w:p w14:paraId="30B88A2E"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18,27</w:t>
            </w:r>
          </w:p>
        </w:tc>
        <w:tc>
          <w:tcPr>
            <w:tcW w:w="2998" w:type="dxa"/>
            <w:gridSpan w:val="2"/>
            <w:noWrap/>
            <w:vAlign w:val="center"/>
          </w:tcPr>
          <w:p w14:paraId="30B88A2F"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36" w14:textId="77777777" w:rsidTr="009404B2">
        <w:trPr>
          <w:trHeight w:val="376"/>
          <w:jc w:val="center"/>
        </w:trPr>
        <w:tc>
          <w:tcPr>
            <w:tcW w:w="4957" w:type="dxa"/>
            <w:gridSpan w:val="3"/>
            <w:shd w:val="clear" w:color="000000" w:fill="FFFFFF"/>
            <w:vAlign w:val="center"/>
            <w:hideMark/>
          </w:tcPr>
          <w:p w14:paraId="30B88A31" w14:textId="77777777" w:rsidR="00461C46" w:rsidRPr="00F45DD1" w:rsidRDefault="00461C46" w:rsidP="00DC72CA">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Ефекат субвенционисаног запошљавања и </w:t>
            </w:r>
            <w:proofErr w:type="spellStart"/>
            <w:r w:rsidRPr="00F45DD1">
              <w:rPr>
                <w:rFonts w:ascii="Times New Roman" w:hAnsi="Times New Roman"/>
                <w:bCs/>
                <w:color w:val="auto"/>
                <w:sz w:val="22"/>
                <w:szCs w:val="22"/>
                <w:lang w:val="sr-Cyrl-RS"/>
              </w:rPr>
              <w:t>самозапошљавања</w:t>
            </w:r>
            <w:proofErr w:type="spellEnd"/>
            <w:r w:rsidRPr="00F45DD1">
              <w:rPr>
                <w:rFonts w:ascii="Times New Roman" w:hAnsi="Times New Roman"/>
                <w:bCs/>
                <w:color w:val="auto"/>
                <w:sz w:val="22"/>
                <w:szCs w:val="22"/>
                <w:lang w:val="sr-Cyrl-RS"/>
              </w:rPr>
              <w:t xml:space="preserve"> </w:t>
            </w:r>
            <w:r w:rsidRPr="00F45DD1">
              <w:rPr>
                <w:rFonts w:ascii="Times New Roman" w:eastAsiaTheme="minorEastAsia" w:hAnsi="Times New Roman"/>
                <w:color w:val="auto"/>
                <w:sz w:val="22"/>
                <w:szCs w:val="22"/>
                <w:lang w:val="sr-Cyrl-RS"/>
              </w:rPr>
              <w:t>–</w:t>
            </w:r>
            <w:r w:rsidR="00DC72CA" w:rsidRPr="00F45DD1">
              <w:rPr>
                <w:rFonts w:ascii="Times New Roman" w:hAnsi="Times New Roman"/>
                <w:bCs/>
                <w:color w:val="auto"/>
                <w:sz w:val="22"/>
                <w:szCs w:val="22"/>
                <w:lang w:val="sr-Cyrl-RS"/>
              </w:rPr>
              <w:t xml:space="preserve"> на запошљавање</w:t>
            </w:r>
            <w:r w:rsidRPr="00F45DD1">
              <w:rPr>
                <w:rFonts w:ascii="Times New Roman" w:hAnsi="Times New Roman"/>
                <w:color w:val="auto"/>
                <w:sz w:val="22"/>
                <w:szCs w:val="22"/>
                <w:lang w:val="sr-Cyrl-RS"/>
              </w:rPr>
              <w:t xml:space="preserve"> (%)</w:t>
            </w:r>
          </w:p>
        </w:tc>
        <w:tc>
          <w:tcPr>
            <w:tcW w:w="3260" w:type="dxa"/>
            <w:gridSpan w:val="2"/>
            <w:shd w:val="clear" w:color="000000" w:fill="FFFFFF"/>
            <w:noWrap/>
            <w:vAlign w:val="center"/>
            <w:hideMark/>
          </w:tcPr>
          <w:p w14:paraId="30B88A32" w14:textId="77777777" w:rsidR="00461C46" w:rsidRPr="00F45DD1" w:rsidRDefault="00461C46" w:rsidP="00461C46">
            <w:pPr>
              <w:pStyle w:val="NoSpacingChar"/>
              <w:jc w:val="center"/>
              <w:rPr>
                <w:rFonts w:ascii="Times New Roman" w:eastAsia="Arial Unicode MS" w:hAnsi="Times New Roman"/>
                <w:color w:val="auto"/>
                <w:sz w:val="22"/>
                <w:szCs w:val="22"/>
                <w:bdr w:val="none" w:sz="0" w:space="0" w:color="auto" w:frame="1"/>
                <w:vertAlign w:val="superscript"/>
                <w:lang w:val="sr-Cyrl-RS" w:eastAsia="sr-Latn-RS"/>
              </w:rPr>
            </w:pPr>
            <w:r w:rsidRPr="00F45DD1">
              <w:rPr>
                <w:rFonts w:ascii="Times New Roman" w:eastAsia="Arial Unicode MS" w:hAnsi="Times New Roman"/>
                <w:color w:val="auto"/>
                <w:sz w:val="22"/>
                <w:szCs w:val="22"/>
                <w:bdr w:val="none" w:sz="0" w:space="0" w:color="auto" w:frame="1"/>
                <w:lang w:val="sr-Cyrl-RS" w:eastAsia="sr-Latn-RS"/>
              </w:rPr>
              <w:t>64,6 (2021.</w:t>
            </w:r>
            <w:r w:rsidRPr="00F45DD1">
              <w:rPr>
                <w:rFonts w:ascii="Times New Roman" w:eastAsia="Arial Unicode MS" w:hAnsi="Times New Roman"/>
                <w:color w:val="auto"/>
                <w:sz w:val="22"/>
                <w:szCs w:val="22"/>
                <w:bdr w:val="none" w:sz="0" w:space="0" w:color="auto" w:frame="1"/>
                <w:vertAlign w:val="superscript"/>
                <w:lang w:val="sr-Cyrl-RS" w:eastAsia="sr-Latn-RS"/>
              </w:rPr>
              <w:t>р</w:t>
            </w:r>
            <w:r w:rsidRPr="00F45DD1">
              <w:rPr>
                <w:rFonts w:ascii="Times New Roman" w:hAnsi="Times New Roman"/>
                <w:color w:val="auto"/>
                <w:sz w:val="22"/>
                <w:szCs w:val="22"/>
                <w:lang w:val="sr-Cyrl-RS"/>
              </w:rPr>
              <w:t>)</w:t>
            </w:r>
          </w:p>
        </w:tc>
        <w:tc>
          <w:tcPr>
            <w:tcW w:w="2283" w:type="dxa"/>
            <w:shd w:val="clear" w:color="000000" w:fill="FFFFFF"/>
            <w:noWrap/>
            <w:vAlign w:val="center"/>
          </w:tcPr>
          <w:p w14:paraId="30B88A3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69</w:t>
            </w:r>
          </w:p>
        </w:tc>
        <w:tc>
          <w:tcPr>
            <w:tcW w:w="2536" w:type="dxa"/>
            <w:shd w:val="clear" w:color="000000" w:fill="FFFFFF"/>
            <w:noWrap/>
            <w:vAlign w:val="center"/>
          </w:tcPr>
          <w:p w14:paraId="30B88A3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66,22</w:t>
            </w:r>
          </w:p>
        </w:tc>
        <w:tc>
          <w:tcPr>
            <w:tcW w:w="2998" w:type="dxa"/>
            <w:gridSpan w:val="2"/>
            <w:shd w:val="clear" w:color="000000" w:fill="FFFFFF"/>
            <w:vAlign w:val="center"/>
          </w:tcPr>
          <w:p w14:paraId="30B88A35"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3C" w14:textId="77777777" w:rsidTr="009404B2">
        <w:trPr>
          <w:trHeight w:val="541"/>
          <w:jc w:val="center"/>
        </w:trPr>
        <w:tc>
          <w:tcPr>
            <w:tcW w:w="4957" w:type="dxa"/>
            <w:gridSpan w:val="3"/>
            <w:shd w:val="clear" w:color="000000" w:fill="FFFFFF"/>
            <w:vAlign w:val="center"/>
            <w:hideMark/>
          </w:tcPr>
          <w:p w14:paraId="30B88A37" w14:textId="77777777" w:rsidR="00461C46" w:rsidRPr="00F45DD1" w:rsidRDefault="00461C46" w:rsidP="00DC72CA">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Ефекат додатног образовања и обука на запошљавање</w:t>
            </w:r>
            <w:r w:rsidRPr="00F45DD1">
              <w:rPr>
                <w:rFonts w:ascii="Times New Roman" w:hAnsi="Times New Roman"/>
                <w:color w:val="auto"/>
                <w:sz w:val="22"/>
                <w:szCs w:val="22"/>
                <w:lang w:val="sr-Cyrl-RS"/>
              </w:rPr>
              <w:t xml:space="preserve"> (%)</w:t>
            </w:r>
          </w:p>
        </w:tc>
        <w:tc>
          <w:tcPr>
            <w:tcW w:w="3260" w:type="dxa"/>
            <w:gridSpan w:val="2"/>
            <w:shd w:val="clear" w:color="000000" w:fill="FFFFFF"/>
            <w:noWrap/>
            <w:vAlign w:val="center"/>
            <w:hideMark/>
          </w:tcPr>
          <w:p w14:paraId="30B88A38" w14:textId="77777777" w:rsidR="00461C46" w:rsidRPr="00F45DD1" w:rsidRDefault="00461C46" w:rsidP="00461C46">
            <w:pPr>
              <w:pStyle w:val="NoSpacingChar"/>
              <w:jc w:val="center"/>
              <w:rPr>
                <w:rFonts w:ascii="Times New Roman" w:eastAsia="Arial Unicode MS" w:hAnsi="Times New Roman"/>
                <w:color w:val="auto"/>
                <w:sz w:val="22"/>
                <w:szCs w:val="22"/>
                <w:bdr w:val="none" w:sz="0" w:space="0" w:color="auto" w:frame="1"/>
                <w:vertAlign w:val="superscript"/>
                <w:lang w:val="sr-Cyrl-RS" w:eastAsia="sr-Latn-RS"/>
              </w:rPr>
            </w:pPr>
            <w:r w:rsidRPr="00F45DD1">
              <w:rPr>
                <w:rFonts w:ascii="Times New Roman" w:eastAsia="Arial Unicode MS" w:hAnsi="Times New Roman"/>
                <w:color w:val="auto"/>
                <w:sz w:val="22"/>
                <w:szCs w:val="22"/>
                <w:bdr w:val="none" w:sz="0" w:space="0" w:color="auto" w:frame="1"/>
                <w:lang w:val="sr-Cyrl-RS" w:eastAsia="sr-Latn-RS"/>
              </w:rPr>
              <w:t>45 (2021.</w:t>
            </w:r>
            <w:r w:rsidRPr="00F45DD1">
              <w:rPr>
                <w:rFonts w:ascii="Times New Roman" w:eastAsia="Arial Unicode MS" w:hAnsi="Times New Roman"/>
                <w:color w:val="auto"/>
                <w:sz w:val="22"/>
                <w:szCs w:val="22"/>
                <w:bdr w:val="none" w:sz="0" w:space="0" w:color="auto" w:frame="1"/>
                <w:vertAlign w:val="superscript"/>
                <w:lang w:val="sr-Cyrl-RS" w:eastAsia="sr-Latn-RS"/>
              </w:rPr>
              <w:t>р</w:t>
            </w:r>
            <w:r w:rsidRPr="00F45DD1">
              <w:rPr>
                <w:rFonts w:ascii="Times New Roman" w:hAnsi="Times New Roman"/>
                <w:color w:val="auto"/>
                <w:sz w:val="22"/>
                <w:szCs w:val="22"/>
                <w:lang w:val="sr-Cyrl-RS"/>
              </w:rPr>
              <w:t>)</w:t>
            </w:r>
          </w:p>
        </w:tc>
        <w:tc>
          <w:tcPr>
            <w:tcW w:w="2283" w:type="dxa"/>
            <w:shd w:val="clear" w:color="000000" w:fill="FFFFFF"/>
            <w:noWrap/>
            <w:vAlign w:val="center"/>
          </w:tcPr>
          <w:p w14:paraId="30B88A3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w:t>
            </w:r>
          </w:p>
        </w:tc>
        <w:tc>
          <w:tcPr>
            <w:tcW w:w="2536" w:type="dxa"/>
            <w:shd w:val="clear" w:color="000000" w:fill="FFFFFF"/>
            <w:noWrap/>
            <w:vAlign w:val="center"/>
          </w:tcPr>
          <w:p w14:paraId="30B88A3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39,59</w:t>
            </w:r>
          </w:p>
        </w:tc>
        <w:tc>
          <w:tcPr>
            <w:tcW w:w="2998" w:type="dxa"/>
            <w:gridSpan w:val="2"/>
            <w:shd w:val="clear" w:color="000000" w:fill="FFFFFF"/>
            <w:vAlign w:val="center"/>
          </w:tcPr>
          <w:p w14:paraId="30B88A3B"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3E" w14:textId="77777777" w:rsidTr="000A0A57">
        <w:trPr>
          <w:trHeight w:val="255"/>
          <w:jc w:val="center"/>
        </w:trPr>
        <w:tc>
          <w:tcPr>
            <w:tcW w:w="16034" w:type="dxa"/>
            <w:gridSpan w:val="9"/>
            <w:shd w:val="clear" w:color="000000" w:fill="FFFFFF"/>
            <w:noWrap/>
            <w:vAlign w:val="center"/>
            <w:hideMark/>
          </w:tcPr>
          <w:p w14:paraId="30B88A3D"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4C" w14:textId="77777777" w:rsidTr="005D6787">
        <w:trPr>
          <w:trHeight w:val="439"/>
          <w:jc w:val="center"/>
        </w:trPr>
        <w:tc>
          <w:tcPr>
            <w:tcW w:w="2667" w:type="dxa"/>
            <w:shd w:val="clear" w:color="000000" w:fill="FFFFCC"/>
            <w:vAlign w:val="center"/>
            <w:hideMark/>
          </w:tcPr>
          <w:p w14:paraId="30B88A3F" w14:textId="77777777" w:rsidR="00461C46" w:rsidRPr="00F45DD1" w:rsidRDefault="00461C46" w:rsidP="00461C46">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A40"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A41"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A42"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A43"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A44"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A45"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A46"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A47"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A48"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A49"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A4A"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A4B" w14:textId="77777777" w:rsidR="00461C46" w:rsidRPr="00F45DD1" w:rsidRDefault="00461C46" w:rsidP="00461C4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A5A" w14:textId="77777777" w:rsidTr="005D6787">
        <w:trPr>
          <w:trHeight w:val="529"/>
          <w:jc w:val="center"/>
        </w:trPr>
        <w:tc>
          <w:tcPr>
            <w:tcW w:w="2667" w:type="dxa"/>
            <w:vAlign w:val="center"/>
            <w:hideMark/>
          </w:tcPr>
          <w:p w14:paraId="30B88A4D" w14:textId="77777777" w:rsidR="00461C46" w:rsidRPr="00F45DD1" w:rsidRDefault="00461C46" w:rsidP="00B3070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2.1.1. Реализација посредовања у запошљавању и пружање подршке за запошљавање</w:t>
            </w:r>
          </w:p>
        </w:tc>
        <w:tc>
          <w:tcPr>
            <w:tcW w:w="872" w:type="dxa"/>
            <w:noWrap/>
            <w:vAlign w:val="center"/>
            <w:hideMark/>
          </w:tcPr>
          <w:p w14:paraId="30B88A4E" w14:textId="77777777" w:rsidR="00461C46" w:rsidRPr="00F45DD1" w:rsidRDefault="00461C46" w:rsidP="00B307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4F" w14:textId="77777777" w:rsidR="00461C46" w:rsidRPr="00F45DD1" w:rsidRDefault="00461C46" w:rsidP="00B307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50" w14:textId="77777777" w:rsidR="00461C46" w:rsidRPr="00F45DD1" w:rsidRDefault="00461C46" w:rsidP="00B307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51" w14:textId="77777777" w:rsidR="00461C46" w:rsidRPr="00F45DD1" w:rsidRDefault="00A83AAB" w:rsidP="00B307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A52" w14:textId="77777777" w:rsidR="00461C46" w:rsidRPr="00F45DD1" w:rsidRDefault="00DA7AF2"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w:t>
            </w:r>
            <w:r w:rsidR="00461C46" w:rsidRPr="00F45DD1">
              <w:rPr>
                <w:rFonts w:ascii="Times New Roman" w:hAnsi="Times New Roman"/>
                <w:color w:val="auto"/>
                <w:sz w:val="22"/>
                <w:szCs w:val="22"/>
                <w:lang w:val="sr-Cyrl-RS"/>
              </w:rPr>
              <w:t xml:space="preserve"> филијалама НСЗ регистрована је потражња за укупно </w:t>
            </w:r>
            <w:r w:rsidR="00A83AAB" w:rsidRPr="00F45DD1">
              <w:rPr>
                <w:rFonts w:ascii="Times New Roman" w:hAnsi="Times New Roman"/>
                <w:color w:val="auto"/>
                <w:sz w:val="22"/>
                <w:szCs w:val="22"/>
                <w:lang w:val="sr-Cyrl-RS"/>
              </w:rPr>
              <w:t>187.565</w:t>
            </w:r>
            <w:r w:rsidR="00461C46" w:rsidRPr="00F45DD1">
              <w:rPr>
                <w:rFonts w:ascii="Times New Roman" w:hAnsi="Times New Roman"/>
                <w:color w:val="auto"/>
                <w:sz w:val="22"/>
                <w:szCs w:val="22"/>
                <w:lang w:val="sr-Cyrl-RS"/>
              </w:rPr>
              <w:t xml:space="preserve"> извршилаца. На основу критеријума постављених од стране послодаваца који су пријаве доставили, извршена је прелиминарна селекција кандидата и њихово информисање о условима понуде и послодавцима је упућено 152.048 кандидата, ради избора за заснивање радног односа или друге врсте радног ангажовања.</w:t>
            </w:r>
          </w:p>
          <w:p w14:paraId="30B88A53" w14:textId="77777777" w:rsidR="00461C46" w:rsidRPr="00F45DD1" w:rsidRDefault="00DA7AF2"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w:t>
            </w:r>
            <w:r w:rsidR="00461C46" w:rsidRPr="00F45DD1">
              <w:rPr>
                <w:rFonts w:ascii="Times New Roman" w:hAnsi="Times New Roman"/>
                <w:color w:val="auto"/>
                <w:sz w:val="22"/>
                <w:szCs w:val="22"/>
                <w:lang w:val="sr-Cyrl-RS"/>
              </w:rPr>
              <w:t xml:space="preserve">о исказаним потребама, запослено је 46.946 лица, односно задовољење исказаних потреба послодаваца, износи </w:t>
            </w:r>
            <w:r w:rsidR="00837884" w:rsidRPr="00F45DD1">
              <w:rPr>
                <w:rFonts w:ascii="Times New Roman" w:eastAsia="Times New Roman" w:hAnsi="Times New Roman"/>
                <w:bCs/>
                <w:color w:val="auto"/>
                <w:sz w:val="22"/>
                <w:szCs w:val="22"/>
                <w:lang w:val="sr-Cyrl-RS"/>
              </w:rPr>
              <w:t>21,88</w:t>
            </w:r>
            <w:r w:rsidR="00461C46" w:rsidRPr="00F45DD1">
              <w:rPr>
                <w:rFonts w:ascii="Times New Roman" w:hAnsi="Times New Roman"/>
                <w:color w:val="auto"/>
                <w:sz w:val="22"/>
                <w:szCs w:val="22"/>
                <w:lang w:val="sr-Cyrl-RS"/>
              </w:rPr>
              <w:t xml:space="preserve">%. </w:t>
            </w:r>
          </w:p>
          <w:p w14:paraId="30B88A5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Од укупног броја пријављених потреба, за 7.195 извршилаца послодавци су одустали од захтева из разлога престанка потребе за кандидатима, док за 61.979 извршилаца потребе нису могле бити задовољене из више разлога (на евиденцији НСЗ није било пријављених лица у траженом занимању, лица нису имала одговарајућа знања и вештине, неприхватање понуде од стране лица због лоших услова рада – </w:t>
            </w:r>
            <w:r w:rsidR="00E25B86" w:rsidRPr="00F45DD1">
              <w:rPr>
                <w:rFonts w:ascii="Times New Roman" w:hAnsi="Times New Roman"/>
                <w:color w:val="auto"/>
                <w:sz w:val="22"/>
                <w:szCs w:val="22"/>
                <w:lang w:val="sr-Cyrl-RS"/>
              </w:rPr>
              <w:t>зарада</w:t>
            </w:r>
            <w:r w:rsidRPr="00F45DD1">
              <w:rPr>
                <w:rFonts w:ascii="Times New Roman" w:hAnsi="Times New Roman"/>
                <w:color w:val="auto"/>
                <w:sz w:val="22"/>
                <w:szCs w:val="22"/>
                <w:lang w:val="sr-Cyrl-RS"/>
              </w:rPr>
              <w:t xml:space="preserve"> испод стандарда за занимање, неплаћен прековремени рад, </w:t>
            </w:r>
            <w:r w:rsidRPr="00F45DD1">
              <w:rPr>
                <w:rFonts w:ascii="Times New Roman" w:hAnsi="Times New Roman"/>
                <w:color w:val="auto"/>
                <w:sz w:val="22"/>
                <w:szCs w:val="22"/>
                <w:lang w:val="sr-Cyrl-RS"/>
              </w:rPr>
              <w:lastRenderedPageBreak/>
              <w:t xml:space="preserve">удаљеност места рада, </w:t>
            </w:r>
            <w:proofErr w:type="spellStart"/>
            <w:r w:rsidRPr="00F45DD1">
              <w:rPr>
                <w:rFonts w:ascii="Times New Roman" w:hAnsi="Times New Roman"/>
                <w:color w:val="auto"/>
                <w:sz w:val="22"/>
                <w:szCs w:val="22"/>
                <w:lang w:val="sr-Cyrl-RS"/>
              </w:rPr>
              <w:t>неисплаћивање</w:t>
            </w:r>
            <w:proofErr w:type="spellEnd"/>
            <w:r w:rsidRPr="00F45DD1">
              <w:rPr>
                <w:rFonts w:ascii="Times New Roman" w:hAnsi="Times New Roman"/>
                <w:color w:val="auto"/>
                <w:sz w:val="22"/>
                <w:szCs w:val="22"/>
                <w:lang w:val="sr-Cyrl-RS"/>
              </w:rPr>
              <w:t xml:space="preserve"> зарада или послодавац није доставио повратну информацију о задовољењу потребе, што такође представља један од разлога ниже реализације очекиване </w:t>
            </w:r>
            <w:proofErr w:type="spellStart"/>
            <w:r w:rsidRPr="00F45DD1">
              <w:rPr>
                <w:rFonts w:ascii="Times New Roman" w:hAnsi="Times New Roman"/>
                <w:color w:val="auto"/>
                <w:sz w:val="22"/>
                <w:szCs w:val="22"/>
                <w:lang w:val="sr-Cyrl-RS"/>
              </w:rPr>
              <w:t>попуњености</w:t>
            </w:r>
            <w:proofErr w:type="spellEnd"/>
            <w:r w:rsidRPr="00F45DD1">
              <w:rPr>
                <w:rFonts w:ascii="Times New Roman" w:hAnsi="Times New Roman"/>
                <w:color w:val="auto"/>
                <w:sz w:val="22"/>
                <w:szCs w:val="22"/>
                <w:lang w:val="sr-Cyrl-RS"/>
              </w:rPr>
              <w:t xml:space="preserve"> слободних радних места).</w:t>
            </w:r>
          </w:p>
          <w:p w14:paraId="30B88A55"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 52.950 тражених извршилаца у току је прелиминарна селекција и у</w:t>
            </w:r>
            <w:r w:rsidR="00A83AAB" w:rsidRPr="00F45DD1">
              <w:rPr>
                <w:rFonts w:ascii="Times New Roman" w:hAnsi="Times New Roman"/>
                <w:color w:val="auto"/>
                <w:sz w:val="22"/>
                <w:szCs w:val="22"/>
                <w:lang w:val="sr-Cyrl-RS"/>
              </w:rPr>
              <w:t>пућивање кандидата послодавцима</w:t>
            </w:r>
            <w:r w:rsidRPr="00F45DD1">
              <w:rPr>
                <w:rFonts w:ascii="Times New Roman" w:hAnsi="Times New Roman"/>
                <w:color w:val="auto"/>
                <w:sz w:val="22"/>
                <w:szCs w:val="22"/>
                <w:lang w:val="sr-Cyrl-RS"/>
              </w:rPr>
              <w:t xml:space="preserve"> или поступак праћења реализације - очекивање достављања повратне информације од стране послодавца о избору кандидата које планира да радно ангажује.</w:t>
            </w:r>
          </w:p>
          <w:p w14:paraId="30B88A56"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Када је у питању сложеност послова, 57,66% потражње је регистровано за стручним радницима (од III до VIII нивоа квалификације) док је потражња за нестручним радницима (I и II нивоа квалификације) 42,34% од укупне потражње. Према групама занимања, највећи број пријављених потреба је у групама: једноставна занимања (25,31%), занатлије и сродни (23,37%) и стручњаци и уметници (14,81%). </w:t>
            </w:r>
          </w:p>
          <w:p w14:paraId="30B88A57" w14:textId="77777777" w:rsidR="00461C46" w:rsidRPr="00F45DD1" w:rsidRDefault="00461C46" w:rsidP="005F590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 114.405 извршилаца послодавци су тражили услугу међурегионалног посредовања ради запошљавања/радног ангажовања доктора</w:t>
            </w:r>
            <w:r w:rsidR="00A83AAB" w:rsidRPr="00F45DD1">
              <w:rPr>
                <w:rFonts w:ascii="Times New Roman" w:hAnsi="Times New Roman"/>
                <w:color w:val="auto"/>
                <w:sz w:val="22"/>
                <w:szCs w:val="22"/>
                <w:lang w:val="sr-Cyrl-RS"/>
              </w:rPr>
              <w:t xml:space="preserve"> медицине, возач</w:t>
            </w:r>
            <w:r w:rsidRPr="00F45DD1">
              <w:rPr>
                <w:rFonts w:ascii="Times New Roman" w:hAnsi="Times New Roman"/>
                <w:color w:val="auto"/>
                <w:sz w:val="22"/>
                <w:szCs w:val="22"/>
                <w:lang w:val="sr-Cyrl-RS"/>
              </w:rPr>
              <w:t>а шивача, оператера у производњи, ЦНЦ оператера и др. По исказаним потребама за међурегионалним посредовањем у запошљавању са евиденције Националне службе запослено је 3.006 кандидата.</w:t>
            </w:r>
          </w:p>
        </w:tc>
        <w:tc>
          <w:tcPr>
            <w:tcW w:w="1276" w:type="dxa"/>
            <w:vAlign w:val="center"/>
            <w:hideMark/>
          </w:tcPr>
          <w:p w14:paraId="30B88A58"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A59" w14:textId="77777777" w:rsidR="00461C46" w:rsidRPr="00F45DD1" w:rsidRDefault="00B30701" w:rsidP="00B3070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w:t>
            </w:r>
            <w:r w:rsidR="00461C46" w:rsidRPr="00F45DD1">
              <w:rPr>
                <w:rFonts w:ascii="Times New Roman" w:hAnsi="Times New Roman"/>
                <w:color w:val="auto"/>
                <w:sz w:val="22"/>
                <w:szCs w:val="22"/>
                <w:lang w:val="sr-Cyrl-RS"/>
              </w:rPr>
              <w:t xml:space="preserve"> на годишњем нивоу.</w:t>
            </w:r>
          </w:p>
        </w:tc>
      </w:tr>
      <w:tr w:rsidR="00F933CA" w:rsidRPr="00F45DD1" w14:paraId="30B88A65" w14:textId="77777777" w:rsidTr="005D6787">
        <w:trPr>
          <w:trHeight w:val="880"/>
          <w:jc w:val="center"/>
        </w:trPr>
        <w:tc>
          <w:tcPr>
            <w:tcW w:w="2667" w:type="dxa"/>
            <w:vAlign w:val="center"/>
          </w:tcPr>
          <w:p w14:paraId="30B88A5B" w14:textId="77777777" w:rsidR="00461C46" w:rsidRPr="00F45DD1" w:rsidRDefault="00461C46" w:rsidP="00A83AAB">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2.1.2. Реализација професионалне оријентације и саветовања о планирању каријере </w:t>
            </w:r>
          </w:p>
        </w:tc>
        <w:tc>
          <w:tcPr>
            <w:tcW w:w="872" w:type="dxa"/>
            <w:noWrap/>
            <w:vAlign w:val="center"/>
          </w:tcPr>
          <w:p w14:paraId="30B88A5C" w14:textId="77777777" w:rsidR="00461C46" w:rsidRPr="00F45DD1" w:rsidRDefault="00461C46" w:rsidP="00A83AA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tcPr>
          <w:p w14:paraId="30B88A5D" w14:textId="77777777" w:rsidR="00461C46" w:rsidRPr="00F45DD1" w:rsidRDefault="00461C46" w:rsidP="00A83AA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5E" w14:textId="77777777" w:rsidR="00461C46" w:rsidRPr="00F45DD1" w:rsidRDefault="00461C46" w:rsidP="00A83AA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5F" w14:textId="77777777" w:rsidR="00461C46" w:rsidRPr="00F45DD1" w:rsidRDefault="00461C46" w:rsidP="00A83AAB">
            <w:pPr>
              <w:pStyle w:val="NoSpacingChar"/>
              <w:jc w:val="center"/>
              <w:rPr>
                <w:rFonts w:ascii="Times New Roman" w:hAnsi="Times New Roman"/>
                <w:color w:val="auto"/>
                <w:sz w:val="22"/>
                <w:szCs w:val="22"/>
                <w:lang w:val="sr-Cyrl-RS"/>
              </w:rPr>
            </w:pPr>
          </w:p>
        </w:tc>
        <w:tc>
          <w:tcPr>
            <w:tcW w:w="4819" w:type="dxa"/>
            <w:gridSpan w:val="2"/>
            <w:vAlign w:val="center"/>
          </w:tcPr>
          <w:p w14:paraId="30B88A60" w14:textId="77777777" w:rsidR="00461C46" w:rsidRPr="00F45DD1" w:rsidRDefault="00461C46" w:rsidP="001632B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Услугом информисања о могућностима за развој каријере у Центрима за информисање и</w:t>
            </w:r>
            <w:r w:rsidR="001632B9" w:rsidRPr="00F45DD1">
              <w:rPr>
                <w:rFonts w:ascii="Times New Roman" w:hAnsi="Times New Roman"/>
                <w:color w:val="auto"/>
                <w:sz w:val="22"/>
                <w:szCs w:val="22"/>
                <w:lang w:val="sr-Cyrl-RS"/>
              </w:rPr>
              <w:t xml:space="preserve"> професионално саветовање</w:t>
            </w:r>
            <w:r w:rsidRPr="00F45DD1">
              <w:rPr>
                <w:rFonts w:ascii="Times New Roman" w:hAnsi="Times New Roman"/>
                <w:color w:val="auto"/>
                <w:sz w:val="22"/>
                <w:szCs w:val="22"/>
                <w:lang w:val="sr-Cyrl-RS"/>
              </w:rPr>
              <w:t xml:space="preserve"> обухваћено је 5.629 лица (3.696 жена). Саветовањем о могућностима за развој каријере обухваћено је 9.047 лица (5.742 жене).</w:t>
            </w:r>
            <w:r w:rsidR="001632B9"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Селекцијом – психолошком проценом (за потребе запошљавања, укључивања у мере додатног образовања и обука, као и обуку за развој предузетништва) обухваћено је 6.210 лица (4.885 жена)</w:t>
            </w:r>
            <w:r w:rsidR="001632B9"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Тренингом </w:t>
            </w:r>
            <w:proofErr w:type="spellStart"/>
            <w:r w:rsidRPr="00F45DD1">
              <w:rPr>
                <w:rFonts w:ascii="Times New Roman" w:hAnsi="Times New Roman"/>
                <w:color w:val="auto"/>
                <w:sz w:val="22"/>
                <w:szCs w:val="22"/>
                <w:lang w:val="sr-Cyrl-RS"/>
              </w:rPr>
              <w:t>самоефикасности</w:t>
            </w:r>
            <w:proofErr w:type="spellEnd"/>
            <w:r w:rsidRPr="00F45DD1">
              <w:rPr>
                <w:rFonts w:ascii="Times New Roman" w:hAnsi="Times New Roman"/>
                <w:color w:val="auto"/>
                <w:sz w:val="22"/>
                <w:szCs w:val="22"/>
                <w:lang w:val="sr-Cyrl-RS"/>
              </w:rPr>
              <w:t xml:space="preserve"> обухваћено је 2.543 лица (1.848 жена), Радионицом за превладавање стреса услед губитка посла обухваћено је 964 лица (717 жена), док је Радионицом „Психолошки изазови </w:t>
            </w:r>
            <w:proofErr w:type="spellStart"/>
            <w:r w:rsidRPr="00F45DD1">
              <w:rPr>
                <w:rFonts w:ascii="Times New Roman" w:hAnsi="Times New Roman"/>
                <w:color w:val="auto"/>
                <w:sz w:val="22"/>
                <w:szCs w:val="22"/>
                <w:lang w:val="sr-Cyrl-RS"/>
              </w:rPr>
              <w:lastRenderedPageBreak/>
              <w:t>предузетништва</w:t>
            </w:r>
            <w:r w:rsidR="00E25B86"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обухваћено 326 лица (180 жена).</w:t>
            </w:r>
          </w:p>
        </w:tc>
        <w:tc>
          <w:tcPr>
            <w:tcW w:w="1276" w:type="dxa"/>
            <w:vAlign w:val="center"/>
          </w:tcPr>
          <w:p w14:paraId="30B88A61" w14:textId="77777777" w:rsidR="00461C46" w:rsidRPr="00F45DD1" w:rsidRDefault="007A3574" w:rsidP="007A357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A62" w14:textId="77777777" w:rsidR="00461C46" w:rsidRPr="00F45DD1" w:rsidRDefault="00461C46" w:rsidP="00461C46">
            <w:pPr>
              <w:pStyle w:val="NoSpacing"/>
              <w:jc w:val="both"/>
              <w:rPr>
                <w:rFonts w:ascii="Times New Roman" w:eastAsia="Times New Roman" w:hAnsi="Times New Roman" w:cs="Times New Roman"/>
                <w:lang w:val="sr-Cyrl-RS" w:eastAsia="en-GB"/>
              </w:rPr>
            </w:pPr>
            <w:r w:rsidRPr="00F45DD1">
              <w:rPr>
                <w:rFonts w:ascii="Times New Roman" w:eastAsia="Times New Roman" w:hAnsi="Times New Roman" w:cs="Times New Roman"/>
                <w:lang w:val="sr-Cyrl-RS" w:eastAsia="en-GB"/>
              </w:rPr>
              <w:t>Активност се реализује на годишњем нивоу.</w:t>
            </w:r>
          </w:p>
          <w:p w14:paraId="30B88A63" w14:textId="77777777" w:rsidR="00461C46" w:rsidRPr="00F45DD1" w:rsidRDefault="00461C46" w:rsidP="00461C46">
            <w:pPr>
              <w:pStyle w:val="NoSpacing"/>
              <w:jc w:val="both"/>
              <w:rPr>
                <w:rFonts w:ascii="Times New Roman" w:eastAsia="Times New Roman" w:hAnsi="Times New Roman" w:cs="Times New Roman"/>
                <w:lang w:val="sr-Cyrl-RS" w:eastAsia="en-GB"/>
              </w:rPr>
            </w:pPr>
          </w:p>
          <w:p w14:paraId="30B88A64"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eastAsia="Times New Roman" w:hAnsi="Times New Roman"/>
                <w:bCs/>
                <w:color w:val="auto"/>
                <w:sz w:val="22"/>
                <w:szCs w:val="22"/>
                <w:lang w:val="sr-Cyrl-RS"/>
              </w:rPr>
              <w:t>Континуирана реализација</w:t>
            </w:r>
            <w:r w:rsidRPr="00F45DD1">
              <w:rPr>
                <w:rFonts w:ascii="Times New Roman" w:eastAsia="Times New Roman" w:hAnsi="Times New Roman"/>
                <w:color w:val="auto"/>
                <w:sz w:val="22"/>
                <w:szCs w:val="22"/>
                <w:lang w:val="sr-Cyrl-RS"/>
              </w:rPr>
              <w:t xml:space="preserve"> активности промовисања значаја </w:t>
            </w:r>
            <w:proofErr w:type="spellStart"/>
            <w:r w:rsidRPr="00F45DD1">
              <w:rPr>
                <w:rFonts w:ascii="Times New Roman" w:eastAsia="Times New Roman" w:hAnsi="Times New Roman"/>
                <w:color w:val="auto"/>
                <w:sz w:val="22"/>
                <w:szCs w:val="22"/>
                <w:lang w:val="sr-Cyrl-RS"/>
              </w:rPr>
              <w:t>КВиС</w:t>
            </w:r>
            <w:proofErr w:type="spellEnd"/>
            <w:r w:rsidRPr="00F45DD1">
              <w:rPr>
                <w:rFonts w:ascii="Times New Roman" w:eastAsia="Times New Roman" w:hAnsi="Times New Roman"/>
                <w:color w:val="auto"/>
                <w:sz w:val="22"/>
                <w:szCs w:val="22"/>
                <w:lang w:val="sr-Cyrl-RS"/>
              </w:rPr>
              <w:t xml:space="preserve"> и професионалне оријентације.</w:t>
            </w:r>
          </w:p>
        </w:tc>
      </w:tr>
      <w:tr w:rsidR="00F933CA" w:rsidRPr="00F45DD1" w14:paraId="30B88A78" w14:textId="77777777" w:rsidTr="005D6787">
        <w:trPr>
          <w:trHeight w:val="439"/>
          <w:jc w:val="center"/>
        </w:trPr>
        <w:tc>
          <w:tcPr>
            <w:tcW w:w="2667" w:type="dxa"/>
            <w:vAlign w:val="center"/>
            <w:hideMark/>
          </w:tcPr>
          <w:p w14:paraId="30B88A66" w14:textId="77777777" w:rsidR="00461C46" w:rsidRPr="00F45DD1" w:rsidRDefault="00461C46" w:rsidP="008A352C">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2.1.3. Реализација мера активног тражења посла</w:t>
            </w:r>
          </w:p>
        </w:tc>
        <w:tc>
          <w:tcPr>
            <w:tcW w:w="872" w:type="dxa"/>
            <w:noWrap/>
            <w:vAlign w:val="center"/>
            <w:hideMark/>
          </w:tcPr>
          <w:p w14:paraId="30B88A67"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68"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69"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6A" w14:textId="77777777" w:rsidR="00461C46" w:rsidRPr="00F45DD1" w:rsidRDefault="00461C46" w:rsidP="008A352C">
            <w:pPr>
              <w:pStyle w:val="NoSpacing"/>
              <w:jc w:val="center"/>
              <w:rPr>
                <w:rFonts w:ascii="Times New Roman" w:eastAsia="Times New Roman" w:hAnsi="Times New Roman" w:cs="Times New Roman"/>
                <w:lang w:val="sr-Cyrl-RS" w:eastAsia="en-GB"/>
              </w:rPr>
            </w:pPr>
            <w:r w:rsidRPr="00F45DD1">
              <w:rPr>
                <w:rFonts w:ascii="Times New Roman" w:eastAsia="Times New Roman" w:hAnsi="Times New Roman" w:cs="Times New Roman"/>
                <w:lang w:val="sr-Cyrl-RS" w:eastAsia="en-GB"/>
              </w:rPr>
              <w:t>ФП</w:t>
            </w:r>
          </w:p>
          <w:p w14:paraId="30B88A6B" w14:textId="77777777" w:rsidR="001053E8" w:rsidRPr="00F45DD1" w:rsidRDefault="001053E8" w:rsidP="008A352C">
            <w:pPr>
              <w:pStyle w:val="NoSpacing"/>
              <w:jc w:val="center"/>
              <w:rPr>
                <w:rFonts w:ascii="Times New Roman" w:eastAsia="Times New Roman" w:hAnsi="Times New Roman" w:cs="Times New Roman"/>
                <w:lang w:val="sr-Cyrl-RS" w:eastAsia="en-GB"/>
              </w:rPr>
            </w:pPr>
            <w:r w:rsidRPr="00F45DD1">
              <w:rPr>
                <w:rFonts w:ascii="Times New Roman" w:eastAsia="Times New Roman" w:hAnsi="Times New Roman" w:cs="Times New Roman"/>
                <w:lang w:val="sr-Cyrl-RS" w:eastAsia="en-GB"/>
              </w:rPr>
              <w:t>Програм 0803</w:t>
            </w:r>
          </w:p>
          <w:p w14:paraId="30B88A6C"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eastAsia="Times New Roman" w:hAnsi="Times New Roman"/>
                <w:color w:val="auto"/>
                <w:sz w:val="22"/>
                <w:szCs w:val="22"/>
                <w:lang w:val="sr-Cyrl-RS"/>
              </w:rPr>
              <w:t>(ПА</w:t>
            </w:r>
            <w:r w:rsidR="00351994" w:rsidRPr="00F45DD1">
              <w:rPr>
                <w:rFonts w:ascii="Times New Roman" w:eastAsia="Times New Roman" w:hAnsi="Times New Roman"/>
                <w:color w:val="auto"/>
                <w:sz w:val="22"/>
                <w:szCs w:val="22"/>
                <w:lang w:val="sr-Cyrl-RS"/>
              </w:rPr>
              <w:t xml:space="preserve"> </w:t>
            </w:r>
            <w:r w:rsidRPr="00F45DD1">
              <w:rPr>
                <w:rFonts w:ascii="Times New Roman" w:eastAsia="Times New Roman" w:hAnsi="Times New Roman"/>
                <w:color w:val="auto"/>
                <w:sz w:val="22"/>
                <w:szCs w:val="22"/>
                <w:lang w:val="sr-Cyrl-RS"/>
              </w:rPr>
              <w:t>0006)</w:t>
            </w:r>
          </w:p>
          <w:p w14:paraId="30B88A6D"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1.219</w:t>
            </w:r>
          </w:p>
          <w:p w14:paraId="30B88A6E" w14:textId="77777777" w:rsidR="00461C46" w:rsidRPr="00F45DD1" w:rsidRDefault="00461C46" w:rsidP="008A352C">
            <w:pPr>
              <w:pStyle w:val="NoSpacingChar"/>
              <w:jc w:val="center"/>
              <w:rPr>
                <w:rFonts w:ascii="Times New Roman" w:hAnsi="Times New Roman"/>
                <w:color w:val="auto"/>
                <w:sz w:val="22"/>
                <w:szCs w:val="22"/>
                <w:lang w:val="sr-Cyrl-RS"/>
              </w:rPr>
            </w:pPr>
          </w:p>
        </w:tc>
        <w:tc>
          <w:tcPr>
            <w:tcW w:w="4819" w:type="dxa"/>
            <w:gridSpan w:val="2"/>
            <w:vAlign w:val="center"/>
          </w:tcPr>
          <w:p w14:paraId="30B88A6F"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мере активног тражења посла укупно је укључено 100.031 лица (57.237 жене), и то:</w:t>
            </w:r>
          </w:p>
          <w:p w14:paraId="30B88A70"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Сајам запошља</w:t>
            </w:r>
            <w:r w:rsidR="002E79AA" w:rsidRPr="00F45DD1">
              <w:rPr>
                <w:rFonts w:ascii="Times New Roman" w:hAnsi="Times New Roman"/>
                <w:color w:val="auto"/>
                <w:sz w:val="22"/>
                <w:szCs w:val="22"/>
                <w:lang w:val="sr-Cyrl-RS"/>
              </w:rPr>
              <w:t>вања: 48.726 лица (27.925 жена);</w:t>
            </w:r>
            <w:r w:rsidRPr="00F45DD1">
              <w:rPr>
                <w:rFonts w:ascii="Times New Roman" w:hAnsi="Times New Roman"/>
                <w:color w:val="auto"/>
                <w:sz w:val="22"/>
                <w:szCs w:val="22"/>
                <w:lang w:val="sr-Cyrl-RS"/>
              </w:rPr>
              <w:t xml:space="preserve"> </w:t>
            </w:r>
          </w:p>
          <w:p w14:paraId="30B88A71"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Клуб за тражење</w:t>
            </w:r>
            <w:r w:rsidR="002E79AA" w:rsidRPr="00F45DD1">
              <w:rPr>
                <w:rFonts w:ascii="Times New Roman" w:hAnsi="Times New Roman"/>
                <w:color w:val="auto"/>
                <w:sz w:val="22"/>
                <w:szCs w:val="22"/>
                <w:lang w:val="sr-Cyrl-RS"/>
              </w:rPr>
              <w:t xml:space="preserve"> посла: 3.496 лица (2.181 жена);</w:t>
            </w:r>
          </w:p>
          <w:p w14:paraId="30B88A72"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активно тражење по</w:t>
            </w:r>
            <w:r w:rsidR="002E79AA" w:rsidRPr="00F45DD1">
              <w:rPr>
                <w:rFonts w:ascii="Times New Roman" w:hAnsi="Times New Roman"/>
                <w:color w:val="auto"/>
                <w:sz w:val="22"/>
                <w:szCs w:val="22"/>
                <w:lang w:val="sr-Cyrl-RS"/>
              </w:rPr>
              <w:t>сла: 35.330 лица (20.116 жена);</w:t>
            </w:r>
          </w:p>
          <w:p w14:paraId="30B88A73"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Тренинг </w:t>
            </w:r>
            <w:proofErr w:type="spellStart"/>
            <w:r w:rsidRPr="00F45DD1">
              <w:rPr>
                <w:rFonts w:ascii="Times New Roman" w:hAnsi="Times New Roman"/>
                <w:color w:val="auto"/>
                <w:sz w:val="22"/>
                <w:szCs w:val="22"/>
                <w:lang w:val="sr-Cyrl-RS"/>
              </w:rPr>
              <w:t>самоефика</w:t>
            </w:r>
            <w:r w:rsidR="002E79AA" w:rsidRPr="00F45DD1">
              <w:rPr>
                <w:rFonts w:ascii="Times New Roman" w:hAnsi="Times New Roman"/>
                <w:color w:val="auto"/>
                <w:sz w:val="22"/>
                <w:szCs w:val="22"/>
                <w:lang w:val="sr-Cyrl-RS"/>
              </w:rPr>
              <w:t>сности</w:t>
            </w:r>
            <w:proofErr w:type="spellEnd"/>
            <w:r w:rsidR="002E79AA" w:rsidRPr="00F45DD1">
              <w:rPr>
                <w:rFonts w:ascii="Times New Roman" w:hAnsi="Times New Roman"/>
                <w:color w:val="auto"/>
                <w:sz w:val="22"/>
                <w:szCs w:val="22"/>
                <w:lang w:val="sr-Cyrl-RS"/>
              </w:rPr>
              <w:t>: 2.543 лица (1.848 жена);</w:t>
            </w:r>
            <w:r w:rsidRPr="00F45DD1">
              <w:rPr>
                <w:rFonts w:ascii="Times New Roman" w:hAnsi="Times New Roman"/>
                <w:color w:val="auto"/>
                <w:sz w:val="22"/>
                <w:szCs w:val="22"/>
                <w:lang w:val="sr-Cyrl-RS"/>
              </w:rPr>
              <w:t xml:space="preserve"> </w:t>
            </w:r>
          </w:p>
          <w:p w14:paraId="30B88A74"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Радионица за превладавање стреса услед губ</w:t>
            </w:r>
            <w:r w:rsidR="002E79AA" w:rsidRPr="00F45DD1">
              <w:rPr>
                <w:rFonts w:ascii="Times New Roman" w:hAnsi="Times New Roman"/>
                <w:color w:val="auto"/>
                <w:sz w:val="22"/>
                <w:szCs w:val="22"/>
                <w:lang w:val="sr-Cyrl-RS"/>
              </w:rPr>
              <w:t>итка посла: 964 лица (717 жена);</w:t>
            </w:r>
            <w:r w:rsidRPr="00F45DD1">
              <w:rPr>
                <w:rFonts w:ascii="Times New Roman" w:hAnsi="Times New Roman"/>
                <w:color w:val="auto"/>
                <w:sz w:val="22"/>
                <w:szCs w:val="22"/>
                <w:lang w:val="sr-Cyrl-RS"/>
              </w:rPr>
              <w:t xml:space="preserve"> </w:t>
            </w:r>
          </w:p>
          <w:p w14:paraId="30B88A75" w14:textId="77777777" w:rsidR="00461C46" w:rsidRPr="00F45DD1" w:rsidRDefault="00461C46" w:rsidP="00461C46">
            <w:pPr>
              <w:pStyle w:val="NoSpacingChar"/>
              <w:numPr>
                <w:ilvl w:val="0"/>
                <w:numId w:val="30"/>
              </w:numPr>
              <w:ind w:left="31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Обука „Пут до успешног </w:t>
            </w:r>
            <w:proofErr w:type="spellStart"/>
            <w:r w:rsidRPr="00F45DD1">
              <w:rPr>
                <w:rFonts w:ascii="Times New Roman" w:hAnsi="Times New Roman"/>
                <w:color w:val="auto"/>
                <w:sz w:val="22"/>
                <w:szCs w:val="22"/>
                <w:lang w:val="sr-Cyrl-RS"/>
              </w:rPr>
              <w:t>предузетникаˮ</w:t>
            </w:r>
            <w:proofErr w:type="spellEnd"/>
            <w:r w:rsidRPr="00F45DD1">
              <w:rPr>
                <w:rFonts w:ascii="Times New Roman" w:hAnsi="Times New Roman"/>
                <w:color w:val="auto"/>
                <w:sz w:val="22"/>
                <w:szCs w:val="22"/>
                <w:lang w:val="sr-Cyrl-RS"/>
              </w:rPr>
              <w:t>: 8.972 лица (4.450 жена).</w:t>
            </w:r>
          </w:p>
        </w:tc>
        <w:tc>
          <w:tcPr>
            <w:tcW w:w="1276" w:type="dxa"/>
            <w:vAlign w:val="center"/>
          </w:tcPr>
          <w:p w14:paraId="30B88A76"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A77" w14:textId="16DC9DA2" w:rsidR="00461C46" w:rsidRPr="00F45DD1" w:rsidRDefault="00461C46" w:rsidP="008A352C">
            <w:pPr>
              <w:pStyle w:val="NoSpacingChar"/>
              <w:jc w:val="both"/>
              <w:rPr>
                <w:rFonts w:ascii="Times New Roman" w:hAnsi="Times New Roman"/>
                <w:color w:val="auto"/>
                <w:sz w:val="22"/>
                <w:szCs w:val="22"/>
                <w:lang w:val="sr-Cyrl-RS"/>
              </w:rPr>
            </w:pPr>
            <w:r w:rsidRPr="00F45DD1">
              <w:rPr>
                <w:rFonts w:ascii="Times New Roman" w:eastAsia="Times New Roman" w:hAnsi="Times New Roman"/>
                <w:color w:val="auto"/>
                <w:sz w:val="22"/>
                <w:szCs w:val="22"/>
                <w:lang w:val="sr-Cyrl-RS"/>
              </w:rPr>
              <w:t>Акти</w:t>
            </w:r>
            <w:r w:rsidR="009C0920" w:rsidRPr="00F45DD1">
              <w:rPr>
                <w:rFonts w:ascii="Times New Roman" w:eastAsia="Times New Roman" w:hAnsi="Times New Roman"/>
                <w:color w:val="auto"/>
                <w:sz w:val="22"/>
                <w:szCs w:val="22"/>
                <w:lang w:val="sr-Cyrl-RS"/>
              </w:rPr>
              <w:t>в</w:t>
            </w:r>
            <w:r w:rsidRPr="00F45DD1">
              <w:rPr>
                <w:rFonts w:ascii="Times New Roman" w:eastAsia="Times New Roman" w:hAnsi="Times New Roman"/>
                <w:color w:val="auto"/>
                <w:sz w:val="22"/>
                <w:szCs w:val="22"/>
                <w:lang w:val="sr-Cyrl-RS"/>
              </w:rPr>
              <w:t xml:space="preserve">ност се </w:t>
            </w:r>
            <w:r w:rsidR="008A352C" w:rsidRPr="00F45DD1">
              <w:rPr>
                <w:rFonts w:ascii="Times New Roman" w:eastAsia="Times New Roman" w:hAnsi="Times New Roman"/>
                <w:color w:val="auto"/>
                <w:sz w:val="22"/>
                <w:szCs w:val="22"/>
                <w:lang w:val="sr-Cyrl-RS"/>
              </w:rPr>
              <w:t>спроводи</w:t>
            </w:r>
            <w:r w:rsidRPr="00F45DD1">
              <w:rPr>
                <w:rFonts w:ascii="Times New Roman" w:eastAsia="Times New Roman" w:hAnsi="Times New Roman"/>
                <w:color w:val="auto"/>
                <w:sz w:val="22"/>
                <w:szCs w:val="22"/>
                <w:lang w:val="sr-Cyrl-RS"/>
              </w:rPr>
              <w:t xml:space="preserve"> на годишњем нивоу.</w:t>
            </w:r>
          </w:p>
        </w:tc>
      </w:tr>
      <w:tr w:rsidR="00F933CA" w:rsidRPr="00F45DD1" w14:paraId="30B88A9B" w14:textId="77777777" w:rsidTr="005D6787">
        <w:trPr>
          <w:trHeight w:val="849"/>
          <w:jc w:val="center"/>
        </w:trPr>
        <w:tc>
          <w:tcPr>
            <w:tcW w:w="2667" w:type="dxa"/>
            <w:vAlign w:val="center"/>
            <w:hideMark/>
          </w:tcPr>
          <w:p w14:paraId="30B88A79" w14:textId="77777777" w:rsidR="00461C46" w:rsidRPr="00F45DD1" w:rsidRDefault="00461C46" w:rsidP="008A352C">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2.1.4. Реализација додатног образовања и обука</w:t>
            </w:r>
          </w:p>
        </w:tc>
        <w:tc>
          <w:tcPr>
            <w:tcW w:w="872" w:type="dxa"/>
            <w:noWrap/>
            <w:vAlign w:val="center"/>
            <w:hideMark/>
          </w:tcPr>
          <w:p w14:paraId="30B88A7A"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7B"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7C" w14:textId="77777777" w:rsidR="00461C46" w:rsidRPr="00F45DD1" w:rsidRDefault="00461C46" w:rsidP="008A352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7D" w14:textId="77777777" w:rsidR="00F72CE2" w:rsidRPr="00F45DD1" w:rsidRDefault="00F72CE2"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A7E" w14:textId="77777777" w:rsidR="00461C46" w:rsidRPr="00F45DD1" w:rsidRDefault="008A352C"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7F" w14:textId="77777777" w:rsidR="00461C46" w:rsidRPr="00F45DD1" w:rsidRDefault="008A352C"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A80"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2.294.548</w:t>
            </w:r>
          </w:p>
          <w:p w14:paraId="30B88A81" w14:textId="77777777" w:rsidR="008A352C" w:rsidRPr="00F45DD1" w:rsidRDefault="008A352C"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0008)</w:t>
            </w:r>
          </w:p>
          <w:p w14:paraId="30B88A82"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28.502</w:t>
            </w:r>
          </w:p>
          <w:p w14:paraId="30B88A83" w14:textId="77777777" w:rsidR="00281406" w:rsidRPr="00F45DD1" w:rsidRDefault="00281406" w:rsidP="00F72CE2">
            <w:pPr>
              <w:pStyle w:val="NoSpacingChar"/>
              <w:jc w:val="center"/>
              <w:rPr>
                <w:rFonts w:ascii="Times New Roman" w:hAnsi="Times New Roman"/>
                <w:color w:val="auto"/>
                <w:sz w:val="22"/>
                <w:szCs w:val="22"/>
                <w:lang w:val="sr-Cyrl-RS"/>
              </w:rPr>
            </w:pPr>
          </w:p>
          <w:p w14:paraId="30B88A84" w14:textId="77777777" w:rsidR="003E710A" w:rsidRPr="00F45DD1" w:rsidRDefault="003E710A"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Буџет РС </w:t>
            </w:r>
          </w:p>
          <w:p w14:paraId="30B88A85" w14:textId="77777777" w:rsidR="003E710A" w:rsidRPr="00F45DD1" w:rsidRDefault="003E710A"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4002)</w:t>
            </w:r>
          </w:p>
          <w:p w14:paraId="30B88A86" w14:textId="77777777" w:rsidR="00BD6CD1" w:rsidRPr="00F45DD1" w:rsidRDefault="00BD6CD1"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88</w:t>
            </w:r>
            <w:r w:rsidR="003E710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782</w:t>
            </w:r>
          </w:p>
          <w:p w14:paraId="30B88A87" w14:textId="1E9C32F1" w:rsidR="00881A6B" w:rsidRPr="00F45DD1" w:rsidRDefault="00193C21" w:rsidP="00881A6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881A6B" w:rsidRPr="00F45DD1">
              <w:rPr>
                <w:rFonts w:ascii="Times New Roman" w:hAnsi="Times New Roman"/>
                <w:color w:val="auto"/>
                <w:sz w:val="22"/>
                <w:szCs w:val="22"/>
                <w:lang w:val="sr-Cyrl-RS"/>
              </w:rPr>
              <w:t xml:space="preserve"> 2020</w:t>
            </w:r>
          </w:p>
          <w:p w14:paraId="30B88A88" w14:textId="77777777" w:rsidR="00881A6B" w:rsidRPr="00F45DD1" w:rsidRDefault="00881A6B" w:rsidP="00881A6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A89" w14:textId="77777777" w:rsidR="00881A6B" w:rsidRPr="00F45DD1" w:rsidRDefault="00AA3D70" w:rsidP="00881A6B">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170.821</w:t>
            </w:r>
          </w:p>
          <w:p w14:paraId="30B88A8A" w14:textId="77777777" w:rsidR="00881A6B" w:rsidRPr="00F45DD1" w:rsidRDefault="00881A6B" w:rsidP="00F72CE2">
            <w:pPr>
              <w:pStyle w:val="NoSpacingChar"/>
              <w:jc w:val="center"/>
              <w:rPr>
                <w:rFonts w:ascii="Times New Roman" w:hAnsi="Times New Roman"/>
                <w:color w:val="auto"/>
                <w:sz w:val="22"/>
                <w:szCs w:val="22"/>
                <w:lang w:val="sr-Cyrl-RS"/>
              </w:rPr>
            </w:pPr>
          </w:p>
          <w:p w14:paraId="30B88A8B" w14:textId="77777777" w:rsidR="00F62812" w:rsidRPr="00F45DD1" w:rsidRDefault="00F62812" w:rsidP="00F72CE2">
            <w:pPr>
              <w:pStyle w:val="NoSpacingChar"/>
              <w:jc w:val="center"/>
              <w:rPr>
                <w:rFonts w:ascii="Times New Roman" w:hAnsi="Times New Roman"/>
                <w:color w:val="auto"/>
                <w:sz w:val="22"/>
                <w:szCs w:val="22"/>
                <w:lang w:val="sr-Cyrl-RS"/>
              </w:rPr>
            </w:pPr>
          </w:p>
          <w:p w14:paraId="30B88A8C" w14:textId="77777777" w:rsidR="00391601" w:rsidRPr="00F45DD1" w:rsidRDefault="00391601" w:rsidP="00F72CE2">
            <w:pPr>
              <w:pStyle w:val="NoSpacingChar"/>
              <w:jc w:val="center"/>
              <w:rPr>
                <w:rFonts w:ascii="Times New Roman" w:hAnsi="Times New Roman"/>
                <w:color w:val="auto"/>
                <w:sz w:val="22"/>
                <w:szCs w:val="22"/>
                <w:lang w:val="sr-Cyrl-RS"/>
              </w:rPr>
            </w:pPr>
          </w:p>
        </w:tc>
        <w:tc>
          <w:tcPr>
            <w:tcW w:w="4819" w:type="dxa"/>
            <w:gridSpan w:val="2"/>
            <w:vAlign w:val="center"/>
          </w:tcPr>
          <w:p w14:paraId="30B88A8D"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мере додатног образовања и обука укупно је укључено 5.972 лица (3.890 жена), и то:</w:t>
            </w:r>
          </w:p>
          <w:p w14:paraId="30B88A8E" w14:textId="77777777" w:rsidR="001632B9" w:rsidRPr="00F45DD1" w:rsidRDefault="001632B9" w:rsidP="001632B9">
            <w:pPr>
              <w:pStyle w:val="NoSpacingChar"/>
              <w:numPr>
                <w:ilvl w:val="0"/>
                <w:numId w:val="34"/>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Стручна пракса: 2.014 лица (1.487 жена);</w:t>
            </w:r>
          </w:p>
          <w:p w14:paraId="30B88A8F" w14:textId="77777777" w:rsidR="00461C46" w:rsidRPr="00F45DD1" w:rsidRDefault="00461C46" w:rsidP="002C5765">
            <w:pPr>
              <w:pStyle w:val="NoSpacingChar"/>
              <w:numPr>
                <w:ilvl w:val="0"/>
                <w:numId w:val="34"/>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w:t>
            </w:r>
          </w:p>
          <w:p w14:paraId="30B88A90" w14:textId="77777777" w:rsidR="00461C46" w:rsidRPr="00F45DD1" w:rsidRDefault="00461C46" w:rsidP="001632B9">
            <w:pPr>
              <w:pStyle w:val="NoSpacingCha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високим образовањем: 653 лица (448 </w:t>
            </w:r>
            <w:r w:rsidR="002E79AA" w:rsidRPr="00F45DD1">
              <w:rPr>
                <w:rFonts w:ascii="Times New Roman" w:hAnsi="Times New Roman"/>
                <w:color w:val="auto"/>
                <w:sz w:val="22"/>
                <w:szCs w:val="22"/>
                <w:lang w:val="sr-Cyrl-RS"/>
              </w:rPr>
              <w:t>жена);</w:t>
            </w:r>
          </w:p>
          <w:p w14:paraId="30B88A91" w14:textId="77777777" w:rsidR="00461C46" w:rsidRPr="00F45DD1" w:rsidRDefault="00461C46" w:rsidP="002C5765">
            <w:pPr>
              <w:pStyle w:val="NoSpacingChar"/>
              <w:numPr>
                <w:ilvl w:val="0"/>
                <w:numId w:val="34"/>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средњим образовањем: 327 лица (184 </w:t>
            </w:r>
            <w:r w:rsidR="002E79AA" w:rsidRPr="00F45DD1">
              <w:rPr>
                <w:rFonts w:ascii="Times New Roman" w:hAnsi="Times New Roman"/>
                <w:color w:val="auto"/>
                <w:sz w:val="22"/>
                <w:szCs w:val="22"/>
                <w:lang w:val="sr-Cyrl-RS"/>
              </w:rPr>
              <w:t>жене);</w:t>
            </w:r>
          </w:p>
          <w:p w14:paraId="30B88A92" w14:textId="77777777" w:rsidR="00461C46" w:rsidRPr="00F45DD1" w:rsidRDefault="00461C46" w:rsidP="002C5765">
            <w:pPr>
              <w:pStyle w:val="NoSpacingChar"/>
              <w:numPr>
                <w:ilvl w:val="0"/>
                <w:numId w:val="34"/>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Стицање практи</w:t>
            </w:r>
            <w:r w:rsidR="002E79AA" w:rsidRPr="00F45DD1">
              <w:rPr>
                <w:rFonts w:ascii="Times New Roman" w:hAnsi="Times New Roman"/>
                <w:color w:val="auto"/>
                <w:sz w:val="22"/>
                <w:szCs w:val="22"/>
                <w:lang w:val="sr-Cyrl-RS"/>
              </w:rPr>
              <w:t>чних знања: 594 лица (315 жена);</w:t>
            </w:r>
          </w:p>
          <w:p w14:paraId="30B88A93" w14:textId="77777777" w:rsidR="00461C46" w:rsidRPr="00F45DD1" w:rsidRDefault="00461C46" w:rsidP="002C5765">
            <w:pPr>
              <w:pStyle w:val="NoSpacingChar"/>
              <w:numPr>
                <w:ilvl w:val="0"/>
                <w:numId w:val="34"/>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Обука на захтев </w:t>
            </w:r>
            <w:r w:rsidR="002E79AA" w:rsidRPr="00F45DD1">
              <w:rPr>
                <w:rFonts w:ascii="Times New Roman" w:hAnsi="Times New Roman"/>
                <w:color w:val="auto"/>
                <w:sz w:val="22"/>
                <w:szCs w:val="22"/>
                <w:lang w:val="sr-Cyrl-RS"/>
              </w:rPr>
              <w:t>послодавца: 601 лице (319 жена);</w:t>
            </w:r>
          </w:p>
          <w:p w14:paraId="30B88A94" w14:textId="77777777" w:rsidR="00461C46" w:rsidRPr="00F45DD1" w:rsidRDefault="00461C46" w:rsidP="002C5765">
            <w:pPr>
              <w:pStyle w:val="NoSpacingChar"/>
              <w:numPr>
                <w:ilvl w:val="0"/>
                <w:numId w:val="34"/>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тр</w:t>
            </w:r>
            <w:r w:rsidR="002E79AA" w:rsidRPr="00F45DD1">
              <w:rPr>
                <w:rFonts w:ascii="Times New Roman" w:hAnsi="Times New Roman"/>
                <w:color w:val="auto"/>
                <w:sz w:val="22"/>
                <w:szCs w:val="22"/>
                <w:lang w:val="sr-Cyrl-RS"/>
              </w:rPr>
              <w:t>жиште рада: 626 лица (425 жена);</w:t>
            </w:r>
          </w:p>
          <w:p w14:paraId="30B88A95" w14:textId="77777777" w:rsidR="00461C46" w:rsidRPr="00F45DD1" w:rsidRDefault="002E79AA" w:rsidP="005F5902">
            <w:pPr>
              <w:pStyle w:val="NoSpacingChar"/>
              <w:numPr>
                <w:ilvl w:val="0"/>
                <w:numId w:val="34"/>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ФООО: 1.157 лица (712 </w:t>
            </w:r>
            <w:proofErr w:type="spellStart"/>
            <w:r w:rsidRPr="00F45DD1">
              <w:rPr>
                <w:rFonts w:ascii="Times New Roman" w:hAnsi="Times New Roman"/>
                <w:color w:val="auto"/>
                <w:sz w:val="22"/>
                <w:szCs w:val="22"/>
                <w:lang w:val="sr-Cyrl-RS"/>
              </w:rPr>
              <w:t>женa</w:t>
            </w:r>
            <w:proofErr w:type="spellEnd"/>
            <w:r w:rsidRPr="00F45DD1">
              <w:rPr>
                <w:rFonts w:ascii="Times New Roman" w:hAnsi="Times New Roman"/>
                <w:color w:val="auto"/>
                <w:sz w:val="22"/>
                <w:szCs w:val="22"/>
                <w:lang w:val="sr-Cyrl-RS"/>
              </w:rPr>
              <w:t>).</w:t>
            </w:r>
          </w:p>
          <w:p w14:paraId="30B88A96" w14:textId="77777777" w:rsidR="00160312" w:rsidRPr="00F45DD1" w:rsidRDefault="00160312" w:rsidP="00160312">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Додатних </w:t>
            </w:r>
            <w:r w:rsidR="00461C46" w:rsidRPr="00F45DD1">
              <w:rPr>
                <w:rFonts w:ascii="Times New Roman" w:hAnsi="Times New Roman"/>
                <w:color w:val="auto"/>
                <w:sz w:val="22"/>
                <w:szCs w:val="22"/>
                <w:lang w:val="sr-Cyrl-RS"/>
              </w:rPr>
              <w:t>498 лица (383 жене)</w:t>
            </w:r>
            <w:r w:rsidRPr="00F45DD1">
              <w:rPr>
                <w:rFonts w:ascii="Times New Roman" w:hAnsi="Times New Roman"/>
                <w:color w:val="auto"/>
                <w:sz w:val="22"/>
                <w:szCs w:val="22"/>
                <w:lang w:val="sr-Cyrl-RS"/>
              </w:rPr>
              <w:t xml:space="preserve"> укључено је у Програм стручне праксе „Таленти у јавном </w:t>
            </w:r>
            <w:proofErr w:type="spellStart"/>
            <w:r w:rsidRPr="00F45DD1">
              <w:rPr>
                <w:rFonts w:ascii="Times New Roman" w:hAnsi="Times New Roman"/>
                <w:color w:val="auto"/>
                <w:sz w:val="22"/>
                <w:szCs w:val="22"/>
                <w:lang w:val="sr-Cyrl-RS"/>
              </w:rPr>
              <w:t>сектору</w:t>
            </w:r>
            <w:r w:rsidR="00E25B86"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складу са Закључком Владе.</w:t>
            </w:r>
          </w:p>
          <w:p w14:paraId="30B88A97" w14:textId="77777777" w:rsidR="00160312" w:rsidRPr="00F45DD1" w:rsidRDefault="00160312" w:rsidP="00160312">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мере додатног образовања и обуке, по основу споразума о техничкој сарадњи са ЈЛС/ТА на реализацији локалних планских докумената у области запошљавања, укључено је </w:t>
            </w:r>
            <w:r w:rsidR="00432F2D" w:rsidRPr="00F45DD1">
              <w:rPr>
                <w:rFonts w:ascii="Times New Roman" w:hAnsi="Times New Roman"/>
                <w:color w:val="auto"/>
                <w:sz w:val="22"/>
                <w:szCs w:val="22"/>
                <w:lang w:val="sr-Cyrl-RS"/>
              </w:rPr>
              <w:t xml:space="preserve">додатних </w:t>
            </w:r>
            <w:r w:rsidRPr="00F45DD1">
              <w:rPr>
                <w:rFonts w:ascii="Times New Roman" w:hAnsi="Times New Roman"/>
                <w:color w:val="auto"/>
                <w:sz w:val="22"/>
                <w:szCs w:val="22"/>
                <w:lang w:val="sr-Cyrl-RS"/>
              </w:rPr>
              <w:t>209 лица (147 жена).</w:t>
            </w:r>
          </w:p>
          <w:p w14:paraId="30B88A98" w14:textId="07ACD988" w:rsidR="00461C46" w:rsidRPr="00F45DD1" w:rsidRDefault="00160312" w:rsidP="0016031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Додатн</w:t>
            </w:r>
            <w:r w:rsidR="00DA615C" w:rsidRPr="00F45DD1">
              <w:rPr>
                <w:rFonts w:ascii="Times New Roman" w:hAnsi="Times New Roman"/>
                <w:color w:val="auto"/>
                <w:sz w:val="22"/>
                <w:szCs w:val="22"/>
                <w:lang w:val="sr-Cyrl-RS"/>
              </w:rPr>
              <w:t>о,</w:t>
            </w:r>
            <w:r w:rsidRPr="00F45DD1">
              <w:rPr>
                <w:rFonts w:ascii="Times New Roman" w:hAnsi="Times New Roman"/>
                <w:color w:val="auto"/>
                <w:sz w:val="22"/>
                <w:szCs w:val="22"/>
                <w:lang w:val="sr-Cyrl-RS"/>
              </w:rPr>
              <w:t xml:space="preserve"> </w:t>
            </w:r>
            <w:r w:rsidR="00684BE4" w:rsidRPr="00F45DD1">
              <w:rPr>
                <w:rFonts w:ascii="Times New Roman" w:hAnsi="Times New Roman"/>
                <w:color w:val="auto"/>
                <w:sz w:val="22"/>
                <w:szCs w:val="22"/>
                <w:lang w:val="sr-Cyrl-RS"/>
              </w:rPr>
              <w:t>82</w:t>
            </w:r>
            <w:r w:rsidR="00DA615C"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лица </w:t>
            </w:r>
            <w:r w:rsidR="0078120C" w:rsidRPr="00F45DD1">
              <w:rPr>
                <w:rFonts w:ascii="Times New Roman" w:hAnsi="Times New Roman"/>
                <w:color w:val="auto"/>
                <w:sz w:val="22"/>
                <w:szCs w:val="22"/>
                <w:lang w:val="sr-Cyrl-RS"/>
              </w:rPr>
              <w:t xml:space="preserve">(52 жене) </w:t>
            </w:r>
            <w:r w:rsidR="00DA615C" w:rsidRPr="00F45DD1">
              <w:rPr>
                <w:rFonts w:ascii="Times New Roman" w:hAnsi="Times New Roman"/>
                <w:color w:val="auto"/>
                <w:sz w:val="22"/>
                <w:szCs w:val="22"/>
                <w:lang w:val="sr-Cyrl-RS"/>
              </w:rPr>
              <w:t xml:space="preserve">је </w:t>
            </w:r>
            <w:r w:rsidRPr="00F45DD1">
              <w:rPr>
                <w:rFonts w:ascii="Times New Roman" w:hAnsi="Times New Roman"/>
                <w:color w:val="auto"/>
                <w:sz w:val="22"/>
                <w:szCs w:val="22"/>
                <w:lang w:val="sr-Cyrl-RS"/>
              </w:rPr>
              <w:t>укључен</w:t>
            </w:r>
            <w:r w:rsidR="00DA615C" w:rsidRPr="00F45DD1">
              <w:rPr>
                <w:rFonts w:ascii="Times New Roman" w:hAnsi="Times New Roman"/>
                <w:color w:val="auto"/>
                <w:sz w:val="22"/>
                <w:szCs w:val="22"/>
                <w:lang w:val="sr-Cyrl-RS"/>
              </w:rPr>
              <w:t>о</w:t>
            </w:r>
            <w:r w:rsidRPr="00F45DD1">
              <w:rPr>
                <w:rFonts w:ascii="Times New Roman" w:hAnsi="Times New Roman"/>
                <w:color w:val="auto"/>
                <w:sz w:val="22"/>
                <w:szCs w:val="22"/>
                <w:lang w:val="sr-Cyrl-RS"/>
              </w:rPr>
              <w:t xml:space="preserve">  у мере додатног образовања и обуке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w:t>
            </w:r>
            <w:r w:rsidRPr="00F45DD1">
              <w:rPr>
                <w:rFonts w:ascii="Times New Roman" w:hAnsi="Times New Roman"/>
                <w:color w:val="auto"/>
                <w:sz w:val="22"/>
                <w:szCs w:val="22"/>
                <w:lang w:val="sr-Cyrl-RS"/>
              </w:rPr>
              <w:lastRenderedPageBreak/>
              <w:t xml:space="preserve">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w:t>
            </w:r>
            <w:r w:rsidR="00E25B86" w:rsidRPr="00F45DD1">
              <w:rPr>
                <w:rFonts w:ascii="Times New Roman" w:hAnsi="Times New Roman"/>
                <w:color w:val="auto"/>
                <w:sz w:val="22"/>
                <w:szCs w:val="22"/>
                <w:lang w:val="sr-Cyrl-RS"/>
              </w:rPr>
              <w:t>ˮ</w:t>
            </w:r>
            <w:proofErr w:type="spellEnd"/>
            <w:r w:rsidR="0078120C" w:rsidRPr="00F45DD1">
              <w:rPr>
                <w:rFonts w:ascii="Times New Roman" w:hAnsi="Times New Roman"/>
                <w:color w:val="auto"/>
                <w:sz w:val="22"/>
                <w:szCs w:val="22"/>
                <w:lang w:val="sr-Cyrl-RS"/>
              </w:rPr>
              <w:t xml:space="preserve">. </w:t>
            </w:r>
            <w:proofErr w:type="spellStart"/>
            <w:r w:rsidR="0078120C" w:rsidRPr="00F45DD1">
              <w:rPr>
                <w:rFonts w:ascii="Times New Roman" w:hAnsi="Times New Roman"/>
                <w:color w:val="auto"/>
                <w:sz w:val="22"/>
                <w:szCs w:val="22"/>
              </w:rPr>
              <w:t>Кроз</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пилотирање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Гаранције</w:t>
            </w:r>
            <w:proofErr w:type="spellEnd"/>
            <w:r w:rsidR="0078120C" w:rsidRPr="00F45DD1">
              <w:rPr>
                <w:rFonts w:ascii="Times New Roman" w:hAnsi="Times New Roman"/>
                <w:color w:val="auto"/>
                <w:sz w:val="22"/>
                <w:szCs w:val="22"/>
              </w:rPr>
              <w:t xml:space="preserve"> за </w:t>
            </w:r>
            <w:proofErr w:type="spellStart"/>
            <w:r w:rsidR="0078120C" w:rsidRPr="00F45DD1">
              <w:rPr>
                <w:rFonts w:ascii="Times New Roman" w:hAnsi="Times New Roman"/>
                <w:color w:val="auto"/>
                <w:sz w:val="22"/>
                <w:szCs w:val="22"/>
              </w:rPr>
              <w:t>младе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које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се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финансира</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из</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буџета</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Републике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Србије</w:t>
            </w:r>
            <w:proofErr w:type="spellEnd"/>
            <w:r w:rsidR="0078120C" w:rsidRPr="00F45DD1">
              <w:rPr>
                <w:rFonts w:ascii="Times New Roman" w:hAnsi="Times New Roman"/>
                <w:color w:val="auto"/>
                <w:sz w:val="22"/>
                <w:szCs w:val="22"/>
              </w:rPr>
              <w:t xml:space="preserve"> и </w:t>
            </w:r>
            <w:r w:rsidR="00EB2D0D" w:rsidRPr="00F45DD1">
              <w:rPr>
                <w:rFonts w:ascii="Times New Roman" w:hAnsi="Times New Roman"/>
                <w:color w:val="auto"/>
                <w:sz w:val="22"/>
                <w:szCs w:val="22"/>
                <w:lang w:val="sr-Cyrl-RS"/>
              </w:rPr>
              <w:t xml:space="preserve">ДГ </w:t>
            </w:r>
            <w:r w:rsidR="00193C21" w:rsidRPr="00F45DD1">
              <w:rPr>
                <w:rFonts w:ascii="Times New Roman" w:hAnsi="Times New Roman"/>
                <w:color w:val="auto"/>
                <w:sz w:val="22"/>
                <w:szCs w:val="22"/>
              </w:rPr>
              <w:t>ИПА</w:t>
            </w:r>
            <w:r w:rsidR="0078120C" w:rsidRPr="00F45DD1">
              <w:rPr>
                <w:rFonts w:ascii="Times New Roman" w:hAnsi="Times New Roman"/>
                <w:color w:val="auto"/>
                <w:sz w:val="22"/>
                <w:szCs w:val="22"/>
              </w:rPr>
              <w:t xml:space="preserve"> 2020, </w:t>
            </w:r>
            <w:proofErr w:type="spellStart"/>
            <w:r w:rsidR="0078120C" w:rsidRPr="00F45DD1">
              <w:rPr>
                <w:rFonts w:ascii="Times New Roman" w:hAnsi="Times New Roman"/>
                <w:color w:val="auto"/>
                <w:sz w:val="22"/>
                <w:szCs w:val="22"/>
              </w:rPr>
              <w:t>подршку</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је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добило</w:t>
            </w:r>
            <w:proofErr w:type="spellEnd"/>
            <w:r w:rsidR="0078120C" w:rsidRPr="00F45DD1">
              <w:rPr>
                <w:rFonts w:ascii="Times New Roman" w:hAnsi="Times New Roman"/>
                <w:color w:val="auto"/>
                <w:sz w:val="22"/>
                <w:szCs w:val="22"/>
              </w:rPr>
              <w:t xml:space="preserve"> 7</w:t>
            </w:r>
            <w:r w:rsidR="005A6505" w:rsidRPr="00F45DD1">
              <w:rPr>
                <w:rFonts w:ascii="Times New Roman" w:hAnsi="Times New Roman"/>
                <w:color w:val="auto"/>
                <w:sz w:val="22"/>
                <w:szCs w:val="22"/>
                <w:lang w:val="sr-Cyrl-RS"/>
              </w:rPr>
              <w:t>3</w:t>
            </w:r>
            <w:r w:rsidR="0078120C" w:rsidRPr="00F45DD1">
              <w:rPr>
                <w:rFonts w:ascii="Times New Roman" w:hAnsi="Times New Roman"/>
                <w:color w:val="auto"/>
                <w:sz w:val="22"/>
                <w:szCs w:val="22"/>
              </w:rPr>
              <w:t xml:space="preserve">8 </w:t>
            </w:r>
            <w:proofErr w:type="spellStart"/>
            <w:r w:rsidR="0078120C" w:rsidRPr="00F45DD1">
              <w:rPr>
                <w:rFonts w:ascii="Times New Roman" w:hAnsi="Times New Roman"/>
                <w:color w:val="auto"/>
                <w:sz w:val="22"/>
                <w:szCs w:val="22"/>
              </w:rPr>
              <w:t>лица</w:t>
            </w:r>
            <w:proofErr w:type="spellEnd"/>
            <w:r w:rsidR="0078120C" w:rsidRPr="00F45DD1">
              <w:rPr>
                <w:rFonts w:ascii="Times New Roman" w:hAnsi="Times New Roman"/>
                <w:color w:val="auto"/>
                <w:sz w:val="22"/>
                <w:szCs w:val="22"/>
              </w:rPr>
              <w:t xml:space="preserve"> (</w:t>
            </w:r>
            <w:r w:rsidR="00FB149D" w:rsidRPr="00F45DD1">
              <w:rPr>
                <w:rFonts w:ascii="Times New Roman" w:hAnsi="Times New Roman"/>
                <w:color w:val="auto"/>
                <w:sz w:val="22"/>
                <w:szCs w:val="22"/>
                <w:lang w:val="sr-Cyrl-RS"/>
              </w:rPr>
              <w:t>515</w:t>
            </w:r>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жена</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од</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којих</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је</w:t>
            </w:r>
            <w:proofErr w:type="spellEnd"/>
            <w:r w:rsidR="0078120C" w:rsidRPr="00F45DD1">
              <w:rPr>
                <w:rFonts w:ascii="Times New Roman" w:hAnsi="Times New Roman"/>
                <w:color w:val="auto"/>
                <w:sz w:val="22"/>
                <w:szCs w:val="22"/>
              </w:rPr>
              <w:t xml:space="preserve"> </w:t>
            </w:r>
            <w:r w:rsidR="000012A4" w:rsidRPr="00F45DD1">
              <w:rPr>
                <w:rFonts w:ascii="Times New Roman" w:hAnsi="Times New Roman"/>
                <w:color w:val="auto"/>
                <w:sz w:val="22"/>
                <w:szCs w:val="22"/>
                <w:lang w:val="sr-Cyrl-RS"/>
              </w:rPr>
              <w:t>369</w:t>
            </w:r>
            <w:r w:rsidR="0078120C" w:rsidRPr="00F45DD1">
              <w:rPr>
                <w:rFonts w:ascii="Times New Roman" w:hAnsi="Times New Roman"/>
                <w:color w:val="auto"/>
                <w:sz w:val="22"/>
                <w:szCs w:val="22"/>
              </w:rPr>
              <w:t xml:space="preserve"> </w:t>
            </w:r>
            <w:r w:rsidR="0078120C" w:rsidRPr="00F45DD1">
              <w:rPr>
                <w:rFonts w:ascii="Times New Roman" w:hAnsi="Times New Roman"/>
                <w:color w:val="auto"/>
                <w:sz w:val="22"/>
                <w:szCs w:val="22"/>
                <w:lang w:val="sr-Cyrl-RS"/>
              </w:rPr>
              <w:t xml:space="preserve">лица </w:t>
            </w:r>
            <w:proofErr w:type="spellStart"/>
            <w:r w:rsidR="0078120C" w:rsidRPr="00F45DD1">
              <w:rPr>
                <w:rFonts w:ascii="Times New Roman" w:hAnsi="Times New Roman"/>
                <w:color w:val="auto"/>
                <w:sz w:val="22"/>
                <w:szCs w:val="22"/>
              </w:rPr>
              <w:t>било</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укључено</w:t>
            </w:r>
            <w:proofErr w:type="spellEnd"/>
            <w:r w:rsidR="0078120C" w:rsidRPr="00F45DD1">
              <w:rPr>
                <w:rFonts w:ascii="Times New Roman" w:hAnsi="Times New Roman"/>
                <w:color w:val="auto"/>
                <w:sz w:val="22"/>
                <w:szCs w:val="22"/>
              </w:rPr>
              <w:t xml:space="preserve"> у </w:t>
            </w:r>
            <w:proofErr w:type="spellStart"/>
            <w:r w:rsidR="0078120C" w:rsidRPr="00F45DD1">
              <w:rPr>
                <w:rFonts w:ascii="Times New Roman" w:hAnsi="Times New Roman"/>
                <w:color w:val="auto"/>
                <w:sz w:val="22"/>
                <w:szCs w:val="22"/>
              </w:rPr>
              <w:t>кратке</w:t>
            </w:r>
            <w:proofErr w:type="spellEnd"/>
            <w:r w:rsidR="0078120C" w:rsidRPr="00F45DD1">
              <w:rPr>
                <w:rFonts w:ascii="Times New Roman" w:hAnsi="Times New Roman"/>
                <w:color w:val="auto"/>
                <w:sz w:val="22"/>
                <w:szCs w:val="22"/>
              </w:rPr>
              <w:t xml:space="preserve"> </w:t>
            </w:r>
            <w:proofErr w:type="spellStart"/>
            <w:r w:rsidR="0078120C" w:rsidRPr="00F45DD1">
              <w:rPr>
                <w:rFonts w:ascii="Times New Roman" w:hAnsi="Times New Roman"/>
                <w:color w:val="auto"/>
                <w:sz w:val="22"/>
                <w:szCs w:val="22"/>
              </w:rPr>
              <w:t>обуке</w:t>
            </w:r>
            <w:proofErr w:type="spellEnd"/>
            <w:r w:rsidR="000012A4" w:rsidRPr="00F45DD1">
              <w:rPr>
                <w:rFonts w:ascii="Times New Roman" w:hAnsi="Times New Roman"/>
                <w:color w:val="auto"/>
                <w:sz w:val="22"/>
                <w:szCs w:val="22"/>
                <w:lang w:val="sr-Cyrl-RS"/>
              </w:rPr>
              <w:t xml:space="preserve"> (284 жена)</w:t>
            </w:r>
            <w:r w:rsidR="0078120C" w:rsidRPr="00F45DD1">
              <w:rPr>
                <w:rFonts w:ascii="Times New Roman" w:hAnsi="Times New Roman"/>
                <w:color w:val="auto"/>
                <w:sz w:val="22"/>
                <w:szCs w:val="22"/>
              </w:rPr>
              <w:t>.</w:t>
            </w:r>
            <w:r w:rsidR="00DA615C" w:rsidRPr="00F45DD1">
              <w:rPr>
                <w:rFonts w:ascii="Times New Roman" w:hAnsi="Times New Roman"/>
                <w:color w:val="auto"/>
                <w:sz w:val="22"/>
                <w:szCs w:val="22"/>
                <w:lang w:val="sr-Cyrl-RS"/>
              </w:rPr>
              <w:t xml:space="preserve"> </w:t>
            </w:r>
          </w:p>
        </w:tc>
        <w:tc>
          <w:tcPr>
            <w:tcW w:w="1276" w:type="dxa"/>
            <w:vAlign w:val="center"/>
          </w:tcPr>
          <w:p w14:paraId="30B88A99"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A9A" w14:textId="39854577" w:rsidR="00461C46" w:rsidRPr="00F45DD1" w:rsidRDefault="00461C46" w:rsidP="008A352C">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w:t>
            </w:r>
            <w:r w:rsidR="00A33750" w:rsidRPr="00F45DD1">
              <w:rPr>
                <w:rFonts w:ascii="Times New Roman" w:hAnsi="Times New Roman"/>
                <w:color w:val="auto"/>
                <w:sz w:val="22"/>
                <w:szCs w:val="22"/>
                <w:lang w:val="sr-Cyrl-RS"/>
              </w:rPr>
              <w:t>в</w:t>
            </w:r>
            <w:r w:rsidRPr="00F45DD1">
              <w:rPr>
                <w:rFonts w:ascii="Times New Roman" w:hAnsi="Times New Roman"/>
                <w:color w:val="auto"/>
                <w:sz w:val="22"/>
                <w:szCs w:val="22"/>
                <w:lang w:val="sr-Cyrl-RS"/>
              </w:rPr>
              <w:t xml:space="preserve">ност се </w:t>
            </w:r>
            <w:r w:rsidR="008A352C"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p>
        </w:tc>
      </w:tr>
      <w:tr w:rsidR="00F933CA" w:rsidRPr="00F45DD1" w14:paraId="30B88AB9" w14:textId="77777777" w:rsidTr="005D6787">
        <w:trPr>
          <w:trHeight w:val="529"/>
          <w:jc w:val="center"/>
        </w:trPr>
        <w:tc>
          <w:tcPr>
            <w:tcW w:w="2667" w:type="dxa"/>
            <w:vAlign w:val="center"/>
            <w:hideMark/>
          </w:tcPr>
          <w:p w14:paraId="30B88A9C" w14:textId="77777777" w:rsidR="00461C46" w:rsidRPr="00F45DD1" w:rsidRDefault="00461C46" w:rsidP="002C5765">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2.1.5. Реализација субвенционисаног запошљавања и </w:t>
            </w:r>
            <w:proofErr w:type="spellStart"/>
            <w:r w:rsidRPr="00F45DD1">
              <w:rPr>
                <w:rFonts w:ascii="Times New Roman" w:hAnsi="Times New Roman"/>
                <w:iCs/>
                <w:color w:val="auto"/>
                <w:sz w:val="22"/>
                <w:szCs w:val="22"/>
                <w:lang w:val="sr-Cyrl-RS"/>
              </w:rPr>
              <w:t>самозапошљавања</w:t>
            </w:r>
            <w:proofErr w:type="spellEnd"/>
          </w:p>
        </w:tc>
        <w:tc>
          <w:tcPr>
            <w:tcW w:w="872" w:type="dxa"/>
            <w:noWrap/>
            <w:vAlign w:val="center"/>
            <w:hideMark/>
          </w:tcPr>
          <w:p w14:paraId="30B88A9D"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9E"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9F"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A0" w14:textId="77777777" w:rsidR="00F72CE2" w:rsidRPr="00F45DD1" w:rsidRDefault="00F72CE2"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AA1" w14:textId="77777777" w:rsidR="002C5765"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A2" w14:textId="77777777" w:rsidR="00461C46"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AA3"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2.354.555</w:t>
            </w:r>
          </w:p>
          <w:p w14:paraId="30B88AA4" w14:textId="77777777" w:rsidR="002C5765"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0008)</w:t>
            </w:r>
          </w:p>
          <w:p w14:paraId="30B88AA5"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206.122</w:t>
            </w:r>
          </w:p>
          <w:p w14:paraId="30B88AA6" w14:textId="77777777" w:rsidR="00461C46" w:rsidRPr="00F45DD1" w:rsidRDefault="00461C46" w:rsidP="00F72CE2">
            <w:pPr>
              <w:pStyle w:val="NoSpacingChar"/>
              <w:jc w:val="center"/>
              <w:rPr>
                <w:rFonts w:ascii="Times New Roman" w:hAnsi="Times New Roman"/>
                <w:color w:val="auto"/>
                <w:sz w:val="22"/>
                <w:szCs w:val="22"/>
                <w:lang w:val="sr-Cyrl-RS"/>
              </w:rPr>
            </w:pPr>
          </w:p>
          <w:p w14:paraId="30B88AA7" w14:textId="77777777" w:rsidR="00F72CE2" w:rsidRPr="00F45DD1" w:rsidRDefault="00F72CE2"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AA8" w14:textId="77777777" w:rsidR="002C5765"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A9" w14:textId="77777777" w:rsidR="002C5765"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AAA" w14:textId="77777777" w:rsidR="00F62812" w:rsidRPr="00F45DD1" w:rsidRDefault="00B8679E"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395</w:t>
            </w:r>
            <w:r w:rsidR="00461C46"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216</w:t>
            </w:r>
          </w:p>
          <w:p w14:paraId="30B88AAB" w14:textId="77777777" w:rsidR="00A861B7" w:rsidRPr="00F45DD1" w:rsidRDefault="00A861B7" w:rsidP="00A861B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(ПА 4002)</w:t>
            </w:r>
          </w:p>
          <w:p w14:paraId="30B88AAC" w14:textId="77777777" w:rsidR="00A861B7" w:rsidRPr="00F45DD1" w:rsidRDefault="00A861B7" w:rsidP="00A861B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63.674</w:t>
            </w:r>
          </w:p>
          <w:p w14:paraId="30B88AAD" w14:textId="130674DA" w:rsidR="00AA3D70" w:rsidRPr="00F45DD1" w:rsidRDefault="00193C21"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AA3D70" w:rsidRPr="00F45DD1">
              <w:rPr>
                <w:rFonts w:ascii="Times New Roman" w:hAnsi="Times New Roman"/>
                <w:color w:val="auto"/>
                <w:sz w:val="22"/>
                <w:szCs w:val="22"/>
                <w:lang w:val="sr-Cyrl-RS"/>
              </w:rPr>
              <w:t xml:space="preserve"> 2020</w:t>
            </w:r>
          </w:p>
          <w:p w14:paraId="30B88AAE" w14:textId="77777777" w:rsidR="00AA3D70" w:rsidRPr="00F45DD1" w:rsidRDefault="00AA3D70"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AAF" w14:textId="77777777" w:rsidR="00F62812" w:rsidRPr="00F45DD1" w:rsidRDefault="00202736" w:rsidP="00202736">
            <w:pPr>
              <w:pStyle w:val="NoSpacingChar"/>
              <w:jc w:val="center"/>
              <w:rPr>
                <w:rFonts w:ascii="Times New Roman" w:hAnsi="Times New Roman"/>
                <w:color w:val="auto"/>
                <w:sz w:val="22"/>
                <w:szCs w:val="22"/>
                <w:lang w:val="sr-Cyrl-RS"/>
              </w:rPr>
            </w:pPr>
            <w:r w:rsidRPr="00F45DD1">
              <w:rPr>
                <w:rFonts w:ascii="Times New Roman" w:eastAsia="Times New Roman" w:hAnsi="Times New Roman"/>
                <w:color w:val="auto"/>
                <w:sz w:val="22"/>
                <w:szCs w:val="22"/>
              </w:rPr>
              <w:t>134.336</w:t>
            </w:r>
          </w:p>
        </w:tc>
        <w:tc>
          <w:tcPr>
            <w:tcW w:w="4819" w:type="dxa"/>
            <w:gridSpan w:val="2"/>
            <w:vAlign w:val="center"/>
          </w:tcPr>
          <w:p w14:paraId="30B88AB0"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мере субвенционисаног запошљавања и </w:t>
            </w:r>
            <w:proofErr w:type="spellStart"/>
            <w:r w:rsidRPr="00F45DD1">
              <w:rPr>
                <w:rFonts w:ascii="Times New Roman" w:hAnsi="Times New Roman"/>
                <w:color w:val="auto"/>
                <w:sz w:val="22"/>
                <w:szCs w:val="22"/>
                <w:lang w:val="sr-Cyrl-RS"/>
              </w:rPr>
              <w:t>самозапошљавања</w:t>
            </w:r>
            <w:proofErr w:type="spellEnd"/>
            <w:r w:rsidRPr="00F45DD1">
              <w:rPr>
                <w:rFonts w:ascii="Times New Roman" w:hAnsi="Times New Roman"/>
                <w:color w:val="auto"/>
                <w:sz w:val="22"/>
                <w:szCs w:val="22"/>
                <w:lang w:val="sr-Cyrl-RS"/>
              </w:rPr>
              <w:t xml:space="preserve"> укупно је укључено 7.844 лица (4.099 жена), и то:</w:t>
            </w:r>
          </w:p>
          <w:p w14:paraId="30B88AB1" w14:textId="77777777" w:rsidR="00461C46" w:rsidRPr="00F45DD1" w:rsidRDefault="00461C46" w:rsidP="002C5765">
            <w:pPr>
              <w:pStyle w:val="NoSpacingChar"/>
              <w:numPr>
                <w:ilvl w:val="0"/>
                <w:numId w:val="35"/>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4.448 лица (2.305 </w:t>
            </w:r>
            <w:r w:rsidR="002E79AA" w:rsidRPr="00F45DD1">
              <w:rPr>
                <w:rFonts w:ascii="Times New Roman" w:hAnsi="Times New Roman"/>
                <w:color w:val="auto"/>
                <w:sz w:val="22"/>
                <w:szCs w:val="22"/>
                <w:lang w:val="sr-Cyrl-RS"/>
              </w:rPr>
              <w:t>жена);</w:t>
            </w:r>
            <w:r w:rsidRPr="00F45DD1">
              <w:rPr>
                <w:rFonts w:ascii="Times New Roman" w:hAnsi="Times New Roman"/>
                <w:color w:val="auto"/>
                <w:sz w:val="22"/>
                <w:szCs w:val="22"/>
                <w:lang w:val="sr-Cyrl-RS"/>
              </w:rPr>
              <w:t xml:space="preserve"> </w:t>
            </w:r>
          </w:p>
          <w:p w14:paraId="30B88AB2" w14:textId="77777777" w:rsidR="00461C46" w:rsidRPr="00F45DD1" w:rsidRDefault="00461C46" w:rsidP="002C5765">
            <w:pPr>
              <w:pStyle w:val="NoSpacingChar"/>
              <w:numPr>
                <w:ilvl w:val="0"/>
                <w:numId w:val="35"/>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 запошљавање незапослених лица из категорије теже запошљивих: 2.936 лице (1.550</w:t>
            </w:r>
            <w:r w:rsidR="002E79AA" w:rsidRPr="00F45DD1">
              <w:rPr>
                <w:rFonts w:ascii="Times New Roman" w:hAnsi="Times New Roman"/>
                <w:color w:val="auto"/>
                <w:sz w:val="22"/>
                <w:szCs w:val="22"/>
                <w:lang w:val="sr-Cyrl-RS"/>
              </w:rPr>
              <w:t xml:space="preserve"> жена);</w:t>
            </w:r>
          </w:p>
          <w:p w14:paraId="30B88AB3" w14:textId="77777777" w:rsidR="00461C46" w:rsidRPr="00F45DD1" w:rsidRDefault="00461C46" w:rsidP="002C5765">
            <w:pPr>
              <w:pStyle w:val="NoSpacingChar"/>
              <w:numPr>
                <w:ilvl w:val="0"/>
                <w:numId w:val="35"/>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Субвенција зараде за особе са инвалидитетом без радног искуства: 460 лица (244 жене).</w:t>
            </w:r>
          </w:p>
          <w:p w14:paraId="30B88AB4" w14:textId="77777777" w:rsidR="002C5765" w:rsidRPr="00F45DD1" w:rsidRDefault="002C5765" w:rsidP="002C576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мере субвенционисаног запошљавања и </w:t>
            </w:r>
            <w:proofErr w:type="spellStart"/>
            <w:r w:rsidRPr="00F45DD1">
              <w:rPr>
                <w:rFonts w:ascii="Times New Roman" w:hAnsi="Times New Roman"/>
                <w:color w:val="auto"/>
                <w:sz w:val="22"/>
                <w:szCs w:val="22"/>
                <w:lang w:val="sr-Cyrl-RS"/>
              </w:rPr>
              <w:t>самозапошљавања</w:t>
            </w:r>
            <w:proofErr w:type="spellEnd"/>
            <w:r w:rsidRPr="00F45DD1">
              <w:rPr>
                <w:rFonts w:ascii="Times New Roman" w:hAnsi="Times New Roman"/>
                <w:color w:val="auto"/>
                <w:sz w:val="22"/>
                <w:szCs w:val="22"/>
                <w:lang w:val="sr-Cyrl-RS"/>
              </w:rPr>
              <w:t xml:space="preserve">, по основу споразума о техничкој сарадњи са ЈЛС/ТА на реализацији локалних планских докумената у области запошљавања, укључено је </w:t>
            </w:r>
            <w:r w:rsidR="00432F2D" w:rsidRPr="00F45DD1">
              <w:rPr>
                <w:rFonts w:ascii="Times New Roman" w:hAnsi="Times New Roman"/>
                <w:color w:val="auto"/>
                <w:sz w:val="22"/>
                <w:szCs w:val="22"/>
                <w:lang w:val="sr-Cyrl-RS"/>
              </w:rPr>
              <w:t xml:space="preserve">додатних </w:t>
            </w:r>
            <w:r w:rsidRPr="00F45DD1">
              <w:rPr>
                <w:rFonts w:ascii="Times New Roman" w:hAnsi="Times New Roman"/>
                <w:color w:val="auto"/>
                <w:sz w:val="22"/>
                <w:szCs w:val="22"/>
                <w:lang w:val="sr-Cyrl-RS"/>
              </w:rPr>
              <w:t>432 лица (266 жена).</w:t>
            </w:r>
          </w:p>
          <w:p w14:paraId="30B88AB5" w14:textId="7508E0A3" w:rsidR="00461C46" w:rsidRPr="00F45DD1" w:rsidRDefault="002C5765" w:rsidP="00432F2D">
            <w:pPr>
              <w:pStyle w:val="NoSpacingChar"/>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Додатн</w:t>
            </w:r>
            <w:proofErr w:type="spellEnd"/>
            <w:r w:rsidR="001D3994" w:rsidRPr="00F45DD1">
              <w:rPr>
                <w:rFonts w:ascii="Times New Roman" w:hAnsi="Times New Roman"/>
                <w:color w:val="auto"/>
                <w:sz w:val="22"/>
                <w:szCs w:val="22"/>
              </w:rPr>
              <w:t>o, 92</w:t>
            </w:r>
            <w:r w:rsidR="001D3994"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лица </w:t>
            </w:r>
            <w:r w:rsidR="00990F9D" w:rsidRPr="00F45DD1">
              <w:rPr>
                <w:rFonts w:ascii="Times New Roman" w:hAnsi="Times New Roman"/>
                <w:color w:val="auto"/>
                <w:sz w:val="22"/>
                <w:szCs w:val="22"/>
                <w:lang w:val="sr-Cyrl-RS"/>
              </w:rPr>
              <w:t>(</w:t>
            </w:r>
            <w:r w:rsidR="008258DA" w:rsidRPr="00F45DD1">
              <w:rPr>
                <w:rFonts w:ascii="Times New Roman" w:hAnsi="Times New Roman"/>
                <w:color w:val="auto"/>
                <w:sz w:val="22"/>
                <w:szCs w:val="22"/>
                <w:lang w:val="sr-Cyrl-RS"/>
              </w:rPr>
              <w:t xml:space="preserve">50 жена) </w:t>
            </w:r>
            <w:r w:rsidRPr="00F45DD1">
              <w:rPr>
                <w:rFonts w:ascii="Times New Roman" w:hAnsi="Times New Roman"/>
                <w:color w:val="auto"/>
                <w:sz w:val="22"/>
                <w:szCs w:val="22"/>
                <w:lang w:val="sr-Cyrl-RS"/>
              </w:rPr>
              <w:t xml:space="preserve">укључен је у мере </w:t>
            </w:r>
            <w:r w:rsidR="00432F2D" w:rsidRPr="00F45DD1">
              <w:rPr>
                <w:rFonts w:ascii="Times New Roman" w:hAnsi="Times New Roman"/>
                <w:color w:val="auto"/>
                <w:sz w:val="22"/>
                <w:szCs w:val="22"/>
                <w:lang w:val="sr-Cyrl-RS"/>
              </w:rPr>
              <w:t xml:space="preserve">субвенционисаног запошљавања и </w:t>
            </w:r>
            <w:proofErr w:type="spellStart"/>
            <w:r w:rsidR="00432F2D" w:rsidRPr="00F45DD1">
              <w:rPr>
                <w:rFonts w:ascii="Times New Roman" w:hAnsi="Times New Roman"/>
                <w:color w:val="auto"/>
                <w:sz w:val="22"/>
                <w:szCs w:val="22"/>
                <w:lang w:val="sr-Cyrl-RS"/>
              </w:rPr>
              <w:t>самозапошљавања</w:t>
            </w:r>
            <w:proofErr w:type="spellEnd"/>
            <w:r w:rsidRPr="00F45DD1">
              <w:rPr>
                <w:rFonts w:ascii="Times New Roman" w:hAnsi="Times New Roman"/>
                <w:color w:val="auto"/>
                <w:sz w:val="22"/>
                <w:szCs w:val="22"/>
                <w:lang w:val="sr-Cyrl-RS"/>
              </w:rPr>
              <w:t xml:space="preserve">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w:t>
            </w:r>
            <w:r w:rsidR="00334880" w:rsidRPr="00F45DD1">
              <w:rPr>
                <w:rFonts w:ascii="Times New Roman" w:hAnsi="Times New Roman"/>
                <w:color w:val="auto"/>
                <w:sz w:val="22"/>
                <w:szCs w:val="22"/>
                <w:lang w:val="sr-Cyrl-RS"/>
              </w:rPr>
              <w:t>ˮ</w:t>
            </w:r>
            <w:proofErr w:type="spellEnd"/>
            <w:r w:rsidR="001D3994" w:rsidRPr="00F45DD1">
              <w:rPr>
                <w:rFonts w:ascii="Times New Roman" w:hAnsi="Times New Roman"/>
                <w:color w:val="auto"/>
                <w:sz w:val="22"/>
                <w:szCs w:val="22"/>
              </w:rPr>
              <w:t xml:space="preserve">, a </w:t>
            </w:r>
            <w:r w:rsidR="008258DA" w:rsidRPr="00F45DD1">
              <w:rPr>
                <w:rFonts w:ascii="Times New Roman" w:hAnsi="Times New Roman"/>
                <w:color w:val="auto"/>
                <w:sz w:val="22"/>
                <w:szCs w:val="22"/>
                <w:lang w:val="sr-Cyrl-RS"/>
              </w:rPr>
              <w:t>288</w:t>
            </w:r>
            <w:r w:rsidR="001D3994" w:rsidRPr="00F45DD1">
              <w:rPr>
                <w:rFonts w:ascii="Times New Roman" w:hAnsi="Times New Roman"/>
                <w:color w:val="auto"/>
                <w:sz w:val="22"/>
                <w:szCs w:val="22"/>
              </w:rPr>
              <w:t xml:space="preserve"> </w:t>
            </w:r>
            <w:r w:rsidR="001D3994" w:rsidRPr="00F45DD1">
              <w:rPr>
                <w:rFonts w:ascii="Times New Roman" w:hAnsi="Times New Roman"/>
                <w:color w:val="auto"/>
                <w:sz w:val="22"/>
                <w:szCs w:val="22"/>
                <w:lang w:val="sr-Cyrl-RS"/>
              </w:rPr>
              <w:t xml:space="preserve">лица </w:t>
            </w:r>
            <w:r w:rsidR="008258DA" w:rsidRPr="00F45DD1">
              <w:rPr>
                <w:rFonts w:ascii="Times New Roman" w:hAnsi="Times New Roman"/>
                <w:color w:val="auto"/>
                <w:sz w:val="22"/>
                <w:szCs w:val="22"/>
                <w:lang w:val="sr-Cyrl-RS"/>
              </w:rPr>
              <w:t xml:space="preserve">(114 жена) </w:t>
            </w:r>
            <w:r w:rsidR="001D3994" w:rsidRPr="00F45DD1">
              <w:rPr>
                <w:rFonts w:ascii="Times New Roman" w:hAnsi="Times New Roman"/>
                <w:color w:val="auto"/>
                <w:sz w:val="22"/>
                <w:szCs w:val="22"/>
                <w:lang w:val="sr-Cyrl-RS"/>
              </w:rPr>
              <w:t>кроз</w:t>
            </w:r>
            <w:r w:rsidR="00F62812" w:rsidRPr="00F45DD1">
              <w:rPr>
                <w:rFonts w:ascii="Times New Roman" w:hAnsi="Times New Roman"/>
                <w:color w:val="auto"/>
                <w:sz w:val="22"/>
                <w:szCs w:val="22"/>
                <w:lang w:val="sr-Cyrl-RS"/>
              </w:rPr>
              <w:t xml:space="preserve"> пилотирањ</w:t>
            </w:r>
            <w:r w:rsidR="001D3994" w:rsidRPr="00F45DD1">
              <w:rPr>
                <w:rFonts w:ascii="Times New Roman" w:hAnsi="Times New Roman"/>
                <w:color w:val="auto"/>
                <w:sz w:val="22"/>
                <w:szCs w:val="22"/>
                <w:lang w:val="sr-Cyrl-RS"/>
              </w:rPr>
              <w:t>е</w:t>
            </w:r>
            <w:r w:rsidR="00F62812" w:rsidRPr="00F45DD1">
              <w:rPr>
                <w:rFonts w:ascii="Times New Roman" w:hAnsi="Times New Roman"/>
                <w:color w:val="auto"/>
                <w:sz w:val="22"/>
                <w:szCs w:val="22"/>
                <w:lang w:val="sr-Cyrl-RS"/>
              </w:rPr>
              <w:t xml:space="preserve"> Гаранције за младе</w:t>
            </w:r>
            <w:r w:rsidR="00011EB0" w:rsidRPr="00F45DD1">
              <w:rPr>
                <w:rFonts w:ascii="Times New Roman" w:hAnsi="Times New Roman"/>
                <w:color w:val="auto"/>
                <w:sz w:val="22"/>
                <w:szCs w:val="22"/>
                <w:lang w:val="sr-Cyrl-RS"/>
              </w:rPr>
              <w:t xml:space="preserve"> из буџета РС</w:t>
            </w:r>
            <w:r w:rsidR="00990F9D" w:rsidRPr="00F45DD1">
              <w:rPr>
                <w:rFonts w:ascii="Times New Roman" w:hAnsi="Times New Roman"/>
                <w:color w:val="auto"/>
                <w:sz w:val="22"/>
                <w:szCs w:val="22"/>
              </w:rPr>
              <w:t xml:space="preserve"> и </w:t>
            </w:r>
            <w:r w:rsidR="00EB2D0D" w:rsidRPr="00F45DD1">
              <w:rPr>
                <w:rFonts w:ascii="Times New Roman" w:hAnsi="Times New Roman"/>
                <w:color w:val="auto"/>
                <w:sz w:val="22"/>
                <w:szCs w:val="22"/>
                <w:lang w:val="sr-Cyrl-RS"/>
              </w:rPr>
              <w:t xml:space="preserve">ДГ </w:t>
            </w:r>
            <w:r w:rsidR="00193C21" w:rsidRPr="00F45DD1">
              <w:rPr>
                <w:rFonts w:ascii="Times New Roman" w:hAnsi="Times New Roman"/>
                <w:color w:val="auto"/>
                <w:sz w:val="22"/>
                <w:szCs w:val="22"/>
              </w:rPr>
              <w:t>ИПА</w:t>
            </w:r>
            <w:r w:rsidR="00990F9D" w:rsidRPr="00F45DD1">
              <w:rPr>
                <w:rFonts w:ascii="Times New Roman" w:hAnsi="Times New Roman"/>
                <w:color w:val="auto"/>
                <w:sz w:val="22"/>
                <w:szCs w:val="22"/>
              </w:rPr>
              <w:t xml:space="preserve"> 2020, </w:t>
            </w:r>
            <w:r w:rsidR="008258DA" w:rsidRPr="00F45DD1">
              <w:rPr>
                <w:rFonts w:ascii="Times New Roman" w:hAnsi="Times New Roman"/>
                <w:color w:val="auto"/>
                <w:sz w:val="22"/>
                <w:szCs w:val="22"/>
                <w:lang w:val="sr-Cyrl-RS"/>
              </w:rPr>
              <w:t xml:space="preserve"> </w:t>
            </w:r>
          </w:p>
          <w:p w14:paraId="30B88AB6" w14:textId="77777777" w:rsidR="008A5844" w:rsidRPr="00F45DD1" w:rsidRDefault="00074469" w:rsidP="00074469">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Лицима </w:t>
            </w:r>
            <w:proofErr w:type="spellStart"/>
            <w:r w:rsidRPr="00F45DD1">
              <w:rPr>
                <w:rFonts w:ascii="Times New Roman" w:eastAsia="Times New Roman" w:hAnsi="Times New Roman"/>
                <w:color w:val="auto"/>
                <w:sz w:val="22"/>
                <w:szCs w:val="22"/>
              </w:rPr>
              <w:t>којима</w:t>
            </w:r>
            <w:proofErr w:type="spellEnd"/>
            <w:r w:rsidRPr="00F45DD1">
              <w:rPr>
                <w:rFonts w:ascii="Times New Roman" w:eastAsia="Times New Roman" w:hAnsi="Times New Roman"/>
                <w:color w:val="auto"/>
                <w:sz w:val="22"/>
                <w:szCs w:val="22"/>
              </w:rPr>
              <w:t xml:space="preserve"> </w:t>
            </w:r>
            <w:proofErr w:type="spellStart"/>
            <w:r w:rsidRPr="00F45DD1">
              <w:rPr>
                <w:rFonts w:ascii="Times New Roman" w:eastAsia="Times New Roman" w:hAnsi="Times New Roman"/>
                <w:color w:val="auto"/>
                <w:sz w:val="22"/>
                <w:szCs w:val="22"/>
              </w:rPr>
              <w:t>је</w:t>
            </w:r>
            <w:proofErr w:type="spellEnd"/>
            <w:r w:rsidRPr="00F45DD1">
              <w:rPr>
                <w:rFonts w:ascii="Times New Roman" w:eastAsia="Times New Roman" w:hAnsi="Times New Roman"/>
                <w:color w:val="auto"/>
                <w:sz w:val="22"/>
                <w:szCs w:val="22"/>
              </w:rPr>
              <w:t xml:space="preserve"> </w:t>
            </w:r>
            <w:proofErr w:type="spellStart"/>
            <w:r w:rsidRPr="00F45DD1">
              <w:rPr>
                <w:rFonts w:ascii="Times New Roman" w:eastAsia="Times New Roman" w:hAnsi="Times New Roman"/>
                <w:color w:val="auto"/>
                <w:sz w:val="22"/>
                <w:szCs w:val="22"/>
              </w:rPr>
              <w:t>одобрена</w:t>
            </w:r>
            <w:proofErr w:type="spellEnd"/>
            <w:r w:rsidRPr="00F45DD1">
              <w:rPr>
                <w:rFonts w:ascii="Times New Roman" w:eastAsia="Times New Roman" w:hAnsi="Times New Roman"/>
                <w:color w:val="auto"/>
                <w:sz w:val="22"/>
                <w:szCs w:val="22"/>
              </w:rPr>
              <w:t xml:space="preserve"> </w:t>
            </w:r>
            <w:proofErr w:type="spellStart"/>
            <w:r w:rsidRPr="00F45DD1">
              <w:rPr>
                <w:rFonts w:ascii="Times New Roman" w:eastAsia="Times New Roman" w:hAnsi="Times New Roman"/>
                <w:color w:val="auto"/>
                <w:sz w:val="22"/>
                <w:szCs w:val="22"/>
              </w:rPr>
              <w:t>субвенција</w:t>
            </w:r>
            <w:proofErr w:type="spellEnd"/>
            <w:r w:rsidRPr="00F45DD1">
              <w:rPr>
                <w:rFonts w:ascii="Times New Roman" w:eastAsia="Times New Roman" w:hAnsi="Times New Roman"/>
                <w:color w:val="auto"/>
                <w:sz w:val="22"/>
                <w:szCs w:val="22"/>
                <w:lang w:val="sr-Cyrl-RS"/>
              </w:rPr>
              <w:t xml:space="preserve"> </w:t>
            </w:r>
            <w:r w:rsidRPr="00F45DD1">
              <w:rPr>
                <w:rFonts w:ascii="Times New Roman" w:eastAsia="Times New Roman" w:hAnsi="Times New Roman"/>
                <w:color w:val="auto"/>
                <w:sz w:val="22"/>
                <w:szCs w:val="22"/>
              </w:rPr>
              <w:t xml:space="preserve">за </w:t>
            </w:r>
            <w:proofErr w:type="spellStart"/>
            <w:r w:rsidRPr="00F45DD1">
              <w:rPr>
                <w:rFonts w:ascii="Times New Roman" w:eastAsia="Times New Roman" w:hAnsi="Times New Roman"/>
                <w:color w:val="auto"/>
                <w:sz w:val="22"/>
                <w:szCs w:val="22"/>
              </w:rPr>
              <w:t>самозапошљавање</w:t>
            </w:r>
            <w:proofErr w:type="spellEnd"/>
            <w:r w:rsidRPr="00F45DD1">
              <w:rPr>
                <w:rFonts w:ascii="Times New Roman" w:eastAsia="Times New Roman" w:hAnsi="Times New Roman"/>
                <w:color w:val="auto"/>
                <w:sz w:val="22"/>
                <w:szCs w:val="22"/>
                <w:lang w:val="sr-Cyrl-RS"/>
              </w:rPr>
              <w:t xml:space="preserve"> била </w:t>
            </w:r>
            <w:r w:rsidRPr="00F45DD1">
              <w:rPr>
                <w:rFonts w:ascii="Times New Roman" w:hAnsi="Times New Roman"/>
                <w:color w:val="auto"/>
                <w:sz w:val="22"/>
                <w:szCs w:val="22"/>
                <w:lang w:val="sr-Cyrl-RS"/>
              </w:rPr>
              <w:t xml:space="preserve">је </w:t>
            </w:r>
            <w:r w:rsidR="00A534F4" w:rsidRPr="00F45DD1">
              <w:rPr>
                <w:rFonts w:ascii="Times New Roman" w:hAnsi="Times New Roman"/>
                <w:color w:val="auto"/>
                <w:sz w:val="22"/>
                <w:szCs w:val="22"/>
                <w:lang w:val="sr-Cyrl-RS"/>
              </w:rPr>
              <w:t xml:space="preserve"> доступна</w:t>
            </w:r>
            <w:r w:rsidR="00BC0E98"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 и </w:t>
            </w:r>
            <w:r w:rsidR="00BC0E98" w:rsidRPr="00F45DD1">
              <w:rPr>
                <w:rFonts w:ascii="Times New Roman" w:hAnsi="Times New Roman"/>
                <w:color w:val="auto"/>
                <w:sz w:val="22"/>
                <w:szCs w:val="22"/>
                <w:lang w:val="sr-Cyrl-RS"/>
              </w:rPr>
              <w:t>менторска подршка</w:t>
            </w:r>
            <w:r w:rsidRPr="00F45DD1">
              <w:rPr>
                <w:rFonts w:ascii="Times New Roman" w:hAnsi="Times New Roman"/>
                <w:color w:val="auto"/>
                <w:sz w:val="22"/>
                <w:szCs w:val="22"/>
                <w:lang w:val="sr-Cyrl-RS"/>
              </w:rPr>
              <w:t>.</w:t>
            </w:r>
            <w:r w:rsidR="00BC0E98" w:rsidRPr="00F45DD1">
              <w:rPr>
                <w:rFonts w:ascii="Times New Roman" w:hAnsi="Times New Roman"/>
                <w:color w:val="auto"/>
                <w:sz w:val="22"/>
                <w:szCs w:val="22"/>
                <w:lang w:val="sr-Cyrl-RS"/>
              </w:rPr>
              <w:t xml:space="preserve"> </w:t>
            </w:r>
          </w:p>
        </w:tc>
        <w:tc>
          <w:tcPr>
            <w:tcW w:w="1276" w:type="dxa"/>
            <w:vAlign w:val="center"/>
            <w:hideMark/>
          </w:tcPr>
          <w:p w14:paraId="30B88AB7"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AB8" w14:textId="310189E1" w:rsidR="00461C46" w:rsidRPr="00F45DD1" w:rsidRDefault="00461C46" w:rsidP="002C576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w:t>
            </w:r>
            <w:r w:rsidR="001C731A" w:rsidRPr="00F45DD1">
              <w:rPr>
                <w:rFonts w:ascii="Times New Roman" w:hAnsi="Times New Roman"/>
                <w:color w:val="auto"/>
                <w:sz w:val="22"/>
                <w:szCs w:val="22"/>
                <w:lang w:val="sr-Cyrl-RS"/>
              </w:rPr>
              <w:t>в</w:t>
            </w:r>
            <w:r w:rsidRPr="00F45DD1">
              <w:rPr>
                <w:rFonts w:ascii="Times New Roman" w:hAnsi="Times New Roman"/>
                <w:color w:val="auto"/>
                <w:sz w:val="22"/>
                <w:szCs w:val="22"/>
                <w:lang w:val="sr-Cyrl-RS"/>
              </w:rPr>
              <w:t xml:space="preserve">ност се </w:t>
            </w:r>
            <w:r w:rsidR="002C5765"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p>
        </w:tc>
      </w:tr>
      <w:tr w:rsidR="00F933CA" w:rsidRPr="00F45DD1" w14:paraId="30B88AD0" w14:textId="77777777" w:rsidTr="005D6787">
        <w:trPr>
          <w:trHeight w:val="1545"/>
          <w:jc w:val="center"/>
        </w:trPr>
        <w:tc>
          <w:tcPr>
            <w:tcW w:w="2667" w:type="dxa"/>
            <w:vAlign w:val="center"/>
            <w:hideMark/>
          </w:tcPr>
          <w:p w14:paraId="30B88ABA" w14:textId="77777777" w:rsidR="00461C46" w:rsidRPr="00F45DD1" w:rsidRDefault="00461C46" w:rsidP="002C5765">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2.1.6. Реализација јавних радова </w:t>
            </w:r>
          </w:p>
        </w:tc>
        <w:tc>
          <w:tcPr>
            <w:tcW w:w="872" w:type="dxa"/>
            <w:noWrap/>
            <w:vAlign w:val="center"/>
            <w:hideMark/>
          </w:tcPr>
          <w:p w14:paraId="30B88ABB"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BC"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BD" w14:textId="77777777" w:rsidR="00461C46" w:rsidRPr="00F45DD1" w:rsidRDefault="00461C46" w:rsidP="002C5765">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BE" w14:textId="77777777" w:rsidR="00F72CE2" w:rsidRPr="00F45DD1" w:rsidRDefault="00F72CE2"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ABF" w14:textId="77777777" w:rsidR="00461C46"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C0" w14:textId="77777777" w:rsidR="00461C46"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AC1"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23.553</w:t>
            </w:r>
          </w:p>
          <w:p w14:paraId="30B88AC2" w14:textId="77777777" w:rsidR="002C5765" w:rsidRPr="00F45DD1" w:rsidRDefault="002C5765"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0008)</w:t>
            </w:r>
          </w:p>
          <w:p w14:paraId="30B88AC3" w14:textId="77777777" w:rsidR="00461C46" w:rsidRPr="00F45DD1" w:rsidRDefault="00461C46" w:rsidP="00F72CE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23.103</w:t>
            </w:r>
          </w:p>
          <w:p w14:paraId="30B88AC4" w14:textId="77777777" w:rsidR="00B51321" w:rsidRPr="00F45DD1" w:rsidRDefault="00B51321" w:rsidP="00F72CE2">
            <w:pPr>
              <w:pStyle w:val="NoSpacingChar"/>
              <w:jc w:val="center"/>
              <w:rPr>
                <w:rFonts w:ascii="Times New Roman" w:hAnsi="Times New Roman"/>
                <w:color w:val="auto"/>
                <w:sz w:val="22"/>
                <w:szCs w:val="22"/>
                <w:lang w:val="sr-Cyrl-RS"/>
              </w:rPr>
            </w:pPr>
          </w:p>
          <w:p w14:paraId="30B88AC5" w14:textId="77777777" w:rsidR="00B51321" w:rsidRPr="00F45DD1" w:rsidRDefault="00B51321"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Буџет РС</w:t>
            </w:r>
          </w:p>
          <w:p w14:paraId="30B88AC6" w14:textId="709ECE50" w:rsidR="00AA3D70" w:rsidRPr="00F45DD1" w:rsidRDefault="00193C21"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AA3D70" w:rsidRPr="00F45DD1">
              <w:rPr>
                <w:rFonts w:ascii="Times New Roman" w:hAnsi="Times New Roman"/>
                <w:color w:val="auto"/>
                <w:sz w:val="22"/>
                <w:szCs w:val="22"/>
                <w:lang w:val="sr-Cyrl-RS"/>
              </w:rPr>
              <w:t xml:space="preserve"> 2020</w:t>
            </w:r>
          </w:p>
          <w:p w14:paraId="30B88AC7" w14:textId="77777777" w:rsidR="00AA3D70" w:rsidRPr="00F45DD1" w:rsidRDefault="00AA3D70"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AC8" w14:textId="77777777" w:rsidR="00AA3D70" w:rsidRPr="00F45DD1" w:rsidRDefault="00AA3D70" w:rsidP="00AA3D70">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1.340</w:t>
            </w:r>
          </w:p>
          <w:p w14:paraId="30B88AC9" w14:textId="77777777" w:rsidR="00B51321" w:rsidRPr="00F45DD1" w:rsidRDefault="00B51321" w:rsidP="00AA3D70">
            <w:pPr>
              <w:pStyle w:val="NoSpacingChar"/>
              <w:jc w:val="center"/>
              <w:rPr>
                <w:rFonts w:ascii="Times New Roman" w:hAnsi="Times New Roman"/>
                <w:color w:val="auto"/>
                <w:sz w:val="22"/>
                <w:szCs w:val="22"/>
                <w:lang w:val="sr-Latn-RS"/>
              </w:rPr>
            </w:pPr>
          </w:p>
          <w:p w14:paraId="30B88ACA" w14:textId="77777777" w:rsidR="00AA3D70" w:rsidRPr="00F45DD1" w:rsidRDefault="00AA3D70" w:rsidP="00F72CE2">
            <w:pPr>
              <w:pStyle w:val="NoSpacingChar"/>
              <w:jc w:val="center"/>
              <w:rPr>
                <w:rFonts w:ascii="Times New Roman" w:hAnsi="Times New Roman"/>
                <w:color w:val="auto"/>
                <w:sz w:val="22"/>
                <w:szCs w:val="22"/>
                <w:lang w:val="sr-Cyrl-RS"/>
              </w:rPr>
            </w:pPr>
          </w:p>
        </w:tc>
        <w:tc>
          <w:tcPr>
            <w:tcW w:w="4819" w:type="dxa"/>
            <w:gridSpan w:val="2"/>
            <w:vAlign w:val="center"/>
          </w:tcPr>
          <w:p w14:paraId="30B88ACB" w14:textId="77777777" w:rsidR="00461C46" w:rsidRPr="00F45DD1" w:rsidRDefault="00461C46"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У меру јавни радови на којима се ангажују ОСИ, а која је реализована кроз модалитет суфинансирања локалних планских докумената у области запошљавања, укључене су 206 особе са инвалидитетом (111 жена).</w:t>
            </w:r>
          </w:p>
          <w:p w14:paraId="30B88ACC" w14:textId="0F024509" w:rsidR="00461C46" w:rsidRPr="00F45DD1" w:rsidRDefault="00432F2D" w:rsidP="00461C4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меру јавни радови, по</w:t>
            </w:r>
            <w:r w:rsidR="00461C46" w:rsidRPr="00F45DD1">
              <w:rPr>
                <w:rFonts w:ascii="Times New Roman" w:hAnsi="Times New Roman"/>
                <w:color w:val="auto"/>
                <w:sz w:val="22"/>
                <w:szCs w:val="22"/>
                <w:lang w:val="sr-Cyrl-RS"/>
              </w:rPr>
              <w:t xml:space="preserve"> основу споразума о техничкој сарадњи са ЈЛС/ТА на реализацији </w:t>
            </w:r>
            <w:r w:rsidR="00461C46" w:rsidRPr="00F45DD1">
              <w:rPr>
                <w:rFonts w:ascii="Times New Roman" w:hAnsi="Times New Roman"/>
                <w:color w:val="auto"/>
                <w:sz w:val="22"/>
                <w:szCs w:val="22"/>
                <w:lang w:val="sr-Cyrl-RS"/>
              </w:rPr>
              <w:lastRenderedPageBreak/>
              <w:t>локалних планских докумената у области запошљавања</w:t>
            </w:r>
            <w:r w:rsidRPr="00F45DD1">
              <w:rPr>
                <w:rFonts w:ascii="Times New Roman" w:hAnsi="Times New Roman"/>
                <w:color w:val="auto"/>
                <w:sz w:val="22"/>
                <w:szCs w:val="22"/>
                <w:lang w:val="sr-Cyrl-RS"/>
              </w:rPr>
              <w:t xml:space="preserve"> укључено је </w:t>
            </w:r>
            <w:r w:rsidR="00461C4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 921 лице (421 жена).</w:t>
            </w:r>
          </w:p>
          <w:p w14:paraId="651F1401" w14:textId="3646C7CA" w:rsidR="008258DA" w:rsidRPr="00F45DD1" w:rsidRDefault="008258DA" w:rsidP="00461C46">
            <w:pPr>
              <w:pStyle w:val="NoSpacingChar"/>
              <w:jc w:val="both"/>
              <w:rPr>
                <w:rFonts w:ascii="Times New Roman" w:hAnsi="Times New Roman"/>
                <w:color w:val="auto"/>
                <w:sz w:val="22"/>
                <w:szCs w:val="22"/>
                <w:lang w:val="sr-Cyrl-RS"/>
              </w:rPr>
            </w:pPr>
          </w:p>
          <w:p w14:paraId="30B88ACD" w14:textId="71BC493F" w:rsidR="00461C46" w:rsidRPr="00F45DD1" w:rsidRDefault="00461C46" w:rsidP="00391601">
            <w:pPr>
              <w:pStyle w:val="NoSpacingChar"/>
              <w:jc w:val="both"/>
              <w:rPr>
                <w:rFonts w:ascii="Times New Roman" w:hAnsi="Times New Roman"/>
                <w:color w:val="auto"/>
                <w:sz w:val="22"/>
                <w:szCs w:val="22"/>
                <w:lang w:val="sr-Cyrl-RS"/>
              </w:rPr>
            </w:pPr>
          </w:p>
        </w:tc>
        <w:tc>
          <w:tcPr>
            <w:tcW w:w="1276" w:type="dxa"/>
            <w:vAlign w:val="center"/>
            <w:hideMark/>
          </w:tcPr>
          <w:p w14:paraId="30B88ACE"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ACF" w14:textId="615014D3" w:rsidR="00461C46" w:rsidRPr="00F45DD1" w:rsidRDefault="00461C46" w:rsidP="0071313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w:t>
            </w:r>
            <w:r w:rsidR="00E07469" w:rsidRPr="00F45DD1">
              <w:rPr>
                <w:rFonts w:ascii="Times New Roman" w:hAnsi="Times New Roman"/>
                <w:color w:val="auto"/>
                <w:sz w:val="22"/>
                <w:szCs w:val="22"/>
                <w:lang w:val="sr-Cyrl-RS"/>
              </w:rPr>
              <w:t>в</w:t>
            </w:r>
            <w:r w:rsidRPr="00F45DD1">
              <w:rPr>
                <w:rFonts w:ascii="Times New Roman" w:hAnsi="Times New Roman"/>
                <w:color w:val="auto"/>
                <w:sz w:val="22"/>
                <w:szCs w:val="22"/>
                <w:lang w:val="sr-Cyrl-RS"/>
              </w:rPr>
              <w:t xml:space="preserve">ност се </w:t>
            </w:r>
            <w:r w:rsidR="0071313A" w:rsidRPr="00F45DD1">
              <w:rPr>
                <w:rFonts w:ascii="Times New Roman" w:hAnsi="Times New Roman"/>
                <w:color w:val="auto"/>
                <w:sz w:val="22"/>
                <w:szCs w:val="22"/>
                <w:lang w:val="sr-Cyrl-RS"/>
              </w:rPr>
              <w:t>спроводи</w:t>
            </w:r>
            <w:r w:rsidRPr="00F45DD1">
              <w:rPr>
                <w:rFonts w:ascii="Times New Roman" w:hAnsi="Times New Roman"/>
                <w:color w:val="auto"/>
                <w:sz w:val="22"/>
                <w:szCs w:val="22"/>
                <w:lang w:val="sr-Cyrl-RS"/>
              </w:rPr>
              <w:t xml:space="preserve"> на годишњем нивоу.</w:t>
            </w:r>
          </w:p>
        </w:tc>
      </w:tr>
      <w:tr w:rsidR="00F933CA" w:rsidRPr="00F45DD1" w14:paraId="30B88AE0" w14:textId="77777777" w:rsidTr="005D6787">
        <w:trPr>
          <w:trHeight w:val="567"/>
          <w:jc w:val="center"/>
        </w:trPr>
        <w:tc>
          <w:tcPr>
            <w:tcW w:w="2667" w:type="dxa"/>
            <w:vAlign w:val="center"/>
            <w:hideMark/>
          </w:tcPr>
          <w:p w14:paraId="30B88AD1" w14:textId="77777777" w:rsidR="00391601" w:rsidRPr="00F45DD1" w:rsidRDefault="00391601" w:rsidP="0039160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2.1.7. Реализација мера активације ОСИ на тржишту рада</w:t>
            </w:r>
          </w:p>
        </w:tc>
        <w:tc>
          <w:tcPr>
            <w:tcW w:w="872" w:type="dxa"/>
            <w:noWrap/>
            <w:vAlign w:val="center"/>
            <w:hideMark/>
          </w:tcPr>
          <w:p w14:paraId="30B88AD2" w14:textId="77777777" w:rsidR="00391601" w:rsidRPr="00F45DD1" w:rsidRDefault="00391601" w:rsidP="003916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D3" w14:textId="77777777" w:rsidR="00391601" w:rsidRPr="00F45DD1" w:rsidRDefault="00391601" w:rsidP="003916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D4" w14:textId="77777777" w:rsidR="00391601" w:rsidRPr="00F45DD1" w:rsidRDefault="00391601" w:rsidP="0039160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D5" w14:textId="77777777" w:rsidR="00F72CE2" w:rsidRPr="00F45DD1" w:rsidRDefault="00F72CE2"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AD6" w14:textId="77777777" w:rsidR="00391601" w:rsidRPr="00F45DD1" w:rsidRDefault="0052559A"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D7" w14:textId="77777777" w:rsidR="00F72CE2" w:rsidRPr="00F45DD1" w:rsidRDefault="00F72CE2" w:rsidP="00B5132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(ПА 0006)</w:t>
            </w:r>
          </w:p>
          <w:p w14:paraId="30B88AD8" w14:textId="77777777" w:rsidR="006E3223" w:rsidRPr="00F45DD1" w:rsidRDefault="006E3223" w:rsidP="00AD7D2E">
            <w:pPr>
              <w:spacing w:after="0" w:line="240" w:lineRule="auto"/>
              <w:jc w:val="center"/>
              <w:rPr>
                <w:rFonts w:ascii="Times New Roman" w:eastAsia="Calibri" w:hAnsi="Times New Roman" w:cs="Times New Roman"/>
                <w:lang w:val="sr-Cyrl-RS" w:eastAsia="en-GB"/>
              </w:rPr>
            </w:pPr>
            <w:r w:rsidRPr="00F45DD1">
              <w:rPr>
                <w:rFonts w:ascii="Times New Roman" w:eastAsia="Calibri" w:hAnsi="Times New Roman" w:cs="Times New Roman"/>
                <w:lang w:val="sr-Cyrl-RS" w:eastAsia="en-GB"/>
              </w:rPr>
              <w:t>74.350</w:t>
            </w:r>
          </w:p>
          <w:p w14:paraId="30B88AD9" w14:textId="77777777" w:rsidR="006E3223" w:rsidRPr="00F45DD1" w:rsidRDefault="006E3223" w:rsidP="00AD7D2E">
            <w:pPr>
              <w:spacing w:after="0" w:line="240" w:lineRule="auto"/>
              <w:jc w:val="center"/>
              <w:rPr>
                <w:rFonts w:ascii="Times New Roman" w:eastAsia="Calibri" w:hAnsi="Times New Roman" w:cs="Times New Roman"/>
                <w:lang w:val="sr-Cyrl-RS" w:eastAsia="en-GB"/>
              </w:rPr>
            </w:pPr>
          </w:p>
          <w:p w14:paraId="30B88ADA" w14:textId="77777777" w:rsidR="006E3223" w:rsidRPr="00F45DD1" w:rsidRDefault="006E3223" w:rsidP="00AD7D2E">
            <w:pPr>
              <w:spacing w:after="0" w:line="240" w:lineRule="auto"/>
              <w:jc w:val="center"/>
              <w:rPr>
                <w:rFonts w:ascii="Times New Roman" w:eastAsia="Calibri" w:hAnsi="Times New Roman" w:cs="Times New Roman"/>
                <w:lang w:val="sr-Cyrl-RS" w:eastAsia="en-GB"/>
              </w:rPr>
            </w:pPr>
          </w:p>
          <w:p w14:paraId="30B88ADB" w14:textId="77777777" w:rsidR="00391601" w:rsidRPr="00F45DD1" w:rsidRDefault="00391601" w:rsidP="00F72CE2">
            <w:pPr>
              <w:spacing w:after="0" w:line="240" w:lineRule="auto"/>
              <w:jc w:val="center"/>
              <w:rPr>
                <w:rFonts w:ascii="Times New Roman" w:eastAsia="Calibri" w:hAnsi="Times New Roman" w:cs="Times New Roman"/>
                <w:lang w:val="sr-Cyrl-RS" w:eastAsia="en-GB"/>
              </w:rPr>
            </w:pPr>
          </w:p>
        </w:tc>
        <w:tc>
          <w:tcPr>
            <w:tcW w:w="4819" w:type="dxa"/>
            <w:gridSpan w:val="2"/>
            <w:vAlign w:val="center"/>
          </w:tcPr>
          <w:p w14:paraId="30B88ADC" w14:textId="77777777" w:rsidR="004048DA" w:rsidRPr="00F45DD1" w:rsidRDefault="004048DA" w:rsidP="004048DA">
            <w:pPr>
              <w:pStyle w:val="NoSpacingChar"/>
              <w:ind w:firstLine="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меру р</w:t>
            </w:r>
            <w:r w:rsidR="00391601" w:rsidRPr="00F45DD1">
              <w:rPr>
                <w:rFonts w:ascii="Times New Roman" w:hAnsi="Times New Roman"/>
                <w:color w:val="auto"/>
                <w:sz w:val="22"/>
                <w:szCs w:val="22"/>
                <w:lang w:val="sr-Cyrl-RS"/>
              </w:rPr>
              <w:t xml:space="preserve">адна активација </w:t>
            </w:r>
            <w:r w:rsidR="0052559A"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укључено је </w:t>
            </w:r>
            <w:r w:rsidR="00391601" w:rsidRPr="00F45DD1">
              <w:rPr>
                <w:rFonts w:ascii="Times New Roman" w:hAnsi="Times New Roman"/>
                <w:color w:val="auto"/>
                <w:sz w:val="22"/>
                <w:szCs w:val="22"/>
                <w:lang w:val="sr-Cyrl-RS"/>
              </w:rPr>
              <w:t xml:space="preserve">222 </w:t>
            </w:r>
            <w:r w:rsidR="0052559A"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(90 жена).</w:t>
            </w:r>
          </w:p>
          <w:p w14:paraId="30B88ADD" w14:textId="77777777" w:rsidR="00391601" w:rsidRPr="00F45DD1" w:rsidRDefault="00391601" w:rsidP="004048DA">
            <w:pPr>
              <w:pStyle w:val="NoSpacingChar"/>
              <w:ind w:firstLine="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Јавни радови </w:t>
            </w:r>
            <w:r w:rsidR="004048DA" w:rsidRPr="00F45DD1">
              <w:rPr>
                <w:rFonts w:ascii="Times New Roman" w:hAnsi="Times New Roman"/>
                <w:color w:val="auto"/>
                <w:sz w:val="22"/>
                <w:szCs w:val="22"/>
                <w:lang w:val="sr-Cyrl-RS"/>
              </w:rPr>
              <w:t xml:space="preserve">на којима се ангажују ОСИ </w:t>
            </w:r>
            <w:r w:rsidR="009824F8" w:rsidRPr="00F45DD1">
              <w:rPr>
                <w:rFonts w:ascii="Times New Roman" w:hAnsi="Times New Roman"/>
                <w:color w:val="auto"/>
                <w:sz w:val="22"/>
                <w:szCs w:val="22"/>
                <w:lang w:val="sr-Cyrl-RS"/>
              </w:rPr>
              <w:t xml:space="preserve">приказани </w:t>
            </w:r>
            <w:r w:rsidR="004048DA" w:rsidRPr="00F45DD1">
              <w:rPr>
                <w:rFonts w:ascii="Times New Roman" w:hAnsi="Times New Roman"/>
                <w:color w:val="auto"/>
                <w:sz w:val="22"/>
                <w:szCs w:val="22"/>
                <w:lang w:val="sr-Cyrl-RS"/>
              </w:rPr>
              <w:t xml:space="preserve">су </w:t>
            </w:r>
            <w:r w:rsidR="009824F8" w:rsidRPr="00F45DD1">
              <w:rPr>
                <w:rFonts w:ascii="Times New Roman" w:hAnsi="Times New Roman"/>
                <w:color w:val="auto"/>
                <w:sz w:val="22"/>
                <w:szCs w:val="22"/>
                <w:lang w:val="sr-Cyrl-RS"/>
              </w:rPr>
              <w:t>у оквиру 2.1.</w:t>
            </w:r>
            <w:r w:rsidR="004048DA" w:rsidRPr="00F45DD1">
              <w:rPr>
                <w:rFonts w:ascii="Times New Roman" w:hAnsi="Times New Roman"/>
                <w:color w:val="auto"/>
                <w:sz w:val="22"/>
                <w:szCs w:val="22"/>
                <w:lang w:val="sr-Cyrl-RS"/>
              </w:rPr>
              <w:t>6</w:t>
            </w:r>
            <w:r w:rsidR="009824F8" w:rsidRPr="00F45DD1">
              <w:rPr>
                <w:rFonts w:ascii="Times New Roman" w:hAnsi="Times New Roman"/>
                <w:color w:val="auto"/>
                <w:sz w:val="22"/>
                <w:szCs w:val="22"/>
                <w:lang w:val="sr-Cyrl-RS"/>
              </w:rPr>
              <w:t xml:space="preserve">. </w:t>
            </w:r>
          </w:p>
        </w:tc>
        <w:tc>
          <w:tcPr>
            <w:tcW w:w="1276" w:type="dxa"/>
            <w:vAlign w:val="center"/>
            <w:hideMark/>
          </w:tcPr>
          <w:p w14:paraId="30B88ADE" w14:textId="77777777" w:rsidR="00391601"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ADF" w14:textId="586C7467" w:rsidR="00391601" w:rsidRPr="00F45DD1" w:rsidRDefault="00391601" w:rsidP="0039160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w:t>
            </w:r>
            <w:r w:rsidR="00E07469" w:rsidRPr="00F45DD1">
              <w:rPr>
                <w:rFonts w:ascii="Times New Roman" w:hAnsi="Times New Roman"/>
                <w:color w:val="auto"/>
                <w:sz w:val="22"/>
                <w:szCs w:val="22"/>
                <w:lang w:val="sr-Cyrl-RS"/>
              </w:rPr>
              <w:t>в</w:t>
            </w:r>
            <w:r w:rsidRPr="00F45DD1">
              <w:rPr>
                <w:rFonts w:ascii="Times New Roman" w:hAnsi="Times New Roman"/>
                <w:color w:val="auto"/>
                <w:sz w:val="22"/>
                <w:szCs w:val="22"/>
                <w:lang w:val="sr-Cyrl-RS"/>
              </w:rPr>
              <w:t>ност се спроводи на годишњем нивоу.</w:t>
            </w:r>
          </w:p>
        </w:tc>
      </w:tr>
      <w:tr w:rsidR="00F933CA" w:rsidRPr="00F45DD1" w14:paraId="30B88AF5" w14:textId="77777777" w:rsidTr="005D6787">
        <w:trPr>
          <w:trHeight w:val="863"/>
          <w:jc w:val="center"/>
        </w:trPr>
        <w:tc>
          <w:tcPr>
            <w:tcW w:w="2667" w:type="dxa"/>
            <w:vAlign w:val="center"/>
            <w:hideMark/>
          </w:tcPr>
          <w:p w14:paraId="30B88AE1" w14:textId="77777777" w:rsidR="00391601" w:rsidRPr="00F45DD1" w:rsidRDefault="00391601" w:rsidP="00007000">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2.1.8. Реализација мера за ОСИ које се запошљавају под посебним условима</w:t>
            </w:r>
          </w:p>
        </w:tc>
        <w:tc>
          <w:tcPr>
            <w:tcW w:w="872" w:type="dxa"/>
            <w:noWrap/>
            <w:vAlign w:val="center"/>
            <w:hideMark/>
          </w:tcPr>
          <w:p w14:paraId="30B88AE2" w14:textId="77777777" w:rsidR="00391601" w:rsidRPr="00F45DD1" w:rsidRDefault="00391601"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AE3" w14:textId="77777777" w:rsidR="00391601" w:rsidRPr="00F45DD1" w:rsidRDefault="00391601"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AE4" w14:textId="77777777" w:rsidR="00391601" w:rsidRPr="00F45DD1" w:rsidRDefault="000905E7"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AE5" w14:textId="77777777" w:rsidR="00391601" w:rsidRPr="00F45DD1" w:rsidRDefault="00F72CE2"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AE6" w14:textId="77777777" w:rsidR="00F72CE2" w:rsidRPr="00F45DD1" w:rsidRDefault="00F72CE2"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AE7" w14:textId="77777777" w:rsidR="00F72CE2" w:rsidRPr="00F45DD1" w:rsidRDefault="00F72CE2"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AE8" w14:textId="77777777" w:rsidR="00391601" w:rsidRPr="00F45DD1" w:rsidRDefault="00391601" w:rsidP="00007000">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50.323</w:t>
            </w:r>
          </w:p>
          <w:p w14:paraId="30B88AE9" w14:textId="77777777" w:rsidR="00F72CE2" w:rsidRPr="00F45DD1" w:rsidRDefault="00F72CE2" w:rsidP="00007000">
            <w:pPr>
              <w:pStyle w:val="NoSpacingChar"/>
              <w:jc w:val="center"/>
              <w:rPr>
                <w:rFonts w:ascii="Times New Roman" w:hAnsi="Times New Roman"/>
                <w:bCs/>
                <w:color w:val="auto"/>
                <w:sz w:val="22"/>
                <w:szCs w:val="22"/>
                <w:lang w:val="sr-Cyrl-RS"/>
              </w:rPr>
            </w:pPr>
          </w:p>
          <w:p w14:paraId="30B88AEA" w14:textId="77777777" w:rsidR="00F72CE2" w:rsidRPr="00F45DD1" w:rsidRDefault="00F72CE2" w:rsidP="00007000">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Буџет РС</w:t>
            </w:r>
          </w:p>
          <w:p w14:paraId="30B88AEB" w14:textId="77777777" w:rsidR="00F72CE2" w:rsidRPr="00F45DD1" w:rsidRDefault="00F72CE2" w:rsidP="00007000">
            <w:pPr>
              <w:pStyle w:val="NoSpacingChar"/>
              <w:jc w:val="center"/>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Програм 0803</w:t>
            </w:r>
          </w:p>
          <w:p w14:paraId="30B88AEC" w14:textId="441EE93B" w:rsidR="00391601" w:rsidRPr="00F45DD1" w:rsidRDefault="001749C6"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Latn-RS"/>
              </w:rPr>
              <w:t>(</w:t>
            </w:r>
            <w:r w:rsidR="00F72CE2" w:rsidRPr="00F45DD1">
              <w:rPr>
                <w:rFonts w:ascii="Times New Roman" w:hAnsi="Times New Roman"/>
                <w:color w:val="auto"/>
                <w:sz w:val="22"/>
                <w:szCs w:val="22"/>
                <w:lang w:val="sr-Cyrl-RS"/>
              </w:rPr>
              <w:t>ПА 0005)</w:t>
            </w:r>
          </w:p>
          <w:p w14:paraId="30B88AED" w14:textId="77777777" w:rsidR="00391601" w:rsidRPr="00F45DD1" w:rsidRDefault="00391601" w:rsidP="0000700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28.169</w:t>
            </w:r>
          </w:p>
          <w:p w14:paraId="30B88AEE" w14:textId="77777777" w:rsidR="00391601" w:rsidRPr="00F45DD1" w:rsidRDefault="00391601" w:rsidP="00007000">
            <w:pPr>
              <w:pStyle w:val="NoSpacingChar"/>
              <w:jc w:val="center"/>
              <w:rPr>
                <w:rFonts w:ascii="Times New Roman" w:hAnsi="Times New Roman"/>
                <w:color w:val="auto"/>
                <w:sz w:val="22"/>
                <w:szCs w:val="22"/>
                <w:lang w:val="sr-Cyrl-RS"/>
              </w:rPr>
            </w:pPr>
          </w:p>
          <w:p w14:paraId="30B88AEF" w14:textId="77777777" w:rsidR="00391601" w:rsidRPr="00F45DD1" w:rsidRDefault="00391601" w:rsidP="00007000">
            <w:pPr>
              <w:pStyle w:val="NoSpacingChar"/>
              <w:jc w:val="center"/>
              <w:rPr>
                <w:rFonts w:ascii="Times New Roman" w:hAnsi="Times New Roman"/>
                <w:color w:val="auto"/>
                <w:sz w:val="22"/>
                <w:szCs w:val="22"/>
                <w:lang w:val="sr-Cyrl-RS"/>
              </w:rPr>
            </w:pPr>
          </w:p>
        </w:tc>
        <w:tc>
          <w:tcPr>
            <w:tcW w:w="4819" w:type="dxa"/>
            <w:gridSpan w:val="2"/>
            <w:vAlign w:val="center"/>
          </w:tcPr>
          <w:p w14:paraId="30B88AF0" w14:textId="77777777" w:rsidR="00391601" w:rsidRPr="00F45DD1" w:rsidRDefault="00391601" w:rsidP="0000700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мере за </w:t>
            </w:r>
            <w:r w:rsidR="000905E7"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које се запошљавају под посебним условима укупно је укључена 91 </w:t>
            </w:r>
            <w:r w:rsidR="000905E7"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(47 жена)</w:t>
            </w:r>
            <w:r w:rsidR="000905E7" w:rsidRPr="00F45DD1">
              <w:rPr>
                <w:rFonts w:ascii="Times New Roman" w:hAnsi="Times New Roman"/>
                <w:color w:val="auto"/>
                <w:sz w:val="22"/>
                <w:szCs w:val="22"/>
                <w:lang w:val="sr-Cyrl-RS"/>
              </w:rPr>
              <w:t>, и то</w:t>
            </w:r>
            <w:r w:rsidRPr="00F45DD1">
              <w:rPr>
                <w:rFonts w:ascii="Times New Roman" w:hAnsi="Times New Roman"/>
                <w:color w:val="auto"/>
                <w:sz w:val="22"/>
                <w:szCs w:val="22"/>
                <w:lang w:val="sr-Cyrl-RS"/>
              </w:rPr>
              <w:t>:</w:t>
            </w:r>
          </w:p>
          <w:p w14:paraId="30B88AF1" w14:textId="77777777" w:rsidR="00391601" w:rsidRPr="00F45DD1" w:rsidRDefault="00391601" w:rsidP="000905E7">
            <w:pPr>
              <w:pStyle w:val="NoSpacingChar"/>
              <w:numPr>
                <w:ilvl w:val="0"/>
                <w:numId w:val="37"/>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рефундација примерених трошкова прилагођавања радног места: 41 </w:t>
            </w:r>
            <w:r w:rsidR="000905E7" w:rsidRPr="00F45DD1">
              <w:rPr>
                <w:rFonts w:ascii="Times New Roman" w:hAnsi="Times New Roman"/>
                <w:color w:val="auto"/>
                <w:sz w:val="22"/>
                <w:szCs w:val="22"/>
                <w:lang w:val="sr-Cyrl-RS"/>
              </w:rPr>
              <w:t>ОСИ</w:t>
            </w:r>
            <w:r w:rsidR="002E79AA" w:rsidRPr="00F45DD1">
              <w:rPr>
                <w:rFonts w:ascii="Times New Roman" w:hAnsi="Times New Roman"/>
                <w:color w:val="auto"/>
                <w:sz w:val="22"/>
                <w:szCs w:val="22"/>
                <w:lang w:val="sr-Cyrl-RS"/>
              </w:rPr>
              <w:t xml:space="preserve"> (22 жене);</w:t>
            </w:r>
          </w:p>
          <w:p w14:paraId="30B88AF2" w14:textId="77777777" w:rsidR="00391601" w:rsidRPr="00F45DD1" w:rsidRDefault="00391601" w:rsidP="000905E7">
            <w:pPr>
              <w:pStyle w:val="NoSpacingChar"/>
              <w:numPr>
                <w:ilvl w:val="0"/>
                <w:numId w:val="37"/>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рефундација трошкова зараде лицу ангажованом на пружању стручне подршке на радном месту - радна асистенција: 50 </w:t>
            </w:r>
            <w:r w:rsidR="000905E7"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(25 жена).</w:t>
            </w:r>
          </w:p>
        </w:tc>
        <w:tc>
          <w:tcPr>
            <w:tcW w:w="1276" w:type="dxa"/>
            <w:vAlign w:val="center"/>
            <w:hideMark/>
          </w:tcPr>
          <w:p w14:paraId="30B88AF3" w14:textId="77777777" w:rsidR="00391601"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AF4" w14:textId="06C6E791" w:rsidR="00391601" w:rsidRPr="00F45DD1" w:rsidRDefault="00391601" w:rsidP="0052559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w:t>
            </w:r>
            <w:r w:rsidR="00E07469" w:rsidRPr="00F45DD1">
              <w:rPr>
                <w:rFonts w:ascii="Times New Roman" w:hAnsi="Times New Roman"/>
                <w:color w:val="auto"/>
                <w:sz w:val="22"/>
                <w:szCs w:val="22"/>
                <w:lang w:val="sr-Cyrl-RS"/>
              </w:rPr>
              <w:t>в</w:t>
            </w:r>
            <w:r w:rsidRPr="00F45DD1">
              <w:rPr>
                <w:rFonts w:ascii="Times New Roman" w:hAnsi="Times New Roman"/>
                <w:color w:val="auto"/>
                <w:sz w:val="22"/>
                <w:szCs w:val="22"/>
                <w:lang w:val="sr-Cyrl-RS"/>
              </w:rPr>
              <w:t>ност се спроводи на годишњем нивоу.</w:t>
            </w:r>
          </w:p>
        </w:tc>
      </w:tr>
      <w:tr w:rsidR="00F933CA" w:rsidRPr="00F45DD1" w14:paraId="30B88AF7" w14:textId="77777777" w:rsidTr="000A0A57">
        <w:trPr>
          <w:trHeight w:val="255"/>
          <w:jc w:val="center"/>
        </w:trPr>
        <w:tc>
          <w:tcPr>
            <w:tcW w:w="16034" w:type="dxa"/>
            <w:gridSpan w:val="9"/>
            <w:shd w:val="clear" w:color="000000" w:fill="FFFFFF"/>
            <w:noWrap/>
            <w:vAlign w:val="center"/>
            <w:hideMark/>
          </w:tcPr>
          <w:p w14:paraId="30B88AF6"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AF9" w14:textId="77777777" w:rsidTr="000A0A57">
        <w:trPr>
          <w:trHeight w:val="255"/>
          <w:jc w:val="center"/>
        </w:trPr>
        <w:tc>
          <w:tcPr>
            <w:tcW w:w="16034" w:type="dxa"/>
            <w:gridSpan w:val="9"/>
            <w:shd w:val="clear" w:color="000000" w:fill="F7C3AA"/>
            <w:vAlign w:val="center"/>
            <w:hideMark/>
          </w:tcPr>
          <w:p w14:paraId="30B88AF8"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2.2: Унапређење спровођења и креирање нових мера активне политике запошљавања</w:t>
            </w:r>
          </w:p>
        </w:tc>
      </w:tr>
      <w:tr w:rsidR="00F933CA" w:rsidRPr="00F45DD1" w14:paraId="30B88AFB" w14:textId="77777777" w:rsidTr="000A0A57">
        <w:trPr>
          <w:trHeight w:val="255"/>
          <w:jc w:val="center"/>
        </w:trPr>
        <w:tc>
          <w:tcPr>
            <w:tcW w:w="16034" w:type="dxa"/>
            <w:gridSpan w:val="9"/>
            <w:shd w:val="clear" w:color="000000" w:fill="F7C3AA"/>
            <w:vAlign w:val="center"/>
            <w:hideMark/>
          </w:tcPr>
          <w:p w14:paraId="30B88AFA"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B01" w14:textId="77777777" w:rsidTr="009404B2">
        <w:trPr>
          <w:trHeight w:val="510"/>
          <w:jc w:val="center"/>
        </w:trPr>
        <w:tc>
          <w:tcPr>
            <w:tcW w:w="4957" w:type="dxa"/>
            <w:gridSpan w:val="3"/>
            <w:shd w:val="clear" w:color="auto" w:fill="DEEAF6" w:themeFill="accent1" w:themeFillTint="33"/>
            <w:vAlign w:val="center"/>
            <w:hideMark/>
          </w:tcPr>
          <w:p w14:paraId="30B88AFC" w14:textId="77777777" w:rsidR="00461C46" w:rsidRPr="00F45DD1" w:rsidRDefault="00461C46" w:rsidP="00DF3372">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AFD" w14:textId="77777777" w:rsidR="00461C46" w:rsidRPr="00F45DD1" w:rsidRDefault="00461C46" w:rsidP="00DF3372">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AFE" w14:textId="77777777" w:rsidR="00461C46" w:rsidRPr="00F45DD1" w:rsidRDefault="00461C46" w:rsidP="00DF3372">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AFF" w14:textId="77777777" w:rsidR="00461C46" w:rsidRPr="00F45DD1" w:rsidRDefault="00461C46" w:rsidP="00DF3372">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B00" w14:textId="77777777" w:rsidR="00461C46" w:rsidRPr="00F45DD1" w:rsidRDefault="00461C46" w:rsidP="00DF3372">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B0B" w14:textId="77777777" w:rsidTr="009404B2">
        <w:trPr>
          <w:trHeight w:val="255"/>
          <w:jc w:val="center"/>
        </w:trPr>
        <w:tc>
          <w:tcPr>
            <w:tcW w:w="4957" w:type="dxa"/>
            <w:gridSpan w:val="3"/>
            <w:noWrap/>
            <w:vAlign w:val="center"/>
            <w:hideMark/>
          </w:tcPr>
          <w:p w14:paraId="30B88B02"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Пилотиране модификоване постојеће или нове мере АПЗ (Број годишње)</w:t>
            </w:r>
          </w:p>
        </w:tc>
        <w:tc>
          <w:tcPr>
            <w:tcW w:w="3260" w:type="dxa"/>
            <w:gridSpan w:val="2"/>
            <w:noWrap/>
            <w:vAlign w:val="center"/>
            <w:hideMark/>
          </w:tcPr>
          <w:p w14:paraId="30B88B03"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 (2020)</w:t>
            </w:r>
          </w:p>
        </w:tc>
        <w:tc>
          <w:tcPr>
            <w:tcW w:w="2283" w:type="dxa"/>
            <w:noWrap/>
            <w:vAlign w:val="center"/>
          </w:tcPr>
          <w:p w14:paraId="30B88B04"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w:t>
            </w:r>
          </w:p>
        </w:tc>
        <w:tc>
          <w:tcPr>
            <w:tcW w:w="2536" w:type="dxa"/>
            <w:noWrap/>
            <w:vAlign w:val="center"/>
          </w:tcPr>
          <w:p w14:paraId="30B88B05" w14:textId="77777777" w:rsidR="00461C46" w:rsidRPr="00F45DD1" w:rsidRDefault="00461C46" w:rsidP="00DF3372">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3</w:t>
            </w:r>
          </w:p>
        </w:tc>
        <w:tc>
          <w:tcPr>
            <w:tcW w:w="2998" w:type="dxa"/>
            <w:gridSpan w:val="2"/>
            <w:noWrap/>
            <w:vAlign w:val="center"/>
          </w:tcPr>
          <w:p w14:paraId="30B88B06" w14:textId="175DD212" w:rsidR="00461C46" w:rsidRPr="00F45DD1" w:rsidRDefault="00DF3372"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w:t>
            </w:r>
            <w:r w:rsidR="00461C46" w:rsidRPr="00F45DD1">
              <w:rPr>
                <w:rFonts w:ascii="Times New Roman" w:hAnsi="Times New Roman"/>
                <w:color w:val="auto"/>
                <w:sz w:val="22"/>
                <w:szCs w:val="22"/>
                <w:lang w:val="sr-Cyrl-RS"/>
              </w:rPr>
              <w:t>пилотиране су нове и</w:t>
            </w:r>
            <w:r w:rsidRPr="00F45DD1">
              <w:rPr>
                <w:rFonts w:ascii="Times New Roman" w:hAnsi="Times New Roman"/>
                <w:color w:val="auto"/>
                <w:sz w:val="22"/>
                <w:szCs w:val="22"/>
                <w:lang w:val="sr-Cyrl-RS"/>
              </w:rPr>
              <w:t>/или</w:t>
            </w:r>
            <w:r w:rsidR="00461C46" w:rsidRPr="00F45DD1">
              <w:rPr>
                <w:rFonts w:ascii="Times New Roman" w:hAnsi="Times New Roman"/>
                <w:color w:val="auto"/>
                <w:sz w:val="22"/>
                <w:szCs w:val="22"/>
                <w:lang w:val="sr-Cyrl-RS"/>
              </w:rPr>
              <w:t xml:space="preserve"> модификоване постојеће мере</w:t>
            </w:r>
            <w:r w:rsidRPr="00F45DD1">
              <w:rPr>
                <w:rFonts w:ascii="Times New Roman" w:hAnsi="Times New Roman"/>
                <w:color w:val="auto"/>
                <w:sz w:val="22"/>
                <w:szCs w:val="22"/>
                <w:lang w:val="sr-Cyrl-RS"/>
              </w:rPr>
              <w:t>,</w:t>
            </w:r>
            <w:r w:rsidR="00461C46" w:rsidRPr="00F45DD1">
              <w:rPr>
                <w:rFonts w:ascii="Times New Roman" w:hAnsi="Times New Roman"/>
                <w:color w:val="auto"/>
                <w:sz w:val="22"/>
                <w:szCs w:val="22"/>
                <w:lang w:val="sr-Cyrl-RS"/>
              </w:rPr>
              <w:t xml:space="preserve"> и то:</w:t>
            </w:r>
          </w:p>
          <w:p w14:paraId="30B88B07"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ab/>
              <w:t xml:space="preserve">Екстерна менторска подршка корисницима </w:t>
            </w:r>
            <w:r w:rsidRPr="00F45DD1">
              <w:rPr>
                <w:rFonts w:ascii="Times New Roman" w:hAnsi="Times New Roman"/>
                <w:color w:val="auto"/>
                <w:sz w:val="22"/>
                <w:szCs w:val="22"/>
                <w:lang w:val="sr-Cyrl-RS"/>
              </w:rPr>
              <w:lastRenderedPageBreak/>
              <w:t xml:space="preserve">субвенције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у области маркетинга, продаје и рачуноводства;</w:t>
            </w:r>
          </w:p>
          <w:p w14:paraId="30B88B08"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ab/>
              <w:t>Кратки курсеви за младе у оквиру припремних активности за запошљавање</w:t>
            </w:r>
            <w:r w:rsidR="00E16AEE" w:rsidRPr="00F45DD1">
              <w:rPr>
                <w:rFonts w:ascii="Times New Roman" w:hAnsi="Times New Roman"/>
                <w:color w:val="auto"/>
                <w:sz w:val="22"/>
                <w:szCs w:val="22"/>
                <w:lang w:val="sr-Cyrl-RS"/>
              </w:rPr>
              <w:t>;</w:t>
            </w:r>
          </w:p>
          <w:p w14:paraId="30B88B09" w14:textId="77777777" w:rsidR="00E16AEE" w:rsidRPr="00F45DD1" w:rsidRDefault="00E16AEE" w:rsidP="00E16AEE">
            <w:pPr>
              <w:pStyle w:val="NoSpacingChar"/>
              <w:numPr>
                <w:ilvl w:val="0"/>
                <w:numId w:val="43"/>
              </w:numP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w:t>
            </w:r>
            <w:r w:rsidR="00461C46" w:rsidRPr="00F45DD1">
              <w:rPr>
                <w:rFonts w:ascii="Times New Roman" w:hAnsi="Times New Roman"/>
                <w:color w:val="auto"/>
                <w:sz w:val="22"/>
                <w:szCs w:val="22"/>
                <w:lang w:val="sr-Cyrl-RS"/>
              </w:rPr>
              <w:t>одршка након заснивања</w:t>
            </w:r>
          </w:p>
          <w:p w14:paraId="30B88B0A" w14:textId="77777777" w:rsidR="00461C46" w:rsidRPr="00F45DD1" w:rsidRDefault="00461C46" w:rsidP="00E16AEE">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радног односа</w:t>
            </w:r>
            <w:r w:rsidR="00DF3372" w:rsidRPr="00F45DD1">
              <w:rPr>
                <w:rFonts w:ascii="Times New Roman" w:hAnsi="Times New Roman"/>
                <w:color w:val="auto"/>
                <w:sz w:val="22"/>
                <w:szCs w:val="22"/>
                <w:lang w:val="sr-Cyrl-RS"/>
              </w:rPr>
              <w:t>.</w:t>
            </w:r>
          </w:p>
        </w:tc>
      </w:tr>
      <w:tr w:rsidR="00F933CA" w:rsidRPr="00F45DD1" w14:paraId="30B88B11" w14:textId="77777777" w:rsidTr="009404B2">
        <w:trPr>
          <w:trHeight w:val="720"/>
          <w:jc w:val="center"/>
        </w:trPr>
        <w:tc>
          <w:tcPr>
            <w:tcW w:w="4957" w:type="dxa"/>
            <w:gridSpan w:val="3"/>
            <w:vAlign w:val="center"/>
            <w:hideMark/>
          </w:tcPr>
          <w:p w14:paraId="30B88B0C"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iCs/>
                <w:color w:val="auto"/>
                <w:sz w:val="22"/>
                <w:szCs w:val="22"/>
                <w:lang w:val="sr-Cyrl-RS"/>
              </w:rPr>
              <w:lastRenderedPageBreak/>
              <w:t xml:space="preserve">Дигитализовани процеси рада у сврху пружања услуга и реализације мера АПЗ </w:t>
            </w:r>
            <w:r w:rsidRPr="00F45DD1">
              <w:rPr>
                <w:rFonts w:ascii="Times New Roman" w:hAnsi="Times New Roman"/>
                <w:color w:val="auto"/>
                <w:sz w:val="22"/>
                <w:szCs w:val="22"/>
                <w:lang w:val="sr-Cyrl-RS"/>
              </w:rPr>
              <w:t>(Број годишње)</w:t>
            </w:r>
          </w:p>
        </w:tc>
        <w:tc>
          <w:tcPr>
            <w:tcW w:w="3260" w:type="dxa"/>
            <w:gridSpan w:val="2"/>
            <w:noWrap/>
            <w:vAlign w:val="center"/>
            <w:hideMark/>
          </w:tcPr>
          <w:p w14:paraId="30B88B0D"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 (2022)</w:t>
            </w:r>
          </w:p>
        </w:tc>
        <w:tc>
          <w:tcPr>
            <w:tcW w:w="2283" w:type="dxa"/>
            <w:noWrap/>
            <w:vAlign w:val="center"/>
          </w:tcPr>
          <w:p w14:paraId="30B88B0E"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w:t>
            </w:r>
          </w:p>
        </w:tc>
        <w:tc>
          <w:tcPr>
            <w:tcW w:w="2536" w:type="dxa"/>
            <w:noWrap/>
            <w:vAlign w:val="center"/>
          </w:tcPr>
          <w:p w14:paraId="30B88B0F"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w:t>
            </w:r>
          </w:p>
        </w:tc>
        <w:tc>
          <w:tcPr>
            <w:tcW w:w="2998" w:type="dxa"/>
            <w:gridSpan w:val="2"/>
            <w:vAlign w:val="center"/>
          </w:tcPr>
          <w:p w14:paraId="30B88B10" w14:textId="77777777" w:rsidR="00461C46" w:rsidRPr="00F45DD1" w:rsidRDefault="00461C46" w:rsidP="00DA7AF2">
            <w:pPr>
              <w:pStyle w:val="NoSpacingChar"/>
              <w:jc w:val="both"/>
              <w:rPr>
                <w:rFonts w:ascii="Times New Roman" w:hAnsi="Times New Roman"/>
                <w:color w:val="auto"/>
                <w:sz w:val="22"/>
                <w:szCs w:val="22"/>
                <w:lang w:val="sr-Cyrl-RS"/>
              </w:rPr>
            </w:pPr>
            <w:r w:rsidRPr="00F45DD1">
              <w:rPr>
                <w:rFonts w:ascii="Times New Roman" w:hAnsi="Times New Roman"/>
                <w:iCs/>
                <w:color w:val="auto"/>
                <w:sz w:val="22"/>
                <w:szCs w:val="22"/>
                <w:lang w:val="sr-Cyrl-RS"/>
              </w:rPr>
              <w:t xml:space="preserve">Након што је развијена апликација за </w:t>
            </w:r>
            <w:proofErr w:type="spellStart"/>
            <w:r w:rsidRPr="00F45DD1">
              <w:rPr>
                <w:rFonts w:ascii="Times New Roman" w:hAnsi="Times New Roman"/>
                <w:iCs/>
                <w:color w:val="auto"/>
                <w:sz w:val="22"/>
                <w:szCs w:val="22"/>
                <w:lang w:val="sr-Cyrl-RS"/>
              </w:rPr>
              <w:t>предрегистрацију</w:t>
            </w:r>
            <w:proofErr w:type="spellEnd"/>
            <w:r w:rsidRPr="00F45DD1">
              <w:rPr>
                <w:rFonts w:ascii="Times New Roman" w:hAnsi="Times New Roman"/>
                <w:iCs/>
                <w:color w:val="auto"/>
                <w:sz w:val="22"/>
                <w:szCs w:val="22"/>
                <w:lang w:val="sr-Cyrl-RS"/>
              </w:rPr>
              <w:t xml:space="preserve"> и статистичко </w:t>
            </w:r>
            <w:proofErr w:type="spellStart"/>
            <w:r w:rsidRPr="00F45DD1">
              <w:rPr>
                <w:rFonts w:ascii="Times New Roman" w:hAnsi="Times New Roman"/>
                <w:iCs/>
                <w:color w:val="auto"/>
                <w:sz w:val="22"/>
                <w:szCs w:val="22"/>
                <w:lang w:val="sr-Cyrl-RS"/>
              </w:rPr>
              <w:t>профилисање</w:t>
            </w:r>
            <w:proofErr w:type="spellEnd"/>
            <w:r w:rsidRPr="00F45DD1">
              <w:rPr>
                <w:rFonts w:ascii="Times New Roman" w:hAnsi="Times New Roman"/>
                <w:iCs/>
                <w:color w:val="auto"/>
                <w:sz w:val="22"/>
                <w:szCs w:val="22"/>
                <w:lang w:val="sr-Cyrl-RS"/>
              </w:rPr>
              <w:t xml:space="preserve"> незапослених лица</w:t>
            </w:r>
            <w:r w:rsidR="00DA7AF2" w:rsidRPr="00F45DD1">
              <w:rPr>
                <w:rFonts w:ascii="Times New Roman" w:hAnsi="Times New Roman"/>
                <w:iCs/>
                <w:color w:val="auto"/>
                <w:sz w:val="22"/>
                <w:szCs w:val="22"/>
                <w:lang w:val="sr-Cyrl-RS"/>
              </w:rPr>
              <w:t>,</w:t>
            </w:r>
            <w:r w:rsidRPr="00F45DD1">
              <w:rPr>
                <w:rFonts w:ascii="Times New Roman" w:hAnsi="Times New Roman"/>
                <w:iCs/>
                <w:color w:val="auto"/>
                <w:sz w:val="22"/>
                <w:szCs w:val="22"/>
                <w:lang w:val="sr-Cyrl-RS"/>
              </w:rPr>
              <w:t xml:space="preserve"> пуштен </w:t>
            </w:r>
            <w:r w:rsidR="00DA7AF2" w:rsidRPr="00F45DD1">
              <w:rPr>
                <w:rFonts w:ascii="Times New Roman" w:hAnsi="Times New Roman"/>
                <w:iCs/>
                <w:color w:val="auto"/>
                <w:sz w:val="22"/>
                <w:szCs w:val="22"/>
                <w:lang w:val="sr-Cyrl-RS"/>
              </w:rPr>
              <w:t xml:space="preserve">је </w:t>
            </w:r>
            <w:r w:rsidRPr="00F45DD1">
              <w:rPr>
                <w:rFonts w:ascii="Times New Roman" w:hAnsi="Times New Roman"/>
                <w:iCs/>
                <w:color w:val="auto"/>
                <w:sz w:val="22"/>
                <w:szCs w:val="22"/>
                <w:lang w:val="sr-Cyrl-RS"/>
              </w:rPr>
              <w:t xml:space="preserve">у продукцију модел статистичког профилисања. У наредном периоду биће пуштена у продукцију </w:t>
            </w:r>
            <w:proofErr w:type="spellStart"/>
            <w:r w:rsidRPr="00F45DD1">
              <w:rPr>
                <w:rFonts w:ascii="Times New Roman" w:hAnsi="Times New Roman"/>
                <w:iCs/>
                <w:color w:val="auto"/>
                <w:sz w:val="22"/>
                <w:szCs w:val="22"/>
                <w:lang w:val="sr-Cyrl-RS"/>
              </w:rPr>
              <w:t>предрегистрација</w:t>
            </w:r>
            <w:proofErr w:type="spellEnd"/>
            <w:r w:rsidRPr="00F45DD1">
              <w:rPr>
                <w:rFonts w:ascii="Times New Roman" w:hAnsi="Times New Roman"/>
                <w:iCs/>
                <w:color w:val="auto"/>
                <w:sz w:val="22"/>
                <w:szCs w:val="22"/>
                <w:lang w:val="sr-Cyrl-RS"/>
              </w:rPr>
              <w:t xml:space="preserve">, након што се са Канцеларијом за ИТ и </w:t>
            </w:r>
            <w:proofErr w:type="spellStart"/>
            <w:r w:rsidRPr="00F45DD1">
              <w:rPr>
                <w:rFonts w:ascii="Times New Roman" w:hAnsi="Times New Roman"/>
                <w:iCs/>
                <w:color w:val="auto"/>
                <w:sz w:val="22"/>
                <w:szCs w:val="22"/>
                <w:lang w:val="sr-Cyrl-RS"/>
              </w:rPr>
              <w:t>еУправу</w:t>
            </w:r>
            <w:proofErr w:type="spellEnd"/>
            <w:r w:rsidRPr="00F45DD1">
              <w:rPr>
                <w:rFonts w:ascii="Times New Roman" w:hAnsi="Times New Roman"/>
                <w:iCs/>
                <w:color w:val="auto"/>
                <w:sz w:val="22"/>
                <w:szCs w:val="22"/>
                <w:lang w:val="sr-Cyrl-RS"/>
              </w:rPr>
              <w:t xml:space="preserve"> подесе сва потребна мрежна пропуштања и подешавања система како би се извршило повезивање са ИД системом Канцеларије за ИТ и </w:t>
            </w:r>
            <w:proofErr w:type="spellStart"/>
            <w:r w:rsidR="00C4063B" w:rsidRPr="00F45DD1">
              <w:rPr>
                <w:rFonts w:ascii="Times New Roman" w:hAnsi="Times New Roman"/>
                <w:iCs/>
                <w:color w:val="auto"/>
                <w:sz w:val="22"/>
                <w:szCs w:val="22"/>
                <w:lang w:val="sr-Cyrl-RS"/>
              </w:rPr>
              <w:t>еУправу</w:t>
            </w:r>
            <w:proofErr w:type="spellEnd"/>
            <w:r w:rsidR="00C4063B" w:rsidRPr="00F45DD1">
              <w:rPr>
                <w:rFonts w:ascii="Times New Roman" w:hAnsi="Times New Roman"/>
                <w:iCs/>
                <w:color w:val="auto"/>
                <w:sz w:val="22"/>
                <w:szCs w:val="22"/>
                <w:lang w:val="sr-Cyrl-RS"/>
              </w:rPr>
              <w:t xml:space="preserve">. </w:t>
            </w:r>
          </w:p>
        </w:tc>
      </w:tr>
      <w:tr w:rsidR="00F933CA" w:rsidRPr="00F45DD1" w14:paraId="30B88B17" w14:textId="77777777" w:rsidTr="009404B2">
        <w:trPr>
          <w:trHeight w:val="504"/>
          <w:jc w:val="center"/>
        </w:trPr>
        <w:tc>
          <w:tcPr>
            <w:tcW w:w="4957" w:type="dxa"/>
            <w:gridSpan w:val="3"/>
            <w:shd w:val="clear" w:color="000000" w:fill="FFFFFF"/>
            <w:noWrap/>
            <w:vAlign w:val="center"/>
            <w:hideMark/>
          </w:tcPr>
          <w:p w14:paraId="30B88B12"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Послодавци корисници услуга/мера АПЗ (Број годишње)</w:t>
            </w:r>
          </w:p>
        </w:tc>
        <w:tc>
          <w:tcPr>
            <w:tcW w:w="3260" w:type="dxa"/>
            <w:gridSpan w:val="2"/>
            <w:shd w:val="clear" w:color="000000" w:fill="FFFFFF"/>
            <w:noWrap/>
            <w:vAlign w:val="center"/>
            <w:hideMark/>
          </w:tcPr>
          <w:p w14:paraId="30B88B13"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21.803 (2019)</w:t>
            </w:r>
          </w:p>
        </w:tc>
        <w:tc>
          <w:tcPr>
            <w:tcW w:w="2283" w:type="dxa"/>
            <w:shd w:val="clear" w:color="000000" w:fill="FFFFFF"/>
            <w:noWrap/>
            <w:vAlign w:val="center"/>
          </w:tcPr>
          <w:p w14:paraId="30B88B14"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41.000</w:t>
            </w:r>
          </w:p>
        </w:tc>
        <w:tc>
          <w:tcPr>
            <w:tcW w:w="2536" w:type="dxa"/>
            <w:shd w:val="clear" w:color="000000" w:fill="FFFFFF"/>
            <w:noWrap/>
            <w:vAlign w:val="center"/>
          </w:tcPr>
          <w:p w14:paraId="30B88B15" w14:textId="1991A5BD" w:rsidR="00461C46" w:rsidRPr="00F45DD1" w:rsidRDefault="00DA5CC9" w:rsidP="00DF3372">
            <w:pPr>
              <w:pStyle w:val="NoSpacingChar"/>
              <w:jc w:val="center"/>
              <w:rPr>
                <w:rFonts w:ascii="Times New Roman" w:hAnsi="Times New Roman"/>
                <w:color w:val="auto"/>
                <w:sz w:val="22"/>
                <w:szCs w:val="22"/>
                <w:highlight w:val="yellow"/>
                <w:lang w:val="sr-Latn-RS"/>
              </w:rPr>
            </w:pPr>
            <w:r w:rsidRPr="00F45DD1">
              <w:rPr>
                <w:rFonts w:ascii="Times New Roman" w:hAnsi="Times New Roman"/>
                <w:color w:val="auto"/>
                <w:sz w:val="22"/>
                <w:szCs w:val="22"/>
                <w:lang w:val="sr-Latn-RS"/>
              </w:rPr>
              <w:t>/</w:t>
            </w:r>
          </w:p>
        </w:tc>
        <w:tc>
          <w:tcPr>
            <w:tcW w:w="2998" w:type="dxa"/>
            <w:gridSpan w:val="2"/>
            <w:shd w:val="clear" w:color="000000" w:fill="FFFFFF"/>
            <w:vAlign w:val="center"/>
          </w:tcPr>
          <w:p w14:paraId="30B88B16" w14:textId="7F517944" w:rsidR="00461C46" w:rsidRPr="00F45DD1" w:rsidRDefault="00896BD6" w:rsidP="005F5E06">
            <w:pPr>
              <w:pStyle w:val="NoSpacingChar"/>
              <w:jc w:val="both"/>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Податак за 2025. годину није доступан.</w:t>
            </w:r>
          </w:p>
        </w:tc>
      </w:tr>
      <w:tr w:rsidR="00F933CA" w:rsidRPr="00F45DD1" w14:paraId="30B88B19" w14:textId="77777777" w:rsidTr="000A0A57">
        <w:trPr>
          <w:trHeight w:val="255"/>
          <w:jc w:val="center"/>
        </w:trPr>
        <w:tc>
          <w:tcPr>
            <w:tcW w:w="16034" w:type="dxa"/>
            <w:gridSpan w:val="9"/>
            <w:shd w:val="clear" w:color="000000" w:fill="FFFFFF"/>
            <w:noWrap/>
            <w:vAlign w:val="center"/>
            <w:hideMark/>
          </w:tcPr>
          <w:p w14:paraId="30B88B18"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27" w14:textId="77777777" w:rsidTr="005D6787">
        <w:trPr>
          <w:trHeight w:val="930"/>
          <w:jc w:val="center"/>
        </w:trPr>
        <w:tc>
          <w:tcPr>
            <w:tcW w:w="2667" w:type="dxa"/>
            <w:shd w:val="clear" w:color="000000" w:fill="FFFFCC"/>
            <w:vAlign w:val="center"/>
            <w:hideMark/>
          </w:tcPr>
          <w:p w14:paraId="30B88B1A" w14:textId="77777777" w:rsidR="00461C46" w:rsidRPr="00F45DD1" w:rsidRDefault="00461C46" w:rsidP="00DF3372">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B1B"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B1C"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B1D"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B1E"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B1F"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B20"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B21"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B22"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w:t>
            </w:r>
            <w:r w:rsidR="00DF3372"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 2025.)</w:t>
            </w:r>
          </w:p>
        </w:tc>
        <w:tc>
          <w:tcPr>
            <w:tcW w:w="4819" w:type="dxa"/>
            <w:gridSpan w:val="2"/>
            <w:shd w:val="clear" w:color="000000" w:fill="FFFFCC"/>
            <w:vAlign w:val="center"/>
            <w:hideMark/>
          </w:tcPr>
          <w:p w14:paraId="30B88B23"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B24" w14:textId="77777777" w:rsidR="00461C46" w:rsidRPr="00F45DD1" w:rsidRDefault="00DF3372"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r w:rsidR="00461C46" w:rsidRPr="00F45DD1">
              <w:rPr>
                <w:rFonts w:ascii="Times New Roman" w:hAnsi="Times New Roman"/>
                <w:color w:val="auto"/>
                <w:sz w:val="22"/>
                <w:szCs w:val="22"/>
                <w:lang w:val="sr-Cyrl-RS"/>
              </w:rPr>
              <w:t>)</w:t>
            </w:r>
          </w:p>
        </w:tc>
        <w:tc>
          <w:tcPr>
            <w:tcW w:w="1276" w:type="dxa"/>
            <w:shd w:val="clear" w:color="000000" w:fill="FFFFCC"/>
            <w:vAlign w:val="center"/>
            <w:hideMark/>
          </w:tcPr>
          <w:p w14:paraId="30B88B25"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B26"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B31" w14:textId="77777777" w:rsidTr="005D6787">
        <w:trPr>
          <w:trHeight w:val="439"/>
          <w:jc w:val="center"/>
        </w:trPr>
        <w:tc>
          <w:tcPr>
            <w:tcW w:w="2667" w:type="dxa"/>
            <w:vAlign w:val="center"/>
            <w:hideMark/>
          </w:tcPr>
          <w:p w14:paraId="30B88B28" w14:textId="77777777" w:rsidR="00461C46" w:rsidRPr="00F45DD1" w:rsidRDefault="00461C46" w:rsidP="00DF3372">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2.2.1. Унапређење инструмента за процену запошљивости тражилаца запослења</w:t>
            </w:r>
          </w:p>
        </w:tc>
        <w:tc>
          <w:tcPr>
            <w:tcW w:w="872" w:type="dxa"/>
            <w:noWrap/>
            <w:vAlign w:val="center"/>
            <w:hideMark/>
          </w:tcPr>
          <w:p w14:paraId="30B88B29"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hideMark/>
          </w:tcPr>
          <w:p w14:paraId="30B88B2A" w14:textId="77777777" w:rsidR="00461C46" w:rsidRPr="00F45DD1" w:rsidRDefault="00461C46"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B2B" w14:textId="77777777" w:rsidR="00461C46" w:rsidRPr="00F45DD1" w:rsidRDefault="00DF3372" w:rsidP="00DF337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2C" w14:textId="77777777" w:rsidR="00461C46" w:rsidRPr="00F45DD1" w:rsidRDefault="00DF3372" w:rsidP="00CC0C6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2D" w14:textId="77777777"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Након што је развијена апликација статистичко </w:t>
            </w:r>
            <w:proofErr w:type="spellStart"/>
            <w:r w:rsidRPr="00F45DD1">
              <w:rPr>
                <w:rFonts w:ascii="Times New Roman" w:hAnsi="Times New Roman"/>
                <w:color w:val="auto"/>
                <w:sz w:val="22"/>
                <w:szCs w:val="22"/>
                <w:lang w:val="sr-Cyrl-RS"/>
              </w:rPr>
              <w:t>профилисање</w:t>
            </w:r>
            <w:proofErr w:type="spellEnd"/>
            <w:r w:rsidRPr="00F45DD1">
              <w:rPr>
                <w:rFonts w:ascii="Times New Roman" w:hAnsi="Times New Roman"/>
                <w:color w:val="auto"/>
                <w:sz w:val="22"/>
                <w:szCs w:val="22"/>
                <w:lang w:val="sr-Cyrl-RS"/>
              </w:rPr>
              <w:t xml:space="preserve"> незапослених лица</w:t>
            </w:r>
            <w:r w:rsidR="00DF3372"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пуштен </w:t>
            </w:r>
            <w:r w:rsidR="00DA7AF2" w:rsidRPr="00F45DD1">
              <w:rPr>
                <w:rFonts w:ascii="Times New Roman" w:hAnsi="Times New Roman"/>
                <w:color w:val="auto"/>
                <w:sz w:val="22"/>
                <w:szCs w:val="22"/>
                <w:lang w:val="sr-Cyrl-RS"/>
              </w:rPr>
              <w:t xml:space="preserve">је </w:t>
            </w:r>
            <w:r w:rsidRPr="00F45DD1">
              <w:rPr>
                <w:rFonts w:ascii="Times New Roman" w:hAnsi="Times New Roman"/>
                <w:color w:val="auto"/>
                <w:sz w:val="22"/>
                <w:szCs w:val="22"/>
                <w:lang w:val="sr-Cyrl-RS"/>
              </w:rPr>
              <w:t>у продукцију модел статистичког профилисања. Такође, спровођене су активности на имплементацији статистичког модела у постојећи инструмент про</w:t>
            </w:r>
            <w:r w:rsidR="009B04F6" w:rsidRPr="00F45DD1">
              <w:rPr>
                <w:rFonts w:ascii="Times New Roman" w:hAnsi="Times New Roman"/>
                <w:color w:val="auto"/>
                <w:sz w:val="22"/>
                <w:szCs w:val="22"/>
                <w:lang w:val="sr-Cyrl-RS"/>
              </w:rPr>
              <w:t xml:space="preserve">цене могућности у запошљавању. </w:t>
            </w:r>
          </w:p>
          <w:p w14:paraId="30B88B2E" w14:textId="0550AB86" w:rsidR="00461C46" w:rsidRPr="00F45DD1" w:rsidRDefault="00461C46" w:rsidP="00DF337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Уз подршку </w:t>
            </w:r>
            <w:r w:rsidR="00DF3372" w:rsidRPr="00F45DD1">
              <w:rPr>
                <w:rFonts w:ascii="Times New Roman" w:hAnsi="Times New Roman"/>
                <w:color w:val="auto"/>
                <w:sz w:val="22"/>
                <w:szCs w:val="22"/>
                <w:lang w:val="sr-Cyrl-RS"/>
              </w:rPr>
              <w:t xml:space="preserve">пројекта </w:t>
            </w:r>
            <w:r w:rsidR="00193C21" w:rsidRPr="00F45DD1">
              <w:rPr>
                <w:rFonts w:ascii="Times New Roman" w:hAnsi="Times New Roman"/>
                <w:color w:val="auto"/>
                <w:sz w:val="22"/>
                <w:szCs w:val="22"/>
                <w:lang w:val="sr-Cyrl-RS"/>
              </w:rPr>
              <w:t>ИПА</w:t>
            </w:r>
            <w:r w:rsidR="00DF3372"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w:t>
            </w:r>
            <w:r w:rsidRPr="00F45DD1">
              <w:rPr>
                <w:rFonts w:ascii="Times New Roman" w:hAnsi="Times New Roman"/>
                <w:color w:val="auto"/>
                <w:sz w:val="22"/>
                <w:szCs w:val="22"/>
                <w:lang w:val="sr-Cyrl-RS"/>
              </w:rPr>
              <w:t>, реализована је обука за саветнике за запошљавање на тему индивидуализованог рада са незапосленим лицима.</w:t>
            </w:r>
          </w:p>
        </w:tc>
        <w:tc>
          <w:tcPr>
            <w:tcW w:w="1276" w:type="dxa"/>
            <w:vAlign w:val="center"/>
          </w:tcPr>
          <w:p w14:paraId="30B88B2F"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B30" w14:textId="77777777" w:rsidR="00461C46" w:rsidRPr="00F45DD1" w:rsidRDefault="00CC0C64" w:rsidP="00CC0C6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Пуна примена модела </w:t>
            </w:r>
            <w:proofErr w:type="spellStart"/>
            <w:r w:rsidRPr="00F45DD1">
              <w:rPr>
                <w:rFonts w:ascii="Times New Roman" w:hAnsi="Times New Roman"/>
                <w:color w:val="auto"/>
                <w:sz w:val="22"/>
                <w:szCs w:val="22"/>
                <w:lang w:val="sr-Cyrl-RS"/>
              </w:rPr>
              <w:t>предрегистрације</w:t>
            </w:r>
            <w:proofErr w:type="spellEnd"/>
            <w:r w:rsidRPr="00F45DD1">
              <w:rPr>
                <w:rFonts w:ascii="Times New Roman" w:hAnsi="Times New Roman"/>
                <w:color w:val="auto"/>
                <w:sz w:val="22"/>
                <w:szCs w:val="22"/>
                <w:lang w:val="sr-Cyrl-RS"/>
              </w:rPr>
              <w:t xml:space="preserve"> и статистичког профилисања.</w:t>
            </w:r>
          </w:p>
        </w:tc>
      </w:tr>
      <w:tr w:rsidR="00F933CA" w:rsidRPr="00F45DD1" w14:paraId="30B88B3F" w14:textId="77777777" w:rsidTr="005D6787">
        <w:trPr>
          <w:trHeight w:val="349"/>
          <w:jc w:val="center"/>
        </w:trPr>
        <w:tc>
          <w:tcPr>
            <w:tcW w:w="2667" w:type="dxa"/>
            <w:vAlign w:val="center"/>
            <w:hideMark/>
          </w:tcPr>
          <w:p w14:paraId="30B88B32" w14:textId="77777777" w:rsidR="00461C46" w:rsidRPr="00F45DD1" w:rsidRDefault="00461C46" w:rsidP="00CC0C64">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2.2.2. Унапређење сарадње са послодавцима на основу налаза претходно урађене анализе </w:t>
            </w:r>
          </w:p>
        </w:tc>
        <w:tc>
          <w:tcPr>
            <w:tcW w:w="872" w:type="dxa"/>
            <w:noWrap/>
            <w:vAlign w:val="center"/>
            <w:hideMark/>
          </w:tcPr>
          <w:p w14:paraId="30B88B33" w14:textId="77777777" w:rsidR="00461C46" w:rsidRPr="00F45DD1" w:rsidRDefault="00461C46" w:rsidP="00CC0C6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hideMark/>
          </w:tcPr>
          <w:p w14:paraId="30B88B34" w14:textId="77777777" w:rsidR="00461C46" w:rsidRPr="00F45DD1" w:rsidRDefault="00461C46" w:rsidP="00CC0C6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B35" w14:textId="77777777" w:rsidR="00461C46" w:rsidRPr="00F45DD1" w:rsidRDefault="00CC0C64" w:rsidP="00CC0C6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w:t>
            </w:r>
            <w:r w:rsidR="00461C46" w:rsidRPr="00F45DD1">
              <w:rPr>
                <w:rFonts w:ascii="Times New Roman" w:hAnsi="Times New Roman"/>
                <w:color w:val="auto"/>
                <w:sz w:val="22"/>
                <w:szCs w:val="22"/>
                <w:lang w:val="sr-Cyrl-RS"/>
              </w:rPr>
              <w:t xml:space="preserve"> току</w:t>
            </w:r>
          </w:p>
        </w:tc>
        <w:tc>
          <w:tcPr>
            <w:tcW w:w="1985" w:type="dxa"/>
            <w:noWrap/>
            <w:vAlign w:val="center"/>
          </w:tcPr>
          <w:p w14:paraId="30B88B36" w14:textId="77777777" w:rsidR="00461C46" w:rsidRPr="00F45DD1" w:rsidRDefault="00CC0C64" w:rsidP="00CC0C6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37" w14:textId="77777777"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Филијали </w:t>
            </w:r>
            <w:r w:rsidR="007F7074" w:rsidRPr="00F45DD1">
              <w:rPr>
                <w:rFonts w:ascii="Times New Roman" w:hAnsi="Times New Roman"/>
                <w:color w:val="auto"/>
                <w:sz w:val="22"/>
                <w:szCs w:val="22"/>
                <w:lang w:val="sr-Cyrl-RS"/>
              </w:rPr>
              <w:t xml:space="preserve">НСЗ </w:t>
            </w:r>
            <w:r w:rsidRPr="00F45DD1">
              <w:rPr>
                <w:rFonts w:ascii="Times New Roman" w:hAnsi="Times New Roman"/>
                <w:color w:val="auto"/>
                <w:sz w:val="22"/>
                <w:szCs w:val="22"/>
                <w:lang w:val="sr-Cyrl-RS"/>
              </w:rPr>
              <w:t xml:space="preserve">за град Београд издвојено је Одељење за рад са послодавцима, у коме се пилотира нови концепт рада са послодавцима, односно зачетак сегментације послодаваца. </w:t>
            </w:r>
          </w:p>
          <w:p w14:paraId="30B88B38" w14:textId="77777777"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филијалама </w:t>
            </w:r>
            <w:r w:rsidR="007F7074" w:rsidRPr="00F45DD1">
              <w:rPr>
                <w:rFonts w:ascii="Times New Roman" w:hAnsi="Times New Roman"/>
                <w:color w:val="auto"/>
                <w:sz w:val="22"/>
                <w:szCs w:val="22"/>
                <w:lang w:val="sr-Cyrl-RS"/>
              </w:rPr>
              <w:t>НСЗ у којима се пилотира Гаранција за младе -</w:t>
            </w:r>
            <w:r w:rsidRPr="00F45DD1">
              <w:rPr>
                <w:rFonts w:ascii="Times New Roman" w:hAnsi="Times New Roman"/>
                <w:color w:val="auto"/>
                <w:sz w:val="22"/>
                <w:szCs w:val="22"/>
                <w:lang w:val="sr-Cyrl-RS"/>
              </w:rPr>
              <w:t>Ниш, Крушевац и Сремска Митровица</w:t>
            </w:r>
            <w:r w:rsidR="007F7074"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издвојени су сав</w:t>
            </w:r>
            <w:r w:rsidR="007F7074" w:rsidRPr="00F45DD1">
              <w:rPr>
                <w:rFonts w:ascii="Times New Roman" w:hAnsi="Times New Roman"/>
                <w:color w:val="auto"/>
                <w:sz w:val="22"/>
                <w:szCs w:val="22"/>
                <w:lang w:val="sr-Cyrl-RS"/>
              </w:rPr>
              <w:t xml:space="preserve">етници за рад са послодавцима. </w:t>
            </w:r>
          </w:p>
          <w:p w14:paraId="30B88B39" w14:textId="77777777"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филијалама </w:t>
            </w:r>
            <w:r w:rsidR="007F7074" w:rsidRPr="00F45DD1">
              <w:rPr>
                <w:rFonts w:ascii="Times New Roman" w:hAnsi="Times New Roman"/>
                <w:color w:val="auto"/>
                <w:sz w:val="22"/>
                <w:szCs w:val="22"/>
                <w:lang w:val="sr-Cyrl-RS"/>
              </w:rPr>
              <w:t xml:space="preserve">НСЗ - </w:t>
            </w:r>
            <w:r w:rsidRPr="00F45DD1">
              <w:rPr>
                <w:rFonts w:ascii="Times New Roman" w:hAnsi="Times New Roman"/>
                <w:color w:val="auto"/>
                <w:sz w:val="22"/>
                <w:szCs w:val="22"/>
                <w:lang w:val="sr-Cyrl-RS"/>
              </w:rPr>
              <w:t>Београд, Ниш, Нови Сад и Крагујевац</w:t>
            </w:r>
            <w:r w:rsidR="00BF3A7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укупно 28 саветника учествује у активностима остваривања контакта са послодавцима и кандидатима на пословној мрежи </w:t>
            </w:r>
            <w:proofErr w:type="spellStart"/>
            <w:r w:rsidRPr="00F45DD1">
              <w:rPr>
                <w:rFonts w:ascii="Times New Roman" w:hAnsi="Times New Roman"/>
                <w:color w:val="auto"/>
                <w:sz w:val="22"/>
                <w:szCs w:val="22"/>
                <w:lang w:val="sr-Cyrl-RS"/>
              </w:rPr>
              <w:t>LinkedIn</w:t>
            </w:r>
            <w:proofErr w:type="spellEnd"/>
            <w:r w:rsidR="007F7074" w:rsidRPr="00F45DD1">
              <w:rPr>
                <w:rFonts w:ascii="Times New Roman" w:hAnsi="Times New Roman"/>
                <w:color w:val="auto"/>
                <w:sz w:val="22"/>
                <w:szCs w:val="22"/>
                <w:lang w:val="sr-Cyrl-RS"/>
              </w:rPr>
              <w:t>.</w:t>
            </w:r>
          </w:p>
          <w:p w14:paraId="30B88B3A" w14:textId="77777777"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29 филијала </w:t>
            </w:r>
            <w:r w:rsidR="00BF3A71" w:rsidRPr="00F45DD1">
              <w:rPr>
                <w:rFonts w:ascii="Times New Roman" w:hAnsi="Times New Roman"/>
                <w:color w:val="auto"/>
                <w:sz w:val="22"/>
                <w:szCs w:val="22"/>
                <w:lang w:val="sr-Cyrl-RS"/>
              </w:rPr>
              <w:t>НСЗ</w:t>
            </w:r>
            <w:r w:rsidRPr="00F45DD1">
              <w:rPr>
                <w:rFonts w:ascii="Times New Roman" w:hAnsi="Times New Roman"/>
                <w:color w:val="auto"/>
                <w:sz w:val="22"/>
                <w:szCs w:val="22"/>
                <w:lang w:val="sr-Cyrl-RS"/>
              </w:rPr>
              <w:t xml:space="preserve"> формирани су тимови за сарадњу са привредом, у циљу пружања свеобухватн</w:t>
            </w:r>
            <w:r w:rsidR="00BF3A71" w:rsidRPr="00F45DD1">
              <w:rPr>
                <w:rFonts w:ascii="Times New Roman" w:hAnsi="Times New Roman"/>
                <w:color w:val="auto"/>
                <w:sz w:val="22"/>
                <w:szCs w:val="22"/>
                <w:lang w:val="sr-Cyrl-RS"/>
              </w:rPr>
              <w:t>е и правовремене</w:t>
            </w:r>
            <w:r w:rsidRPr="00F45DD1">
              <w:rPr>
                <w:rFonts w:ascii="Times New Roman" w:hAnsi="Times New Roman"/>
                <w:color w:val="auto"/>
                <w:sz w:val="22"/>
                <w:szCs w:val="22"/>
                <w:lang w:val="sr-Cyrl-RS"/>
              </w:rPr>
              <w:t xml:space="preserve"> подршк</w:t>
            </w:r>
            <w:r w:rsidR="007F7074" w:rsidRPr="00F45DD1">
              <w:rPr>
                <w:rFonts w:ascii="Times New Roman" w:hAnsi="Times New Roman"/>
                <w:color w:val="auto"/>
                <w:sz w:val="22"/>
                <w:szCs w:val="22"/>
                <w:lang w:val="sr-Cyrl-RS"/>
              </w:rPr>
              <w:t>е.</w:t>
            </w:r>
          </w:p>
          <w:p w14:paraId="30B88B3B" w14:textId="77777777"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Порталу </w:t>
            </w:r>
            <w:proofErr w:type="spellStart"/>
            <w:r w:rsidRPr="00F45DD1">
              <w:rPr>
                <w:rFonts w:ascii="Times New Roman" w:hAnsi="Times New Roman"/>
                <w:color w:val="auto"/>
                <w:sz w:val="22"/>
                <w:szCs w:val="22"/>
                <w:lang w:val="sr-Cyrl-RS"/>
              </w:rPr>
              <w:t>еУправа</w:t>
            </w:r>
            <w:proofErr w:type="spellEnd"/>
            <w:r w:rsidRPr="00F45DD1">
              <w:rPr>
                <w:rFonts w:ascii="Times New Roman" w:hAnsi="Times New Roman"/>
                <w:color w:val="auto"/>
                <w:sz w:val="22"/>
                <w:szCs w:val="22"/>
                <w:lang w:val="sr-Cyrl-RS"/>
              </w:rPr>
              <w:t xml:space="preserve"> упућен је захтев да се секција Привреда допуни информацијама о модалитетима подршке послодавцима од стране НСЗ. Имајући у виду наведено, припремљен је сет најчешћих пи</w:t>
            </w:r>
            <w:r w:rsidR="007F7074" w:rsidRPr="00F45DD1">
              <w:rPr>
                <w:rFonts w:ascii="Times New Roman" w:hAnsi="Times New Roman"/>
                <w:color w:val="auto"/>
                <w:sz w:val="22"/>
                <w:szCs w:val="22"/>
                <w:lang w:val="sr-Cyrl-RS"/>
              </w:rPr>
              <w:t xml:space="preserve">тања и одговора за послодавце. </w:t>
            </w:r>
          </w:p>
          <w:p w14:paraId="30B88B3C" w14:textId="02D0E2E3" w:rsidR="00461C46" w:rsidRPr="00F45DD1" w:rsidRDefault="00461C46" w:rsidP="007F707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 подршку </w:t>
            </w:r>
            <w:r w:rsidR="007F7074" w:rsidRPr="00F45DD1">
              <w:rPr>
                <w:rFonts w:ascii="Times New Roman" w:hAnsi="Times New Roman"/>
                <w:color w:val="auto"/>
                <w:sz w:val="22"/>
                <w:szCs w:val="22"/>
                <w:lang w:val="sr-Cyrl-RS"/>
              </w:rPr>
              <w:t xml:space="preserve">пројекта </w:t>
            </w:r>
            <w:r w:rsidR="00193C21" w:rsidRPr="00F45DD1">
              <w:rPr>
                <w:rFonts w:ascii="Times New Roman" w:hAnsi="Times New Roman"/>
                <w:color w:val="auto"/>
                <w:sz w:val="22"/>
                <w:szCs w:val="22"/>
                <w:lang w:val="sr-Cyrl-RS"/>
              </w:rPr>
              <w:t>ИПА</w:t>
            </w:r>
            <w:r w:rsidR="007F7074"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w:t>
            </w:r>
            <w:r w:rsidRPr="00F45DD1">
              <w:rPr>
                <w:rFonts w:ascii="Times New Roman" w:hAnsi="Times New Roman"/>
                <w:color w:val="auto"/>
                <w:sz w:val="22"/>
                <w:szCs w:val="22"/>
                <w:lang w:val="sr-Cyrl-RS"/>
              </w:rPr>
              <w:t xml:space="preserve">реализована </w:t>
            </w:r>
            <w:proofErr w:type="spellStart"/>
            <w:r w:rsidRPr="00F45DD1">
              <w:rPr>
                <w:rFonts w:ascii="Times New Roman" w:hAnsi="Times New Roman"/>
                <w:color w:val="auto"/>
                <w:sz w:val="22"/>
                <w:szCs w:val="22"/>
                <w:lang w:val="sr-Cyrl-RS"/>
              </w:rPr>
              <w:t>je</w:t>
            </w:r>
            <w:proofErr w:type="spellEnd"/>
            <w:r w:rsidRPr="00F45DD1">
              <w:rPr>
                <w:rFonts w:ascii="Times New Roman" w:hAnsi="Times New Roman"/>
                <w:color w:val="auto"/>
                <w:sz w:val="22"/>
                <w:szCs w:val="22"/>
                <w:lang w:val="sr-Cyrl-RS"/>
              </w:rPr>
              <w:t xml:space="preserve"> обука </w:t>
            </w:r>
            <w:r w:rsidR="00BF3A7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Сарадња НСЗ са </w:t>
            </w:r>
            <w:proofErr w:type="spellStart"/>
            <w:r w:rsidRPr="00F45DD1">
              <w:rPr>
                <w:rFonts w:ascii="Times New Roman" w:hAnsi="Times New Roman"/>
                <w:color w:val="auto"/>
                <w:sz w:val="22"/>
                <w:szCs w:val="22"/>
                <w:lang w:val="sr-Cyrl-RS"/>
              </w:rPr>
              <w:t>послодавцима</w:t>
            </w:r>
            <w:r w:rsidR="003C0F21"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на којој су учешће узели са</w:t>
            </w:r>
            <w:r w:rsidR="007F7074" w:rsidRPr="00F45DD1">
              <w:rPr>
                <w:rFonts w:ascii="Times New Roman" w:hAnsi="Times New Roman"/>
                <w:color w:val="auto"/>
                <w:sz w:val="22"/>
                <w:szCs w:val="22"/>
                <w:lang w:val="sr-Cyrl-RS"/>
              </w:rPr>
              <w:t>ветници за рад са послодавцима.</w:t>
            </w:r>
          </w:p>
        </w:tc>
        <w:tc>
          <w:tcPr>
            <w:tcW w:w="1276" w:type="dxa"/>
            <w:vAlign w:val="center"/>
          </w:tcPr>
          <w:p w14:paraId="30B88B3D"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3E"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B48" w14:textId="77777777" w:rsidTr="005D6787">
        <w:trPr>
          <w:trHeight w:val="1124"/>
          <w:jc w:val="center"/>
        </w:trPr>
        <w:tc>
          <w:tcPr>
            <w:tcW w:w="2667" w:type="dxa"/>
            <w:vAlign w:val="center"/>
            <w:hideMark/>
          </w:tcPr>
          <w:p w14:paraId="30B88B40" w14:textId="77777777" w:rsidR="00461C46" w:rsidRPr="00F45DD1" w:rsidRDefault="00461C46" w:rsidP="00BF3A7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2.2.3. Редизајнирање мера активног тражења посла према потребама лица и захтевима тржишта рада и препорукама</w:t>
            </w:r>
            <w:r w:rsidR="00BF3A71" w:rsidRPr="00F45DD1">
              <w:rPr>
                <w:rFonts w:ascii="Times New Roman" w:hAnsi="Times New Roman"/>
                <w:iCs/>
                <w:color w:val="auto"/>
                <w:sz w:val="22"/>
                <w:szCs w:val="22"/>
                <w:lang w:val="sr-Cyrl-RS"/>
              </w:rPr>
              <w:t xml:space="preserve"> заснованих на налазима процене.</w:t>
            </w:r>
          </w:p>
        </w:tc>
        <w:tc>
          <w:tcPr>
            <w:tcW w:w="872" w:type="dxa"/>
            <w:noWrap/>
            <w:vAlign w:val="center"/>
            <w:hideMark/>
          </w:tcPr>
          <w:p w14:paraId="30B88B41"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2025.</w:t>
            </w:r>
          </w:p>
        </w:tc>
        <w:tc>
          <w:tcPr>
            <w:tcW w:w="1418" w:type="dxa"/>
            <w:noWrap/>
            <w:vAlign w:val="center"/>
            <w:hideMark/>
          </w:tcPr>
          <w:p w14:paraId="30B88B42"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B43"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B44" w14:textId="77777777" w:rsidR="00461C46" w:rsidRPr="00F45DD1" w:rsidRDefault="00BF3A71"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45" w14:textId="229CE294" w:rsidR="00461C46" w:rsidRPr="00F45DD1" w:rsidRDefault="00BF3A71" w:rsidP="00BF3A7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Мере активног тражења посла редизајниране су у складу са препорукама анализе „Процена услуга запошљавања које пружа </w:t>
            </w:r>
            <w:proofErr w:type="spellStart"/>
            <w:r w:rsidRPr="00F45DD1">
              <w:rPr>
                <w:rFonts w:ascii="Times New Roman" w:hAnsi="Times New Roman"/>
                <w:color w:val="auto"/>
                <w:sz w:val="22"/>
                <w:szCs w:val="22"/>
                <w:lang w:val="sr-Cyrl-RS"/>
              </w:rPr>
              <w:t>НСЗ</w:t>
            </w:r>
            <w:r w:rsidR="00642088"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припремљене 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w:t>
            </w:r>
            <w:r w:rsidRPr="00F45DD1">
              <w:rPr>
                <w:rFonts w:ascii="Times New Roman" w:hAnsi="Times New Roman"/>
                <w:color w:val="auto"/>
                <w:sz w:val="22"/>
                <w:szCs w:val="22"/>
                <w:lang w:val="sr-Cyrl-RS"/>
              </w:rPr>
              <w:lastRenderedPageBreak/>
              <w:t>и локалном нивоу и за јачање капацитета за учешће у Европском социјалном фонду”.</w:t>
            </w:r>
          </w:p>
        </w:tc>
        <w:tc>
          <w:tcPr>
            <w:tcW w:w="1276" w:type="dxa"/>
            <w:vAlign w:val="center"/>
          </w:tcPr>
          <w:p w14:paraId="30B88B46" w14:textId="77777777" w:rsidR="00461C46" w:rsidRPr="00F45DD1" w:rsidRDefault="00461C46" w:rsidP="00461C46">
            <w:pPr>
              <w:pStyle w:val="NoSpacingChar"/>
              <w:rPr>
                <w:rFonts w:ascii="Times New Roman" w:hAnsi="Times New Roman"/>
                <w:color w:val="auto"/>
                <w:sz w:val="22"/>
                <w:szCs w:val="22"/>
                <w:lang w:val="sr-Cyrl-RS"/>
              </w:rPr>
            </w:pPr>
          </w:p>
        </w:tc>
        <w:tc>
          <w:tcPr>
            <w:tcW w:w="1722" w:type="dxa"/>
            <w:vAlign w:val="center"/>
          </w:tcPr>
          <w:p w14:paraId="30B88B47"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53" w14:textId="77777777" w:rsidTr="005D6787">
        <w:trPr>
          <w:trHeight w:val="439"/>
          <w:jc w:val="center"/>
        </w:trPr>
        <w:tc>
          <w:tcPr>
            <w:tcW w:w="2667" w:type="dxa"/>
            <w:vAlign w:val="center"/>
            <w:hideMark/>
          </w:tcPr>
          <w:p w14:paraId="30B88B49" w14:textId="77777777" w:rsidR="00461C46" w:rsidRPr="00F45DD1" w:rsidRDefault="00461C46" w:rsidP="00BF3A7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2.2.4. Дигитализација услуга/мера АПЗ</w:t>
            </w:r>
          </w:p>
        </w:tc>
        <w:tc>
          <w:tcPr>
            <w:tcW w:w="872" w:type="dxa"/>
            <w:noWrap/>
            <w:vAlign w:val="center"/>
            <w:hideMark/>
          </w:tcPr>
          <w:p w14:paraId="30B88B4A"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B4B"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B4C"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4D" w14:textId="77777777" w:rsidR="00461C46" w:rsidRPr="00F45DD1" w:rsidRDefault="00BF3A71"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4E" w14:textId="77777777" w:rsidR="00461C46" w:rsidRPr="00F45DD1" w:rsidRDefault="00BF3A71" w:rsidP="00BF3A7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НСЗ је, </w:t>
            </w:r>
            <w:r w:rsidR="00461C46" w:rsidRPr="00F45DD1">
              <w:rPr>
                <w:rFonts w:ascii="Times New Roman" w:hAnsi="Times New Roman"/>
                <w:color w:val="auto"/>
                <w:sz w:val="22"/>
                <w:szCs w:val="22"/>
                <w:lang w:val="sr-Cyrl-RS"/>
              </w:rPr>
              <w:t>у сарадњи са Немачком агенцијом за међународну сарадњу (</w:t>
            </w:r>
            <w:r w:rsidRPr="00F45DD1">
              <w:rPr>
                <w:rFonts w:ascii="Times New Roman" w:hAnsi="Times New Roman"/>
                <w:color w:val="auto"/>
                <w:sz w:val="22"/>
                <w:szCs w:val="22"/>
                <w:lang w:val="sr-Cyrl-RS"/>
              </w:rPr>
              <w:t>GIZ</w:t>
            </w:r>
            <w:r w:rsidR="00461C46" w:rsidRPr="00F45DD1">
              <w:rPr>
                <w:rFonts w:ascii="Times New Roman" w:hAnsi="Times New Roman"/>
                <w:color w:val="auto"/>
                <w:sz w:val="22"/>
                <w:szCs w:val="22"/>
                <w:lang w:val="sr-Cyrl-RS"/>
              </w:rPr>
              <w:t>)</w:t>
            </w:r>
            <w:r w:rsidR="00DA7AF2" w:rsidRPr="00F45DD1">
              <w:rPr>
                <w:rFonts w:ascii="Times New Roman" w:hAnsi="Times New Roman"/>
                <w:color w:val="auto"/>
                <w:sz w:val="22"/>
                <w:szCs w:val="22"/>
                <w:lang w:val="sr-Cyrl-RS"/>
              </w:rPr>
              <w:t>,</w:t>
            </w:r>
            <w:r w:rsidR="00461C4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интензивирала активности на оптимизацији и дигитализацији</w:t>
            </w:r>
            <w:r w:rsidR="00461C46" w:rsidRPr="00F45DD1">
              <w:rPr>
                <w:rFonts w:ascii="Times New Roman" w:hAnsi="Times New Roman"/>
                <w:color w:val="auto"/>
                <w:sz w:val="22"/>
                <w:szCs w:val="22"/>
                <w:lang w:val="sr-Cyrl-RS"/>
              </w:rPr>
              <w:t xml:space="preserve"> својих услуга. Фаза оптимизације је успешно реализована и односи се на  следеће административне поступке/услуге у складу са потребама корисника:</w:t>
            </w:r>
            <w:r w:rsidR="005F5902"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Пријава на евиденцију НСЗ за запошљавање,</w:t>
            </w:r>
            <w:r w:rsidR="005F5902"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Одјава са евиденције НСЗ,</w:t>
            </w:r>
            <w:r w:rsidR="005F5902"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Уверење физичких лица евидентираних у НСЗ,</w:t>
            </w:r>
            <w:r w:rsidR="005F5902"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Процена радне способности и могућности запослења или одржања з</w:t>
            </w:r>
            <w:r w:rsidR="005F5902" w:rsidRPr="00F45DD1">
              <w:rPr>
                <w:rFonts w:ascii="Times New Roman" w:hAnsi="Times New Roman"/>
                <w:color w:val="auto"/>
                <w:sz w:val="22"/>
                <w:szCs w:val="22"/>
                <w:lang w:val="sr-Cyrl-RS"/>
              </w:rPr>
              <w:t xml:space="preserve">апослења ОСИ и </w:t>
            </w:r>
            <w:r w:rsidR="00461C46" w:rsidRPr="00F45DD1">
              <w:rPr>
                <w:rFonts w:ascii="Times New Roman" w:hAnsi="Times New Roman"/>
                <w:color w:val="auto"/>
                <w:sz w:val="22"/>
                <w:szCs w:val="22"/>
                <w:lang w:val="sr-Cyrl-RS"/>
              </w:rPr>
              <w:t>Подношење захтева за новчану накнаду.</w:t>
            </w:r>
          </w:p>
          <w:p w14:paraId="30B88B4F" w14:textId="77777777" w:rsidR="00461C46" w:rsidRPr="00F45DD1" w:rsidRDefault="00AC324D" w:rsidP="00BF3A7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НСЗ је</w:t>
            </w:r>
            <w:r w:rsidR="00461C4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припремила</w:t>
            </w:r>
            <w:r w:rsidR="00461C46" w:rsidRPr="00F45DD1">
              <w:rPr>
                <w:rFonts w:ascii="Times New Roman" w:hAnsi="Times New Roman"/>
                <w:color w:val="auto"/>
                <w:sz w:val="22"/>
                <w:szCs w:val="22"/>
                <w:lang w:val="sr-Cyrl-RS"/>
              </w:rPr>
              <w:t xml:space="preserve"> два </w:t>
            </w:r>
            <w:r w:rsidRPr="00F45DD1">
              <w:rPr>
                <w:rFonts w:ascii="Times New Roman" w:hAnsi="Times New Roman"/>
                <w:color w:val="auto"/>
                <w:sz w:val="22"/>
                <w:szCs w:val="22"/>
                <w:lang w:val="sr-Cyrl-RS"/>
              </w:rPr>
              <w:t xml:space="preserve">(2) </w:t>
            </w:r>
            <w:proofErr w:type="spellStart"/>
            <w:r w:rsidR="00461C46" w:rsidRPr="00F45DD1">
              <w:rPr>
                <w:rFonts w:ascii="Times New Roman" w:hAnsi="Times New Roman"/>
                <w:color w:val="auto"/>
                <w:sz w:val="22"/>
                <w:szCs w:val="22"/>
                <w:lang w:val="sr-Cyrl-RS"/>
              </w:rPr>
              <w:t>каријерна</w:t>
            </w:r>
            <w:proofErr w:type="spellEnd"/>
            <w:r w:rsidR="00461C46" w:rsidRPr="00F45DD1">
              <w:rPr>
                <w:rFonts w:ascii="Times New Roman" w:hAnsi="Times New Roman"/>
                <w:color w:val="auto"/>
                <w:sz w:val="22"/>
                <w:szCs w:val="22"/>
                <w:lang w:val="sr-Cyrl-RS"/>
              </w:rPr>
              <w:t xml:space="preserve"> алата</w:t>
            </w:r>
            <w:r w:rsidRPr="00F45DD1">
              <w:rPr>
                <w:rFonts w:ascii="Times New Roman" w:hAnsi="Times New Roman"/>
                <w:color w:val="auto"/>
                <w:sz w:val="22"/>
                <w:szCs w:val="22"/>
                <w:lang w:val="sr-Cyrl-RS"/>
              </w:rPr>
              <w:t xml:space="preserve"> -</w:t>
            </w:r>
            <w:r w:rsidR="00461C4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w:t>
            </w:r>
            <w:r w:rsidR="00461C46" w:rsidRPr="00F45DD1">
              <w:rPr>
                <w:rFonts w:ascii="Times New Roman" w:hAnsi="Times New Roman"/>
                <w:color w:val="auto"/>
                <w:sz w:val="22"/>
                <w:szCs w:val="22"/>
                <w:lang w:val="sr-Cyrl-RS"/>
              </w:rPr>
              <w:t xml:space="preserve">питник </w:t>
            </w:r>
            <w:proofErr w:type="spellStart"/>
            <w:r w:rsidR="00461C46" w:rsidRPr="00F45DD1">
              <w:rPr>
                <w:rFonts w:ascii="Times New Roman" w:hAnsi="Times New Roman"/>
                <w:color w:val="auto"/>
                <w:sz w:val="22"/>
                <w:szCs w:val="22"/>
                <w:lang w:val="sr-Cyrl-RS"/>
              </w:rPr>
              <w:t>самопроцене</w:t>
            </w:r>
            <w:proofErr w:type="spellEnd"/>
            <w:r w:rsidR="00461C46" w:rsidRPr="00F45DD1">
              <w:rPr>
                <w:rFonts w:ascii="Times New Roman" w:hAnsi="Times New Roman"/>
                <w:color w:val="auto"/>
                <w:sz w:val="22"/>
                <w:szCs w:val="22"/>
                <w:lang w:val="sr-Cyrl-RS"/>
              </w:rPr>
              <w:t xml:space="preserve"> меких вештина и </w:t>
            </w:r>
            <w:r w:rsidRPr="00F45DD1">
              <w:rPr>
                <w:rFonts w:ascii="Times New Roman" w:hAnsi="Times New Roman"/>
                <w:color w:val="auto"/>
                <w:sz w:val="22"/>
                <w:szCs w:val="22"/>
                <w:lang w:val="sr-Cyrl-RS"/>
              </w:rPr>
              <w:t>У</w:t>
            </w:r>
            <w:r w:rsidR="00461C46" w:rsidRPr="00F45DD1">
              <w:rPr>
                <w:rFonts w:ascii="Times New Roman" w:hAnsi="Times New Roman"/>
                <w:color w:val="auto"/>
                <w:sz w:val="22"/>
                <w:szCs w:val="22"/>
                <w:lang w:val="sr-Cyrl-RS"/>
              </w:rPr>
              <w:t xml:space="preserve">питник </w:t>
            </w:r>
            <w:proofErr w:type="spellStart"/>
            <w:r w:rsidR="00461C46" w:rsidRPr="00F45DD1">
              <w:rPr>
                <w:rFonts w:ascii="Times New Roman" w:hAnsi="Times New Roman"/>
                <w:color w:val="auto"/>
                <w:sz w:val="22"/>
                <w:szCs w:val="22"/>
                <w:lang w:val="sr-Cyrl-RS"/>
              </w:rPr>
              <w:t>самопроцене</w:t>
            </w:r>
            <w:proofErr w:type="spellEnd"/>
            <w:r w:rsidR="00461C46" w:rsidRPr="00F45DD1">
              <w:rPr>
                <w:rFonts w:ascii="Times New Roman" w:hAnsi="Times New Roman"/>
                <w:color w:val="auto"/>
                <w:sz w:val="22"/>
                <w:szCs w:val="22"/>
                <w:lang w:val="sr-Cyrl-RS"/>
              </w:rPr>
              <w:t xml:space="preserve"> професионалних интересовања. Уз техничку подршку </w:t>
            </w:r>
            <w:r w:rsidR="00BF3A71" w:rsidRPr="00F45DD1">
              <w:rPr>
                <w:rFonts w:ascii="Times New Roman" w:hAnsi="Times New Roman"/>
                <w:color w:val="auto"/>
                <w:sz w:val="22"/>
                <w:szCs w:val="22"/>
                <w:lang w:val="sr-Cyrl-RS"/>
              </w:rPr>
              <w:t>GIZ</w:t>
            </w:r>
            <w:r w:rsidR="00461C46" w:rsidRPr="00F45DD1">
              <w:rPr>
                <w:rFonts w:ascii="Times New Roman" w:hAnsi="Times New Roman"/>
                <w:color w:val="auto"/>
                <w:sz w:val="22"/>
                <w:szCs w:val="22"/>
                <w:lang w:val="sr-Cyrl-RS"/>
              </w:rPr>
              <w:t xml:space="preserve">, израђени су одговарајући електронски упитници </w:t>
            </w:r>
            <w:proofErr w:type="spellStart"/>
            <w:r w:rsidR="00461C46" w:rsidRPr="00F45DD1">
              <w:rPr>
                <w:rFonts w:ascii="Times New Roman" w:hAnsi="Times New Roman"/>
                <w:color w:val="auto"/>
                <w:sz w:val="22"/>
                <w:szCs w:val="22"/>
                <w:lang w:val="sr-Cyrl-RS"/>
              </w:rPr>
              <w:t>самопроцене</w:t>
            </w:r>
            <w:proofErr w:type="spellEnd"/>
            <w:r w:rsidR="00BF3A71" w:rsidRPr="00F45DD1">
              <w:rPr>
                <w:rFonts w:ascii="Times New Roman" w:hAnsi="Times New Roman"/>
                <w:color w:val="auto"/>
                <w:sz w:val="22"/>
                <w:szCs w:val="22"/>
                <w:lang w:val="sr-Cyrl-RS"/>
              </w:rPr>
              <w:t>,</w:t>
            </w:r>
            <w:r w:rsidR="00461C46" w:rsidRPr="00F45DD1">
              <w:rPr>
                <w:rFonts w:ascii="Times New Roman" w:hAnsi="Times New Roman"/>
                <w:color w:val="auto"/>
                <w:sz w:val="22"/>
                <w:szCs w:val="22"/>
                <w:lang w:val="sr-Cyrl-RS"/>
              </w:rPr>
              <w:t xml:space="preserve"> који ће, у зависности од техничких предуслова везаних за одређивање домена и хостинг, у наредном периоду бити постављени на сајт НСЗ</w:t>
            </w:r>
            <w:r w:rsidR="00BF3A71" w:rsidRPr="00F45DD1">
              <w:rPr>
                <w:rFonts w:ascii="Times New Roman" w:hAnsi="Times New Roman"/>
                <w:color w:val="auto"/>
                <w:sz w:val="22"/>
                <w:szCs w:val="22"/>
                <w:lang w:val="sr-Cyrl-RS"/>
              </w:rPr>
              <w:t>.</w:t>
            </w:r>
          </w:p>
          <w:p w14:paraId="30B88B50" w14:textId="77777777" w:rsidR="00461C46" w:rsidRPr="00F45DD1" w:rsidRDefault="00461C46" w:rsidP="00BF3A7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Реализована су 2 виртуелна сајма запошљавања</w:t>
            </w:r>
            <w:r w:rsidR="00BF3A71" w:rsidRPr="00F45DD1">
              <w:rPr>
                <w:rFonts w:ascii="Times New Roman" w:hAnsi="Times New Roman"/>
                <w:color w:val="auto"/>
                <w:sz w:val="22"/>
                <w:szCs w:val="22"/>
                <w:lang w:val="sr-Cyrl-RS"/>
              </w:rPr>
              <w:t xml:space="preserve"> (један</w:t>
            </w:r>
            <w:r w:rsidRPr="00F45DD1">
              <w:rPr>
                <w:rFonts w:ascii="Times New Roman" w:hAnsi="Times New Roman"/>
                <w:color w:val="auto"/>
                <w:sz w:val="22"/>
                <w:szCs w:val="22"/>
                <w:lang w:val="sr-Cyrl-RS"/>
              </w:rPr>
              <w:t xml:space="preserve"> у оквиру</w:t>
            </w:r>
            <w:r w:rsidRPr="00F45DD1">
              <w:rPr>
                <w:rFonts w:ascii="Times New Roman" w:hAnsi="Times New Roman"/>
                <w:color w:val="auto"/>
                <w:sz w:val="22"/>
                <w:szCs w:val="22"/>
                <w:lang w:val="sr-Cyrl-RS" w:eastAsia="zh-CN"/>
              </w:rPr>
              <w:t xml:space="preserve"> 9. Форума напредних технологија у Нишу и други под називом </w:t>
            </w:r>
            <w:r w:rsidRPr="00F45DD1">
              <w:rPr>
                <w:rFonts w:ascii="Times New Roman" w:hAnsi="Times New Roman"/>
                <w:color w:val="auto"/>
                <w:sz w:val="22"/>
                <w:szCs w:val="22"/>
                <w:lang w:val="sr-Cyrl-RS"/>
              </w:rPr>
              <w:t>Виртуелни сајам Српске ИТ асоцијације</w:t>
            </w:r>
            <w:r w:rsidR="00BF3A71" w:rsidRPr="00F45DD1">
              <w:rPr>
                <w:rFonts w:ascii="Times New Roman" w:hAnsi="Times New Roman"/>
                <w:color w:val="auto"/>
                <w:sz w:val="22"/>
                <w:szCs w:val="22"/>
                <w:lang w:val="sr-Cyrl-RS"/>
              </w:rPr>
              <w:t>).</w:t>
            </w:r>
          </w:p>
        </w:tc>
        <w:tc>
          <w:tcPr>
            <w:tcW w:w="1276" w:type="dxa"/>
            <w:vAlign w:val="center"/>
          </w:tcPr>
          <w:p w14:paraId="30B88B51"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52" w14:textId="77777777" w:rsidR="00461C46" w:rsidRPr="00F45DD1" w:rsidRDefault="00BF3A71" w:rsidP="00BF3A71">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фазе дигитализације поступака.</w:t>
            </w:r>
          </w:p>
        </w:tc>
      </w:tr>
      <w:tr w:rsidR="00F933CA" w:rsidRPr="00F45DD1" w14:paraId="30B88B5C" w14:textId="77777777" w:rsidTr="005D6787">
        <w:trPr>
          <w:trHeight w:val="845"/>
          <w:jc w:val="center"/>
        </w:trPr>
        <w:tc>
          <w:tcPr>
            <w:tcW w:w="2667" w:type="dxa"/>
            <w:vAlign w:val="center"/>
            <w:hideMark/>
          </w:tcPr>
          <w:p w14:paraId="30B88B54" w14:textId="77777777" w:rsidR="00461C46" w:rsidRPr="00F45DD1" w:rsidRDefault="00461C46" w:rsidP="00BF3A7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2.2.5. Израда анализе предуслова за увођење </w:t>
            </w:r>
            <w:proofErr w:type="spellStart"/>
            <w:r w:rsidRPr="00F45DD1">
              <w:rPr>
                <w:rFonts w:ascii="Times New Roman" w:hAnsi="Times New Roman"/>
                <w:iCs/>
                <w:color w:val="auto"/>
                <w:sz w:val="22"/>
                <w:szCs w:val="22"/>
                <w:lang w:val="sr-Cyrl-RS"/>
              </w:rPr>
              <w:t>ваучера</w:t>
            </w:r>
            <w:proofErr w:type="spellEnd"/>
            <w:r w:rsidRPr="00F45DD1">
              <w:rPr>
                <w:rFonts w:ascii="Times New Roman" w:hAnsi="Times New Roman"/>
                <w:iCs/>
                <w:color w:val="auto"/>
                <w:sz w:val="22"/>
                <w:szCs w:val="22"/>
                <w:lang w:val="sr-Cyrl-RS"/>
              </w:rPr>
              <w:t xml:space="preserve"> за обуку</w:t>
            </w:r>
          </w:p>
        </w:tc>
        <w:tc>
          <w:tcPr>
            <w:tcW w:w="872" w:type="dxa"/>
            <w:noWrap/>
            <w:vAlign w:val="center"/>
            <w:hideMark/>
          </w:tcPr>
          <w:p w14:paraId="30B88B55"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hideMark/>
          </w:tcPr>
          <w:p w14:paraId="30B88B56"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B57"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B58"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59"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tcPr>
          <w:p w14:paraId="30B88B5A"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5B"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B69" w14:textId="77777777" w:rsidTr="005D6787">
        <w:trPr>
          <w:trHeight w:val="2398"/>
          <w:jc w:val="center"/>
        </w:trPr>
        <w:tc>
          <w:tcPr>
            <w:tcW w:w="2667" w:type="dxa"/>
            <w:vAlign w:val="center"/>
          </w:tcPr>
          <w:p w14:paraId="30B88B5D" w14:textId="77777777" w:rsidR="00461C46" w:rsidRPr="00F45DD1" w:rsidRDefault="00461C46" w:rsidP="00BF3A71">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2.2.6. Модификовање постојећих или креирање нових мера АПЗ у складу са потребама тржишта рада и налазима евалуација ефеката мера АПЗ</w:t>
            </w:r>
          </w:p>
        </w:tc>
        <w:tc>
          <w:tcPr>
            <w:tcW w:w="872" w:type="dxa"/>
            <w:noWrap/>
            <w:vAlign w:val="center"/>
          </w:tcPr>
          <w:p w14:paraId="30B88B5E"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tcPr>
          <w:p w14:paraId="30B88B5F"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B60" w14:textId="77777777" w:rsidR="00461C46" w:rsidRPr="00F45DD1" w:rsidRDefault="00461C46"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61" w14:textId="77777777" w:rsidR="00461C46" w:rsidRPr="00F45DD1" w:rsidRDefault="009478B8" w:rsidP="00BF3A71">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62" w14:textId="77777777" w:rsidR="009478B8" w:rsidRPr="00F45DD1" w:rsidRDefault="009478B8" w:rsidP="009478B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Одређени сет мера модификован је или су уведене нове мере, почев од 2024. године.</w:t>
            </w:r>
          </w:p>
          <w:p w14:paraId="30B88B63" w14:textId="77777777" w:rsidR="00830826" w:rsidRPr="00F45DD1" w:rsidRDefault="00461C46" w:rsidP="009478B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Уз подршку пројекта „Знањем до посла - Е2Е</w:t>
            </w:r>
            <w:r w:rsidR="003C0F21"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w:t>
            </w:r>
            <w:r w:rsidR="00850C0D"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је започета евалуација мере АПЗ – обуке за тржиште рада.</w:t>
            </w:r>
          </w:p>
          <w:p w14:paraId="30B88B64" w14:textId="77777777" w:rsidR="00E66907" w:rsidRPr="00F45DD1" w:rsidRDefault="00E66907" w:rsidP="009478B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МРЗБСП израдило је Извештај о реализацији Програма подстицања запошљавања младих „Моја прва </w:t>
            </w:r>
            <w:proofErr w:type="spellStart"/>
            <w:r w:rsidRPr="00F45DD1">
              <w:rPr>
                <w:rFonts w:ascii="Times New Roman" w:hAnsi="Times New Roman"/>
                <w:color w:val="auto"/>
                <w:sz w:val="22"/>
                <w:szCs w:val="22"/>
                <w:lang w:val="sr-Cyrl-RS"/>
              </w:rPr>
              <w:t>платаˮ</w:t>
            </w:r>
            <w:proofErr w:type="spellEnd"/>
            <w:r w:rsidRPr="00F45DD1">
              <w:rPr>
                <w:rFonts w:ascii="Times New Roman" w:hAnsi="Times New Roman"/>
                <w:color w:val="auto"/>
                <w:sz w:val="22"/>
                <w:szCs w:val="22"/>
                <w:lang w:val="sr-Cyrl-RS"/>
              </w:rPr>
              <w:t xml:space="preserve"> у периоду од 2020. до 2024. године.</w:t>
            </w:r>
          </w:p>
        </w:tc>
        <w:tc>
          <w:tcPr>
            <w:tcW w:w="1276" w:type="dxa"/>
            <w:vAlign w:val="center"/>
          </w:tcPr>
          <w:p w14:paraId="30B88B65"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66" w14:textId="77777777" w:rsidR="00461C46" w:rsidRPr="00F45DD1" w:rsidRDefault="00461C46" w:rsidP="009478B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Резултати евалуације мере АПЗ – обуке за тржиште рада биће доступни почетком другог квартала 2026. године како би били узети у обзир </w:t>
            </w:r>
            <w:r w:rsidRPr="00F45DD1">
              <w:rPr>
                <w:rFonts w:ascii="Times New Roman" w:hAnsi="Times New Roman"/>
                <w:color w:val="auto"/>
                <w:sz w:val="22"/>
                <w:szCs w:val="22"/>
                <w:lang w:val="sr-Cyrl-RS"/>
              </w:rPr>
              <w:lastRenderedPageBreak/>
              <w:t xml:space="preserve">приликом утврђивања </w:t>
            </w:r>
            <w:r w:rsidR="009478B8" w:rsidRPr="00F45DD1">
              <w:rPr>
                <w:rFonts w:ascii="Times New Roman" w:hAnsi="Times New Roman"/>
                <w:color w:val="auto"/>
                <w:sz w:val="22"/>
                <w:szCs w:val="22"/>
                <w:lang w:val="sr-Cyrl-RS"/>
              </w:rPr>
              <w:t>документа јавне политике у области запошљавања за период од 2027. до 2032</w:t>
            </w:r>
            <w:r w:rsidRPr="00F45DD1">
              <w:rPr>
                <w:rFonts w:ascii="Times New Roman" w:hAnsi="Times New Roman"/>
                <w:color w:val="auto"/>
                <w:sz w:val="22"/>
                <w:szCs w:val="22"/>
                <w:lang w:val="sr-Cyrl-RS"/>
              </w:rPr>
              <w:t>.</w:t>
            </w:r>
            <w:r w:rsidR="009478B8" w:rsidRPr="00F45DD1">
              <w:rPr>
                <w:rFonts w:ascii="Times New Roman" w:hAnsi="Times New Roman"/>
                <w:color w:val="auto"/>
                <w:sz w:val="22"/>
                <w:szCs w:val="22"/>
                <w:lang w:val="sr-Cyrl-RS"/>
              </w:rPr>
              <w:t xml:space="preserve"> године.</w:t>
            </w:r>
          </w:p>
          <w:p w14:paraId="30B88B67" w14:textId="77777777" w:rsidR="00461C46" w:rsidRPr="00F45DD1" w:rsidRDefault="00461C46" w:rsidP="009478B8">
            <w:pPr>
              <w:pStyle w:val="NoSpacingChar"/>
              <w:jc w:val="both"/>
              <w:rPr>
                <w:rFonts w:ascii="Times New Roman" w:hAnsi="Times New Roman"/>
                <w:color w:val="auto"/>
                <w:sz w:val="22"/>
                <w:szCs w:val="22"/>
                <w:lang w:val="sr-Cyrl-RS"/>
              </w:rPr>
            </w:pPr>
          </w:p>
          <w:p w14:paraId="30B88B68" w14:textId="77777777" w:rsidR="00461C46" w:rsidRPr="00F45DD1" w:rsidRDefault="009478B8" w:rsidP="009478B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УПС наставиће да, кроз конструктиван социјални дијалог,</w:t>
            </w:r>
            <w:r w:rsidR="00461C4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указује на важност</w:t>
            </w:r>
            <w:r w:rsidR="00461C46" w:rsidRPr="00F45DD1">
              <w:rPr>
                <w:rFonts w:ascii="Times New Roman" w:hAnsi="Times New Roman"/>
                <w:color w:val="auto"/>
                <w:sz w:val="22"/>
                <w:szCs w:val="22"/>
                <w:lang w:val="sr-Cyrl-RS"/>
              </w:rPr>
              <w:t xml:space="preserve"> повећања флексибилности мера </w:t>
            </w:r>
            <w:r w:rsidRPr="00F45DD1">
              <w:rPr>
                <w:rFonts w:ascii="Times New Roman" w:hAnsi="Times New Roman"/>
                <w:color w:val="auto"/>
                <w:sz w:val="22"/>
                <w:szCs w:val="22"/>
                <w:lang w:val="sr-Cyrl-RS"/>
              </w:rPr>
              <w:t>АПЗ</w:t>
            </w:r>
            <w:r w:rsidR="00461C46" w:rsidRPr="00F45DD1">
              <w:rPr>
                <w:rFonts w:ascii="Times New Roman" w:hAnsi="Times New Roman"/>
                <w:color w:val="auto"/>
                <w:sz w:val="22"/>
                <w:szCs w:val="22"/>
                <w:lang w:val="sr-Cyrl-RS"/>
              </w:rPr>
              <w:t xml:space="preserve"> (прилагођавање тржишту рада, смањење административних процедура и сл.). Разлози се односе на  промене на тржишту рада где је неопходно јачање подршке за субвенционисане обуке и усавршавање радне снаге, како за постојеће запослене, тако и за незапослене које би омогућиле </w:t>
            </w:r>
            <w:r w:rsidR="00461C46" w:rsidRPr="00F45DD1">
              <w:rPr>
                <w:rFonts w:ascii="Times New Roman" w:hAnsi="Times New Roman"/>
                <w:color w:val="auto"/>
                <w:sz w:val="22"/>
                <w:szCs w:val="22"/>
                <w:lang w:val="sr-Cyrl-RS"/>
              </w:rPr>
              <w:lastRenderedPageBreak/>
              <w:t xml:space="preserve">радницима стицање нових вештина у складу са потребама </w:t>
            </w:r>
            <w:r w:rsidRPr="00F45DD1">
              <w:rPr>
                <w:rFonts w:ascii="Times New Roman" w:hAnsi="Times New Roman"/>
                <w:color w:val="auto"/>
                <w:sz w:val="22"/>
                <w:szCs w:val="22"/>
                <w:lang w:val="sr-Cyrl-RS"/>
              </w:rPr>
              <w:t>привреде</w:t>
            </w:r>
            <w:r w:rsidR="00461C46" w:rsidRPr="00F45DD1">
              <w:rPr>
                <w:rFonts w:ascii="Times New Roman" w:hAnsi="Times New Roman"/>
                <w:color w:val="auto"/>
                <w:sz w:val="22"/>
                <w:szCs w:val="22"/>
                <w:lang w:val="sr-Cyrl-RS"/>
              </w:rPr>
              <w:t>, чиме би се смањио јаз између понуде и потражње за радном снагом.</w:t>
            </w:r>
          </w:p>
        </w:tc>
      </w:tr>
      <w:tr w:rsidR="00F933CA" w:rsidRPr="00F45DD1" w14:paraId="30B88B79" w14:textId="77777777" w:rsidTr="005D6787">
        <w:trPr>
          <w:trHeight w:val="2398"/>
          <w:jc w:val="center"/>
        </w:trPr>
        <w:tc>
          <w:tcPr>
            <w:tcW w:w="2667" w:type="dxa"/>
            <w:vAlign w:val="center"/>
            <w:hideMark/>
          </w:tcPr>
          <w:p w14:paraId="30B88B6A" w14:textId="77777777" w:rsidR="00461C46" w:rsidRPr="00F45DD1" w:rsidRDefault="00461C46" w:rsidP="009478B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 xml:space="preserve">2.2.7. Дизајнирање и пилотирање кратких обука за стицање преносивих вештина  (нпр. курсеви страних језика, ИТ писмености, финансијске писмености, управљање временом и сл.) </w:t>
            </w:r>
          </w:p>
        </w:tc>
        <w:tc>
          <w:tcPr>
            <w:tcW w:w="872" w:type="dxa"/>
            <w:noWrap/>
            <w:vAlign w:val="center"/>
            <w:hideMark/>
          </w:tcPr>
          <w:p w14:paraId="30B88B6B" w14:textId="77777777" w:rsidR="00461C46" w:rsidRPr="00F45DD1" w:rsidRDefault="00461C46"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B6C" w14:textId="77777777" w:rsidR="00461C46" w:rsidRPr="00F45DD1" w:rsidRDefault="00461C46"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B6D" w14:textId="77777777" w:rsidR="00461C46" w:rsidRPr="00F45DD1" w:rsidRDefault="000D298B"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6E" w14:textId="77777777" w:rsidR="001711CF" w:rsidRPr="00F45DD1" w:rsidRDefault="001711CF"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B6F" w14:textId="77777777" w:rsidR="001711CF" w:rsidRPr="00F45DD1" w:rsidRDefault="001711CF"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B70" w14:textId="77777777" w:rsidR="001711CF" w:rsidRPr="00F45DD1" w:rsidRDefault="001711CF"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4002)</w:t>
            </w:r>
          </w:p>
          <w:p w14:paraId="30B88B71" w14:textId="77777777" w:rsidR="00461C46" w:rsidRPr="00F45DD1" w:rsidRDefault="009E3007" w:rsidP="000D298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13.544</w:t>
            </w:r>
          </w:p>
          <w:p w14:paraId="30B88B72" w14:textId="77777777" w:rsidR="009E3007" w:rsidRPr="00F45DD1" w:rsidRDefault="009E3007" w:rsidP="008A5844">
            <w:pPr>
              <w:pStyle w:val="NoSpacingChar"/>
              <w:jc w:val="center"/>
              <w:rPr>
                <w:rFonts w:ascii="Times New Roman" w:hAnsi="Times New Roman"/>
                <w:color w:val="auto"/>
                <w:sz w:val="22"/>
                <w:szCs w:val="22"/>
                <w:lang w:val="sr-Cyrl-RS"/>
              </w:rPr>
            </w:pPr>
          </w:p>
          <w:p w14:paraId="30B88B73" w14:textId="77ACFF83" w:rsidR="008A5844" w:rsidRPr="00F45DD1" w:rsidRDefault="00193C21" w:rsidP="008A584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8A5844" w:rsidRPr="00F45DD1">
              <w:rPr>
                <w:rFonts w:ascii="Times New Roman" w:hAnsi="Times New Roman"/>
                <w:color w:val="auto"/>
                <w:sz w:val="22"/>
                <w:szCs w:val="22"/>
                <w:lang w:val="sr-Cyrl-RS"/>
              </w:rPr>
              <w:t xml:space="preserve"> 2020</w:t>
            </w:r>
          </w:p>
          <w:p w14:paraId="30B88B74" w14:textId="77777777" w:rsidR="008A5844" w:rsidRPr="00F45DD1" w:rsidRDefault="008A5844" w:rsidP="008A5844">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B75" w14:textId="77777777" w:rsidR="008A5844" w:rsidRPr="00F45DD1" w:rsidRDefault="009E3007" w:rsidP="009E300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15.340</w:t>
            </w:r>
          </w:p>
        </w:tc>
        <w:tc>
          <w:tcPr>
            <w:tcW w:w="4819" w:type="dxa"/>
            <w:gridSpan w:val="2"/>
            <w:vAlign w:val="center"/>
          </w:tcPr>
          <w:p w14:paraId="30B88B76" w14:textId="77777777" w:rsidR="00207579" w:rsidRPr="00F45DD1" w:rsidRDefault="00B8213F" w:rsidP="008A5844">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НСЗ је</w:t>
            </w:r>
            <w:r w:rsidR="002E79AA"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реализовала кратке </w:t>
            </w:r>
            <w:r w:rsidR="008A5844" w:rsidRPr="00F45DD1">
              <w:rPr>
                <w:rFonts w:ascii="Times New Roman" w:hAnsi="Times New Roman"/>
                <w:color w:val="auto"/>
                <w:sz w:val="22"/>
                <w:szCs w:val="22"/>
                <w:lang w:val="sr-Cyrl-RS"/>
              </w:rPr>
              <w:t>обуке</w:t>
            </w:r>
            <w:r w:rsidRPr="00F45DD1">
              <w:rPr>
                <w:rFonts w:ascii="Times New Roman" w:hAnsi="Times New Roman"/>
                <w:color w:val="auto"/>
                <w:sz w:val="22"/>
                <w:szCs w:val="22"/>
                <w:lang w:val="sr-Cyrl-RS"/>
              </w:rPr>
              <w:t xml:space="preserve"> (у склопу фазе припрем</w:t>
            </w:r>
            <w:r w:rsidR="002E79AA" w:rsidRPr="00F45DD1">
              <w:rPr>
                <w:rFonts w:ascii="Times New Roman" w:hAnsi="Times New Roman"/>
                <w:color w:val="auto"/>
                <w:sz w:val="22"/>
                <w:szCs w:val="22"/>
                <w:lang w:val="sr-Cyrl-RS"/>
              </w:rPr>
              <w:t>е пилотирања Гаранције за младе</w:t>
            </w:r>
            <w:r w:rsidRPr="00F45DD1">
              <w:rPr>
                <w:rFonts w:ascii="Times New Roman" w:hAnsi="Times New Roman"/>
                <w:color w:val="auto"/>
                <w:sz w:val="22"/>
                <w:szCs w:val="22"/>
                <w:lang w:val="sr-Cyrl-RS"/>
              </w:rPr>
              <w:t xml:space="preserve"> са изабраним извођачима по плану из 2024. године</w:t>
            </w:r>
            <w:r w:rsidR="002E79AA"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основна информатичка обука по ECDL стандарду,  </w:t>
            </w:r>
            <w:r w:rsidR="008A2FFC" w:rsidRPr="00F45DD1">
              <w:rPr>
                <w:rFonts w:ascii="Times New Roman" w:hAnsi="Times New Roman"/>
                <w:color w:val="auto"/>
                <w:sz w:val="22"/>
                <w:szCs w:val="22"/>
                <w:lang w:val="sr-Cyrl-RS"/>
              </w:rPr>
              <w:t>курсеви страних језика (</w:t>
            </w:r>
            <w:r w:rsidRPr="00F45DD1">
              <w:rPr>
                <w:rFonts w:ascii="Times New Roman" w:hAnsi="Times New Roman"/>
                <w:color w:val="auto"/>
                <w:sz w:val="22"/>
                <w:szCs w:val="22"/>
                <w:lang w:val="sr-Cyrl-RS"/>
              </w:rPr>
              <w:t>енглески и немачки</w:t>
            </w:r>
            <w:r w:rsidR="008A2FFC" w:rsidRPr="00F45DD1">
              <w:rPr>
                <w:rFonts w:ascii="Times New Roman" w:hAnsi="Times New Roman"/>
                <w:color w:val="auto"/>
                <w:sz w:val="22"/>
                <w:szCs w:val="22"/>
                <w:lang w:val="sr-Cyrl-RS"/>
              </w:rPr>
              <w:t xml:space="preserve"> језик) и</w:t>
            </w:r>
            <w:r w:rsidRPr="00F45DD1">
              <w:rPr>
                <w:rFonts w:ascii="Times New Roman" w:hAnsi="Times New Roman"/>
                <w:color w:val="auto"/>
                <w:sz w:val="22"/>
                <w:szCs w:val="22"/>
                <w:lang w:val="sr-Cyrl-RS"/>
              </w:rPr>
              <w:t xml:space="preserve">  курсеви меких вештина</w:t>
            </w:r>
            <w:r w:rsidR="008A2FFC"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у које је укључено </w:t>
            </w:r>
            <w:r w:rsidR="00207579" w:rsidRPr="00F45DD1">
              <w:rPr>
                <w:rFonts w:ascii="Times New Roman" w:hAnsi="Times New Roman"/>
                <w:color w:val="auto"/>
                <w:sz w:val="22"/>
                <w:szCs w:val="22"/>
                <w:lang w:val="sr-Cyrl-RS"/>
              </w:rPr>
              <w:t>укупно 479 младих</w:t>
            </w:r>
            <w:r w:rsidR="008A5844" w:rsidRPr="00F45DD1">
              <w:rPr>
                <w:rFonts w:ascii="Times New Roman" w:hAnsi="Times New Roman"/>
                <w:color w:val="auto"/>
                <w:sz w:val="22"/>
                <w:szCs w:val="22"/>
                <w:lang w:val="sr-Cyrl-RS"/>
              </w:rPr>
              <w:t>.</w:t>
            </w:r>
          </w:p>
        </w:tc>
        <w:tc>
          <w:tcPr>
            <w:tcW w:w="1276" w:type="dxa"/>
            <w:vAlign w:val="center"/>
          </w:tcPr>
          <w:p w14:paraId="30B88B77"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78"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B82" w14:textId="77777777" w:rsidTr="005D6787">
        <w:trPr>
          <w:trHeight w:val="2398"/>
          <w:jc w:val="center"/>
        </w:trPr>
        <w:tc>
          <w:tcPr>
            <w:tcW w:w="2667" w:type="dxa"/>
            <w:vAlign w:val="center"/>
          </w:tcPr>
          <w:p w14:paraId="30B88B7A" w14:textId="77777777" w:rsidR="00461C46" w:rsidRPr="00F45DD1" w:rsidRDefault="00461C46" w:rsidP="00100257">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2.2.8. Дизајнирање и пилотирање индивидуализоване подршке лицима која су укључена у мере АПЗ или запослена уз посредовање НСЗ</w:t>
            </w:r>
          </w:p>
        </w:tc>
        <w:tc>
          <w:tcPr>
            <w:tcW w:w="872" w:type="dxa"/>
            <w:noWrap/>
            <w:vAlign w:val="center"/>
          </w:tcPr>
          <w:p w14:paraId="30B88B7B" w14:textId="77777777" w:rsidR="00461C46" w:rsidRPr="00F45DD1" w:rsidRDefault="00461C46" w:rsidP="0010025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tcPr>
          <w:p w14:paraId="30B88B7C" w14:textId="77777777" w:rsidR="00461C46" w:rsidRPr="00F45DD1" w:rsidRDefault="00461C46" w:rsidP="0010025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B7D" w14:textId="77777777" w:rsidR="00461C46" w:rsidRPr="00F45DD1" w:rsidRDefault="00100257" w:rsidP="00100257">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7E" w14:textId="77777777" w:rsidR="00461C46" w:rsidRPr="00F45DD1" w:rsidRDefault="006B0DEC" w:rsidP="006B0DEC">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7F" w14:textId="77777777" w:rsidR="00461C46" w:rsidRPr="00F45DD1" w:rsidRDefault="00461C46" w:rsidP="00850C0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Пројекат „Знањем до посла - Е2Е</w:t>
            </w:r>
            <w:r w:rsidR="004E1C0E"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xml:space="preserve"> организовао је три </w:t>
            </w:r>
            <w:r w:rsidR="00850C0D" w:rsidRPr="00F45DD1">
              <w:rPr>
                <w:rFonts w:ascii="Times New Roman" w:hAnsi="Times New Roman"/>
                <w:color w:val="auto"/>
                <w:sz w:val="22"/>
                <w:szCs w:val="22"/>
                <w:lang w:val="sr-Cyrl-RS"/>
              </w:rPr>
              <w:t xml:space="preserve">(3) </w:t>
            </w:r>
            <w:r w:rsidRPr="00F45DD1">
              <w:rPr>
                <w:rFonts w:ascii="Times New Roman" w:hAnsi="Times New Roman"/>
                <w:color w:val="auto"/>
                <w:sz w:val="22"/>
                <w:szCs w:val="22"/>
                <w:lang w:val="sr-Cyrl-RS"/>
              </w:rPr>
              <w:t xml:space="preserve">једнодневне обуке за саветнике за запошљавање НСЗ за пружање </w:t>
            </w:r>
            <w:r w:rsidR="006B0DEC" w:rsidRPr="00F45DD1">
              <w:rPr>
                <w:rFonts w:ascii="Times New Roman" w:hAnsi="Times New Roman"/>
                <w:color w:val="auto"/>
                <w:sz w:val="22"/>
                <w:szCs w:val="22"/>
                <w:lang w:val="sr-Cyrl-RS"/>
              </w:rPr>
              <w:t xml:space="preserve">индивидуализоване </w:t>
            </w:r>
            <w:r w:rsidRPr="00F45DD1">
              <w:rPr>
                <w:rFonts w:ascii="Times New Roman" w:hAnsi="Times New Roman"/>
                <w:color w:val="auto"/>
                <w:sz w:val="22"/>
                <w:szCs w:val="22"/>
                <w:lang w:val="sr-Cyrl-RS"/>
              </w:rPr>
              <w:t>подршке после заснивања радног односа. Обукама је при</w:t>
            </w:r>
            <w:r w:rsidR="006B0DEC" w:rsidRPr="00F45DD1">
              <w:rPr>
                <w:rFonts w:ascii="Times New Roman" w:hAnsi="Times New Roman"/>
                <w:color w:val="auto"/>
                <w:sz w:val="22"/>
                <w:szCs w:val="22"/>
                <w:lang w:val="sr-Cyrl-RS"/>
              </w:rPr>
              <w:t>суствовало укупно 57 полазника/</w:t>
            </w:r>
            <w:r w:rsidRPr="00F45DD1">
              <w:rPr>
                <w:rFonts w:ascii="Times New Roman" w:hAnsi="Times New Roman"/>
                <w:color w:val="auto"/>
                <w:sz w:val="22"/>
                <w:szCs w:val="22"/>
                <w:lang w:val="sr-Cyrl-RS"/>
              </w:rPr>
              <w:t>саветника за запошљавање из филијала</w:t>
            </w:r>
            <w:r w:rsidR="006B0DEC" w:rsidRPr="00F45DD1">
              <w:rPr>
                <w:rFonts w:ascii="Times New Roman" w:hAnsi="Times New Roman"/>
                <w:color w:val="auto"/>
                <w:sz w:val="22"/>
                <w:szCs w:val="22"/>
                <w:lang w:val="sr-Cyrl-RS"/>
              </w:rPr>
              <w:t xml:space="preserve"> НСЗ -</w:t>
            </w:r>
            <w:r w:rsidRPr="00F45DD1">
              <w:rPr>
                <w:rFonts w:ascii="Times New Roman" w:hAnsi="Times New Roman"/>
                <w:color w:val="auto"/>
                <w:sz w:val="22"/>
                <w:szCs w:val="22"/>
                <w:lang w:val="sr-Cyrl-RS"/>
              </w:rPr>
              <w:t xml:space="preserve"> Пожаревац, Прокупље, Панчево и Јагодина</w:t>
            </w:r>
            <w:r w:rsidR="006B0DEC"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у којима се ова услуга пилотира и других запослених у НСЗ (Дирекција).</w:t>
            </w:r>
          </w:p>
        </w:tc>
        <w:tc>
          <w:tcPr>
            <w:tcW w:w="1276" w:type="dxa"/>
            <w:vAlign w:val="center"/>
          </w:tcPr>
          <w:p w14:paraId="30B88B80" w14:textId="07AE7D85" w:rsidR="00461C46" w:rsidRPr="00F45DD1" w:rsidRDefault="00EB7651" w:rsidP="00DA786A">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w:t>
            </w:r>
          </w:p>
        </w:tc>
        <w:tc>
          <w:tcPr>
            <w:tcW w:w="1722" w:type="dxa"/>
            <w:vAlign w:val="center"/>
          </w:tcPr>
          <w:p w14:paraId="30B88B81" w14:textId="1A830E4D" w:rsidR="00461C46" w:rsidRPr="00F45DD1" w:rsidRDefault="00EB7651" w:rsidP="00DA786A">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w:t>
            </w:r>
          </w:p>
        </w:tc>
      </w:tr>
      <w:tr w:rsidR="00F933CA" w:rsidRPr="00F45DD1" w14:paraId="30B88B85" w14:textId="77777777" w:rsidTr="000A0A57">
        <w:trPr>
          <w:trHeight w:val="255"/>
          <w:jc w:val="center"/>
        </w:trPr>
        <w:tc>
          <w:tcPr>
            <w:tcW w:w="16034" w:type="dxa"/>
            <w:gridSpan w:val="9"/>
            <w:shd w:val="clear" w:color="000000" w:fill="FFFFFF"/>
            <w:noWrap/>
            <w:vAlign w:val="center"/>
            <w:hideMark/>
          </w:tcPr>
          <w:p w14:paraId="30B88B83" w14:textId="77777777" w:rsidR="00461C46" w:rsidRPr="00F45DD1" w:rsidRDefault="00461C46" w:rsidP="00461C46">
            <w:pPr>
              <w:pStyle w:val="NoSpacingChar"/>
              <w:rPr>
                <w:rFonts w:ascii="Times New Roman" w:hAnsi="Times New Roman"/>
                <w:color w:val="auto"/>
                <w:sz w:val="22"/>
                <w:szCs w:val="22"/>
                <w:lang w:val="sr-Cyrl-RS"/>
              </w:rPr>
            </w:pPr>
          </w:p>
          <w:p w14:paraId="30B88B84"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87" w14:textId="77777777" w:rsidTr="000A0A57">
        <w:trPr>
          <w:trHeight w:val="255"/>
          <w:jc w:val="center"/>
        </w:trPr>
        <w:tc>
          <w:tcPr>
            <w:tcW w:w="16034" w:type="dxa"/>
            <w:gridSpan w:val="9"/>
            <w:shd w:val="clear" w:color="000000" w:fill="F7C3AA"/>
            <w:vAlign w:val="center"/>
            <w:hideMark/>
          </w:tcPr>
          <w:p w14:paraId="30B88B86"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 xml:space="preserve">Мера 2.3: Унапређење праћења стања и кретања на тржишту рада и система праћења и вредновања исхода и утицаја мера активне политике </w:t>
            </w:r>
            <w:r w:rsidRPr="00F45DD1">
              <w:rPr>
                <w:rFonts w:ascii="Times New Roman" w:hAnsi="Times New Roman"/>
                <w:b/>
                <w:color w:val="auto"/>
                <w:w w:val="85"/>
                <w:sz w:val="22"/>
                <w:szCs w:val="22"/>
                <w:lang w:val="sr-Cyrl-RS"/>
              </w:rPr>
              <w:t>запошљавања</w:t>
            </w:r>
          </w:p>
        </w:tc>
      </w:tr>
      <w:tr w:rsidR="00F933CA" w:rsidRPr="00F45DD1" w14:paraId="30B88B89" w14:textId="77777777" w:rsidTr="000A0A57">
        <w:trPr>
          <w:trHeight w:val="255"/>
          <w:jc w:val="center"/>
        </w:trPr>
        <w:tc>
          <w:tcPr>
            <w:tcW w:w="16034" w:type="dxa"/>
            <w:gridSpan w:val="9"/>
            <w:shd w:val="clear" w:color="000000" w:fill="F7C3AA"/>
            <w:vAlign w:val="center"/>
            <w:hideMark/>
          </w:tcPr>
          <w:p w14:paraId="30B88B88" w14:textId="77777777" w:rsidR="00461C46" w:rsidRPr="00F45DD1" w:rsidRDefault="00461C46" w:rsidP="00461C46">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B8F" w14:textId="77777777" w:rsidTr="009404B2">
        <w:trPr>
          <w:trHeight w:val="510"/>
          <w:jc w:val="center"/>
        </w:trPr>
        <w:tc>
          <w:tcPr>
            <w:tcW w:w="4957" w:type="dxa"/>
            <w:gridSpan w:val="3"/>
            <w:shd w:val="clear" w:color="auto" w:fill="DEEAF6" w:themeFill="accent1" w:themeFillTint="33"/>
            <w:vAlign w:val="center"/>
            <w:hideMark/>
          </w:tcPr>
          <w:p w14:paraId="30B88B8A" w14:textId="77777777" w:rsidR="00461C46" w:rsidRPr="00F45DD1" w:rsidRDefault="00461C46" w:rsidP="00EB034A">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B8B" w14:textId="77777777" w:rsidR="00461C46" w:rsidRPr="00F45DD1" w:rsidRDefault="00461C46" w:rsidP="00EB034A">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B8C" w14:textId="77777777" w:rsidR="00461C46" w:rsidRPr="00F45DD1" w:rsidRDefault="00461C46" w:rsidP="00EB034A">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B8D" w14:textId="77777777" w:rsidR="00461C46" w:rsidRPr="00F45DD1" w:rsidRDefault="00461C46" w:rsidP="00EB034A">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B8E" w14:textId="77777777" w:rsidR="00461C46" w:rsidRPr="00F45DD1" w:rsidRDefault="00461C46" w:rsidP="00EB034A">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B95" w14:textId="77777777" w:rsidTr="009404B2">
        <w:trPr>
          <w:trHeight w:val="255"/>
          <w:jc w:val="center"/>
        </w:trPr>
        <w:tc>
          <w:tcPr>
            <w:tcW w:w="4957" w:type="dxa"/>
            <w:gridSpan w:val="3"/>
            <w:noWrap/>
            <w:vAlign w:val="center"/>
            <w:hideMark/>
          </w:tcPr>
          <w:p w14:paraId="30B88B90" w14:textId="77777777" w:rsidR="00461C46" w:rsidRPr="00F45DD1" w:rsidRDefault="00461C46" w:rsidP="00EB034A">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Успостављена јединствена база о слободним пословима (Да/Не)</w:t>
            </w:r>
          </w:p>
        </w:tc>
        <w:tc>
          <w:tcPr>
            <w:tcW w:w="3260" w:type="dxa"/>
            <w:gridSpan w:val="2"/>
            <w:noWrap/>
            <w:vAlign w:val="center"/>
            <w:hideMark/>
          </w:tcPr>
          <w:p w14:paraId="30B88B91"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 (2020)</w:t>
            </w:r>
          </w:p>
        </w:tc>
        <w:tc>
          <w:tcPr>
            <w:tcW w:w="2283" w:type="dxa"/>
            <w:noWrap/>
            <w:vAlign w:val="center"/>
          </w:tcPr>
          <w:p w14:paraId="30B88B92"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w:t>
            </w:r>
          </w:p>
        </w:tc>
        <w:tc>
          <w:tcPr>
            <w:tcW w:w="2536" w:type="dxa"/>
            <w:noWrap/>
            <w:vAlign w:val="center"/>
          </w:tcPr>
          <w:p w14:paraId="30B88B93" w14:textId="77777777" w:rsidR="00461C46" w:rsidRPr="00F45DD1" w:rsidRDefault="00EB034A"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w:t>
            </w:r>
          </w:p>
        </w:tc>
        <w:tc>
          <w:tcPr>
            <w:tcW w:w="2998" w:type="dxa"/>
            <w:gridSpan w:val="2"/>
            <w:noWrap/>
            <w:vAlign w:val="center"/>
          </w:tcPr>
          <w:p w14:paraId="30B88B94"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9B" w14:textId="77777777" w:rsidTr="009404B2">
        <w:trPr>
          <w:trHeight w:val="720"/>
          <w:jc w:val="center"/>
        </w:trPr>
        <w:tc>
          <w:tcPr>
            <w:tcW w:w="4957" w:type="dxa"/>
            <w:gridSpan w:val="3"/>
            <w:vAlign w:val="center"/>
            <w:hideMark/>
          </w:tcPr>
          <w:p w14:paraId="30B88B96" w14:textId="77777777" w:rsidR="00461C46" w:rsidRPr="00F45DD1" w:rsidRDefault="00461C46" w:rsidP="00EB034A">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Успостављена функционална платформа за обједињени систем информација тржишта рада </w:t>
            </w:r>
            <w:r w:rsidRPr="00F45DD1">
              <w:rPr>
                <w:rFonts w:ascii="Times New Roman" w:hAnsi="Times New Roman"/>
                <w:color w:val="auto"/>
                <w:sz w:val="22"/>
                <w:szCs w:val="22"/>
                <w:lang w:val="sr-Cyrl-RS"/>
              </w:rPr>
              <w:t>(Да/Не)</w:t>
            </w:r>
          </w:p>
        </w:tc>
        <w:tc>
          <w:tcPr>
            <w:tcW w:w="3260" w:type="dxa"/>
            <w:gridSpan w:val="2"/>
            <w:noWrap/>
            <w:vAlign w:val="center"/>
            <w:hideMark/>
          </w:tcPr>
          <w:p w14:paraId="30B88B97"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 (2020)</w:t>
            </w:r>
          </w:p>
        </w:tc>
        <w:tc>
          <w:tcPr>
            <w:tcW w:w="2283" w:type="dxa"/>
            <w:noWrap/>
            <w:vAlign w:val="center"/>
          </w:tcPr>
          <w:p w14:paraId="30B88B98"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w:t>
            </w:r>
          </w:p>
        </w:tc>
        <w:tc>
          <w:tcPr>
            <w:tcW w:w="2536" w:type="dxa"/>
            <w:noWrap/>
            <w:vAlign w:val="center"/>
          </w:tcPr>
          <w:p w14:paraId="30B88B99" w14:textId="77777777" w:rsidR="00461C46" w:rsidRPr="00F45DD1" w:rsidRDefault="00EB034A"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w:t>
            </w:r>
          </w:p>
        </w:tc>
        <w:tc>
          <w:tcPr>
            <w:tcW w:w="2998" w:type="dxa"/>
            <w:gridSpan w:val="2"/>
            <w:noWrap/>
            <w:vAlign w:val="center"/>
          </w:tcPr>
          <w:p w14:paraId="30B88B9A"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A1" w14:textId="77777777" w:rsidTr="009404B2">
        <w:trPr>
          <w:trHeight w:val="720"/>
          <w:jc w:val="center"/>
        </w:trPr>
        <w:tc>
          <w:tcPr>
            <w:tcW w:w="4957" w:type="dxa"/>
            <w:gridSpan w:val="3"/>
            <w:vAlign w:val="center"/>
            <w:hideMark/>
          </w:tcPr>
          <w:p w14:paraId="30B88B9C" w14:textId="77777777" w:rsidR="00461C46" w:rsidRPr="00F45DD1" w:rsidRDefault="00461C46" w:rsidP="00EB034A">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Израђена нето евалуација мера АПЗ  (Број годишње)</w:t>
            </w:r>
          </w:p>
        </w:tc>
        <w:tc>
          <w:tcPr>
            <w:tcW w:w="3260" w:type="dxa"/>
            <w:gridSpan w:val="2"/>
            <w:noWrap/>
            <w:vAlign w:val="center"/>
            <w:hideMark/>
          </w:tcPr>
          <w:p w14:paraId="30B88B9D"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 (2020)</w:t>
            </w:r>
          </w:p>
        </w:tc>
        <w:tc>
          <w:tcPr>
            <w:tcW w:w="2283" w:type="dxa"/>
            <w:noWrap/>
            <w:vAlign w:val="center"/>
          </w:tcPr>
          <w:p w14:paraId="30B88B9E" w14:textId="77777777" w:rsidR="00461C46" w:rsidRPr="00F45DD1" w:rsidRDefault="00461C46"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w:t>
            </w:r>
          </w:p>
        </w:tc>
        <w:tc>
          <w:tcPr>
            <w:tcW w:w="2536" w:type="dxa"/>
            <w:noWrap/>
            <w:vAlign w:val="center"/>
          </w:tcPr>
          <w:p w14:paraId="30B88B9F" w14:textId="77777777" w:rsidR="00461C46" w:rsidRPr="00F45DD1" w:rsidRDefault="00EB034A" w:rsidP="00EB034A">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w:t>
            </w:r>
          </w:p>
        </w:tc>
        <w:tc>
          <w:tcPr>
            <w:tcW w:w="2998" w:type="dxa"/>
            <w:gridSpan w:val="2"/>
            <w:noWrap/>
            <w:vAlign w:val="center"/>
          </w:tcPr>
          <w:p w14:paraId="30B88BA0"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A3" w14:textId="77777777" w:rsidTr="000A0A57">
        <w:trPr>
          <w:trHeight w:val="255"/>
          <w:jc w:val="center"/>
        </w:trPr>
        <w:tc>
          <w:tcPr>
            <w:tcW w:w="16034" w:type="dxa"/>
            <w:gridSpan w:val="9"/>
            <w:shd w:val="clear" w:color="000000" w:fill="FFFFFF"/>
            <w:noWrap/>
            <w:vAlign w:val="center"/>
            <w:hideMark/>
          </w:tcPr>
          <w:p w14:paraId="30B88BA2" w14:textId="77777777" w:rsidR="00461C46" w:rsidRPr="00F45DD1" w:rsidRDefault="00461C46" w:rsidP="00461C46">
            <w:pPr>
              <w:pStyle w:val="NoSpacingChar"/>
              <w:rPr>
                <w:rFonts w:ascii="Times New Roman" w:hAnsi="Times New Roman"/>
                <w:color w:val="auto"/>
                <w:sz w:val="22"/>
                <w:szCs w:val="22"/>
                <w:lang w:val="sr-Cyrl-RS"/>
              </w:rPr>
            </w:pPr>
          </w:p>
        </w:tc>
      </w:tr>
      <w:tr w:rsidR="00F933CA" w:rsidRPr="00F45DD1" w14:paraId="30B88BB1" w14:textId="77777777" w:rsidTr="005D6787">
        <w:trPr>
          <w:trHeight w:val="930"/>
          <w:jc w:val="center"/>
        </w:trPr>
        <w:tc>
          <w:tcPr>
            <w:tcW w:w="2667" w:type="dxa"/>
            <w:shd w:val="clear" w:color="000000" w:fill="FFFFCC"/>
            <w:vAlign w:val="center"/>
            <w:hideMark/>
          </w:tcPr>
          <w:p w14:paraId="30B88BA4" w14:textId="77777777" w:rsidR="00461C46" w:rsidRPr="00F45DD1" w:rsidRDefault="00461C46" w:rsidP="00926DC2">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BA5"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BA6"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BA7"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BA8"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BA9"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BAA"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BAB"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BAC"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(Утрошена финансијска средства у 000 </w:t>
            </w:r>
            <w:proofErr w:type="spellStart"/>
            <w:r w:rsidRPr="00F45DD1">
              <w:rPr>
                <w:rFonts w:ascii="Times New Roman" w:hAnsi="Times New Roman"/>
                <w:color w:val="auto"/>
                <w:sz w:val="22"/>
                <w:szCs w:val="22"/>
                <w:lang w:val="sr-Cyrl-RS"/>
              </w:rPr>
              <w:t>дин.у</w:t>
            </w:r>
            <w:proofErr w:type="spellEnd"/>
            <w:r w:rsidRPr="00F45DD1">
              <w:rPr>
                <w:rFonts w:ascii="Times New Roman" w:hAnsi="Times New Roman"/>
                <w:color w:val="auto"/>
                <w:sz w:val="22"/>
                <w:szCs w:val="22"/>
                <w:lang w:val="sr-Cyrl-RS"/>
              </w:rPr>
              <w:t xml:space="preserve"> 2025.)</w:t>
            </w:r>
          </w:p>
        </w:tc>
        <w:tc>
          <w:tcPr>
            <w:tcW w:w="4819" w:type="dxa"/>
            <w:gridSpan w:val="2"/>
            <w:shd w:val="clear" w:color="000000" w:fill="FFFFCC"/>
            <w:vAlign w:val="center"/>
            <w:hideMark/>
          </w:tcPr>
          <w:p w14:paraId="30B88BAD"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BAE" w14:textId="77777777" w:rsidR="00461C46" w:rsidRPr="00F45DD1" w:rsidRDefault="00926DC2"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r w:rsidR="00461C46" w:rsidRPr="00F45DD1">
              <w:rPr>
                <w:rFonts w:ascii="Times New Roman" w:hAnsi="Times New Roman"/>
                <w:color w:val="auto"/>
                <w:sz w:val="22"/>
                <w:szCs w:val="22"/>
                <w:lang w:val="sr-Cyrl-RS"/>
              </w:rPr>
              <w:t>)</w:t>
            </w:r>
          </w:p>
        </w:tc>
        <w:tc>
          <w:tcPr>
            <w:tcW w:w="1276" w:type="dxa"/>
            <w:shd w:val="clear" w:color="000000" w:fill="FFFFCC"/>
            <w:vAlign w:val="center"/>
            <w:hideMark/>
          </w:tcPr>
          <w:p w14:paraId="30B88BAF"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BB0"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BBB" w14:textId="77777777" w:rsidTr="005D6787">
        <w:trPr>
          <w:trHeight w:val="777"/>
          <w:jc w:val="center"/>
        </w:trPr>
        <w:tc>
          <w:tcPr>
            <w:tcW w:w="2667" w:type="dxa"/>
            <w:vAlign w:val="center"/>
            <w:hideMark/>
          </w:tcPr>
          <w:p w14:paraId="30B88BB2" w14:textId="77777777" w:rsidR="00461C46" w:rsidRPr="00F45DD1" w:rsidRDefault="00461C46" w:rsidP="00926DC2">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2.3.1. Обједињавање података из различитих извора о потражњи на тржишту рада</w:t>
            </w:r>
          </w:p>
        </w:tc>
        <w:tc>
          <w:tcPr>
            <w:tcW w:w="872" w:type="dxa"/>
            <w:noWrap/>
            <w:vAlign w:val="center"/>
            <w:hideMark/>
          </w:tcPr>
          <w:p w14:paraId="30B88BB3"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BB4"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BB5" w14:textId="77777777" w:rsidR="00461C46" w:rsidRPr="00F45DD1" w:rsidRDefault="00926DC2"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B6" w14:textId="77777777" w:rsidR="00461C46" w:rsidRPr="00F45DD1" w:rsidRDefault="00461C46" w:rsidP="00461C46">
            <w:pPr>
              <w:pStyle w:val="NoSpacingChar"/>
              <w:rPr>
                <w:rFonts w:ascii="Times New Roman" w:hAnsi="Times New Roman"/>
                <w:color w:val="auto"/>
                <w:sz w:val="22"/>
                <w:szCs w:val="22"/>
                <w:highlight w:val="yellow"/>
                <w:lang w:val="sr-Cyrl-RS"/>
              </w:rPr>
            </w:pPr>
          </w:p>
        </w:tc>
        <w:tc>
          <w:tcPr>
            <w:tcW w:w="4819" w:type="dxa"/>
            <w:gridSpan w:val="2"/>
            <w:vAlign w:val="center"/>
          </w:tcPr>
          <w:p w14:paraId="30B88BB7" w14:textId="77777777" w:rsidR="00461C46" w:rsidRPr="00F45DD1" w:rsidRDefault="00926DC2" w:rsidP="00926DC2">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 xml:space="preserve">РЗС је започео </w:t>
            </w:r>
            <w:r w:rsidR="00461C46" w:rsidRPr="00F45DD1">
              <w:rPr>
                <w:rFonts w:ascii="Times New Roman" w:hAnsi="Times New Roman"/>
                <w:bCs/>
                <w:color w:val="auto"/>
                <w:sz w:val="22"/>
                <w:szCs w:val="22"/>
                <w:lang w:val="sr-Cyrl-RS"/>
              </w:rPr>
              <w:t xml:space="preserve">реализацију пројекта </w:t>
            </w:r>
            <w:r w:rsidR="002E79AA" w:rsidRPr="00F45DD1">
              <w:rPr>
                <w:rFonts w:ascii="Times New Roman" w:hAnsi="Times New Roman"/>
                <w:bCs/>
                <w:color w:val="auto"/>
                <w:sz w:val="22"/>
                <w:szCs w:val="22"/>
                <w:lang w:val="sr-Cyrl-RS"/>
              </w:rPr>
              <w:t>„EU4SORS</w:t>
            </w:r>
            <w:r w:rsidR="004E1C0E" w:rsidRPr="00F45DD1">
              <w:rPr>
                <w:rFonts w:ascii="Times New Roman" w:hAnsi="Times New Roman"/>
                <w:bCs/>
                <w:color w:val="auto"/>
                <w:sz w:val="22"/>
                <w:szCs w:val="22"/>
                <w:lang w:val="sr-Cyrl-RS"/>
              </w:rPr>
              <w:t>ˮ</w:t>
            </w:r>
            <w:r w:rsidR="00461C46" w:rsidRPr="00F45DD1">
              <w:rPr>
                <w:rFonts w:ascii="Times New Roman" w:hAnsi="Times New Roman"/>
                <w:color w:val="auto"/>
                <w:sz w:val="22"/>
                <w:szCs w:val="22"/>
                <w:lang w:val="sr-Cyrl-RS"/>
              </w:rPr>
              <w:t xml:space="preserve">, који је </w:t>
            </w:r>
            <w:r w:rsidR="00461C46" w:rsidRPr="00F45DD1">
              <w:rPr>
                <w:rFonts w:ascii="Times New Roman" w:hAnsi="Times New Roman"/>
                <w:bCs/>
                <w:color w:val="auto"/>
                <w:sz w:val="22"/>
                <w:szCs w:val="22"/>
                <w:lang w:val="sr-Cyrl-RS"/>
              </w:rPr>
              <w:t xml:space="preserve">финансиран средствима </w:t>
            </w:r>
            <w:r w:rsidRPr="00F45DD1">
              <w:rPr>
                <w:rFonts w:ascii="Times New Roman" w:hAnsi="Times New Roman"/>
                <w:bCs/>
                <w:color w:val="auto"/>
                <w:sz w:val="22"/>
                <w:szCs w:val="22"/>
                <w:lang w:val="sr-Cyrl-RS"/>
              </w:rPr>
              <w:t>ЕУ</w:t>
            </w:r>
            <w:r w:rsidR="00461C46" w:rsidRPr="00F45DD1">
              <w:rPr>
                <w:rFonts w:ascii="Times New Roman" w:hAnsi="Times New Roman"/>
                <w:color w:val="auto"/>
                <w:sz w:val="22"/>
                <w:szCs w:val="22"/>
                <w:lang w:val="sr-Cyrl-RS"/>
              </w:rPr>
              <w:t>, а који је усмерен на јачање националног статистичког система и унапређење квалитета, доступности и упоредивости статистичких података.</w:t>
            </w:r>
          </w:p>
          <w:p w14:paraId="30B88BB8" w14:textId="77777777" w:rsidR="00461C46" w:rsidRPr="00F45DD1" w:rsidRDefault="00461C46" w:rsidP="00926DC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наведеног пројекта, </w:t>
            </w:r>
            <w:r w:rsidRPr="00F45DD1">
              <w:rPr>
                <w:rFonts w:ascii="Times New Roman" w:hAnsi="Times New Roman"/>
                <w:bCs/>
                <w:color w:val="auto"/>
                <w:sz w:val="22"/>
                <w:szCs w:val="22"/>
                <w:lang w:val="sr-Cyrl-RS"/>
              </w:rPr>
              <w:t>једна од компоненти посебно је посвећена развоју методолошког и техничког оквира за интеграцију података из различитих административних и статистичких извора</w:t>
            </w:r>
            <w:r w:rsidRPr="00F45DD1">
              <w:rPr>
                <w:rFonts w:ascii="Times New Roman" w:hAnsi="Times New Roman"/>
                <w:color w:val="auto"/>
                <w:sz w:val="22"/>
                <w:szCs w:val="22"/>
                <w:lang w:val="sr-Cyrl-RS"/>
              </w:rPr>
              <w:t>, укључујући податке релевантне за анализу и праћење потражње на тржишту рада. Активности у овој компоненти обухватају анализу постојећих извора података, дефинисање заједничких стандарда и класификација, као и успостављање основа за систематско повезивање и коришће</w:t>
            </w:r>
            <w:r w:rsidR="00926DC2" w:rsidRPr="00F45DD1">
              <w:rPr>
                <w:rFonts w:ascii="Times New Roman" w:hAnsi="Times New Roman"/>
                <w:color w:val="auto"/>
                <w:sz w:val="22"/>
                <w:szCs w:val="22"/>
                <w:lang w:val="sr-Cyrl-RS"/>
              </w:rPr>
              <w:t>ње података у аналитичке сврхе.</w:t>
            </w:r>
          </w:p>
        </w:tc>
        <w:tc>
          <w:tcPr>
            <w:tcW w:w="1276" w:type="dxa"/>
            <w:vAlign w:val="center"/>
            <w:hideMark/>
          </w:tcPr>
          <w:p w14:paraId="30B88BB9" w14:textId="77777777" w:rsidR="00461C46" w:rsidRPr="00F45DD1" w:rsidRDefault="00CC163D" w:rsidP="00CC163D">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w:t>
            </w:r>
          </w:p>
        </w:tc>
        <w:tc>
          <w:tcPr>
            <w:tcW w:w="1722" w:type="dxa"/>
            <w:vAlign w:val="center"/>
            <w:hideMark/>
          </w:tcPr>
          <w:p w14:paraId="30B88BBA" w14:textId="77777777" w:rsidR="00461C46" w:rsidRPr="00F45DD1" w:rsidRDefault="00926DC2" w:rsidP="00926DC2">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Наставак реализације </w:t>
            </w:r>
            <w:r w:rsidR="004E1C0E"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ројекта.</w:t>
            </w:r>
          </w:p>
        </w:tc>
      </w:tr>
      <w:tr w:rsidR="00F933CA" w:rsidRPr="00F45DD1" w14:paraId="30B88BC5" w14:textId="77777777" w:rsidTr="005D6787">
        <w:trPr>
          <w:trHeight w:val="708"/>
          <w:jc w:val="center"/>
        </w:trPr>
        <w:tc>
          <w:tcPr>
            <w:tcW w:w="2667" w:type="dxa"/>
            <w:shd w:val="clear" w:color="000000" w:fill="FFFFFF"/>
            <w:vAlign w:val="center"/>
            <w:hideMark/>
          </w:tcPr>
          <w:p w14:paraId="30B88BBC" w14:textId="77777777" w:rsidR="00461C46" w:rsidRPr="00F45DD1" w:rsidRDefault="00461C46" w:rsidP="00926DC2">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2.3.2. Спровођење истраживања о потребама послодаваца у складу са унапређеном методологијом </w:t>
            </w:r>
          </w:p>
        </w:tc>
        <w:tc>
          <w:tcPr>
            <w:tcW w:w="872" w:type="dxa"/>
            <w:shd w:val="clear" w:color="000000" w:fill="FFFFFF"/>
            <w:noWrap/>
            <w:vAlign w:val="center"/>
            <w:hideMark/>
          </w:tcPr>
          <w:p w14:paraId="30B88BBD"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shd w:val="clear" w:color="000000" w:fill="FFFFFF"/>
            <w:noWrap/>
            <w:vAlign w:val="center"/>
            <w:hideMark/>
          </w:tcPr>
          <w:p w14:paraId="30B88BBE"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shd w:val="clear" w:color="000000" w:fill="FFFFFF"/>
            <w:noWrap/>
            <w:vAlign w:val="center"/>
          </w:tcPr>
          <w:p w14:paraId="30B88BBF" w14:textId="77777777" w:rsidR="00461C46" w:rsidRPr="00F45DD1" w:rsidRDefault="00461C46" w:rsidP="00926DC2">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FF"/>
            <w:noWrap/>
            <w:vAlign w:val="center"/>
          </w:tcPr>
          <w:p w14:paraId="30B88BC0" w14:textId="77777777" w:rsidR="00461C46" w:rsidRPr="00F45DD1" w:rsidRDefault="00461C46" w:rsidP="00461C46">
            <w:pPr>
              <w:pStyle w:val="NoSpacingChar"/>
              <w:rPr>
                <w:rFonts w:ascii="Times New Roman" w:hAnsi="Times New Roman"/>
                <w:color w:val="auto"/>
                <w:sz w:val="22"/>
                <w:szCs w:val="22"/>
                <w:lang w:val="sr-Cyrl-RS"/>
              </w:rPr>
            </w:pPr>
          </w:p>
        </w:tc>
        <w:tc>
          <w:tcPr>
            <w:tcW w:w="4819" w:type="dxa"/>
            <w:gridSpan w:val="2"/>
            <w:shd w:val="clear" w:color="000000" w:fill="FFFFFF"/>
            <w:vAlign w:val="center"/>
          </w:tcPr>
          <w:p w14:paraId="30B88BC1" w14:textId="2F6FE43D" w:rsidR="00461C46" w:rsidRPr="00F45DD1" w:rsidRDefault="00CC2513" w:rsidP="00CC2513">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складу са захтевом МРЗБСП, GIZ је подржао реализацију Анкете потреба послодаваца за период 2025–2027. године, која је обухватила 2.200 послодаваца – од предузетника и микро предузећа до средњих и великих – са територије целе РС. Посебан фокус био је на Нишавском, Расинском и Сремском округу у којима се пилотира Гаранција за младе. Истраживање је реализовано у сарадњи са НСЗ, УПС и ПКС и доступно је на: </w:t>
            </w:r>
            <w:hyperlink r:id="rId8" w:history="1">
              <w:r w:rsidR="00BE50CC" w:rsidRPr="00F45DD1">
                <w:rPr>
                  <w:rStyle w:val="Hyperlink"/>
                  <w:color w:val="auto"/>
                </w:rPr>
                <w:t>https://www.minrzs.gov.rs/sr/dokumenti/ostalo/sektor-za-rad-i-zaposljavanje/anketa-poslodavaca</w:t>
              </w:r>
            </w:hyperlink>
          </w:p>
          <w:p w14:paraId="30B88BC2" w14:textId="77777777" w:rsidR="00CE7312" w:rsidRPr="00F45DD1" w:rsidRDefault="00CE7312" w:rsidP="00850C0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ПКС квартално израђује Извештај о трендовима у пословној активности привредних субјеката, ради бољег разумевања околности у којима послује привреда на домаћем тржишту. Детаљно се сагледавају пословне перформансе почев од промета, искоришћености капацитета, преко спољнотрговинске активности и запослености, </w:t>
            </w:r>
            <w:r w:rsidRPr="00F45DD1">
              <w:rPr>
                <w:rFonts w:ascii="Times New Roman" w:hAnsi="Times New Roman"/>
                <w:color w:val="auto"/>
                <w:sz w:val="22"/>
                <w:szCs w:val="22"/>
                <w:lang w:val="sr-Cyrl-RS"/>
              </w:rPr>
              <w:lastRenderedPageBreak/>
              <w:t xml:space="preserve">до инвестиција </w:t>
            </w:r>
            <w:proofErr w:type="spellStart"/>
            <w:r w:rsidRPr="00F45DD1">
              <w:rPr>
                <w:rFonts w:ascii="Times New Roman" w:hAnsi="Times New Roman"/>
                <w:color w:val="auto"/>
                <w:sz w:val="22"/>
                <w:szCs w:val="22"/>
                <w:lang w:val="sr-Cyrl-RS"/>
              </w:rPr>
              <w:t>неф</w:t>
            </w:r>
            <w:r w:rsidR="00CD4BD9" w:rsidRPr="00F45DD1">
              <w:rPr>
                <w:rFonts w:ascii="Times New Roman" w:hAnsi="Times New Roman"/>
                <w:color w:val="auto"/>
                <w:sz w:val="22"/>
                <w:szCs w:val="22"/>
                <w:lang w:val="sr-Cyrl-RS"/>
              </w:rPr>
              <w:t>инансијске</w:t>
            </w:r>
            <w:proofErr w:type="spellEnd"/>
            <w:r w:rsidR="00CD4BD9" w:rsidRPr="00F45DD1">
              <w:rPr>
                <w:rFonts w:ascii="Times New Roman" w:hAnsi="Times New Roman"/>
                <w:color w:val="auto"/>
                <w:sz w:val="22"/>
                <w:szCs w:val="22"/>
                <w:lang w:val="sr-Cyrl-RS"/>
              </w:rPr>
              <w:t xml:space="preserve"> пословне економије. </w:t>
            </w:r>
            <w:r w:rsidRPr="00F45DD1">
              <w:rPr>
                <w:rFonts w:ascii="Times New Roman" w:hAnsi="Times New Roman"/>
                <w:color w:val="auto"/>
                <w:sz w:val="22"/>
                <w:szCs w:val="22"/>
                <w:lang w:val="sr-Cyrl-RS"/>
              </w:rPr>
              <w:t xml:space="preserve">Најновија истраживања показују да се по потражњи за кадровима у врху листе налазе следећи сектори: Трговина/Продаја, Производња, Услужни сектор и занати, Угоститељство и ИТ сектор. </w:t>
            </w:r>
            <w:r w:rsidR="00850C0D" w:rsidRPr="00F45DD1">
              <w:rPr>
                <w:rFonts w:ascii="Times New Roman" w:hAnsi="Times New Roman"/>
                <w:color w:val="auto"/>
                <w:sz w:val="22"/>
                <w:szCs w:val="22"/>
                <w:lang w:val="sr-Cyrl-RS"/>
              </w:rPr>
              <w:t>Највећа потражња регистрована је за</w:t>
            </w:r>
            <w:r w:rsidRPr="00F45DD1">
              <w:rPr>
                <w:rFonts w:ascii="Times New Roman" w:hAnsi="Times New Roman"/>
                <w:color w:val="auto"/>
                <w:sz w:val="22"/>
                <w:szCs w:val="22"/>
                <w:lang w:val="sr-Cyrl-RS"/>
              </w:rPr>
              <w:t xml:space="preserve"> </w:t>
            </w:r>
            <w:r w:rsidR="00850C0D" w:rsidRPr="00F45DD1">
              <w:rPr>
                <w:rFonts w:ascii="Times New Roman" w:hAnsi="Times New Roman"/>
                <w:color w:val="auto"/>
                <w:sz w:val="22"/>
                <w:szCs w:val="22"/>
                <w:lang w:val="sr-Cyrl-RS"/>
              </w:rPr>
              <w:t>радницима</w:t>
            </w:r>
            <w:r w:rsidRPr="00F45DD1">
              <w:rPr>
                <w:rFonts w:ascii="Times New Roman" w:hAnsi="Times New Roman"/>
                <w:color w:val="auto"/>
                <w:sz w:val="22"/>
                <w:szCs w:val="22"/>
                <w:lang w:val="sr-Cyrl-RS"/>
              </w:rPr>
              <w:t xml:space="preserve"> са </w:t>
            </w:r>
            <w:r w:rsidR="00522462" w:rsidRPr="00F45DD1">
              <w:rPr>
                <w:rFonts w:ascii="Times New Roman" w:hAnsi="Times New Roman"/>
                <w:color w:val="auto"/>
                <w:sz w:val="22"/>
                <w:szCs w:val="22"/>
                <w:lang w:val="sr-Cyrl-RS"/>
              </w:rPr>
              <w:t>средњим образовањ</w:t>
            </w:r>
            <w:r w:rsidR="004E1C0E" w:rsidRPr="00F45DD1">
              <w:rPr>
                <w:rFonts w:ascii="Times New Roman" w:hAnsi="Times New Roman"/>
                <w:color w:val="auto"/>
                <w:sz w:val="22"/>
                <w:szCs w:val="22"/>
                <w:lang w:val="sr-Cyrl-RS"/>
              </w:rPr>
              <w:t>ем</w:t>
            </w:r>
            <w:r w:rsidR="00522462"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административни радници, комерцијалисти, конобари, магационери, кувари, продавци, радници у производњи и возачи</w:t>
            </w:r>
            <w:r w:rsidR="00522462"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Дефицит радне снаге </w:t>
            </w:r>
            <w:r w:rsidR="00522462" w:rsidRPr="00F45DD1">
              <w:rPr>
                <w:rFonts w:ascii="Times New Roman" w:hAnsi="Times New Roman"/>
                <w:color w:val="auto"/>
                <w:sz w:val="22"/>
                <w:szCs w:val="22"/>
                <w:lang w:val="sr-Cyrl-RS"/>
              </w:rPr>
              <w:t>највише је присутан</w:t>
            </w:r>
            <w:r w:rsidR="00850C0D" w:rsidRPr="00F45DD1">
              <w:rPr>
                <w:rFonts w:ascii="Times New Roman" w:hAnsi="Times New Roman"/>
                <w:color w:val="auto"/>
                <w:sz w:val="22"/>
                <w:szCs w:val="22"/>
                <w:lang w:val="sr-Cyrl-RS"/>
              </w:rPr>
              <w:t xml:space="preserve"> у занатском сектору (фризери, зидари, </w:t>
            </w:r>
            <w:proofErr w:type="spellStart"/>
            <w:r w:rsidR="00850C0D" w:rsidRPr="00F45DD1">
              <w:rPr>
                <w:rFonts w:ascii="Times New Roman" w:hAnsi="Times New Roman"/>
                <w:color w:val="auto"/>
                <w:sz w:val="22"/>
                <w:szCs w:val="22"/>
                <w:lang w:val="sr-Cyrl-RS"/>
              </w:rPr>
              <w:t>аутолимари</w:t>
            </w:r>
            <w:proofErr w:type="spellEnd"/>
            <w:r w:rsidRPr="00F45DD1">
              <w:rPr>
                <w:rFonts w:ascii="Times New Roman" w:hAnsi="Times New Roman"/>
                <w:color w:val="auto"/>
                <w:sz w:val="22"/>
                <w:szCs w:val="22"/>
                <w:lang w:val="sr-Cyrl-RS"/>
              </w:rPr>
              <w:t>,</w:t>
            </w:r>
            <w:r w:rsidR="00522462" w:rsidRPr="00F45DD1">
              <w:rPr>
                <w:rFonts w:ascii="Times New Roman" w:hAnsi="Times New Roman"/>
                <w:color w:val="auto"/>
                <w:sz w:val="22"/>
                <w:szCs w:val="22"/>
                <w:lang w:val="sr-Cyrl-RS"/>
              </w:rPr>
              <w:t xml:space="preserve"> </w:t>
            </w:r>
            <w:r w:rsidR="00850C0D" w:rsidRPr="00F45DD1">
              <w:rPr>
                <w:rFonts w:ascii="Times New Roman" w:hAnsi="Times New Roman"/>
                <w:color w:val="auto"/>
                <w:sz w:val="22"/>
                <w:szCs w:val="22"/>
                <w:lang w:val="sr-Cyrl-RS"/>
              </w:rPr>
              <w:t>бравари-заваривачи, лимари, армирачи, пекари, металостругари, месари, козметичари</w:t>
            </w:r>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в</w:t>
            </w:r>
            <w:r w:rsidR="00850C0D" w:rsidRPr="00F45DD1">
              <w:rPr>
                <w:rFonts w:ascii="Times New Roman" w:hAnsi="Times New Roman"/>
                <w:color w:val="auto"/>
                <w:sz w:val="22"/>
                <w:szCs w:val="22"/>
                <w:lang w:val="sr-Cyrl-RS"/>
              </w:rPr>
              <w:t>одоинсталатери</w:t>
            </w:r>
            <w:proofErr w:type="spellEnd"/>
            <w:r w:rsidR="00850C0D" w:rsidRPr="00F45DD1">
              <w:rPr>
                <w:rFonts w:ascii="Times New Roman" w:hAnsi="Times New Roman"/>
                <w:color w:val="auto"/>
                <w:sz w:val="22"/>
                <w:szCs w:val="22"/>
                <w:lang w:val="sr-Cyrl-RS"/>
              </w:rPr>
              <w:t xml:space="preserve"> и кувари)</w:t>
            </w:r>
            <w:r w:rsidR="00522462" w:rsidRPr="00F45DD1">
              <w:rPr>
                <w:rFonts w:ascii="Times New Roman" w:hAnsi="Times New Roman"/>
                <w:color w:val="auto"/>
                <w:sz w:val="22"/>
                <w:szCs w:val="22"/>
                <w:lang w:val="sr-Cyrl-RS"/>
              </w:rPr>
              <w:t>.</w:t>
            </w:r>
          </w:p>
        </w:tc>
        <w:tc>
          <w:tcPr>
            <w:tcW w:w="1276" w:type="dxa"/>
            <w:shd w:val="clear" w:color="000000" w:fill="FFFFFF"/>
            <w:vAlign w:val="center"/>
            <w:hideMark/>
          </w:tcPr>
          <w:p w14:paraId="30B88BC3"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shd w:val="clear" w:color="000000" w:fill="FFFFFF"/>
            <w:vAlign w:val="center"/>
            <w:hideMark/>
          </w:tcPr>
          <w:p w14:paraId="30B88BC4" w14:textId="77777777" w:rsidR="00461C46" w:rsidRPr="00F45DD1" w:rsidRDefault="00CC163D" w:rsidP="00CC163D">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r>
      <w:tr w:rsidR="00F933CA" w:rsidRPr="00F45DD1" w14:paraId="30B88BD7" w14:textId="77777777" w:rsidTr="005D6787">
        <w:trPr>
          <w:trHeight w:val="708"/>
          <w:jc w:val="center"/>
        </w:trPr>
        <w:tc>
          <w:tcPr>
            <w:tcW w:w="2667" w:type="dxa"/>
            <w:vAlign w:val="center"/>
            <w:hideMark/>
          </w:tcPr>
          <w:p w14:paraId="30B88BC6"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2.3.3. Развијање система за координацију различитих извора података и оквира за успостављање обједињеног система информација тржишта рада</w:t>
            </w:r>
          </w:p>
        </w:tc>
        <w:tc>
          <w:tcPr>
            <w:tcW w:w="872" w:type="dxa"/>
            <w:noWrap/>
            <w:vAlign w:val="center"/>
            <w:hideMark/>
          </w:tcPr>
          <w:p w14:paraId="30B88BC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r w:rsidR="004E1C0E" w:rsidRPr="00F45DD1">
              <w:rPr>
                <w:rFonts w:ascii="Times New Roman" w:hAnsi="Times New Roman"/>
                <w:color w:val="auto"/>
                <w:sz w:val="22"/>
                <w:szCs w:val="22"/>
                <w:lang w:val="sr-Cyrl-RS"/>
              </w:rPr>
              <w:t>.</w:t>
            </w:r>
          </w:p>
          <w:p w14:paraId="30B88BC8"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1418" w:type="dxa"/>
            <w:vAlign w:val="center"/>
            <w:hideMark/>
          </w:tcPr>
          <w:p w14:paraId="30B88BC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РЗС</w:t>
            </w:r>
          </w:p>
        </w:tc>
        <w:tc>
          <w:tcPr>
            <w:tcW w:w="1275" w:type="dxa"/>
            <w:noWrap/>
            <w:vAlign w:val="center"/>
            <w:hideMark/>
          </w:tcPr>
          <w:p w14:paraId="30B88BC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C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BCC" w14:textId="42D33AD4"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току је реализација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„Развој информационог система тржишта рада“, у којој поред референтних институција учествују и представници социјалних партнера (УПС).</w:t>
            </w:r>
          </w:p>
          <w:p w14:paraId="30B88BCD"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xml:space="preserve">Током 2025. године развијене су методологије за: </w:t>
            </w:r>
          </w:p>
          <w:p w14:paraId="30B88BCE"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Истраживање о вештинама одраслих, које ће се спровести једнокр</w:t>
            </w:r>
            <w:r w:rsidR="004E1C0E" w:rsidRPr="00F45DD1">
              <w:rPr>
                <w:rFonts w:ascii="Times New Roman" w:eastAsia="Aptos" w:hAnsi="Times New Roman" w:cs="Times New Roman"/>
                <w:lang w:val="sr-Cyrl-RS"/>
              </w:rPr>
              <w:t>а</w:t>
            </w:r>
            <w:r w:rsidRPr="00F45DD1">
              <w:rPr>
                <w:rFonts w:ascii="Times New Roman" w:eastAsia="Aptos" w:hAnsi="Times New Roman" w:cs="Times New Roman"/>
                <w:lang w:val="sr-Cyrl-RS"/>
              </w:rPr>
              <w:t xml:space="preserve">тно,  током 2026. године. </w:t>
            </w:r>
          </w:p>
          <w:p w14:paraId="30B88BCF"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xml:space="preserve">- Истраживање о слободним радним местима (према </w:t>
            </w:r>
            <w:proofErr w:type="spellStart"/>
            <w:r w:rsidRPr="00F45DD1">
              <w:rPr>
                <w:rFonts w:ascii="Times New Roman" w:eastAsia="Aptos" w:hAnsi="Times New Roman" w:cs="Times New Roman"/>
                <w:lang w:val="sr-Cyrl-RS"/>
              </w:rPr>
              <w:t>Евростатовој</w:t>
            </w:r>
            <w:proofErr w:type="spellEnd"/>
            <w:r w:rsidRPr="00F45DD1">
              <w:rPr>
                <w:rFonts w:ascii="Times New Roman" w:eastAsia="Aptos" w:hAnsi="Times New Roman" w:cs="Times New Roman"/>
                <w:lang w:val="sr-Cyrl-RS"/>
              </w:rPr>
              <w:t xml:space="preserve"> методологији). Пилот </w:t>
            </w:r>
            <w:r w:rsidR="004E1C0E" w:rsidRPr="00F45DD1">
              <w:rPr>
                <w:rFonts w:ascii="Times New Roman" w:eastAsia="Aptos" w:hAnsi="Times New Roman" w:cs="Times New Roman"/>
                <w:lang w:val="sr-Cyrl-RS"/>
              </w:rPr>
              <w:t>и</w:t>
            </w:r>
            <w:r w:rsidRPr="00F45DD1">
              <w:rPr>
                <w:rFonts w:ascii="Times New Roman" w:eastAsia="Aptos" w:hAnsi="Times New Roman" w:cs="Times New Roman"/>
                <w:lang w:val="sr-Cyrl-RS"/>
              </w:rPr>
              <w:t>страживање је предвиђено за 2026. годину, након тога планирано је да истраживање постане редовно истраживање РЗС.</w:t>
            </w:r>
          </w:p>
          <w:p w14:paraId="30B88BD0"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xml:space="preserve">Успостављена сарадња са НСЗ </w:t>
            </w:r>
            <w:r w:rsidR="004E1C0E" w:rsidRPr="00F45DD1">
              <w:rPr>
                <w:rFonts w:ascii="Times New Roman" w:eastAsia="Aptos" w:hAnsi="Times New Roman" w:cs="Times New Roman"/>
                <w:lang w:val="sr-Cyrl-RS"/>
              </w:rPr>
              <w:t xml:space="preserve">у вези са </w:t>
            </w:r>
            <w:r w:rsidRPr="00F45DD1">
              <w:rPr>
                <w:rFonts w:ascii="Times New Roman" w:eastAsia="Aptos" w:hAnsi="Times New Roman" w:cs="Times New Roman"/>
                <w:lang w:val="sr-Cyrl-RS"/>
              </w:rPr>
              <w:t>регистр</w:t>
            </w:r>
            <w:r w:rsidR="004E1C0E" w:rsidRPr="00F45DD1">
              <w:rPr>
                <w:rFonts w:ascii="Times New Roman" w:eastAsia="Aptos" w:hAnsi="Times New Roman" w:cs="Times New Roman"/>
                <w:lang w:val="sr-Cyrl-RS"/>
              </w:rPr>
              <w:t>ом</w:t>
            </w:r>
            <w:r w:rsidRPr="00F45DD1">
              <w:rPr>
                <w:rFonts w:ascii="Times New Roman" w:eastAsia="Aptos" w:hAnsi="Times New Roman" w:cs="Times New Roman"/>
                <w:lang w:val="sr-Cyrl-RS"/>
              </w:rPr>
              <w:t xml:space="preserve"> слободних радних места и преузимањ</w:t>
            </w:r>
            <w:r w:rsidR="004E1C0E" w:rsidRPr="00F45DD1">
              <w:rPr>
                <w:rFonts w:ascii="Times New Roman" w:eastAsia="Aptos" w:hAnsi="Times New Roman" w:cs="Times New Roman"/>
                <w:lang w:val="sr-Cyrl-RS"/>
              </w:rPr>
              <w:t>ем</w:t>
            </w:r>
            <w:r w:rsidRPr="00F45DD1">
              <w:rPr>
                <w:rFonts w:ascii="Times New Roman" w:eastAsia="Aptos" w:hAnsi="Times New Roman" w:cs="Times New Roman"/>
                <w:lang w:val="sr-Cyrl-RS"/>
              </w:rPr>
              <w:t xml:space="preserve"> података од оглашеним радним местима од НСЗ.</w:t>
            </w:r>
          </w:p>
          <w:p w14:paraId="30B88BD1" w14:textId="77777777" w:rsidR="006818F8" w:rsidRPr="00F45DD1" w:rsidRDefault="006818F8" w:rsidP="0022178A">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xml:space="preserve">Започето је са </w:t>
            </w:r>
            <w:proofErr w:type="spellStart"/>
            <w:r w:rsidRPr="00F45DD1">
              <w:rPr>
                <w:rFonts w:ascii="Times New Roman" w:eastAsia="Aptos" w:hAnsi="Times New Roman" w:cs="Times New Roman"/>
                <w:lang w:val="en-US"/>
              </w:rPr>
              <w:t>унапређ</w:t>
            </w:r>
            <w:r w:rsidRPr="00F45DD1">
              <w:rPr>
                <w:rFonts w:ascii="Times New Roman" w:eastAsia="Aptos" w:hAnsi="Times New Roman" w:cs="Times New Roman"/>
                <w:lang w:val="sr-Cyrl-RS"/>
              </w:rPr>
              <w:t>ењем</w:t>
            </w:r>
            <w:proofErr w:type="spellEnd"/>
            <w:r w:rsidRPr="00F45DD1">
              <w:rPr>
                <w:rFonts w:ascii="Times New Roman" w:eastAsia="Aptos" w:hAnsi="Times New Roman" w:cs="Times New Roman"/>
                <w:lang w:val="sr-Cyrl-RS"/>
              </w:rPr>
              <w:t xml:space="preserve"> </w:t>
            </w:r>
            <w:proofErr w:type="spellStart"/>
            <w:r w:rsidRPr="00F45DD1">
              <w:rPr>
                <w:rFonts w:ascii="Times New Roman" w:eastAsia="Aptos" w:hAnsi="Times New Roman" w:cs="Times New Roman"/>
                <w:lang w:val="en-US"/>
              </w:rPr>
              <w:t>систем</w:t>
            </w:r>
            <w:proofErr w:type="spellEnd"/>
            <w:r w:rsidRPr="00F45DD1">
              <w:rPr>
                <w:rFonts w:ascii="Times New Roman" w:eastAsia="Aptos" w:hAnsi="Times New Roman" w:cs="Times New Roman"/>
                <w:lang w:val="sr-Cyrl-RS"/>
              </w:rPr>
              <w:t>а</w:t>
            </w:r>
            <w:r w:rsidRPr="00F45DD1">
              <w:rPr>
                <w:rFonts w:ascii="Times New Roman" w:eastAsia="Aptos" w:hAnsi="Times New Roman" w:cs="Times New Roman"/>
                <w:lang w:val="en-US"/>
              </w:rPr>
              <w:t xml:space="preserve"> </w:t>
            </w:r>
            <w:proofErr w:type="spellStart"/>
            <w:r w:rsidRPr="00F45DD1">
              <w:rPr>
                <w:rFonts w:ascii="Times New Roman" w:eastAsia="Aptos" w:hAnsi="Times New Roman" w:cs="Times New Roman"/>
                <w:lang w:val="en-US"/>
              </w:rPr>
              <w:t>дисеминације</w:t>
            </w:r>
            <w:proofErr w:type="spellEnd"/>
            <w:r w:rsidRPr="00F45DD1">
              <w:rPr>
                <w:rFonts w:ascii="Times New Roman" w:eastAsia="Aptos" w:hAnsi="Times New Roman" w:cs="Times New Roman"/>
                <w:lang w:val="en-US"/>
              </w:rPr>
              <w:t xml:space="preserve"> </w:t>
            </w:r>
            <w:proofErr w:type="spellStart"/>
            <w:r w:rsidRPr="00F45DD1">
              <w:rPr>
                <w:rFonts w:ascii="Times New Roman" w:eastAsia="Aptos" w:hAnsi="Times New Roman" w:cs="Times New Roman"/>
                <w:lang w:val="en-US"/>
              </w:rPr>
              <w:t>података</w:t>
            </w:r>
            <w:proofErr w:type="spellEnd"/>
            <w:r w:rsidR="004E1C0E" w:rsidRPr="00F45DD1">
              <w:rPr>
                <w:rFonts w:ascii="Times New Roman" w:eastAsia="Aptos" w:hAnsi="Times New Roman" w:cs="Times New Roman"/>
                <w:lang w:val="sr-Cyrl-RS"/>
              </w:rPr>
              <w:t xml:space="preserve"> </w:t>
            </w:r>
            <w:r w:rsidRPr="00F45DD1">
              <w:rPr>
                <w:rFonts w:ascii="Times New Roman" w:eastAsia="Aptos" w:hAnsi="Times New Roman" w:cs="Times New Roman"/>
                <w:lang w:val="sr-Cyrl-RS"/>
              </w:rPr>
              <w:t xml:space="preserve">проширивањем скупа података у </w:t>
            </w:r>
            <w:proofErr w:type="spellStart"/>
            <w:r w:rsidRPr="00F45DD1">
              <w:rPr>
                <w:rFonts w:ascii="Times New Roman" w:eastAsia="Aptos" w:hAnsi="Times New Roman" w:cs="Times New Roman"/>
                <w:lang w:val="sr-Cyrl-RS"/>
              </w:rPr>
              <w:t>дисеминационој</w:t>
            </w:r>
            <w:proofErr w:type="spellEnd"/>
            <w:r w:rsidRPr="00F45DD1">
              <w:rPr>
                <w:rFonts w:ascii="Times New Roman" w:eastAsia="Aptos" w:hAnsi="Times New Roman" w:cs="Times New Roman"/>
                <w:lang w:val="sr-Cyrl-RS"/>
              </w:rPr>
              <w:t xml:space="preserve"> бази. </w:t>
            </w:r>
          </w:p>
        </w:tc>
        <w:tc>
          <w:tcPr>
            <w:tcW w:w="1276" w:type="dxa"/>
            <w:vAlign w:val="center"/>
          </w:tcPr>
          <w:p w14:paraId="30B88BD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D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Имплементација пројекта у периоду од јануара 2025. године до децембра 2027. године.</w:t>
            </w:r>
          </w:p>
          <w:p w14:paraId="30B88BD4"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 xml:space="preserve">Објављивање података Истраживања о вештинама одраслих и Истраживања о слободним радним местима. </w:t>
            </w:r>
          </w:p>
          <w:p w14:paraId="30B88BD5" w14:textId="77777777" w:rsidR="006818F8" w:rsidRPr="00F45DD1" w:rsidRDefault="006818F8" w:rsidP="006818F8">
            <w:pPr>
              <w:spacing w:after="0" w:line="240" w:lineRule="auto"/>
              <w:jc w:val="both"/>
              <w:rPr>
                <w:rFonts w:ascii="Times New Roman" w:eastAsia="Aptos" w:hAnsi="Times New Roman" w:cs="Times New Roman"/>
                <w:lang w:val="sr-Cyrl-RS"/>
              </w:rPr>
            </w:pPr>
            <w:r w:rsidRPr="00F45DD1">
              <w:rPr>
                <w:rFonts w:ascii="Times New Roman" w:eastAsia="Aptos" w:hAnsi="Times New Roman" w:cs="Times New Roman"/>
                <w:lang w:val="sr-Cyrl-RS"/>
              </w:rPr>
              <w:t>Развој веб сервиса за преузимање података од НСЗ о оглаше</w:t>
            </w:r>
            <w:r w:rsidR="004E1C0E" w:rsidRPr="00F45DD1">
              <w:rPr>
                <w:rFonts w:ascii="Times New Roman" w:eastAsia="Aptos" w:hAnsi="Times New Roman" w:cs="Times New Roman"/>
                <w:lang w:val="sr-Cyrl-RS"/>
              </w:rPr>
              <w:t>ни</w:t>
            </w:r>
            <w:r w:rsidRPr="00F45DD1">
              <w:rPr>
                <w:rFonts w:ascii="Times New Roman" w:eastAsia="Aptos" w:hAnsi="Times New Roman" w:cs="Times New Roman"/>
                <w:lang w:val="sr-Cyrl-RS"/>
              </w:rPr>
              <w:t>м потребама за запошљавањем.</w:t>
            </w:r>
          </w:p>
          <w:p w14:paraId="30B88BD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eastAsia="Aptos" w:hAnsi="Times New Roman"/>
                <w:color w:val="auto"/>
                <w:sz w:val="22"/>
                <w:szCs w:val="22"/>
                <w:lang w:val="sr-Cyrl-RS"/>
              </w:rPr>
              <w:t xml:space="preserve">Наставак унапређења система </w:t>
            </w:r>
            <w:r w:rsidRPr="00F45DD1">
              <w:rPr>
                <w:rFonts w:ascii="Times New Roman" w:eastAsia="Aptos" w:hAnsi="Times New Roman"/>
                <w:color w:val="auto"/>
                <w:sz w:val="22"/>
                <w:szCs w:val="22"/>
                <w:lang w:val="sr-Cyrl-RS"/>
              </w:rPr>
              <w:lastRenderedPageBreak/>
              <w:t>дисеминације података.</w:t>
            </w:r>
          </w:p>
        </w:tc>
      </w:tr>
      <w:tr w:rsidR="00F933CA" w:rsidRPr="00F45DD1" w14:paraId="30B88BE3" w14:textId="77777777" w:rsidTr="005D6787">
        <w:trPr>
          <w:trHeight w:val="1125"/>
          <w:jc w:val="center"/>
        </w:trPr>
        <w:tc>
          <w:tcPr>
            <w:tcW w:w="2667" w:type="dxa"/>
            <w:vAlign w:val="center"/>
            <w:hideMark/>
          </w:tcPr>
          <w:p w14:paraId="30B88BD8"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 xml:space="preserve">2.3.4. Праћење ефеката мера АПЗ (нето и бруто) </w:t>
            </w:r>
          </w:p>
        </w:tc>
        <w:tc>
          <w:tcPr>
            <w:tcW w:w="872" w:type="dxa"/>
            <w:noWrap/>
            <w:vAlign w:val="center"/>
            <w:hideMark/>
          </w:tcPr>
          <w:p w14:paraId="30B88BD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BD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BD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BD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c>
          <w:tcPr>
            <w:tcW w:w="4819" w:type="dxa"/>
            <w:gridSpan w:val="2"/>
            <w:vAlign w:val="center"/>
          </w:tcPr>
          <w:p w14:paraId="30B88BDD"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МРЗБСП континуирано прати бруто ефекте мера АПЗ, у складу са </w:t>
            </w:r>
            <w:proofErr w:type="spellStart"/>
            <w:r w:rsidRPr="00F45DD1">
              <w:rPr>
                <w:rFonts w:ascii="Times New Roman" w:hAnsi="Times New Roman"/>
                <w:color w:val="auto"/>
                <w:sz w:val="22"/>
                <w:szCs w:val="22"/>
                <w:lang w:val="sr-Cyrl-RS"/>
              </w:rPr>
              <w:t>Пасошом</w:t>
            </w:r>
            <w:proofErr w:type="spellEnd"/>
            <w:r w:rsidRPr="00F45DD1">
              <w:rPr>
                <w:rFonts w:ascii="Times New Roman" w:hAnsi="Times New Roman"/>
                <w:color w:val="auto"/>
                <w:sz w:val="22"/>
                <w:szCs w:val="22"/>
                <w:lang w:val="sr-Cyrl-RS"/>
              </w:rPr>
              <w:t xml:space="preserve"> индикатора који је саставни део Акционог плана за период од 2024. до 2026. године за спровођење Стратегије запошљавања</w:t>
            </w:r>
            <w:r w:rsidR="004E1C0E"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w:t>
            </w:r>
          </w:p>
          <w:p w14:paraId="30B88BD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 подршку пројекта „Заустављање насиља, оснаживање </w:t>
            </w:r>
            <w:proofErr w:type="spellStart"/>
            <w:r w:rsidRPr="00F45DD1">
              <w:rPr>
                <w:rFonts w:ascii="Times New Roman" w:hAnsi="Times New Roman"/>
                <w:color w:val="auto"/>
                <w:sz w:val="22"/>
                <w:szCs w:val="22"/>
                <w:lang w:val="sr-Cyrl-RS"/>
              </w:rPr>
              <w:t>промена</w:t>
            </w:r>
            <w:r w:rsidR="004E1C0E"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који финансира SIDA, у оквиру компоненте коју спроводи UN </w:t>
            </w:r>
            <w:proofErr w:type="spellStart"/>
            <w:r w:rsidRPr="00F45DD1">
              <w:rPr>
                <w:rFonts w:ascii="Times New Roman" w:hAnsi="Times New Roman"/>
                <w:color w:val="auto"/>
                <w:sz w:val="22"/>
                <w:szCs w:val="22"/>
                <w:lang w:val="sr-Cyrl-RS"/>
              </w:rPr>
              <w:t>Women</w:t>
            </w:r>
            <w:proofErr w:type="spellEnd"/>
            <w:r w:rsidRPr="00F45DD1">
              <w:rPr>
                <w:rFonts w:ascii="Times New Roman" w:hAnsi="Times New Roman"/>
                <w:color w:val="auto"/>
                <w:sz w:val="22"/>
                <w:szCs w:val="22"/>
                <w:lang w:val="sr-Cyrl-RS"/>
              </w:rPr>
              <w:t xml:space="preserve">, завршена је Анализа субвенционисаног запошљавања – 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жена, која садржи и препоруке за унапређење наведене мере.</w:t>
            </w:r>
          </w:p>
          <w:p w14:paraId="30B88BDF"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МРЗБСП израдило је Извештај о реализацији Програма подстицања запошљавања младих „Моја прва </w:t>
            </w:r>
            <w:proofErr w:type="spellStart"/>
            <w:r w:rsidRPr="00F45DD1">
              <w:rPr>
                <w:rFonts w:ascii="Times New Roman" w:hAnsi="Times New Roman"/>
                <w:color w:val="auto"/>
                <w:sz w:val="22"/>
                <w:szCs w:val="22"/>
                <w:lang w:val="sr-Cyrl-RS"/>
              </w:rPr>
              <w:t>платаˮ</w:t>
            </w:r>
            <w:proofErr w:type="spellEnd"/>
            <w:r w:rsidRPr="00F45DD1">
              <w:rPr>
                <w:rFonts w:ascii="Times New Roman" w:hAnsi="Times New Roman"/>
                <w:color w:val="auto"/>
                <w:sz w:val="22"/>
                <w:szCs w:val="22"/>
                <w:lang w:val="sr-Cyrl-RS"/>
              </w:rPr>
              <w:t xml:space="preserve"> у периоду од 2020. до 2024. године.</w:t>
            </w:r>
          </w:p>
          <w:p w14:paraId="30B88BE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Уз подршку пројекта „Знањем до посла - Е2Е</w:t>
            </w:r>
            <w:r w:rsidR="004E1C0E"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започета је евалуација мере АПЗ – обуке за тржиште рада.</w:t>
            </w:r>
          </w:p>
        </w:tc>
        <w:tc>
          <w:tcPr>
            <w:tcW w:w="1276" w:type="dxa"/>
            <w:vAlign w:val="center"/>
          </w:tcPr>
          <w:p w14:paraId="30B88BE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BE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Резултати евалуације мере АПЗ – обуке за тржиште рада биће доступни почетком другог квартала 2026. године како би били узети у обзир приликом утврђивања документа јавне политике у области запошљавања за период од 2027. до 2032. године.</w:t>
            </w:r>
          </w:p>
        </w:tc>
      </w:tr>
      <w:tr w:rsidR="00F933CA" w:rsidRPr="00F45DD1" w14:paraId="30B88BE5" w14:textId="77777777" w:rsidTr="000A0A57">
        <w:trPr>
          <w:trHeight w:val="255"/>
          <w:jc w:val="center"/>
        </w:trPr>
        <w:tc>
          <w:tcPr>
            <w:tcW w:w="16034" w:type="dxa"/>
            <w:gridSpan w:val="9"/>
            <w:shd w:val="clear" w:color="000000" w:fill="FFFFFF"/>
            <w:noWrap/>
            <w:vAlign w:val="center"/>
            <w:hideMark/>
          </w:tcPr>
          <w:p w14:paraId="30B88BE4"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BE7" w14:textId="77777777" w:rsidTr="000A0A57">
        <w:trPr>
          <w:trHeight w:val="255"/>
          <w:jc w:val="center"/>
        </w:trPr>
        <w:tc>
          <w:tcPr>
            <w:tcW w:w="16034" w:type="dxa"/>
            <w:gridSpan w:val="9"/>
            <w:shd w:val="clear" w:color="000000" w:fill="F7C3AA"/>
            <w:vAlign w:val="center"/>
            <w:hideMark/>
          </w:tcPr>
          <w:p w14:paraId="30B88BE6"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2.4: Унапређење положаја жена на тржишту рада</w:t>
            </w:r>
          </w:p>
        </w:tc>
      </w:tr>
      <w:tr w:rsidR="00F933CA" w:rsidRPr="00F45DD1" w14:paraId="30B88BE9" w14:textId="77777777" w:rsidTr="000A0A57">
        <w:trPr>
          <w:trHeight w:val="255"/>
          <w:jc w:val="center"/>
        </w:trPr>
        <w:tc>
          <w:tcPr>
            <w:tcW w:w="16034" w:type="dxa"/>
            <w:gridSpan w:val="9"/>
            <w:shd w:val="clear" w:color="000000" w:fill="F7C3AA"/>
            <w:vAlign w:val="center"/>
            <w:hideMark/>
          </w:tcPr>
          <w:p w14:paraId="30B88BE8"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BEF" w14:textId="77777777" w:rsidTr="009404B2">
        <w:trPr>
          <w:trHeight w:val="510"/>
          <w:jc w:val="center"/>
        </w:trPr>
        <w:tc>
          <w:tcPr>
            <w:tcW w:w="4957" w:type="dxa"/>
            <w:gridSpan w:val="3"/>
            <w:shd w:val="clear" w:color="auto" w:fill="DEEAF6" w:themeFill="accent1" w:themeFillTint="33"/>
            <w:vAlign w:val="center"/>
            <w:hideMark/>
          </w:tcPr>
          <w:p w14:paraId="30B88BEA"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BEB"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BEC"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BED"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BEE"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BF5" w14:textId="77777777" w:rsidTr="009404B2">
        <w:trPr>
          <w:trHeight w:val="720"/>
          <w:jc w:val="center"/>
        </w:trPr>
        <w:tc>
          <w:tcPr>
            <w:tcW w:w="4957" w:type="dxa"/>
            <w:gridSpan w:val="3"/>
            <w:vAlign w:val="center"/>
            <w:hideMark/>
          </w:tcPr>
          <w:p w14:paraId="30B88BF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Учешће незапослених жена у финансијским мерама АПЗ у односу на укупан број лица укључених у мере (%)</w:t>
            </w:r>
          </w:p>
        </w:tc>
        <w:tc>
          <w:tcPr>
            <w:tcW w:w="3260" w:type="dxa"/>
            <w:gridSpan w:val="2"/>
            <w:noWrap/>
            <w:vAlign w:val="center"/>
            <w:hideMark/>
          </w:tcPr>
          <w:p w14:paraId="30B88BF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55,5 (2019)</w:t>
            </w:r>
          </w:p>
        </w:tc>
        <w:tc>
          <w:tcPr>
            <w:tcW w:w="2283" w:type="dxa"/>
            <w:noWrap/>
            <w:vAlign w:val="center"/>
          </w:tcPr>
          <w:p w14:paraId="30B88BF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58</w:t>
            </w:r>
          </w:p>
        </w:tc>
        <w:tc>
          <w:tcPr>
            <w:tcW w:w="2536" w:type="dxa"/>
            <w:noWrap/>
            <w:vAlign w:val="center"/>
          </w:tcPr>
          <w:p w14:paraId="30B88BF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58,32</w:t>
            </w:r>
          </w:p>
        </w:tc>
        <w:tc>
          <w:tcPr>
            <w:tcW w:w="2998" w:type="dxa"/>
            <w:gridSpan w:val="2"/>
            <w:noWrap/>
            <w:vAlign w:val="center"/>
          </w:tcPr>
          <w:p w14:paraId="30B88BF4"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BFB" w14:textId="77777777" w:rsidTr="009404B2">
        <w:trPr>
          <w:trHeight w:val="795"/>
          <w:jc w:val="center"/>
        </w:trPr>
        <w:tc>
          <w:tcPr>
            <w:tcW w:w="4957" w:type="dxa"/>
            <w:gridSpan w:val="3"/>
            <w:shd w:val="clear" w:color="000000" w:fill="FFFFFF"/>
            <w:vAlign w:val="center"/>
          </w:tcPr>
          <w:p w14:paraId="30B88BF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Удео жена запослених са евиденције НСЗ у укупном броју жена на евиденцији незапослених НСЗ (%)</w:t>
            </w:r>
          </w:p>
        </w:tc>
        <w:tc>
          <w:tcPr>
            <w:tcW w:w="3260" w:type="dxa"/>
            <w:gridSpan w:val="2"/>
            <w:shd w:val="clear" w:color="000000" w:fill="FFFFFF"/>
            <w:noWrap/>
            <w:vAlign w:val="center"/>
          </w:tcPr>
          <w:p w14:paraId="30B88BF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45 (2019)</w:t>
            </w:r>
          </w:p>
        </w:tc>
        <w:tc>
          <w:tcPr>
            <w:tcW w:w="2283" w:type="dxa"/>
            <w:shd w:val="clear" w:color="000000" w:fill="FFFFFF"/>
            <w:noWrap/>
            <w:vAlign w:val="center"/>
          </w:tcPr>
          <w:p w14:paraId="30B88BF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w:t>
            </w:r>
          </w:p>
        </w:tc>
        <w:tc>
          <w:tcPr>
            <w:tcW w:w="2536" w:type="dxa"/>
            <w:shd w:val="clear" w:color="000000" w:fill="FFFFFF"/>
            <w:noWrap/>
            <w:vAlign w:val="center"/>
          </w:tcPr>
          <w:p w14:paraId="30B88BF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41,06</w:t>
            </w:r>
          </w:p>
        </w:tc>
        <w:tc>
          <w:tcPr>
            <w:tcW w:w="2998" w:type="dxa"/>
            <w:gridSpan w:val="2"/>
            <w:shd w:val="clear" w:color="000000" w:fill="FFFFFF"/>
            <w:vAlign w:val="center"/>
          </w:tcPr>
          <w:p w14:paraId="30B88BFA"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01" w14:textId="77777777" w:rsidTr="009404B2">
        <w:trPr>
          <w:trHeight w:val="795"/>
          <w:jc w:val="center"/>
        </w:trPr>
        <w:tc>
          <w:tcPr>
            <w:tcW w:w="4957" w:type="dxa"/>
            <w:gridSpan w:val="3"/>
            <w:shd w:val="clear" w:color="000000" w:fill="FFFFFF"/>
            <w:vAlign w:val="center"/>
            <w:hideMark/>
          </w:tcPr>
          <w:p w14:paraId="30B88BF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Ефекат финансијских мера на запошљавање жена (%)</w:t>
            </w:r>
          </w:p>
        </w:tc>
        <w:tc>
          <w:tcPr>
            <w:tcW w:w="3260" w:type="dxa"/>
            <w:gridSpan w:val="2"/>
            <w:shd w:val="clear" w:color="000000" w:fill="FFFFFF"/>
            <w:noWrap/>
            <w:vAlign w:val="center"/>
            <w:hideMark/>
          </w:tcPr>
          <w:p w14:paraId="30B88BF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51,2 (2019)</w:t>
            </w:r>
          </w:p>
        </w:tc>
        <w:tc>
          <w:tcPr>
            <w:tcW w:w="2283" w:type="dxa"/>
            <w:shd w:val="clear" w:color="000000" w:fill="FFFFFF"/>
            <w:noWrap/>
            <w:vAlign w:val="center"/>
          </w:tcPr>
          <w:p w14:paraId="30B88BF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55</w:t>
            </w:r>
          </w:p>
        </w:tc>
        <w:tc>
          <w:tcPr>
            <w:tcW w:w="2536" w:type="dxa"/>
            <w:shd w:val="clear" w:color="000000" w:fill="FFFFFF"/>
            <w:noWrap/>
            <w:vAlign w:val="center"/>
          </w:tcPr>
          <w:p w14:paraId="30B88BF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48,54</w:t>
            </w:r>
          </w:p>
        </w:tc>
        <w:tc>
          <w:tcPr>
            <w:tcW w:w="2998" w:type="dxa"/>
            <w:gridSpan w:val="2"/>
            <w:shd w:val="clear" w:color="000000" w:fill="FFFFFF"/>
            <w:vAlign w:val="center"/>
          </w:tcPr>
          <w:p w14:paraId="30B88C00"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07" w14:textId="77777777" w:rsidTr="009404B2">
        <w:trPr>
          <w:trHeight w:val="675"/>
          <w:jc w:val="center"/>
        </w:trPr>
        <w:tc>
          <w:tcPr>
            <w:tcW w:w="4957" w:type="dxa"/>
            <w:gridSpan w:val="3"/>
            <w:vAlign w:val="center"/>
            <w:hideMark/>
          </w:tcPr>
          <w:p w14:paraId="30B88C0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Учешће жена које су започеле сопствени посао уз доделу субвенције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у укупном броју додељених субвенција (%)</w:t>
            </w:r>
          </w:p>
        </w:tc>
        <w:tc>
          <w:tcPr>
            <w:tcW w:w="3260" w:type="dxa"/>
            <w:gridSpan w:val="2"/>
            <w:noWrap/>
            <w:vAlign w:val="center"/>
            <w:hideMark/>
          </w:tcPr>
          <w:p w14:paraId="30B88C0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49,8 (2019)</w:t>
            </w:r>
          </w:p>
        </w:tc>
        <w:tc>
          <w:tcPr>
            <w:tcW w:w="2283" w:type="dxa"/>
            <w:noWrap/>
            <w:vAlign w:val="center"/>
          </w:tcPr>
          <w:p w14:paraId="30B88C0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53</w:t>
            </w:r>
          </w:p>
        </w:tc>
        <w:tc>
          <w:tcPr>
            <w:tcW w:w="2536" w:type="dxa"/>
            <w:noWrap/>
            <w:vAlign w:val="center"/>
          </w:tcPr>
          <w:p w14:paraId="30B88C0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51,82</w:t>
            </w:r>
          </w:p>
        </w:tc>
        <w:tc>
          <w:tcPr>
            <w:tcW w:w="2998" w:type="dxa"/>
            <w:gridSpan w:val="2"/>
            <w:noWrap/>
            <w:vAlign w:val="center"/>
            <w:hideMark/>
          </w:tcPr>
          <w:p w14:paraId="30B88C06" w14:textId="77777777" w:rsidR="006818F8" w:rsidRPr="00F45DD1" w:rsidRDefault="006818F8" w:rsidP="006818F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C09" w14:textId="77777777" w:rsidTr="000A0A57">
        <w:trPr>
          <w:trHeight w:val="255"/>
          <w:jc w:val="center"/>
        </w:trPr>
        <w:tc>
          <w:tcPr>
            <w:tcW w:w="16034" w:type="dxa"/>
            <w:gridSpan w:val="9"/>
            <w:shd w:val="clear" w:color="000000" w:fill="FFFFFF"/>
            <w:noWrap/>
            <w:vAlign w:val="center"/>
            <w:hideMark/>
          </w:tcPr>
          <w:p w14:paraId="30B88C08"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17" w14:textId="77777777" w:rsidTr="005D6787">
        <w:trPr>
          <w:trHeight w:val="930"/>
          <w:jc w:val="center"/>
        </w:trPr>
        <w:tc>
          <w:tcPr>
            <w:tcW w:w="2667" w:type="dxa"/>
            <w:shd w:val="clear" w:color="000000" w:fill="FFFFCC"/>
            <w:vAlign w:val="center"/>
            <w:hideMark/>
          </w:tcPr>
          <w:p w14:paraId="30B88C0A"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lastRenderedPageBreak/>
              <w:t>Aктивност</w:t>
            </w:r>
            <w:proofErr w:type="spellEnd"/>
          </w:p>
        </w:tc>
        <w:tc>
          <w:tcPr>
            <w:tcW w:w="872" w:type="dxa"/>
            <w:shd w:val="clear" w:color="000000" w:fill="FFFFCC"/>
            <w:vAlign w:val="center"/>
            <w:hideMark/>
          </w:tcPr>
          <w:p w14:paraId="30B88C0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C0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C0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C0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C0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C1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C1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C1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(Утрошена финансијска средства у 000 </w:t>
            </w:r>
            <w:proofErr w:type="spellStart"/>
            <w:r w:rsidRPr="00F45DD1">
              <w:rPr>
                <w:rFonts w:ascii="Times New Roman" w:hAnsi="Times New Roman"/>
                <w:color w:val="auto"/>
                <w:sz w:val="22"/>
                <w:szCs w:val="22"/>
                <w:lang w:val="sr-Cyrl-RS"/>
              </w:rPr>
              <w:t>дин.у</w:t>
            </w:r>
            <w:proofErr w:type="spellEnd"/>
            <w:r w:rsidRPr="00F45DD1">
              <w:rPr>
                <w:rFonts w:ascii="Times New Roman" w:hAnsi="Times New Roman"/>
                <w:color w:val="auto"/>
                <w:sz w:val="22"/>
                <w:szCs w:val="22"/>
                <w:lang w:val="sr-Cyrl-RS"/>
              </w:rPr>
              <w:t xml:space="preserve"> 2025.)</w:t>
            </w:r>
          </w:p>
        </w:tc>
        <w:tc>
          <w:tcPr>
            <w:tcW w:w="4819" w:type="dxa"/>
            <w:gridSpan w:val="2"/>
            <w:shd w:val="clear" w:color="000000" w:fill="FFFFCC"/>
            <w:vAlign w:val="center"/>
            <w:hideMark/>
          </w:tcPr>
          <w:p w14:paraId="30B88C1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C1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C1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C1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C42" w14:textId="77777777" w:rsidTr="005D6787">
        <w:trPr>
          <w:trHeight w:val="529"/>
          <w:jc w:val="center"/>
        </w:trPr>
        <w:tc>
          <w:tcPr>
            <w:tcW w:w="2667" w:type="dxa"/>
            <w:vAlign w:val="center"/>
            <w:hideMark/>
          </w:tcPr>
          <w:p w14:paraId="30B88C18"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2.4.1. Укључивање незапослених жена </w:t>
            </w:r>
            <w:r w:rsidRPr="00F45DD1">
              <w:rPr>
                <w:rFonts w:ascii="Times New Roman" w:eastAsiaTheme="minorEastAsia" w:hAnsi="Times New Roman"/>
                <w:color w:val="auto"/>
                <w:sz w:val="22"/>
                <w:szCs w:val="22"/>
                <w:lang w:val="sr-Cyrl-RS"/>
              </w:rPr>
              <w:t>које се суочавају са више фактора отежане запошљивости у</w:t>
            </w:r>
          </w:p>
          <w:p w14:paraId="30B88C19"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мере АПЗ</w:t>
            </w:r>
            <w:r w:rsidRPr="00F45DD1">
              <w:rPr>
                <w:rFonts w:ascii="Times New Roman" w:eastAsiaTheme="minorEastAsia" w:hAnsi="Times New Roman"/>
                <w:color w:val="auto"/>
                <w:sz w:val="22"/>
                <w:szCs w:val="22"/>
                <w:lang w:val="sr-Cyrl-RS"/>
              </w:rPr>
              <w:t xml:space="preserve"> </w:t>
            </w:r>
          </w:p>
          <w:p w14:paraId="30B88C1A" w14:textId="77777777" w:rsidR="006818F8" w:rsidRPr="00F45DD1" w:rsidRDefault="006818F8" w:rsidP="006818F8">
            <w:pPr>
              <w:pStyle w:val="NoSpacingChar"/>
              <w:jc w:val="both"/>
              <w:rPr>
                <w:rFonts w:ascii="Times New Roman" w:hAnsi="Times New Roman"/>
                <w:iCs/>
                <w:color w:val="auto"/>
                <w:sz w:val="22"/>
                <w:szCs w:val="22"/>
                <w:lang w:val="sr-Cyrl-RS"/>
              </w:rPr>
            </w:pPr>
          </w:p>
        </w:tc>
        <w:tc>
          <w:tcPr>
            <w:tcW w:w="872" w:type="dxa"/>
            <w:noWrap/>
            <w:vAlign w:val="center"/>
            <w:hideMark/>
          </w:tcPr>
          <w:p w14:paraId="30B88C1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1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C1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C1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укупно утрошених средстава за реализацију мера АПЗ</w:t>
            </w:r>
          </w:p>
          <w:p w14:paraId="30B88C1F"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2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C2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2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C2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C2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0008)</w:t>
            </w:r>
          </w:p>
          <w:p w14:paraId="30B88C2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C26"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2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C2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2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C2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423.385</w:t>
            </w:r>
          </w:p>
          <w:p w14:paraId="30B88C2B" w14:textId="3C84A2C5" w:rsidR="00AA3D70" w:rsidRPr="00F45DD1" w:rsidRDefault="00193C21"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AA3D70" w:rsidRPr="00F45DD1">
              <w:rPr>
                <w:rFonts w:ascii="Times New Roman" w:hAnsi="Times New Roman"/>
                <w:color w:val="auto"/>
                <w:sz w:val="22"/>
                <w:szCs w:val="22"/>
                <w:lang w:val="sr-Cyrl-RS"/>
              </w:rPr>
              <w:t xml:space="preserve"> 2020</w:t>
            </w:r>
          </w:p>
          <w:p w14:paraId="30B88C2C" w14:textId="77777777" w:rsidR="00AA3D70" w:rsidRPr="00F45DD1" w:rsidRDefault="00AA3D70"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C2D" w14:textId="77777777" w:rsidR="00AA3D70" w:rsidRPr="00F45DD1" w:rsidRDefault="00AA3D70" w:rsidP="00AA3D70">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306.540</w:t>
            </w:r>
          </w:p>
          <w:p w14:paraId="30B88C2E" w14:textId="77777777" w:rsidR="00AA3D70" w:rsidRPr="00F45DD1" w:rsidRDefault="00AA3D70" w:rsidP="006818F8">
            <w:pPr>
              <w:pStyle w:val="NoSpacingChar"/>
              <w:jc w:val="center"/>
              <w:rPr>
                <w:rFonts w:ascii="Times New Roman" w:hAnsi="Times New Roman"/>
                <w:color w:val="auto"/>
                <w:sz w:val="22"/>
                <w:szCs w:val="22"/>
                <w:lang w:val="sr-Cyrl-RS"/>
              </w:rPr>
            </w:pPr>
          </w:p>
          <w:p w14:paraId="30B88C2F"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4819" w:type="dxa"/>
            <w:gridSpan w:val="2"/>
            <w:vAlign w:val="center"/>
          </w:tcPr>
          <w:p w14:paraId="30B88C30"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У финансијске мере АПЗ укључено је 796 жена које с</w:t>
            </w:r>
            <w:r w:rsidR="004E1C0E" w:rsidRPr="00F45DD1">
              <w:rPr>
                <w:rFonts w:ascii="Times New Roman" w:hAnsi="Times New Roman"/>
                <w:iCs/>
                <w:color w:val="auto"/>
                <w:sz w:val="22"/>
                <w:szCs w:val="22"/>
                <w:lang w:val="sr-Cyrl-RS"/>
              </w:rPr>
              <w:t>е</w:t>
            </w:r>
            <w:r w:rsidRPr="00F45DD1">
              <w:rPr>
                <w:rFonts w:ascii="Times New Roman" w:hAnsi="Times New Roman"/>
                <w:iCs/>
                <w:color w:val="auto"/>
                <w:sz w:val="22"/>
                <w:szCs w:val="22"/>
                <w:lang w:val="sr-Cyrl-RS"/>
              </w:rPr>
              <w:t xml:space="preserve"> суочавају са више фактора отежане запошљивости, и то:</w:t>
            </w:r>
          </w:p>
          <w:p w14:paraId="30B88C31"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Стручна пракса: 17 жена;</w:t>
            </w:r>
          </w:p>
          <w:p w14:paraId="30B88C32"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високим образовањем: 6 жена;</w:t>
            </w:r>
          </w:p>
          <w:p w14:paraId="30B88C33"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средњим образовањем: 2 </w:t>
            </w:r>
            <w:proofErr w:type="spellStart"/>
            <w:r w:rsidRPr="00F45DD1">
              <w:rPr>
                <w:rFonts w:ascii="Times New Roman" w:hAnsi="Times New Roman"/>
                <w:color w:val="auto"/>
                <w:sz w:val="22"/>
                <w:szCs w:val="22"/>
                <w:lang w:val="sr-Cyrl-RS"/>
              </w:rPr>
              <w:t>женe</w:t>
            </w:r>
            <w:proofErr w:type="spellEnd"/>
            <w:r w:rsidRPr="00F45DD1">
              <w:rPr>
                <w:rFonts w:ascii="Times New Roman" w:hAnsi="Times New Roman"/>
                <w:color w:val="auto"/>
                <w:sz w:val="22"/>
                <w:szCs w:val="22"/>
                <w:lang w:val="sr-Cyrl-RS"/>
              </w:rPr>
              <w:t>;</w:t>
            </w:r>
          </w:p>
          <w:p w14:paraId="30B88C34"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Стицање практичних знања: 16 жена;</w:t>
            </w:r>
          </w:p>
          <w:p w14:paraId="30B88C35"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на захтев послодавца: 11 жена;</w:t>
            </w:r>
          </w:p>
          <w:p w14:paraId="30B88C36"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тржиште рада</w:t>
            </w:r>
            <w:r w:rsidR="004E1C0E"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425 жена;</w:t>
            </w:r>
          </w:p>
          <w:p w14:paraId="30B88C37"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ФООО: 80 </w:t>
            </w:r>
            <w:proofErr w:type="spellStart"/>
            <w:r w:rsidRPr="00F45DD1">
              <w:rPr>
                <w:rFonts w:ascii="Times New Roman" w:hAnsi="Times New Roman"/>
                <w:color w:val="auto"/>
                <w:sz w:val="22"/>
                <w:szCs w:val="22"/>
                <w:lang w:val="sr-Cyrl-RS"/>
              </w:rPr>
              <w:t>женa</w:t>
            </w:r>
            <w:proofErr w:type="spellEnd"/>
            <w:r w:rsidRPr="00F45DD1">
              <w:rPr>
                <w:rFonts w:ascii="Times New Roman" w:hAnsi="Times New Roman"/>
                <w:color w:val="auto"/>
                <w:sz w:val="22"/>
                <w:szCs w:val="22"/>
                <w:lang w:val="sr-Cyrl-RS"/>
              </w:rPr>
              <w:t>;</w:t>
            </w:r>
          </w:p>
          <w:p w14:paraId="30B88C38"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188 жена;</w:t>
            </w:r>
          </w:p>
          <w:p w14:paraId="30B88C39"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запошљавање незапослених лица из категорије теже запошљивих: 36 </w:t>
            </w:r>
            <w:proofErr w:type="spellStart"/>
            <w:r w:rsidRPr="00F45DD1">
              <w:rPr>
                <w:rFonts w:ascii="Times New Roman" w:hAnsi="Times New Roman"/>
                <w:color w:val="auto"/>
                <w:sz w:val="22"/>
                <w:szCs w:val="22"/>
                <w:lang w:val="sr-Cyrl-RS"/>
              </w:rPr>
              <w:t>женa</w:t>
            </w:r>
            <w:proofErr w:type="spellEnd"/>
            <w:r w:rsidRPr="00F45DD1">
              <w:rPr>
                <w:rFonts w:ascii="Times New Roman" w:hAnsi="Times New Roman"/>
                <w:color w:val="auto"/>
                <w:sz w:val="22"/>
                <w:szCs w:val="22"/>
                <w:lang w:val="sr-Cyrl-RS"/>
              </w:rPr>
              <w:t>;</w:t>
            </w:r>
          </w:p>
          <w:p w14:paraId="30B88C3A"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зараде за особе са инвалидитетом без радног искуства: 8 жена;</w:t>
            </w:r>
          </w:p>
          <w:p w14:paraId="30B88C3B"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Јавни радови: 6 </w:t>
            </w:r>
            <w:proofErr w:type="spellStart"/>
            <w:r w:rsidRPr="00F45DD1">
              <w:rPr>
                <w:rFonts w:ascii="Times New Roman" w:hAnsi="Times New Roman"/>
                <w:color w:val="auto"/>
                <w:sz w:val="22"/>
                <w:szCs w:val="22"/>
                <w:lang w:val="sr-Cyrl-RS"/>
              </w:rPr>
              <w:t>женa</w:t>
            </w:r>
            <w:proofErr w:type="spellEnd"/>
            <w:r w:rsidRPr="00F45DD1">
              <w:rPr>
                <w:rFonts w:ascii="Times New Roman" w:hAnsi="Times New Roman"/>
                <w:color w:val="auto"/>
                <w:sz w:val="22"/>
                <w:szCs w:val="22"/>
                <w:lang w:val="sr-Cyrl-RS"/>
              </w:rPr>
              <w:t>;</w:t>
            </w:r>
          </w:p>
          <w:p w14:paraId="30B88C3C" w14:textId="77777777" w:rsidR="006818F8" w:rsidRPr="00F45DD1" w:rsidRDefault="006818F8" w:rsidP="006818F8">
            <w:pPr>
              <w:pStyle w:val="NoSpacingChar"/>
              <w:numPr>
                <w:ilvl w:val="0"/>
                <w:numId w:val="42"/>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Рефундација трошкова зараде лицу ангажованом на пружању стручне подршке на радном месту - радна асистенција: 1 жена.</w:t>
            </w:r>
          </w:p>
          <w:p w14:paraId="30B88C3D"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Додатне 383 жене укључен</w:t>
            </w:r>
            <w:r w:rsidR="004E1C0E" w:rsidRPr="00F45DD1">
              <w:rPr>
                <w:rFonts w:ascii="Times New Roman" w:hAnsi="Times New Roman"/>
                <w:color w:val="auto"/>
                <w:sz w:val="22"/>
                <w:szCs w:val="22"/>
                <w:lang w:val="sr-Cyrl-RS"/>
              </w:rPr>
              <w:t xml:space="preserve">е су </w:t>
            </w:r>
            <w:r w:rsidRPr="00F45DD1">
              <w:rPr>
                <w:rFonts w:ascii="Times New Roman" w:hAnsi="Times New Roman"/>
                <w:color w:val="auto"/>
                <w:sz w:val="22"/>
                <w:szCs w:val="22"/>
                <w:lang w:val="sr-Cyrl-RS"/>
              </w:rPr>
              <w:t xml:space="preserve">у Програм стручне праксе „Таленти у јавном </w:t>
            </w:r>
            <w:proofErr w:type="spellStart"/>
            <w:r w:rsidRPr="00F45DD1">
              <w:rPr>
                <w:rFonts w:ascii="Times New Roman" w:hAnsi="Times New Roman"/>
                <w:color w:val="auto"/>
                <w:sz w:val="22"/>
                <w:szCs w:val="22"/>
                <w:lang w:val="sr-Cyrl-RS"/>
              </w:rPr>
              <w:t>сектору</w:t>
            </w:r>
            <w:r w:rsidR="004E1C0E"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складу са Закључком Владе.</w:t>
            </w:r>
          </w:p>
          <w:p w14:paraId="30B88C3E" w14:textId="47652B8B"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Додатни број жена укључен је у мере АПЗ по основу споразума о техничкој сарадњи са ЈЛС/ТА на реализацији локалних планских докумената у области запошљавања, </w:t>
            </w:r>
            <w:r w:rsidR="00E16AEE" w:rsidRPr="00F45DD1">
              <w:rPr>
                <w:rFonts w:ascii="Times New Roman" w:hAnsi="Times New Roman"/>
                <w:color w:val="auto"/>
                <w:sz w:val="22"/>
                <w:szCs w:val="22"/>
                <w:lang w:val="sr-Cyrl-RS"/>
              </w:rPr>
              <w:t xml:space="preserve">као и </w:t>
            </w:r>
            <w:r w:rsidRPr="00F45DD1">
              <w:rPr>
                <w:rFonts w:ascii="Times New Roman" w:hAnsi="Times New Roman"/>
                <w:color w:val="auto"/>
                <w:sz w:val="22"/>
                <w:szCs w:val="22"/>
                <w:lang w:val="sr-Cyrl-RS"/>
              </w:rPr>
              <w:t xml:space="preserve">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w:t>
            </w:r>
            <w:r w:rsidR="00E16AEE"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и пилотирања Гаранције за младе из буџета РС.</w:t>
            </w:r>
          </w:p>
          <w:p w14:paraId="30B88C3F"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w:t>
            </w:r>
            <w:proofErr w:type="spellStart"/>
            <w:r w:rsidRPr="00F45DD1">
              <w:rPr>
                <w:rFonts w:ascii="Times New Roman" w:hAnsi="Times New Roman"/>
                <w:color w:val="auto"/>
                <w:sz w:val="22"/>
                <w:szCs w:val="22"/>
                <w:lang w:val="sr-Cyrl-RS"/>
              </w:rPr>
              <w:t>нефинансијске</w:t>
            </w:r>
            <w:proofErr w:type="spellEnd"/>
            <w:r w:rsidRPr="00F45DD1">
              <w:rPr>
                <w:rFonts w:ascii="Times New Roman" w:hAnsi="Times New Roman"/>
                <w:color w:val="auto"/>
                <w:sz w:val="22"/>
                <w:szCs w:val="22"/>
                <w:lang w:val="sr-Cyrl-RS"/>
              </w:rPr>
              <w:t xml:space="preserve"> мере АПЗ, које реализују запослени у НСЗ, укључено је 2.691 жена које се </w:t>
            </w:r>
            <w:r w:rsidRPr="00F45DD1">
              <w:rPr>
                <w:rFonts w:ascii="Times New Roman" w:hAnsi="Times New Roman"/>
                <w:color w:val="auto"/>
                <w:sz w:val="22"/>
                <w:szCs w:val="22"/>
                <w:lang w:val="sr-Cyrl-RS"/>
              </w:rPr>
              <w:lastRenderedPageBreak/>
              <w:t>суочавају са више фактора отежане запошљивости.</w:t>
            </w:r>
          </w:p>
        </w:tc>
        <w:tc>
          <w:tcPr>
            <w:tcW w:w="1276" w:type="dxa"/>
            <w:vAlign w:val="center"/>
            <w:hideMark/>
          </w:tcPr>
          <w:p w14:paraId="30B88C4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C41"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C4C" w14:textId="77777777" w:rsidTr="005D6787">
        <w:trPr>
          <w:trHeight w:val="930"/>
          <w:jc w:val="center"/>
        </w:trPr>
        <w:tc>
          <w:tcPr>
            <w:tcW w:w="2667" w:type="dxa"/>
            <w:vAlign w:val="center"/>
            <w:hideMark/>
          </w:tcPr>
          <w:p w14:paraId="30B88C43"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2.4.2. Спровођење мера за активацију, запошљавање и </w:t>
            </w:r>
            <w:proofErr w:type="spellStart"/>
            <w:r w:rsidRPr="00F45DD1">
              <w:rPr>
                <w:rFonts w:ascii="Times New Roman" w:hAnsi="Times New Roman"/>
                <w:iCs/>
                <w:color w:val="auto"/>
                <w:sz w:val="22"/>
                <w:szCs w:val="22"/>
                <w:lang w:val="sr-Cyrl-RS"/>
              </w:rPr>
              <w:t>самозапошљавање</w:t>
            </w:r>
            <w:proofErr w:type="spellEnd"/>
            <w:r w:rsidRPr="00F45DD1">
              <w:rPr>
                <w:rFonts w:ascii="Times New Roman" w:hAnsi="Times New Roman"/>
                <w:iCs/>
                <w:color w:val="auto"/>
                <w:sz w:val="22"/>
                <w:szCs w:val="22"/>
                <w:lang w:val="sr-Cyrl-RS"/>
              </w:rPr>
              <w:t xml:space="preserve"> жена у мање развијеним и </w:t>
            </w:r>
            <w:proofErr w:type="spellStart"/>
            <w:r w:rsidRPr="00F45DD1">
              <w:rPr>
                <w:rFonts w:ascii="Times New Roman" w:hAnsi="Times New Roman"/>
                <w:iCs/>
                <w:color w:val="auto"/>
                <w:sz w:val="22"/>
                <w:szCs w:val="22"/>
                <w:lang w:val="sr-Cyrl-RS"/>
              </w:rPr>
              <w:t>девастираним</w:t>
            </w:r>
            <w:proofErr w:type="spellEnd"/>
            <w:r w:rsidRPr="00F45DD1">
              <w:rPr>
                <w:rFonts w:ascii="Times New Roman" w:hAnsi="Times New Roman"/>
                <w:iCs/>
                <w:color w:val="auto"/>
                <w:sz w:val="22"/>
                <w:szCs w:val="22"/>
                <w:lang w:val="sr-Cyrl-RS"/>
              </w:rPr>
              <w:t xml:space="preserve"> подручјима</w:t>
            </w:r>
          </w:p>
        </w:tc>
        <w:tc>
          <w:tcPr>
            <w:tcW w:w="872" w:type="dxa"/>
            <w:noWrap/>
            <w:vAlign w:val="center"/>
            <w:hideMark/>
          </w:tcPr>
          <w:p w14:paraId="30B88C4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4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C4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C4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C48" w14:textId="77777777" w:rsidR="006818F8" w:rsidRPr="00F45DD1" w:rsidRDefault="006818F8" w:rsidP="006818F8">
            <w:pPr>
              <w:pStyle w:val="NoSpacingChar"/>
              <w:jc w:val="both"/>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Реализовано је 53 мобилних тимова за активацију са циљем информисања лица која нису на евиденцији незапослених, а уједно су и удаљена од тржишта рада, неактивна или објективно спречена да се пријаве на евиденцију незапослених.</w:t>
            </w:r>
          </w:p>
          <w:p w14:paraId="30B88C49"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циљу активације и побољшања положаја жена на тржишту рада, приоритет приликом укључивања у мере – субвенција за запошљавање незапослених лица из категорије теже запошљивих и субвенција за </w:t>
            </w:r>
            <w:proofErr w:type="spellStart"/>
            <w:r w:rsidRPr="00F45DD1">
              <w:rPr>
                <w:rFonts w:ascii="Times New Roman" w:hAnsi="Times New Roman"/>
                <w:color w:val="auto"/>
                <w:sz w:val="22"/>
                <w:szCs w:val="22"/>
                <w:lang w:val="sr-Cyrl-RS"/>
              </w:rPr>
              <w:t>самозапошљавања</w:t>
            </w:r>
            <w:proofErr w:type="spellEnd"/>
            <w:r w:rsidRPr="00F45DD1">
              <w:rPr>
                <w:rFonts w:ascii="Times New Roman" w:hAnsi="Times New Roman"/>
                <w:color w:val="auto"/>
                <w:sz w:val="22"/>
                <w:szCs w:val="22"/>
                <w:lang w:val="sr-Cyrl-RS"/>
              </w:rPr>
              <w:t xml:space="preserve"> (већи број бодова) имају жене, посебно жене из мање развијених и </w:t>
            </w:r>
            <w:proofErr w:type="spellStart"/>
            <w:r w:rsidRPr="00F45DD1">
              <w:rPr>
                <w:rFonts w:ascii="Times New Roman" w:hAnsi="Times New Roman"/>
                <w:color w:val="auto"/>
                <w:sz w:val="22"/>
                <w:szCs w:val="22"/>
                <w:lang w:val="sr-Cyrl-RS"/>
              </w:rPr>
              <w:t>девастираних</w:t>
            </w:r>
            <w:proofErr w:type="spellEnd"/>
            <w:r w:rsidRPr="00F45DD1">
              <w:rPr>
                <w:rFonts w:ascii="Times New Roman" w:hAnsi="Times New Roman"/>
                <w:color w:val="auto"/>
                <w:sz w:val="22"/>
                <w:szCs w:val="22"/>
                <w:lang w:val="sr-Cyrl-RS"/>
              </w:rPr>
              <w:t xml:space="preserve"> подручја.</w:t>
            </w:r>
          </w:p>
        </w:tc>
        <w:tc>
          <w:tcPr>
            <w:tcW w:w="1276" w:type="dxa"/>
            <w:vAlign w:val="center"/>
          </w:tcPr>
          <w:p w14:paraId="30B88C4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C4B"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C5F" w14:textId="77777777" w:rsidTr="005D6787">
        <w:trPr>
          <w:trHeight w:val="259"/>
          <w:jc w:val="center"/>
        </w:trPr>
        <w:tc>
          <w:tcPr>
            <w:tcW w:w="2667" w:type="dxa"/>
            <w:vAlign w:val="center"/>
            <w:hideMark/>
          </w:tcPr>
          <w:p w14:paraId="30B88C4D"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2.4.3. Пилотирање пружања додатних услуга подршке женама које су укључене у мере АПЗ или запослене уз посредовање НСЗ (нпр. индивидуализована подршка, новчани додатак за бригу о деци и др.).</w:t>
            </w:r>
          </w:p>
        </w:tc>
        <w:tc>
          <w:tcPr>
            <w:tcW w:w="872" w:type="dxa"/>
            <w:noWrap/>
            <w:vAlign w:val="center"/>
            <w:hideMark/>
          </w:tcPr>
          <w:p w14:paraId="30B88C4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4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C5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C51" w14:textId="77777777" w:rsidR="00C571CB" w:rsidRPr="00F45DD1" w:rsidRDefault="00C571CB" w:rsidP="00C571CB">
            <w:pPr>
              <w:pStyle w:val="NoSpacingChar"/>
              <w:jc w:val="center"/>
              <w:rPr>
                <w:rFonts w:ascii="Times New Roman" w:hAnsi="Times New Roman"/>
                <w:color w:val="auto"/>
                <w:sz w:val="22"/>
                <w:szCs w:val="22"/>
                <w:lang w:val="sr-Cyrl-RS"/>
              </w:rPr>
            </w:pPr>
          </w:p>
          <w:p w14:paraId="30B88C52" w14:textId="77777777" w:rsidR="00C571CB" w:rsidRPr="00F45DD1" w:rsidRDefault="00C571CB" w:rsidP="00C571C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C53" w14:textId="0F445462" w:rsidR="00AA3D70" w:rsidRPr="00F45DD1" w:rsidRDefault="00193C21"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AA3D70" w:rsidRPr="00F45DD1">
              <w:rPr>
                <w:rFonts w:ascii="Times New Roman" w:hAnsi="Times New Roman"/>
                <w:color w:val="auto"/>
                <w:sz w:val="22"/>
                <w:szCs w:val="22"/>
                <w:lang w:val="sr-Cyrl-RS"/>
              </w:rPr>
              <w:t xml:space="preserve"> 2020</w:t>
            </w:r>
          </w:p>
          <w:p w14:paraId="30B88C54" w14:textId="77777777" w:rsidR="00AA3D70" w:rsidRPr="00F45DD1" w:rsidRDefault="00AA3D70" w:rsidP="00AA3D70">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C55" w14:textId="77777777" w:rsidR="00AA3D70" w:rsidRPr="00F45DD1" w:rsidRDefault="00AA3D70" w:rsidP="00AA3D70">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Latn-RS"/>
              </w:rPr>
              <w:t>41.963</w:t>
            </w:r>
          </w:p>
          <w:p w14:paraId="30B88C56"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4819" w:type="dxa"/>
            <w:gridSpan w:val="2"/>
            <w:vAlign w:val="center"/>
          </w:tcPr>
          <w:p w14:paraId="30B88C57"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реализације и увођења нове услуге Подршка након заснивања радног односа, НСЗ је спроводила следеће активности: </w:t>
            </w:r>
          </w:p>
          <w:p w14:paraId="30B88C58"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ab/>
              <w:t>организоване су обуке за саветнике за запошљавање из пилот филијала НСЗ;</w:t>
            </w:r>
          </w:p>
          <w:p w14:paraId="30B88C59"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ab/>
              <w:t xml:space="preserve">одржана је обука за пружање додатне индивидуализоване подршке након учешћа у мери </w:t>
            </w:r>
            <w:r w:rsidR="00E16AEE" w:rsidRPr="00F45DD1">
              <w:rPr>
                <w:rFonts w:ascii="Times New Roman" w:hAnsi="Times New Roman"/>
                <w:color w:val="auto"/>
                <w:sz w:val="22"/>
                <w:szCs w:val="22"/>
                <w:lang w:val="sr-Cyrl-RS"/>
              </w:rPr>
              <w:t>АПЗ</w:t>
            </w:r>
            <w:r w:rsidRPr="00F45DD1">
              <w:rPr>
                <w:rFonts w:ascii="Times New Roman" w:hAnsi="Times New Roman"/>
                <w:color w:val="auto"/>
                <w:sz w:val="22"/>
                <w:szCs w:val="22"/>
                <w:lang w:val="sr-Cyrl-RS"/>
              </w:rPr>
              <w:t xml:space="preserve"> и заснивања радног односа;</w:t>
            </w:r>
          </w:p>
          <w:p w14:paraId="30B88C5A" w14:textId="199B831F"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ab/>
              <w:t>припремљено је оперативно упутство за рад запослених у пилот филијалама са пр</w:t>
            </w:r>
            <w:r w:rsidR="005A6505"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дајућим моделима за евидентирање предузетих активности и одржан састанак ради дефинисања имплементације услуге. </w:t>
            </w:r>
          </w:p>
          <w:p w14:paraId="30B88C5B"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Ова услуга је пружена за укупно 80 корисника. </w:t>
            </w:r>
          </w:p>
          <w:p w14:paraId="30B88C5C" w14:textId="1E92A51F" w:rsidR="00C571CB" w:rsidRPr="00F45DD1" w:rsidRDefault="00C571CB"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Новчани додатак за бригу о деци је исплаћен за 3 лица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w:t>
            </w:r>
          </w:p>
        </w:tc>
        <w:tc>
          <w:tcPr>
            <w:tcW w:w="1276" w:type="dxa"/>
            <w:vAlign w:val="center"/>
          </w:tcPr>
          <w:p w14:paraId="30B88C5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C5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Наставак пилотирања услуга.</w:t>
            </w:r>
          </w:p>
        </w:tc>
      </w:tr>
      <w:tr w:rsidR="00F933CA" w:rsidRPr="00F45DD1" w14:paraId="30B88C61" w14:textId="77777777" w:rsidTr="000A0A57">
        <w:trPr>
          <w:trHeight w:val="255"/>
          <w:jc w:val="center"/>
        </w:trPr>
        <w:tc>
          <w:tcPr>
            <w:tcW w:w="16034" w:type="dxa"/>
            <w:gridSpan w:val="9"/>
            <w:shd w:val="clear" w:color="000000" w:fill="FFFFFF"/>
            <w:noWrap/>
            <w:vAlign w:val="center"/>
            <w:hideMark/>
          </w:tcPr>
          <w:p w14:paraId="30B88C60"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63" w14:textId="77777777" w:rsidTr="000A0A57">
        <w:trPr>
          <w:trHeight w:val="255"/>
          <w:jc w:val="center"/>
        </w:trPr>
        <w:tc>
          <w:tcPr>
            <w:tcW w:w="16034" w:type="dxa"/>
            <w:gridSpan w:val="9"/>
            <w:shd w:val="clear" w:color="000000" w:fill="F7C3AA"/>
            <w:vAlign w:val="center"/>
            <w:hideMark/>
          </w:tcPr>
          <w:p w14:paraId="30B88C62"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2.5: Побољшање положаја младих на тржишту рада</w:t>
            </w:r>
          </w:p>
        </w:tc>
      </w:tr>
      <w:tr w:rsidR="00F933CA" w:rsidRPr="00F45DD1" w14:paraId="30B88C65" w14:textId="77777777" w:rsidTr="000A0A57">
        <w:trPr>
          <w:trHeight w:val="255"/>
          <w:jc w:val="center"/>
        </w:trPr>
        <w:tc>
          <w:tcPr>
            <w:tcW w:w="16034" w:type="dxa"/>
            <w:gridSpan w:val="9"/>
            <w:shd w:val="clear" w:color="000000" w:fill="F7C3AA"/>
            <w:vAlign w:val="center"/>
            <w:hideMark/>
          </w:tcPr>
          <w:p w14:paraId="30B88C64"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C6B" w14:textId="77777777" w:rsidTr="009404B2">
        <w:trPr>
          <w:trHeight w:val="510"/>
          <w:jc w:val="center"/>
        </w:trPr>
        <w:tc>
          <w:tcPr>
            <w:tcW w:w="4957" w:type="dxa"/>
            <w:gridSpan w:val="3"/>
            <w:shd w:val="clear" w:color="auto" w:fill="DEEAF6" w:themeFill="accent1" w:themeFillTint="33"/>
            <w:vAlign w:val="center"/>
            <w:hideMark/>
          </w:tcPr>
          <w:p w14:paraId="30B88C66"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C67"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C68"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C69"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C6A"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C71" w14:textId="77777777" w:rsidTr="009404B2">
        <w:trPr>
          <w:trHeight w:val="720"/>
          <w:jc w:val="center"/>
        </w:trPr>
        <w:tc>
          <w:tcPr>
            <w:tcW w:w="4957" w:type="dxa"/>
            <w:gridSpan w:val="3"/>
            <w:vAlign w:val="center"/>
            <w:hideMark/>
          </w:tcPr>
          <w:p w14:paraId="30B88C6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Учешће незапослених младих у финансијским мерама АПЗ у односу на укупан број младих на евиденцији незапослених (%)</w:t>
            </w:r>
          </w:p>
        </w:tc>
        <w:tc>
          <w:tcPr>
            <w:tcW w:w="3260" w:type="dxa"/>
            <w:gridSpan w:val="2"/>
            <w:noWrap/>
            <w:vAlign w:val="center"/>
            <w:hideMark/>
          </w:tcPr>
          <w:p w14:paraId="30B88C6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18,8 (2022)</w:t>
            </w:r>
          </w:p>
        </w:tc>
        <w:tc>
          <w:tcPr>
            <w:tcW w:w="2283" w:type="dxa"/>
            <w:noWrap/>
            <w:vAlign w:val="center"/>
          </w:tcPr>
          <w:p w14:paraId="30B88C6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w:t>
            </w:r>
          </w:p>
        </w:tc>
        <w:tc>
          <w:tcPr>
            <w:tcW w:w="2536" w:type="dxa"/>
            <w:noWrap/>
            <w:vAlign w:val="center"/>
          </w:tcPr>
          <w:p w14:paraId="30B88C6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11,01</w:t>
            </w:r>
          </w:p>
        </w:tc>
        <w:tc>
          <w:tcPr>
            <w:tcW w:w="2998" w:type="dxa"/>
            <w:gridSpan w:val="2"/>
            <w:noWrap/>
            <w:vAlign w:val="center"/>
            <w:hideMark/>
          </w:tcPr>
          <w:p w14:paraId="30B88C7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C77" w14:textId="77777777" w:rsidTr="009404B2">
        <w:trPr>
          <w:trHeight w:val="520"/>
          <w:jc w:val="center"/>
        </w:trPr>
        <w:tc>
          <w:tcPr>
            <w:tcW w:w="4957" w:type="dxa"/>
            <w:gridSpan w:val="3"/>
            <w:vAlign w:val="center"/>
            <w:hideMark/>
          </w:tcPr>
          <w:p w14:paraId="30B88C72" w14:textId="77777777" w:rsidR="006818F8" w:rsidRPr="00F45DD1" w:rsidRDefault="006818F8" w:rsidP="006818F8">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Ефекат финансијских мера на запошљавање младих </w:t>
            </w:r>
            <w:r w:rsidRPr="00F45DD1">
              <w:rPr>
                <w:rFonts w:ascii="Times New Roman" w:hAnsi="Times New Roman"/>
                <w:color w:val="auto"/>
                <w:sz w:val="22"/>
                <w:szCs w:val="22"/>
                <w:lang w:val="sr-Cyrl-RS"/>
              </w:rPr>
              <w:t>(%)</w:t>
            </w:r>
          </w:p>
        </w:tc>
        <w:tc>
          <w:tcPr>
            <w:tcW w:w="3260" w:type="dxa"/>
            <w:gridSpan w:val="2"/>
            <w:noWrap/>
            <w:vAlign w:val="center"/>
            <w:hideMark/>
          </w:tcPr>
          <w:p w14:paraId="30B88C7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49 (2021)</w:t>
            </w:r>
          </w:p>
        </w:tc>
        <w:tc>
          <w:tcPr>
            <w:tcW w:w="2283" w:type="dxa"/>
            <w:noWrap/>
            <w:vAlign w:val="center"/>
          </w:tcPr>
          <w:p w14:paraId="30B88C7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52</w:t>
            </w:r>
          </w:p>
        </w:tc>
        <w:tc>
          <w:tcPr>
            <w:tcW w:w="2536" w:type="dxa"/>
            <w:noWrap/>
            <w:vAlign w:val="center"/>
          </w:tcPr>
          <w:p w14:paraId="30B88C7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44,45</w:t>
            </w:r>
          </w:p>
        </w:tc>
        <w:tc>
          <w:tcPr>
            <w:tcW w:w="2998" w:type="dxa"/>
            <w:gridSpan w:val="2"/>
            <w:noWrap/>
            <w:vAlign w:val="center"/>
            <w:hideMark/>
          </w:tcPr>
          <w:p w14:paraId="30B88C7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C7D" w14:textId="77777777" w:rsidTr="009404B2">
        <w:trPr>
          <w:trHeight w:val="255"/>
          <w:jc w:val="center"/>
        </w:trPr>
        <w:tc>
          <w:tcPr>
            <w:tcW w:w="4957" w:type="dxa"/>
            <w:gridSpan w:val="3"/>
            <w:noWrap/>
            <w:vAlign w:val="center"/>
            <w:hideMark/>
          </w:tcPr>
          <w:p w14:paraId="30B88C78"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Пилотиран програм Гаранције за младе (Да/Не)</w:t>
            </w:r>
          </w:p>
        </w:tc>
        <w:tc>
          <w:tcPr>
            <w:tcW w:w="3260" w:type="dxa"/>
            <w:gridSpan w:val="2"/>
            <w:noWrap/>
            <w:vAlign w:val="center"/>
            <w:hideMark/>
          </w:tcPr>
          <w:p w14:paraId="30B88C7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Не (2023)</w:t>
            </w:r>
          </w:p>
        </w:tc>
        <w:tc>
          <w:tcPr>
            <w:tcW w:w="2283" w:type="dxa"/>
            <w:noWrap/>
            <w:vAlign w:val="center"/>
          </w:tcPr>
          <w:p w14:paraId="30B88C7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Да</w:t>
            </w:r>
          </w:p>
        </w:tc>
        <w:tc>
          <w:tcPr>
            <w:tcW w:w="2536" w:type="dxa"/>
            <w:noWrap/>
            <w:vAlign w:val="center"/>
          </w:tcPr>
          <w:p w14:paraId="30B88C7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Да</w:t>
            </w:r>
          </w:p>
        </w:tc>
        <w:tc>
          <w:tcPr>
            <w:tcW w:w="2998" w:type="dxa"/>
            <w:gridSpan w:val="2"/>
            <w:noWrap/>
            <w:vAlign w:val="center"/>
          </w:tcPr>
          <w:p w14:paraId="30B88C7C" w14:textId="77777777" w:rsidR="006818F8" w:rsidRPr="00F45DD1" w:rsidRDefault="006818F8" w:rsidP="006818F8">
            <w:pPr>
              <w:pStyle w:val="NoSpacingChar"/>
              <w:jc w:val="both"/>
              <w:rPr>
                <w:rFonts w:ascii="Times New Roman" w:hAnsi="Times New Roman"/>
                <w:color w:val="auto"/>
                <w:sz w:val="22"/>
                <w:szCs w:val="22"/>
                <w:lang w:val="sr-Cyrl-RS"/>
              </w:rPr>
            </w:pPr>
          </w:p>
        </w:tc>
      </w:tr>
      <w:tr w:rsidR="00F933CA" w:rsidRPr="00F45DD1" w14:paraId="30B88C84" w14:textId="77777777" w:rsidTr="009404B2">
        <w:trPr>
          <w:trHeight w:val="720"/>
          <w:jc w:val="center"/>
        </w:trPr>
        <w:tc>
          <w:tcPr>
            <w:tcW w:w="4957" w:type="dxa"/>
            <w:gridSpan w:val="3"/>
            <w:vAlign w:val="center"/>
          </w:tcPr>
          <w:p w14:paraId="30B88C7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Реализовани пројекти за подстицање запошљавања младих у оквиру омладинске политике </w:t>
            </w:r>
          </w:p>
          <w:p w14:paraId="30B88C7F"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(Број годишње)</w:t>
            </w:r>
          </w:p>
        </w:tc>
        <w:tc>
          <w:tcPr>
            <w:tcW w:w="3260" w:type="dxa"/>
            <w:gridSpan w:val="2"/>
            <w:noWrap/>
            <w:vAlign w:val="center"/>
          </w:tcPr>
          <w:p w14:paraId="30B88C8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62 (2023)</w:t>
            </w:r>
          </w:p>
        </w:tc>
        <w:tc>
          <w:tcPr>
            <w:tcW w:w="2283" w:type="dxa"/>
            <w:noWrap/>
            <w:vAlign w:val="center"/>
          </w:tcPr>
          <w:p w14:paraId="30B88C8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68</w:t>
            </w:r>
          </w:p>
        </w:tc>
        <w:tc>
          <w:tcPr>
            <w:tcW w:w="2536" w:type="dxa"/>
            <w:noWrap/>
            <w:vAlign w:val="center"/>
          </w:tcPr>
          <w:p w14:paraId="30B88C82" w14:textId="77777777" w:rsidR="006818F8" w:rsidRPr="00F45DD1" w:rsidRDefault="006818F8" w:rsidP="006818F8">
            <w:pPr>
              <w:pStyle w:val="NoSpacingChar"/>
              <w:jc w:val="center"/>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61</w:t>
            </w:r>
          </w:p>
        </w:tc>
        <w:tc>
          <w:tcPr>
            <w:tcW w:w="2998" w:type="dxa"/>
            <w:gridSpan w:val="2"/>
            <w:noWrap/>
            <w:vAlign w:val="center"/>
          </w:tcPr>
          <w:p w14:paraId="30B88C83" w14:textId="77777777" w:rsidR="006818F8" w:rsidRPr="00F45DD1" w:rsidRDefault="006818F8" w:rsidP="006818F8">
            <w:pPr>
              <w:pStyle w:val="NoSpacingChar"/>
              <w:jc w:val="both"/>
              <w:rPr>
                <w:rFonts w:ascii="Times New Roman" w:hAnsi="Times New Roman"/>
                <w:color w:val="auto"/>
                <w:sz w:val="22"/>
                <w:szCs w:val="22"/>
                <w:lang w:val="sr-Cyrl-RS"/>
              </w:rPr>
            </w:pPr>
          </w:p>
        </w:tc>
      </w:tr>
      <w:tr w:rsidR="00F933CA" w:rsidRPr="00F45DD1" w14:paraId="30B88C86" w14:textId="77777777" w:rsidTr="000A0A57">
        <w:trPr>
          <w:trHeight w:val="255"/>
          <w:jc w:val="center"/>
        </w:trPr>
        <w:tc>
          <w:tcPr>
            <w:tcW w:w="16034" w:type="dxa"/>
            <w:gridSpan w:val="9"/>
            <w:shd w:val="clear" w:color="000000" w:fill="FFFFFF"/>
            <w:noWrap/>
            <w:vAlign w:val="center"/>
            <w:hideMark/>
          </w:tcPr>
          <w:p w14:paraId="30B88C85"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94" w14:textId="77777777" w:rsidTr="005D6787">
        <w:trPr>
          <w:trHeight w:val="930"/>
          <w:jc w:val="center"/>
        </w:trPr>
        <w:tc>
          <w:tcPr>
            <w:tcW w:w="2667" w:type="dxa"/>
            <w:shd w:val="clear" w:color="000000" w:fill="FFFFCC"/>
            <w:vAlign w:val="center"/>
            <w:hideMark/>
          </w:tcPr>
          <w:p w14:paraId="30B88C87"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C8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C8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C8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C8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C8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C8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C8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C8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C9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C9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C9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C9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CC1" w14:textId="77777777" w:rsidTr="005D6787">
        <w:trPr>
          <w:trHeight w:val="748"/>
          <w:jc w:val="center"/>
        </w:trPr>
        <w:tc>
          <w:tcPr>
            <w:tcW w:w="2667" w:type="dxa"/>
            <w:vAlign w:val="center"/>
            <w:hideMark/>
          </w:tcPr>
          <w:p w14:paraId="30B88C95"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2.5.1. Укључивање незапослених младих у мере АПЗ</w:t>
            </w:r>
          </w:p>
        </w:tc>
        <w:tc>
          <w:tcPr>
            <w:tcW w:w="872" w:type="dxa"/>
            <w:noWrap/>
            <w:vAlign w:val="center"/>
            <w:hideMark/>
          </w:tcPr>
          <w:p w14:paraId="30B88C9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9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C9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C9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укупно утрошених средстава за реализацију мера АПЗ</w:t>
            </w:r>
          </w:p>
          <w:p w14:paraId="30B88C9A"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9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C9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9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C9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C9F" w14:textId="035EF639" w:rsidR="006818F8" w:rsidRPr="00F45DD1" w:rsidRDefault="0002544D"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Latn-RS"/>
              </w:rPr>
              <w:t>(</w:t>
            </w:r>
            <w:r w:rsidR="006818F8" w:rsidRPr="00F45DD1">
              <w:rPr>
                <w:rFonts w:ascii="Times New Roman" w:hAnsi="Times New Roman"/>
                <w:color w:val="auto"/>
                <w:sz w:val="22"/>
                <w:szCs w:val="22"/>
                <w:lang w:val="sr-Cyrl-RS"/>
              </w:rPr>
              <w:t>ПА 0008)</w:t>
            </w:r>
          </w:p>
          <w:p w14:paraId="30B88CA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CA1"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A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CA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A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CA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423.385</w:t>
            </w:r>
          </w:p>
          <w:p w14:paraId="30B88CA6" w14:textId="7AD56156" w:rsidR="00E66386" w:rsidRPr="00F45DD1" w:rsidRDefault="00193C21"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E66386" w:rsidRPr="00F45DD1">
              <w:rPr>
                <w:rFonts w:ascii="Times New Roman" w:hAnsi="Times New Roman"/>
                <w:color w:val="auto"/>
                <w:sz w:val="22"/>
                <w:szCs w:val="22"/>
                <w:lang w:val="sr-Cyrl-RS"/>
              </w:rPr>
              <w:t xml:space="preserve"> 2020</w:t>
            </w:r>
          </w:p>
          <w:p w14:paraId="30B88CA7"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CA8"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306.540</w:t>
            </w:r>
          </w:p>
          <w:p w14:paraId="30B88CA9" w14:textId="77777777" w:rsidR="00AA3D70" w:rsidRPr="00F45DD1" w:rsidRDefault="00AA3D70" w:rsidP="006818F8">
            <w:pPr>
              <w:pStyle w:val="NoSpacingChar"/>
              <w:jc w:val="center"/>
              <w:rPr>
                <w:rFonts w:ascii="Times New Roman" w:hAnsi="Times New Roman"/>
                <w:color w:val="auto"/>
                <w:sz w:val="22"/>
                <w:szCs w:val="22"/>
                <w:lang w:val="sr-Cyrl-RS"/>
              </w:rPr>
            </w:pPr>
          </w:p>
          <w:p w14:paraId="30B88CAA"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AB"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4819" w:type="dxa"/>
            <w:gridSpan w:val="2"/>
            <w:vAlign w:val="center"/>
          </w:tcPr>
          <w:p w14:paraId="30B88CA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финансијске мере АПЗ укључено је 5.277 младих до 30 година живота (2.993 жене), и то:</w:t>
            </w:r>
          </w:p>
          <w:p w14:paraId="30B88CAD"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Стручна пракса: 1.566 лица (1.135 жене);</w:t>
            </w:r>
          </w:p>
          <w:p w14:paraId="30B88CAE"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високим образовањем: 628 лица (434 жене);</w:t>
            </w:r>
          </w:p>
          <w:p w14:paraId="30B88CAF"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средњим образовањем: 324 лица (183 жене);</w:t>
            </w:r>
          </w:p>
          <w:p w14:paraId="30B88CB0"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Стицање практичних знања: 148 лица (63 жене);</w:t>
            </w:r>
          </w:p>
          <w:p w14:paraId="30B88CB1"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на захтев послодавца: 279 лица (112 жена);</w:t>
            </w:r>
          </w:p>
          <w:p w14:paraId="30B88CB2"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тржиште</w:t>
            </w:r>
            <w:r w:rsidR="00E16AEE" w:rsidRPr="00F45DD1">
              <w:rPr>
                <w:rFonts w:ascii="Times New Roman" w:hAnsi="Times New Roman"/>
                <w:color w:val="auto"/>
                <w:sz w:val="22"/>
                <w:szCs w:val="22"/>
                <w:lang w:val="sr-Cyrl-RS"/>
              </w:rPr>
              <w:t xml:space="preserve"> рада</w:t>
            </w:r>
            <w:r w:rsidRPr="00F45DD1">
              <w:rPr>
                <w:rFonts w:ascii="Times New Roman" w:hAnsi="Times New Roman"/>
                <w:color w:val="auto"/>
                <w:sz w:val="22"/>
                <w:szCs w:val="22"/>
                <w:lang w:val="sr-Cyrl-RS"/>
              </w:rPr>
              <w:t>: 142 лица (89 жена);</w:t>
            </w:r>
          </w:p>
          <w:p w14:paraId="30B88CB3"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ФООО: 301 лице (176 жена);</w:t>
            </w:r>
          </w:p>
          <w:p w14:paraId="30B88CB4"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запошљавање незапослених лица из категорија теже запошљивих: 580 </w:t>
            </w:r>
            <w:r w:rsidR="00E16AEE" w:rsidRPr="00F45DD1">
              <w:rPr>
                <w:rFonts w:ascii="Times New Roman" w:hAnsi="Times New Roman"/>
                <w:color w:val="auto"/>
                <w:sz w:val="22"/>
                <w:szCs w:val="22"/>
                <w:lang w:val="sr-Cyrl-RS"/>
              </w:rPr>
              <w:t xml:space="preserve">лица </w:t>
            </w:r>
            <w:r w:rsidRPr="00F45DD1">
              <w:rPr>
                <w:rFonts w:ascii="Times New Roman" w:hAnsi="Times New Roman"/>
                <w:color w:val="auto"/>
                <w:sz w:val="22"/>
                <w:szCs w:val="22"/>
                <w:lang w:val="sr-Cyrl-RS"/>
              </w:rPr>
              <w:t>(244 жена);</w:t>
            </w:r>
          </w:p>
          <w:p w14:paraId="30B88CB5"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1.133 </w:t>
            </w:r>
            <w:r w:rsidR="00E16AEE" w:rsidRPr="00F45DD1">
              <w:rPr>
                <w:rFonts w:ascii="Times New Roman" w:hAnsi="Times New Roman"/>
                <w:color w:val="auto"/>
                <w:sz w:val="22"/>
                <w:szCs w:val="22"/>
                <w:lang w:val="sr-Cyrl-RS"/>
              </w:rPr>
              <w:t xml:space="preserve">лица </w:t>
            </w:r>
            <w:r w:rsidRPr="00F45DD1">
              <w:rPr>
                <w:rFonts w:ascii="Times New Roman" w:hAnsi="Times New Roman"/>
                <w:color w:val="auto"/>
                <w:sz w:val="22"/>
                <w:szCs w:val="22"/>
                <w:lang w:val="sr-Cyrl-RS"/>
              </w:rPr>
              <w:t>(495 жена);</w:t>
            </w:r>
          </w:p>
          <w:p w14:paraId="30B88CB6"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зараде за ОСИ без радног искуства: 72</w:t>
            </w:r>
            <w:r w:rsidR="00E16AEE" w:rsidRPr="00F45DD1">
              <w:rPr>
                <w:rFonts w:ascii="Times New Roman" w:hAnsi="Times New Roman"/>
                <w:color w:val="auto"/>
                <w:sz w:val="22"/>
                <w:szCs w:val="22"/>
                <w:lang w:val="sr-Cyrl-RS"/>
              </w:rPr>
              <w:t xml:space="preserve"> ОСИ</w:t>
            </w:r>
            <w:r w:rsidRPr="00F45DD1">
              <w:rPr>
                <w:rFonts w:ascii="Times New Roman" w:hAnsi="Times New Roman"/>
                <w:color w:val="auto"/>
                <w:sz w:val="22"/>
                <w:szCs w:val="22"/>
                <w:lang w:val="sr-Cyrl-RS"/>
              </w:rPr>
              <w:t xml:space="preserve"> (25 жена);</w:t>
            </w:r>
          </w:p>
          <w:p w14:paraId="796111C1" w14:textId="001E914C" w:rsidR="00FE4A57"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Јавни радови: 28 </w:t>
            </w:r>
            <w:r w:rsidR="00E16AEE"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 xml:space="preserve"> (11 жена);</w:t>
            </w:r>
          </w:p>
          <w:p w14:paraId="30B88CB8"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Радна активација ОСИ: 44 ОСИ (16 жена);</w:t>
            </w:r>
          </w:p>
          <w:p w14:paraId="30B88CB9"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Рефундација примерених трошкова прилагођавања радног места: 13 ОСИ (5 жена);</w:t>
            </w:r>
          </w:p>
          <w:p w14:paraId="30B88CBA" w14:textId="77777777" w:rsidR="006818F8" w:rsidRPr="00F45DD1" w:rsidRDefault="006818F8" w:rsidP="006818F8">
            <w:pPr>
              <w:pStyle w:val="NoSpacingChar"/>
              <w:numPr>
                <w:ilvl w:val="0"/>
                <w:numId w:val="38"/>
              </w:numPr>
              <w:ind w:left="42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Рефундација трошкова зараде лицу ангажованом на пружању стручне подршке на радном месту - радна асистенција: 19 ОСИ (5 жена).</w:t>
            </w:r>
          </w:p>
          <w:p w14:paraId="30B88CBB" w14:textId="77777777" w:rsidR="006818F8" w:rsidRPr="00F45DD1" w:rsidRDefault="006818F8" w:rsidP="006818F8">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Додатних 498 лица (383 жене), који су из категорије младих, укључено је у Програм </w:t>
            </w:r>
            <w:r w:rsidRPr="00F45DD1">
              <w:rPr>
                <w:rFonts w:ascii="Times New Roman" w:hAnsi="Times New Roman"/>
                <w:color w:val="auto"/>
                <w:sz w:val="22"/>
                <w:szCs w:val="22"/>
                <w:lang w:val="sr-Cyrl-RS"/>
              </w:rPr>
              <w:lastRenderedPageBreak/>
              <w:t xml:space="preserve">стручне праксе „Таленти у јавном </w:t>
            </w:r>
            <w:proofErr w:type="spellStart"/>
            <w:r w:rsidRPr="00F45DD1">
              <w:rPr>
                <w:rFonts w:ascii="Times New Roman" w:hAnsi="Times New Roman"/>
                <w:color w:val="auto"/>
                <w:sz w:val="22"/>
                <w:szCs w:val="22"/>
                <w:lang w:val="sr-Cyrl-RS"/>
              </w:rPr>
              <w:t>сектору</w:t>
            </w:r>
            <w:r w:rsidR="00E16AEE"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складу са Закључком Владе.</w:t>
            </w:r>
          </w:p>
          <w:p w14:paraId="30B88CBC" w14:textId="77777777" w:rsidR="006818F8" w:rsidRPr="00F45DD1" w:rsidRDefault="006818F8" w:rsidP="006818F8">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мере АПЗ, по основу споразума о техничкој сарадњи са ЈЛС/ТА на реализацији локалних планских докумената у области запошљавања, укључено је додатних 450 младих (250 жена).</w:t>
            </w:r>
          </w:p>
          <w:p w14:paraId="30B88CBD" w14:textId="246346E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Додатн</w:t>
            </w:r>
            <w:r w:rsidR="00F01017" w:rsidRPr="00F45DD1">
              <w:rPr>
                <w:rFonts w:ascii="Times New Roman" w:hAnsi="Times New Roman"/>
                <w:color w:val="auto"/>
                <w:sz w:val="22"/>
                <w:szCs w:val="22"/>
                <w:lang w:val="sr-Cyrl-RS"/>
              </w:rPr>
              <w:t>о</w:t>
            </w:r>
            <w:r w:rsidR="00481F55" w:rsidRPr="00F45DD1">
              <w:rPr>
                <w:rFonts w:ascii="Times New Roman" w:hAnsi="Times New Roman"/>
                <w:color w:val="auto"/>
                <w:sz w:val="22"/>
                <w:szCs w:val="22"/>
                <w:lang w:val="sr-Cyrl-RS"/>
              </w:rPr>
              <w:t>,</w:t>
            </w:r>
            <w:r w:rsidR="00F01017" w:rsidRPr="00F45DD1">
              <w:rPr>
                <w:rFonts w:ascii="Times New Roman" w:hAnsi="Times New Roman"/>
                <w:color w:val="auto"/>
                <w:sz w:val="22"/>
                <w:szCs w:val="22"/>
                <w:lang w:val="sr-Cyrl-RS"/>
              </w:rPr>
              <w:t xml:space="preserve"> 27 младих </w:t>
            </w:r>
            <w:r w:rsidR="00DB7C62" w:rsidRPr="00F45DD1">
              <w:rPr>
                <w:rFonts w:ascii="Times New Roman" w:hAnsi="Times New Roman"/>
                <w:color w:val="auto"/>
                <w:sz w:val="22"/>
                <w:szCs w:val="22"/>
                <w:lang w:val="sr-Cyrl-RS"/>
              </w:rPr>
              <w:t xml:space="preserve">(13 жена) </w:t>
            </w:r>
            <w:r w:rsidR="00F01017" w:rsidRPr="00F45DD1">
              <w:rPr>
                <w:rFonts w:ascii="Times New Roman" w:hAnsi="Times New Roman"/>
                <w:color w:val="auto"/>
                <w:sz w:val="22"/>
                <w:szCs w:val="22"/>
                <w:lang w:val="sr-Cyrl-RS"/>
              </w:rPr>
              <w:t xml:space="preserve">је </w:t>
            </w:r>
            <w:r w:rsidRPr="00F45DD1">
              <w:rPr>
                <w:rFonts w:ascii="Times New Roman" w:hAnsi="Times New Roman"/>
                <w:color w:val="auto"/>
                <w:sz w:val="22"/>
                <w:szCs w:val="22"/>
                <w:lang w:val="sr-Cyrl-RS"/>
              </w:rPr>
              <w:t xml:space="preserve"> укључен</w:t>
            </w:r>
            <w:r w:rsidR="00481F55" w:rsidRPr="00F45DD1">
              <w:rPr>
                <w:rFonts w:ascii="Times New Roman" w:hAnsi="Times New Roman"/>
                <w:color w:val="auto"/>
                <w:sz w:val="22"/>
                <w:szCs w:val="22"/>
                <w:lang w:val="sr-Cyrl-RS"/>
              </w:rPr>
              <w:t>о</w:t>
            </w:r>
            <w:r w:rsidRPr="00F45DD1">
              <w:rPr>
                <w:rFonts w:ascii="Times New Roman" w:hAnsi="Times New Roman"/>
                <w:color w:val="auto"/>
                <w:sz w:val="22"/>
                <w:szCs w:val="22"/>
                <w:lang w:val="sr-Cyrl-RS"/>
              </w:rPr>
              <w:t xml:space="preserve"> у мере АПЗ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w:t>
            </w:r>
            <w:r w:rsidR="00E16AEE" w:rsidRPr="00F45DD1">
              <w:rPr>
                <w:rFonts w:ascii="Times New Roman" w:hAnsi="Times New Roman"/>
                <w:color w:val="auto"/>
                <w:sz w:val="22"/>
                <w:szCs w:val="22"/>
                <w:lang w:val="sr-Cyrl-RS"/>
              </w:rPr>
              <w:t>ˮ</w:t>
            </w:r>
            <w:proofErr w:type="spellEnd"/>
            <w:r w:rsidR="00F01017" w:rsidRPr="00F45DD1">
              <w:rPr>
                <w:rFonts w:ascii="Times New Roman" w:hAnsi="Times New Roman"/>
                <w:color w:val="auto"/>
                <w:sz w:val="22"/>
                <w:szCs w:val="22"/>
                <w:lang w:val="sr-Cyrl-RS"/>
              </w:rPr>
              <w:t xml:space="preserve">, а </w:t>
            </w:r>
            <w:r w:rsidR="00797C38" w:rsidRPr="00F45DD1">
              <w:rPr>
                <w:rFonts w:ascii="Times New Roman" w:hAnsi="Times New Roman"/>
                <w:color w:val="auto"/>
                <w:sz w:val="22"/>
                <w:szCs w:val="22"/>
                <w:lang w:val="sr-Cyrl-RS"/>
              </w:rPr>
              <w:t>1035 лица</w:t>
            </w:r>
            <w:r w:rsidR="00481F55" w:rsidRPr="00F45DD1">
              <w:rPr>
                <w:rFonts w:ascii="Times New Roman" w:hAnsi="Times New Roman"/>
                <w:color w:val="auto"/>
                <w:sz w:val="22"/>
                <w:szCs w:val="22"/>
                <w:lang w:val="sr-Cyrl-RS"/>
              </w:rPr>
              <w:t xml:space="preserve"> (</w:t>
            </w:r>
            <w:r w:rsidR="00A53847" w:rsidRPr="00F45DD1">
              <w:rPr>
                <w:rFonts w:ascii="Times New Roman" w:hAnsi="Times New Roman"/>
                <w:color w:val="auto"/>
                <w:sz w:val="22"/>
                <w:szCs w:val="22"/>
                <w:lang w:val="sr-Cyrl-RS"/>
              </w:rPr>
              <w:t>633</w:t>
            </w:r>
            <w:r w:rsidR="00DB7C62" w:rsidRPr="00F45DD1">
              <w:rPr>
                <w:rFonts w:ascii="Times New Roman" w:hAnsi="Times New Roman"/>
                <w:color w:val="auto"/>
                <w:sz w:val="22"/>
                <w:szCs w:val="22"/>
                <w:lang w:val="sr-Cyrl-RS"/>
              </w:rPr>
              <w:t xml:space="preserve"> </w:t>
            </w:r>
            <w:r w:rsidR="00481F55" w:rsidRPr="00F45DD1">
              <w:rPr>
                <w:rFonts w:ascii="Times New Roman" w:hAnsi="Times New Roman"/>
                <w:color w:val="auto"/>
                <w:sz w:val="22"/>
                <w:szCs w:val="22"/>
                <w:lang w:val="sr-Cyrl-RS"/>
              </w:rPr>
              <w:t xml:space="preserve">жена) кроз </w:t>
            </w:r>
            <w:r w:rsidRPr="00F45DD1">
              <w:rPr>
                <w:rFonts w:ascii="Times New Roman" w:hAnsi="Times New Roman"/>
                <w:color w:val="auto"/>
                <w:sz w:val="22"/>
                <w:szCs w:val="22"/>
                <w:lang w:val="sr-Cyrl-RS"/>
              </w:rPr>
              <w:t xml:space="preserve"> пилотирањ</w:t>
            </w:r>
            <w:r w:rsidR="00481F55" w:rsidRPr="00F45DD1">
              <w:rPr>
                <w:rFonts w:ascii="Times New Roman" w:hAnsi="Times New Roman"/>
                <w:color w:val="auto"/>
                <w:sz w:val="22"/>
                <w:szCs w:val="22"/>
                <w:lang w:val="sr-Cyrl-RS"/>
              </w:rPr>
              <w:t>е</w:t>
            </w:r>
            <w:r w:rsidRPr="00F45DD1">
              <w:rPr>
                <w:rFonts w:ascii="Times New Roman" w:hAnsi="Times New Roman"/>
                <w:color w:val="auto"/>
                <w:sz w:val="22"/>
                <w:szCs w:val="22"/>
                <w:lang w:val="sr-Cyrl-RS"/>
              </w:rPr>
              <w:t xml:space="preserve"> Гаранције за младе из буџета РС</w:t>
            </w:r>
            <w:r w:rsidR="00797C38" w:rsidRPr="00F45DD1">
              <w:rPr>
                <w:rFonts w:ascii="Times New Roman" w:hAnsi="Times New Roman"/>
                <w:color w:val="auto"/>
                <w:sz w:val="22"/>
                <w:szCs w:val="22"/>
                <w:lang w:val="sr-Cyrl-RS"/>
              </w:rPr>
              <w:t xml:space="preserve"> и </w:t>
            </w:r>
            <w:r w:rsidR="00EB2D0D" w:rsidRPr="00F45DD1">
              <w:rPr>
                <w:rFonts w:ascii="Times New Roman" w:hAnsi="Times New Roman"/>
                <w:color w:val="auto"/>
                <w:sz w:val="22"/>
                <w:szCs w:val="22"/>
                <w:lang w:val="sr-Cyrl-RS"/>
              </w:rPr>
              <w:t xml:space="preserve">ДГ </w:t>
            </w:r>
            <w:r w:rsidR="00193C21" w:rsidRPr="00F45DD1">
              <w:rPr>
                <w:rFonts w:ascii="Times New Roman" w:hAnsi="Times New Roman"/>
                <w:color w:val="auto"/>
                <w:sz w:val="22"/>
                <w:szCs w:val="22"/>
                <w:lang w:val="sr-Cyrl-RS"/>
              </w:rPr>
              <w:t>ИПА</w:t>
            </w:r>
            <w:r w:rsidR="00797C38" w:rsidRPr="00F45DD1">
              <w:rPr>
                <w:rFonts w:ascii="Times New Roman" w:hAnsi="Times New Roman"/>
                <w:color w:val="auto"/>
                <w:sz w:val="22"/>
                <w:szCs w:val="22"/>
                <w:lang w:val="sr-Cyrl-RS"/>
              </w:rPr>
              <w:t xml:space="preserve"> 2020</w:t>
            </w:r>
            <w:r w:rsidRPr="00F45DD1">
              <w:rPr>
                <w:rFonts w:ascii="Times New Roman" w:hAnsi="Times New Roman"/>
                <w:color w:val="auto"/>
                <w:sz w:val="22"/>
                <w:szCs w:val="22"/>
                <w:lang w:val="sr-Cyrl-RS"/>
              </w:rPr>
              <w:t>.</w:t>
            </w:r>
          </w:p>
          <w:p w14:paraId="30B88CBE" w14:textId="77777777" w:rsidR="006818F8" w:rsidRPr="00F45DD1" w:rsidRDefault="006818F8" w:rsidP="006818F8">
            <w:pPr>
              <w:pStyle w:val="NoSpacingChar"/>
              <w:jc w:val="both"/>
              <w:rPr>
                <w:rFonts w:ascii="Times New Roman" w:hAnsi="Times New Roman"/>
                <w:color w:val="auto"/>
                <w:sz w:val="22"/>
                <w:szCs w:val="22"/>
                <w:highlight w:val="yellow"/>
                <w:lang w:val="sr-Cyrl-RS"/>
              </w:rPr>
            </w:pPr>
            <w:r w:rsidRPr="00F45DD1">
              <w:rPr>
                <w:rFonts w:ascii="Times New Roman" w:hAnsi="Times New Roman"/>
                <w:color w:val="auto"/>
                <w:sz w:val="22"/>
                <w:szCs w:val="22"/>
                <w:lang w:val="sr-Cyrl-RS"/>
              </w:rPr>
              <w:t xml:space="preserve">У </w:t>
            </w:r>
            <w:proofErr w:type="spellStart"/>
            <w:r w:rsidRPr="00F45DD1">
              <w:rPr>
                <w:rFonts w:ascii="Times New Roman" w:hAnsi="Times New Roman"/>
                <w:color w:val="auto"/>
                <w:sz w:val="22"/>
                <w:szCs w:val="22"/>
                <w:lang w:val="sr-Cyrl-RS"/>
              </w:rPr>
              <w:t>нефинансијске</w:t>
            </w:r>
            <w:proofErr w:type="spellEnd"/>
            <w:r w:rsidRPr="00F45DD1">
              <w:rPr>
                <w:rFonts w:ascii="Times New Roman" w:hAnsi="Times New Roman"/>
                <w:color w:val="auto"/>
                <w:sz w:val="22"/>
                <w:szCs w:val="22"/>
                <w:lang w:val="sr-Cyrl-RS"/>
              </w:rPr>
              <w:t xml:space="preserve"> мере АПЗ, које реализују запослени у НСЗ, укључено је 27.902 младих (14.922 жена).</w:t>
            </w:r>
          </w:p>
        </w:tc>
        <w:tc>
          <w:tcPr>
            <w:tcW w:w="1276" w:type="dxa"/>
            <w:vAlign w:val="center"/>
            <w:hideMark/>
          </w:tcPr>
          <w:p w14:paraId="30B88CB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CC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CDE" w14:textId="77777777" w:rsidTr="005D6787">
        <w:trPr>
          <w:trHeight w:val="1275"/>
          <w:jc w:val="center"/>
        </w:trPr>
        <w:tc>
          <w:tcPr>
            <w:tcW w:w="2667" w:type="dxa"/>
            <w:vAlign w:val="center"/>
            <w:hideMark/>
          </w:tcPr>
          <w:p w14:paraId="30B88CC2" w14:textId="77777777" w:rsidR="006818F8" w:rsidRPr="00F45DD1" w:rsidRDefault="006818F8" w:rsidP="006818F8">
            <w:pPr>
              <w:pStyle w:val="NoSpacingChar"/>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2.5.2. Пилотирање програма Гаранције за младе у складу са Планом имплементације Гаранције за младе 2023-2026</w:t>
            </w:r>
            <w:r w:rsidRPr="00F45DD1">
              <w:rPr>
                <w:rStyle w:val="FootnoteReference"/>
                <w:rFonts w:ascii="Times New Roman" w:hAnsi="Times New Roman"/>
                <w:iCs/>
                <w:color w:val="auto"/>
                <w:sz w:val="22"/>
                <w:szCs w:val="22"/>
                <w:lang w:val="sr-Cyrl-RS"/>
              </w:rPr>
              <w:footnoteReference w:id="12"/>
            </w:r>
          </w:p>
          <w:p w14:paraId="30B88CC3" w14:textId="77777777" w:rsidR="006818F8" w:rsidRPr="00F45DD1" w:rsidRDefault="006818F8" w:rsidP="006818F8">
            <w:pPr>
              <w:pStyle w:val="NoSpacingChar"/>
              <w:rPr>
                <w:rFonts w:ascii="Times New Roman" w:hAnsi="Times New Roman"/>
                <w:iCs/>
                <w:color w:val="auto"/>
                <w:sz w:val="22"/>
                <w:szCs w:val="22"/>
                <w:lang w:val="sr-Cyrl-RS"/>
              </w:rPr>
            </w:pPr>
          </w:p>
        </w:tc>
        <w:tc>
          <w:tcPr>
            <w:tcW w:w="872" w:type="dxa"/>
            <w:noWrap/>
            <w:vAlign w:val="center"/>
            <w:hideMark/>
          </w:tcPr>
          <w:p w14:paraId="30B88CC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C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p w14:paraId="30B88CC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CC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CC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укупно утрошених средстава за реализацију мера АПЗ</w:t>
            </w:r>
          </w:p>
          <w:p w14:paraId="30B88CC9"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C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CC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C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CC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CCE" w14:textId="6081411E" w:rsidR="006818F8" w:rsidRPr="00F45DD1" w:rsidRDefault="00B12251"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Latn-RS"/>
              </w:rPr>
              <w:t>(</w:t>
            </w:r>
            <w:r w:rsidR="006818F8" w:rsidRPr="00F45DD1">
              <w:rPr>
                <w:rFonts w:ascii="Times New Roman" w:hAnsi="Times New Roman"/>
                <w:color w:val="auto"/>
                <w:sz w:val="22"/>
                <w:szCs w:val="22"/>
                <w:lang w:val="sr-Cyrl-RS"/>
              </w:rPr>
              <w:t>ПА 0008)</w:t>
            </w:r>
          </w:p>
          <w:p w14:paraId="30B88CC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CD0"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CD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CD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D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CD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423.385</w:t>
            </w:r>
          </w:p>
          <w:p w14:paraId="30B88CD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CD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4002)</w:t>
            </w:r>
          </w:p>
          <w:p w14:paraId="30B88CD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152.456</w:t>
            </w:r>
          </w:p>
          <w:p w14:paraId="30B88CD8" w14:textId="0FA3E409" w:rsidR="00E66386" w:rsidRPr="00F45DD1" w:rsidRDefault="00193C21"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E66386" w:rsidRPr="00F45DD1">
              <w:rPr>
                <w:rFonts w:ascii="Times New Roman" w:hAnsi="Times New Roman"/>
                <w:color w:val="auto"/>
                <w:sz w:val="22"/>
                <w:szCs w:val="22"/>
                <w:lang w:val="sr-Cyrl-RS"/>
              </w:rPr>
              <w:t xml:space="preserve"> 2020</w:t>
            </w:r>
          </w:p>
          <w:p w14:paraId="30B88CD9"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CDA" w14:textId="77777777" w:rsidR="009B37BD" w:rsidRPr="00F45DD1" w:rsidRDefault="00C571CB" w:rsidP="00C571CB">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363.973</w:t>
            </w:r>
          </w:p>
        </w:tc>
        <w:tc>
          <w:tcPr>
            <w:tcW w:w="4819" w:type="dxa"/>
            <w:gridSpan w:val="2"/>
            <w:vAlign w:val="center"/>
          </w:tcPr>
          <w:p w14:paraId="30B88CDB"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Детаљни подаци о реализацији биће доступни у склопу Извештаја о спровођењу Плана имплементације Гаранције за младе за период од 2023. до 2026. године – за 2025. годину.</w:t>
            </w:r>
          </w:p>
        </w:tc>
        <w:tc>
          <w:tcPr>
            <w:tcW w:w="1276" w:type="dxa"/>
            <w:vAlign w:val="center"/>
          </w:tcPr>
          <w:p w14:paraId="30B88CD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CDD"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Завршетак пилотирања.</w:t>
            </w:r>
          </w:p>
        </w:tc>
      </w:tr>
      <w:tr w:rsidR="00F933CA" w:rsidRPr="00F45DD1" w14:paraId="30B88CEA" w14:textId="77777777" w:rsidTr="005D6787">
        <w:trPr>
          <w:trHeight w:val="992"/>
          <w:jc w:val="center"/>
        </w:trPr>
        <w:tc>
          <w:tcPr>
            <w:tcW w:w="2667" w:type="dxa"/>
            <w:vAlign w:val="center"/>
            <w:hideMark/>
          </w:tcPr>
          <w:p w14:paraId="30B88CDF" w14:textId="77777777" w:rsidR="006818F8" w:rsidRPr="00F45DD1" w:rsidRDefault="006818F8" w:rsidP="006818F8">
            <w:pPr>
              <w:pStyle w:val="NoSpacingChar"/>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2.5.3. Подршка реализацији пројеката за подстицање запошљавања младих у оквиру омладинске политике</w:t>
            </w:r>
          </w:p>
        </w:tc>
        <w:tc>
          <w:tcPr>
            <w:tcW w:w="872" w:type="dxa"/>
            <w:noWrap/>
            <w:vAlign w:val="center"/>
            <w:hideMark/>
          </w:tcPr>
          <w:p w14:paraId="30B88CE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CE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МТО</w:t>
            </w:r>
          </w:p>
        </w:tc>
        <w:tc>
          <w:tcPr>
            <w:tcW w:w="1275" w:type="dxa"/>
            <w:noWrap/>
            <w:vAlign w:val="center"/>
          </w:tcPr>
          <w:p w14:paraId="30B88CE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CE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CE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1302</w:t>
            </w:r>
          </w:p>
          <w:p w14:paraId="30B88CE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CE6" w14:textId="77777777" w:rsidR="006818F8" w:rsidRPr="00F45DD1" w:rsidRDefault="006818F8" w:rsidP="006818F8">
            <w:pPr>
              <w:pStyle w:val="NoSpacingChar"/>
              <w:jc w:val="center"/>
              <w:rPr>
                <w:rFonts w:ascii="Times New Roman" w:hAnsi="Times New Roman"/>
                <w:color w:val="auto"/>
                <w:sz w:val="22"/>
                <w:szCs w:val="22"/>
                <w:lang w:val="sr-Latn-RS"/>
              </w:rPr>
            </w:pPr>
            <w:r w:rsidRPr="00F45DD1">
              <w:rPr>
                <w:rFonts w:ascii="Times New Roman" w:hAnsi="Times New Roman"/>
                <w:color w:val="auto"/>
                <w:sz w:val="22"/>
                <w:szCs w:val="22"/>
                <w:lang w:val="sr-Cyrl-RS"/>
              </w:rPr>
              <w:t>98.000</w:t>
            </w:r>
          </w:p>
        </w:tc>
        <w:tc>
          <w:tcPr>
            <w:tcW w:w="4819" w:type="dxa"/>
            <w:gridSpan w:val="2"/>
            <w:vAlign w:val="center"/>
          </w:tcPr>
          <w:p w14:paraId="30B88CE7"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МТО је подржало 61 пројекат који је усмерен на запошљавање младих у оквиру јавног конкурса за подршку </w:t>
            </w:r>
            <w:r w:rsidR="00E16AEE" w:rsidRPr="00F45DD1">
              <w:rPr>
                <w:rFonts w:ascii="Times New Roman" w:hAnsi="Times New Roman"/>
                <w:color w:val="auto"/>
                <w:sz w:val="22"/>
                <w:szCs w:val="22"/>
                <w:lang w:val="sr-Cyrl-RS"/>
              </w:rPr>
              <w:t xml:space="preserve">ЈЛС </w:t>
            </w:r>
            <w:r w:rsidRPr="00F45DD1">
              <w:rPr>
                <w:rFonts w:ascii="Times New Roman" w:hAnsi="Times New Roman"/>
                <w:color w:val="auto"/>
                <w:sz w:val="22"/>
                <w:szCs w:val="22"/>
                <w:lang w:val="sr-Cyrl-RS"/>
              </w:rPr>
              <w:t>у спровођењу омладинске политике на локалном нивоу и јавног конкурса за финансирање и суфинансирање програма и пројеката за спровођење циљева Стратегије за младе.</w:t>
            </w:r>
          </w:p>
        </w:tc>
        <w:tc>
          <w:tcPr>
            <w:tcW w:w="1276" w:type="dxa"/>
            <w:vAlign w:val="center"/>
          </w:tcPr>
          <w:p w14:paraId="30B88CE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CE9"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CEC" w14:textId="77777777" w:rsidTr="000A0A57">
        <w:trPr>
          <w:trHeight w:val="255"/>
          <w:jc w:val="center"/>
        </w:trPr>
        <w:tc>
          <w:tcPr>
            <w:tcW w:w="16034" w:type="dxa"/>
            <w:gridSpan w:val="9"/>
            <w:shd w:val="clear" w:color="000000" w:fill="FFFFFF"/>
            <w:noWrap/>
            <w:vAlign w:val="center"/>
            <w:hideMark/>
          </w:tcPr>
          <w:p w14:paraId="30B88CEB"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CEE" w14:textId="77777777" w:rsidTr="000A0A57">
        <w:trPr>
          <w:trHeight w:val="255"/>
          <w:jc w:val="center"/>
        </w:trPr>
        <w:tc>
          <w:tcPr>
            <w:tcW w:w="16034" w:type="dxa"/>
            <w:gridSpan w:val="9"/>
            <w:shd w:val="clear" w:color="000000" w:fill="F7C3AA"/>
            <w:vAlign w:val="center"/>
            <w:hideMark/>
          </w:tcPr>
          <w:p w14:paraId="30B88CED"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2.6: Побољшање положаја особа са инвалидитетом на тржишту рада</w:t>
            </w:r>
          </w:p>
        </w:tc>
      </w:tr>
      <w:tr w:rsidR="00F933CA" w:rsidRPr="00F45DD1" w14:paraId="30B88CF0" w14:textId="77777777" w:rsidTr="000A0A57">
        <w:trPr>
          <w:trHeight w:val="255"/>
          <w:jc w:val="center"/>
        </w:trPr>
        <w:tc>
          <w:tcPr>
            <w:tcW w:w="16034" w:type="dxa"/>
            <w:gridSpan w:val="9"/>
            <w:shd w:val="clear" w:color="000000" w:fill="F7C3AA"/>
            <w:vAlign w:val="center"/>
            <w:hideMark/>
          </w:tcPr>
          <w:p w14:paraId="30B88CEF"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CF6" w14:textId="77777777" w:rsidTr="009404B2">
        <w:trPr>
          <w:trHeight w:val="510"/>
          <w:jc w:val="center"/>
        </w:trPr>
        <w:tc>
          <w:tcPr>
            <w:tcW w:w="4957" w:type="dxa"/>
            <w:gridSpan w:val="3"/>
            <w:shd w:val="clear" w:color="auto" w:fill="DEEAF6" w:themeFill="accent1" w:themeFillTint="33"/>
            <w:vAlign w:val="center"/>
            <w:hideMark/>
          </w:tcPr>
          <w:p w14:paraId="30B88CF1"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CF2"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CF3"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CF4"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CF5"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CFC" w14:textId="77777777" w:rsidTr="009404B2">
        <w:trPr>
          <w:trHeight w:val="439"/>
          <w:jc w:val="center"/>
        </w:trPr>
        <w:tc>
          <w:tcPr>
            <w:tcW w:w="4957" w:type="dxa"/>
            <w:gridSpan w:val="3"/>
            <w:vAlign w:val="center"/>
            <w:hideMark/>
          </w:tcPr>
          <w:p w14:paraId="30B88CF7"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Учешће незапослених ОСИ у финансијским мерама АПЗ у односу на укупан број ОСИ на евиденцији незапослених (%)</w:t>
            </w:r>
          </w:p>
        </w:tc>
        <w:tc>
          <w:tcPr>
            <w:tcW w:w="3260" w:type="dxa"/>
            <w:gridSpan w:val="2"/>
            <w:noWrap/>
            <w:vAlign w:val="center"/>
            <w:hideMark/>
          </w:tcPr>
          <w:p w14:paraId="30B88CF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19,2 (2022)</w:t>
            </w:r>
          </w:p>
        </w:tc>
        <w:tc>
          <w:tcPr>
            <w:tcW w:w="2283" w:type="dxa"/>
            <w:noWrap/>
            <w:vAlign w:val="center"/>
          </w:tcPr>
          <w:p w14:paraId="30B88CF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w:t>
            </w:r>
          </w:p>
        </w:tc>
        <w:tc>
          <w:tcPr>
            <w:tcW w:w="2536" w:type="dxa"/>
            <w:noWrap/>
            <w:vAlign w:val="center"/>
          </w:tcPr>
          <w:p w14:paraId="30B88CF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16,17</w:t>
            </w:r>
          </w:p>
        </w:tc>
        <w:tc>
          <w:tcPr>
            <w:tcW w:w="2998" w:type="dxa"/>
            <w:gridSpan w:val="2"/>
            <w:noWrap/>
            <w:vAlign w:val="center"/>
          </w:tcPr>
          <w:p w14:paraId="30B88CFB"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02" w14:textId="77777777" w:rsidTr="009404B2">
        <w:trPr>
          <w:trHeight w:val="619"/>
          <w:jc w:val="center"/>
        </w:trPr>
        <w:tc>
          <w:tcPr>
            <w:tcW w:w="4957" w:type="dxa"/>
            <w:gridSpan w:val="3"/>
            <w:shd w:val="clear" w:color="000000" w:fill="FFFFFF"/>
            <w:vAlign w:val="center"/>
            <w:hideMark/>
          </w:tcPr>
          <w:p w14:paraId="30B88CFD"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 xml:space="preserve">Удео ОСИ запослених са евиденције НСЗ у односу на укупан број ОСИ на евиденцији незапослених </w:t>
            </w:r>
            <w:r w:rsidRPr="00F45DD1">
              <w:rPr>
                <w:rFonts w:ascii="Times New Roman" w:hAnsi="Times New Roman"/>
                <w:color w:val="auto"/>
                <w:sz w:val="22"/>
                <w:szCs w:val="22"/>
                <w:lang w:val="sr-Cyrl-RS"/>
              </w:rPr>
              <w:t>(%)</w:t>
            </w:r>
          </w:p>
        </w:tc>
        <w:tc>
          <w:tcPr>
            <w:tcW w:w="3260" w:type="dxa"/>
            <w:gridSpan w:val="2"/>
            <w:shd w:val="clear" w:color="000000" w:fill="FFFFFF"/>
            <w:noWrap/>
            <w:vAlign w:val="center"/>
            <w:hideMark/>
          </w:tcPr>
          <w:p w14:paraId="30B88CF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32 (2019)</w:t>
            </w:r>
          </w:p>
        </w:tc>
        <w:tc>
          <w:tcPr>
            <w:tcW w:w="2283" w:type="dxa"/>
            <w:shd w:val="clear" w:color="000000" w:fill="FFFFFF"/>
            <w:noWrap/>
            <w:vAlign w:val="center"/>
          </w:tcPr>
          <w:p w14:paraId="30B88CF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33</w:t>
            </w:r>
          </w:p>
        </w:tc>
        <w:tc>
          <w:tcPr>
            <w:tcW w:w="2536" w:type="dxa"/>
            <w:shd w:val="clear" w:color="000000" w:fill="FFFFFF"/>
            <w:noWrap/>
            <w:vAlign w:val="center"/>
          </w:tcPr>
          <w:p w14:paraId="30B88D0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36,95</w:t>
            </w:r>
          </w:p>
        </w:tc>
        <w:tc>
          <w:tcPr>
            <w:tcW w:w="2998" w:type="dxa"/>
            <w:gridSpan w:val="2"/>
            <w:shd w:val="clear" w:color="000000" w:fill="FFFFFF"/>
            <w:vAlign w:val="center"/>
          </w:tcPr>
          <w:p w14:paraId="30B88D01"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08" w14:textId="77777777" w:rsidTr="009404B2">
        <w:trPr>
          <w:trHeight w:val="484"/>
          <w:jc w:val="center"/>
        </w:trPr>
        <w:tc>
          <w:tcPr>
            <w:tcW w:w="4957" w:type="dxa"/>
            <w:gridSpan w:val="3"/>
            <w:vAlign w:val="center"/>
            <w:hideMark/>
          </w:tcPr>
          <w:p w14:paraId="30B88D0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Ефекат финансијских мера на запошљавање ОСИ</w:t>
            </w:r>
            <w:r w:rsidRPr="00F45DD1">
              <w:rPr>
                <w:rStyle w:val="FootnoteReference"/>
                <w:rFonts w:ascii="Times New Roman" w:hAnsi="Times New Roman"/>
                <w:bCs/>
                <w:color w:val="auto"/>
                <w:sz w:val="22"/>
                <w:szCs w:val="22"/>
                <w:lang w:val="sr-Cyrl-RS"/>
              </w:rPr>
              <w:footnoteReference w:id="13"/>
            </w:r>
            <w:r w:rsidRPr="00F45DD1">
              <w:rPr>
                <w:rFonts w:ascii="Times New Roman" w:hAnsi="Times New Roman"/>
                <w:bCs/>
                <w:color w:val="auto"/>
                <w:sz w:val="22"/>
                <w:szCs w:val="22"/>
                <w:lang w:val="sr-Cyrl-RS"/>
              </w:rPr>
              <w:t xml:space="preserve"> </w:t>
            </w:r>
            <w:r w:rsidRPr="00F45DD1">
              <w:rPr>
                <w:rFonts w:ascii="Times New Roman" w:hAnsi="Times New Roman"/>
                <w:color w:val="auto"/>
                <w:sz w:val="22"/>
                <w:szCs w:val="22"/>
                <w:lang w:val="sr-Cyrl-RS"/>
              </w:rPr>
              <w:t>(%)</w:t>
            </w:r>
          </w:p>
        </w:tc>
        <w:tc>
          <w:tcPr>
            <w:tcW w:w="3260" w:type="dxa"/>
            <w:gridSpan w:val="2"/>
            <w:noWrap/>
            <w:vAlign w:val="center"/>
            <w:hideMark/>
          </w:tcPr>
          <w:p w14:paraId="30B88D0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47,4 (2022)</w:t>
            </w:r>
          </w:p>
        </w:tc>
        <w:tc>
          <w:tcPr>
            <w:tcW w:w="2283" w:type="dxa"/>
            <w:noWrap/>
            <w:vAlign w:val="center"/>
          </w:tcPr>
          <w:p w14:paraId="30B88D0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49</w:t>
            </w:r>
          </w:p>
        </w:tc>
        <w:tc>
          <w:tcPr>
            <w:tcW w:w="2536" w:type="dxa"/>
            <w:noWrap/>
            <w:vAlign w:val="center"/>
          </w:tcPr>
          <w:p w14:paraId="30B88D0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51,01</w:t>
            </w:r>
          </w:p>
        </w:tc>
        <w:tc>
          <w:tcPr>
            <w:tcW w:w="2998" w:type="dxa"/>
            <w:gridSpan w:val="2"/>
            <w:noWrap/>
            <w:vAlign w:val="center"/>
          </w:tcPr>
          <w:p w14:paraId="30B88D07"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0A" w14:textId="77777777" w:rsidTr="000A0A57">
        <w:trPr>
          <w:trHeight w:val="255"/>
          <w:jc w:val="center"/>
        </w:trPr>
        <w:tc>
          <w:tcPr>
            <w:tcW w:w="16034" w:type="dxa"/>
            <w:gridSpan w:val="9"/>
            <w:shd w:val="clear" w:color="000000" w:fill="FFFFFF"/>
            <w:noWrap/>
            <w:vAlign w:val="center"/>
            <w:hideMark/>
          </w:tcPr>
          <w:p w14:paraId="30B88D09"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18" w14:textId="77777777" w:rsidTr="005D6787">
        <w:trPr>
          <w:trHeight w:val="930"/>
          <w:jc w:val="center"/>
        </w:trPr>
        <w:tc>
          <w:tcPr>
            <w:tcW w:w="2667" w:type="dxa"/>
            <w:shd w:val="clear" w:color="000000" w:fill="FFFFCC"/>
            <w:vAlign w:val="center"/>
            <w:hideMark/>
          </w:tcPr>
          <w:p w14:paraId="30B88D0B"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D0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D0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D0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D0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D1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D1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D1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D1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D1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D1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D1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D1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D43" w14:textId="77777777" w:rsidTr="005D6787">
        <w:trPr>
          <w:trHeight w:val="529"/>
          <w:jc w:val="center"/>
        </w:trPr>
        <w:tc>
          <w:tcPr>
            <w:tcW w:w="2667" w:type="dxa"/>
            <w:vAlign w:val="center"/>
            <w:hideMark/>
          </w:tcPr>
          <w:p w14:paraId="30B88D19"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2.6.1. Укључивање незапослених ОСИ у мере АПЗ</w:t>
            </w:r>
          </w:p>
        </w:tc>
        <w:tc>
          <w:tcPr>
            <w:tcW w:w="872" w:type="dxa"/>
            <w:noWrap/>
            <w:vAlign w:val="center"/>
            <w:hideMark/>
          </w:tcPr>
          <w:p w14:paraId="30B88D1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1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D1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D1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укупно утрошених средстава за реализацију мера АПЗ</w:t>
            </w:r>
          </w:p>
          <w:p w14:paraId="30B88D1E" w14:textId="77777777" w:rsidR="006818F8" w:rsidRPr="00F45DD1" w:rsidRDefault="006818F8" w:rsidP="006818F8">
            <w:pPr>
              <w:pStyle w:val="NoSpacingChar"/>
              <w:jc w:val="center"/>
              <w:rPr>
                <w:rFonts w:ascii="Times New Roman" w:hAnsi="Times New Roman"/>
                <w:color w:val="auto"/>
                <w:sz w:val="22"/>
                <w:szCs w:val="22"/>
                <w:highlight w:val="yellow"/>
                <w:lang w:val="sr-Cyrl-RS"/>
              </w:rPr>
            </w:pPr>
          </w:p>
          <w:p w14:paraId="30B88D1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ФП</w:t>
            </w:r>
          </w:p>
          <w:p w14:paraId="30B88D2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D2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(ПА 0006)</w:t>
            </w:r>
          </w:p>
          <w:p w14:paraId="30B88D2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D23" w14:textId="09022BEE"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w:t>
            </w:r>
            <w:r w:rsidR="00BE50CC" w:rsidRPr="00F45DD1">
              <w:rPr>
                <w:rFonts w:ascii="Times New Roman" w:hAnsi="Times New Roman"/>
                <w:color w:val="auto"/>
                <w:sz w:val="22"/>
                <w:szCs w:val="22"/>
              </w:rPr>
              <w:t>0</w:t>
            </w:r>
            <w:r w:rsidRPr="00F45DD1">
              <w:rPr>
                <w:rFonts w:ascii="Times New Roman" w:hAnsi="Times New Roman"/>
                <w:color w:val="auto"/>
                <w:sz w:val="22"/>
                <w:szCs w:val="22"/>
                <w:lang w:val="sr-Cyrl-RS"/>
              </w:rPr>
              <w:t>08)</w:t>
            </w:r>
          </w:p>
          <w:p w14:paraId="30B88D2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D25"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D2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D2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D2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D2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423.385</w:t>
            </w:r>
          </w:p>
          <w:p w14:paraId="30B88D2A" w14:textId="1D6FF820" w:rsidR="00E66386" w:rsidRPr="00F45DD1" w:rsidRDefault="00193C21"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E66386" w:rsidRPr="00F45DD1">
              <w:rPr>
                <w:rFonts w:ascii="Times New Roman" w:hAnsi="Times New Roman"/>
                <w:color w:val="auto"/>
                <w:sz w:val="22"/>
                <w:szCs w:val="22"/>
                <w:lang w:val="sr-Cyrl-RS"/>
              </w:rPr>
              <w:t xml:space="preserve"> 2020</w:t>
            </w:r>
          </w:p>
          <w:p w14:paraId="30B88D2B"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D2C"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306.540</w:t>
            </w:r>
          </w:p>
          <w:p w14:paraId="30B88D2D" w14:textId="77777777" w:rsidR="00E66386" w:rsidRPr="00F45DD1" w:rsidRDefault="00E66386" w:rsidP="006818F8">
            <w:pPr>
              <w:pStyle w:val="NoSpacingChar"/>
              <w:jc w:val="center"/>
              <w:rPr>
                <w:rFonts w:ascii="Times New Roman" w:hAnsi="Times New Roman"/>
                <w:color w:val="auto"/>
                <w:sz w:val="22"/>
                <w:szCs w:val="22"/>
                <w:lang w:val="sr-Cyrl-RS"/>
              </w:rPr>
            </w:pPr>
          </w:p>
          <w:p w14:paraId="30B88D2E"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4819" w:type="dxa"/>
            <w:gridSpan w:val="2"/>
            <w:vAlign w:val="center"/>
          </w:tcPr>
          <w:p w14:paraId="30B88D2F"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У финансијске мере АПЗ укључено је укупно 1.788 ОСИ (971 жена), и то: </w:t>
            </w:r>
          </w:p>
          <w:p w14:paraId="30B88D30"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Стручна пракса: 5 лица (3 жене);</w:t>
            </w:r>
          </w:p>
          <w:p w14:paraId="30B88D31"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високим образовањем: 2 </w:t>
            </w:r>
            <w:proofErr w:type="spellStart"/>
            <w:r w:rsidRPr="00F45DD1">
              <w:rPr>
                <w:rFonts w:ascii="Times New Roman" w:hAnsi="Times New Roman"/>
                <w:color w:val="auto"/>
                <w:sz w:val="22"/>
                <w:szCs w:val="22"/>
                <w:lang w:val="sr-Cyrl-RS"/>
              </w:rPr>
              <w:t>лицa</w:t>
            </w:r>
            <w:proofErr w:type="spellEnd"/>
            <w:r w:rsidRPr="00F45DD1">
              <w:rPr>
                <w:rFonts w:ascii="Times New Roman" w:hAnsi="Times New Roman"/>
                <w:color w:val="auto"/>
                <w:sz w:val="22"/>
                <w:szCs w:val="22"/>
                <w:lang w:val="sr-Cyrl-RS"/>
              </w:rPr>
              <w:t xml:space="preserve"> (1 жена); </w:t>
            </w:r>
          </w:p>
          <w:p w14:paraId="30B88D32"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незапослене са средњим образовањем: 1 лице (</w:t>
            </w:r>
            <w:r w:rsidR="00D72911" w:rsidRPr="00F45DD1">
              <w:rPr>
                <w:rFonts w:ascii="Times New Roman" w:hAnsi="Times New Roman"/>
                <w:color w:val="auto"/>
                <w:sz w:val="22"/>
                <w:szCs w:val="22"/>
                <w:lang w:val="sr-Cyrl-RS"/>
              </w:rPr>
              <w:t>0</w:t>
            </w:r>
            <w:r w:rsidRPr="00F45DD1">
              <w:rPr>
                <w:rFonts w:ascii="Times New Roman" w:hAnsi="Times New Roman"/>
                <w:color w:val="auto"/>
                <w:sz w:val="22"/>
                <w:szCs w:val="22"/>
                <w:lang w:val="sr-Cyrl-RS"/>
              </w:rPr>
              <w:t xml:space="preserve"> жена); </w:t>
            </w:r>
          </w:p>
          <w:p w14:paraId="30B88D33"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Стицање практичних знања: 3 лица (1 жена); </w:t>
            </w:r>
          </w:p>
          <w:p w14:paraId="30B88D34"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Обуке за тржиште рада: 314 лица (221 жена);</w:t>
            </w:r>
          </w:p>
          <w:p w14:paraId="30B88D35"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на захтев послодавца за незапосленог: 16 лица (10 жена);</w:t>
            </w:r>
          </w:p>
          <w:p w14:paraId="30B88D36"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123 лица (62 жене); </w:t>
            </w:r>
          </w:p>
          <w:p w14:paraId="30B88D37"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Субвенција за запошљавање незапослених лица из категорије теже запошљивих: 345 лица (181 жена); </w:t>
            </w:r>
          </w:p>
          <w:p w14:paraId="30B88D38"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зараде за особе са инвалидитетом без радног искуства: 460 лица (244 жене);</w:t>
            </w:r>
          </w:p>
          <w:p w14:paraId="30B88D39"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Јавни радови: 206 лица (111 жена); </w:t>
            </w:r>
          </w:p>
          <w:p w14:paraId="30B88D3A"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Радна активација особа са инвалидитетом: 222 лица (90 жена);</w:t>
            </w:r>
          </w:p>
          <w:p w14:paraId="30B88D3B"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Рефундација примерених тр</w:t>
            </w:r>
            <w:r w:rsidR="00BA6171" w:rsidRPr="00F45DD1">
              <w:rPr>
                <w:rFonts w:ascii="Times New Roman" w:hAnsi="Times New Roman"/>
                <w:color w:val="auto"/>
                <w:sz w:val="22"/>
                <w:szCs w:val="22"/>
                <w:lang w:val="sr-Cyrl-RS"/>
              </w:rPr>
              <w:t>о</w:t>
            </w:r>
            <w:r w:rsidRPr="00F45DD1">
              <w:rPr>
                <w:rFonts w:ascii="Times New Roman" w:hAnsi="Times New Roman"/>
                <w:color w:val="auto"/>
                <w:sz w:val="22"/>
                <w:szCs w:val="22"/>
                <w:lang w:val="sr-Cyrl-RS"/>
              </w:rPr>
              <w:t>шкова прилагођавања радног места: 41 лице (22 жене);</w:t>
            </w:r>
          </w:p>
          <w:p w14:paraId="30B88D3C" w14:textId="77777777" w:rsidR="006818F8" w:rsidRPr="00F45DD1" w:rsidRDefault="006818F8" w:rsidP="006818F8">
            <w:pPr>
              <w:pStyle w:val="NoSpacingChar"/>
              <w:numPr>
                <w:ilvl w:val="0"/>
                <w:numId w:val="39"/>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Рефундација трошкова зараде лицу ангажованом на пружању стручне подршке на радном месту - радна асистенција: 50 лица (25 жена).</w:t>
            </w:r>
          </w:p>
          <w:p w14:paraId="30B88D3D" w14:textId="77777777" w:rsidR="006818F8" w:rsidRPr="00F45DD1" w:rsidRDefault="006818F8" w:rsidP="006818F8">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Додатно, једна ОСИ (једна жена) укључена је у Програм стручне праксе „Таленти у јавном </w:t>
            </w:r>
            <w:proofErr w:type="spellStart"/>
            <w:r w:rsidRPr="00F45DD1">
              <w:rPr>
                <w:rFonts w:ascii="Times New Roman" w:hAnsi="Times New Roman"/>
                <w:color w:val="auto"/>
                <w:sz w:val="22"/>
                <w:szCs w:val="22"/>
                <w:lang w:val="sr-Cyrl-RS"/>
              </w:rPr>
              <w:t>сектору</w:t>
            </w:r>
            <w:r w:rsidR="00BA6171"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складу са Закључком Владе.</w:t>
            </w:r>
          </w:p>
          <w:p w14:paraId="30B88D3E" w14:textId="77777777" w:rsidR="006818F8" w:rsidRPr="00F45DD1" w:rsidRDefault="006818F8" w:rsidP="006818F8">
            <w:pPr>
              <w:pStyle w:val="NoSpacingChar"/>
              <w:ind w:left="-4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мере АПЗ, по основу споразума о техничкој сарадњи са ЈЛС/ТА на реализацији локалних планских докумената у области запошљавања, укључено је додатних 108 ОСИ (33 жене).</w:t>
            </w:r>
          </w:p>
          <w:p w14:paraId="675DF6E9" w14:textId="5AEB13B9" w:rsidR="00481F55" w:rsidRPr="00F45DD1" w:rsidRDefault="00481F55" w:rsidP="00481F5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Седам  ОСИ </w:t>
            </w:r>
            <w:r w:rsidR="00DB7C62" w:rsidRPr="00F45DD1">
              <w:rPr>
                <w:rFonts w:ascii="Times New Roman" w:hAnsi="Times New Roman"/>
                <w:color w:val="auto"/>
                <w:sz w:val="22"/>
                <w:szCs w:val="22"/>
                <w:lang w:val="sr-Cyrl-RS"/>
              </w:rPr>
              <w:t xml:space="preserve">( 5 жена) </w:t>
            </w:r>
            <w:r w:rsidRPr="00F45DD1">
              <w:rPr>
                <w:rFonts w:ascii="Times New Roman" w:hAnsi="Times New Roman"/>
                <w:color w:val="auto"/>
                <w:sz w:val="22"/>
                <w:szCs w:val="22"/>
                <w:lang w:val="sr-Cyrl-RS"/>
              </w:rPr>
              <w:t xml:space="preserve">је  укључено у мере АПЗ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радаˮ</w:t>
            </w:r>
            <w:proofErr w:type="spellEnd"/>
            <w:r w:rsidRPr="00F45DD1">
              <w:rPr>
                <w:rFonts w:ascii="Times New Roman" w:hAnsi="Times New Roman"/>
                <w:color w:val="auto"/>
                <w:sz w:val="22"/>
                <w:szCs w:val="22"/>
                <w:lang w:val="sr-Cyrl-RS"/>
              </w:rPr>
              <w:t>, а 1</w:t>
            </w:r>
            <w:r w:rsidR="00A53847" w:rsidRPr="00F45DD1">
              <w:rPr>
                <w:rFonts w:ascii="Times New Roman" w:hAnsi="Times New Roman"/>
                <w:color w:val="auto"/>
                <w:sz w:val="22"/>
                <w:szCs w:val="22"/>
                <w:lang w:val="sr-Cyrl-RS"/>
              </w:rPr>
              <w:t>6</w:t>
            </w:r>
            <w:r w:rsidRPr="00F45DD1">
              <w:rPr>
                <w:rFonts w:ascii="Times New Roman" w:hAnsi="Times New Roman"/>
                <w:color w:val="auto"/>
                <w:sz w:val="22"/>
                <w:szCs w:val="22"/>
                <w:lang w:val="sr-Cyrl-RS"/>
              </w:rPr>
              <w:t xml:space="preserve"> </w:t>
            </w:r>
            <w:r w:rsidR="00D2039F" w:rsidRPr="00F45DD1">
              <w:rPr>
                <w:rFonts w:ascii="Times New Roman" w:hAnsi="Times New Roman"/>
                <w:color w:val="auto"/>
                <w:sz w:val="22"/>
                <w:szCs w:val="22"/>
                <w:lang w:val="sr-Cyrl-RS"/>
              </w:rPr>
              <w:t xml:space="preserve">ОСИ </w:t>
            </w:r>
            <w:r w:rsidR="00DB7C62" w:rsidRPr="00F45DD1">
              <w:rPr>
                <w:rFonts w:ascii="Times New Roman" w:hAnsi="Times New Roman"/>
                <w:color w:val="auto"/>
                <w:sz w:val="22"/>
                <w:szCs w:val="22"/>
                <w:lang w:val="sr-Cyrl-RS"/>
              </w:rPr>
              <w:t>(</w:t>
            </w:r>
            <w:r w:rsidR="00A53847" w:rsidRPr="00F45DD1">
              <w:rPr>
                <w:rFonts w:ascii="Times New Roman" w:hAnsi="Times New Roman"/>
                <w:color w:val="auto"/>
                <w:sz w:val="22"/>
                <w:szCs w:val="22"/>
                <w:lang w:val="sr-Cyrl-RS"/>
              </w:rPr>
              <w:t>6</w:t>
            </w:r>
            <w:r w:rsidR="00DB7C62" w:rsidRPr="00F45DD1">
              <w:rPr>
                <w:rFonts w:ascii="Times New Roman" w:hAnsi="Times New Roman"/>
                <w:color w:val="auto"/>
                <w:sz w:val="22"/>
                <w:szCs w:val="22"/>
                <w:lang w:val="sr-Cyrl-RS"/>
              </w:rPr>
              <w:t xml:space="preserve"> жена) </w:t>
            </w:r>
            <w:r w:rsidRPr="00F45DD1">
              <w:rPr>
                <w:rFonts w:ascii="Times New Roman" w:hAnsi="Times New Roman"/>
                <w:color w:val="auto"/>
                <w:sz w:val="22"/>
                <w:szCs w:val="22"/>
                <w:lang w:val="sr-Cyrl-RS"/>
              </w:rPr>
              <w:t>кроз  пилотирање Гаранције за младе из буџета РС</w:t>
            </w:r>
            <w:r w:rsidR="00A53847" w:rsidRPr="00F45DD1">
              <w:rPr>
                <w:rFonts w:ascii="Times New Roman" w:hAnsi="Times New Roman"/>
                <w:color w:val="auto"/>
                <w:sz w:val="22"/>
                <w:szCs w:val="22"/>
                <w:lang w:val="sr-Cyrl-RS"/>
              </w:rPr>
              <w:t xml:space="preserve"> и </w:t>
            </w:r>
            <w:r w:rsidR="00EB2D0D" w:rsidRPr="00F45DD1">
              <w:rPr>
                <w:rFonts w:ascii="Times New Roman" w:hAnsi="Times New Roman"/>
                <w:color w:val="auto"/>
                <w:sz w:val="22"/>
                <w:szCs w:val="22"/>
                <w:lang w:val="sr-Cyrl-RS"/>
              </w:rPr>
              <w:t xml:space="preserve">ДГ </w:t>
            </w:r>
            <w:r w:rsidR="00193C21" w:rsidRPr="00F45DD1">
              <w:rPr>
                <w:rFonts w:ascii="Times New Roman" w:hAnsi="Times New Roman"/>
                <w:color w:val="auto"/>
                <w:sz w:val="22"/>
                <w:szCs w:val="22"/>
              </w:rPr>
              <w:t>ИПА</w:t>
            </w:r>
            <w:r w:rsidR="00A53847" w:rsidRPr="00F45DD1">
              <w:rPr>
                <w:rFonts w:ascii="Times New Roman" w:hAnsi="Times New Roman"/>
                <w:color w:val="auto"/>
                <w:sz w:val="22"/>
                <w:szCs w:val="22"/>
              </w:rPr>
              <w:t xml:space="preserve"> 2020</w:t>
            </w:r>
            <w:r w:rsidRPr="00F45DD1">
              <w:rPr>
                <w:rFonts w:ascii="Times New Roman" w:hAnsi="Times New Roman"/>
                <w:color w:val="auto"/>
                <w:sz w:val="22"/>
                <w:szCs w:val="22"/>
                <w:lang w:val="sr-Cyrl-RS"/>
              </w:rPr>
              <w:t>.</w:t>
            </w:r>
          </w:p>
          <w:p w14:paraId="30B88D40" w14:textId="77777777" w:rsidR="006818F8" w:rsidRPr="00F45DD1" w:rsidRDefault="006818F8" w:rsidP="006818F8">
            <w:pPr>
              <w:pStyle w:val="NoSpacingChar"/>
              <w:ind w:left="-2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w:t>
            </w:r>
            <w:proofErr w:type="spellStart"/>
            <w:r w:rsidRPr="00F45DD1">
              <w:rPr>
                <w:rFonts w:ascii="Times New Roman" w:hAnsi="Times New Roman"/>
                <w:color w:val="auto"/>
                <w:sz w:val="22"/>
                <w:szCs w:val="22"/>
                <w:lang w:val="sr-Cyrl-RS"/>
              </w:rPr>
              <w:t>нефинансијске</w:t>
            </w:r>
            <w:proofErr w:type="spellEnd"/>
            <w:r w:rsidRPr="00F45DD1">
              <w:rPr>
                <w:rFonts w:ascii="Times New Roman" w:hAnsi="Times New Roman"/>
                <w:color w:val="auto"/>
                <w:sz w:val="22"/>
                <w:szCs w:val="22"/>
                <w:lang w:val="sr-Cyrl-RS"/>
              </w:rPr>
              <w:t xml:space="preserve"> мере АПЗ, које реализују запослени у НСЗ, укључено је 5.014 ОСИ (2.477 жена).</w:t>
            </w:r>
          </w:p>
        </w:tc>
        <w:tc>
          <w:tcPr>
            <w:tcW w:w="1276" w:type="dxa"/>
            <w:vAlign w:val="center"/>
          </w:tcPr>
          <w:p w14:paraId="30B88D4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D4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D4C" w14:textId="77777777" w:rsidTr="005D6787">
        <w:trPr>
          <w:trHeight w:val="1701"/>
          <w:jc w:val="center"/>
        </w:trPr>
        <w:tc>
          <w:tcPr>
            <w:tcW w:w="2667" w:type="dxa"/>
            <w:vAlign w:val="center"/>
            <w:hideMark/>
          </w:tcPr>
          <w:p w14:paraId="30B88D44"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2.6.2. Развијање концепта саветодавне и стручне подршке послодавцу приликом креирања послова и радних задатака, као и прилагођавања услова рада и осталих аспеката, у складу са потребама ОСИ</w:t>
            </w:r>
          </w:p>
        </w:tc>
        <w:tc>
          <w:tcPr>
            <w:tcW w:w="872" w:type="dxa"/>
            <w:noWrap/>
            <w:vAlign w:val="center"/>
            <w:hideMark/>
          </w:tcPr>
          <w:p w14:paraId="30B88D4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hideMark/>
          </w:tcPr>
          <w:p w14:paraId="30B88D4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D4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D4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49"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Израђен је Приручник за послодавце „Запошљавање особа са </w:t>
            </w:r>
            <w:proofErr w:type="spellStart"/>
            <w:r w:rsidRPr="00F45DD1">
              <w:rPr>
                <w:rFonts w:ascii="Times New Roman" w:hAnsi="Times New Roman"/>
                <w:color w:val="auto"/>
                <w:sz w:val="22"/>
                <w:szCs w:val="22"/>
                <w:lang w:val="sr-Cyrl-RS"/>
              </w:rPr>
              <w:t>инвалидитетом</w:t>
            </w:r>
            <w:r w:rsidR="00BA6171"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ради упознавања и лакшег сагледавања потреба ОСИ, њихових специфичности у односу на врсту инвалидности, као и осталих аспеката, а у циљу креирања послова и радних задатака, уз одговарајућа прилагођавања.</w:t>
            </w:r>
          </w:p>
        </w:tc>
        <w:tc>
          <w:tcPr>
            <w:tcW w:w="1276" w:type="dxa"/>
            <w:vAlign w:val="center"/>
          </w:tcPr>
          <w:p w14:paraId="30B88D4A"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tcPr>
          <w:p w14:paraId="30B88D4B"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5C" w14:textId="77777777" w:rsidTr="005D6787">
        <w:trPr>
          <w:trHeight w:val="987"/>
          <w:jc w:val="center"/>
        </w:trPr>
        <w:tc>
          <w:tcPr>
            <w:tcW w:w="2667" w:type="dxa"/>
            <w:vAlign w:val="center"/>
            <w:hideMark/>
          </w:tcPr>
          <w:p w14:paraId="30B88D4D"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2.6.3. Обезбеђивање одржања запослења, развијањем нових активности/мера које подразумевају праћење и подршку послодавцу и запосленој ОСИ у одређеном периоду након запошљавања</w:t>
            </w:r>
          </w:p>
        </w:tc>
        <w:tc>
          <w:tcPr>
            <w:tcW w:w="872" w:type="dxa"/>
            <w:noWrap/>
            <w:vAlign w:val="center"/>
            <w:hideMark/>
          </w:tcPr>
          <w:p w14:paraId="30B88D4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4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D5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D5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5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Сачињен је нацрт модела </w:t>
            </w:r>
            <w:r w:rsidRPr="00F45DD1">
              <w:rPr>
                <w:rFonts w:ascii="Times New Roman" w:hAnsi="Times New Roman"/>
                <w:iCs/>
                <w:color w:val="auto"/>
                <w:sz w:val="22"/>
                <w:szCs w:val="22"/>
                <w:lang w:val="sr-Cyrl-RS"/>
              </w:rPr>
              <w:t xml:space="preserve">праћења и подршке послодавцу и запосленом (укључујући ОСИ), у одређеном периоду након запошљавања, </w:t>
            </w:r>
            <w:r w:rsidRPr="00F45DD1">
              <w:rPr>
                <w:rFonts w:ascii="Times New Roman" w:hAnsi="Times New Roman"/>
                <w:color w:val="auto"/>
                <w:sz w:val="22"/>
                <w:szCs w:val="22"/>
                <w:lang w:val="sr-Cyrl-RS"/>
              </w:rPr>
              <w:t>упутство за рад запослених у филијалама НСЗ (активности саветника са послодавцима и са корисником услуга), као и апликативна подршка.</w:t>
            </w:r>
          </w:p>
          <w:p w14:paraId="30B88D5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Статус предузећа за професионалну рехабилитацију и запошљавање особа са инвалидитетом има 58 привредних друштава са 1.369 запослених, од којих је 896 ОСИ, а који су територијално распрострањени на подручју 25 ЈЛС (Ниш, Мала Крсна, Београд, Јагодина, Крагујевац, Нови Сад, Шабац, Суботица, Ковин, Панчево, Кикинда, Бор, Краљево, Трстеник, Аранђеловац, </w:t>
            </w:r>
            <w:proofErr w:type="spellStart"/>
            <w:r w:rsidRPr="00F45DD1">
              <w:rPr>
                <w:rFonts w:ascii="Times New Roman" w:hAnsi="Times New Roman"/>
                <w:color w:val="auto"/>
                <w:sz w:val="22"/>
                <w:szCs w:val="22"/>
                <w:lang w:val="sr-Cyrl-RS"/>
              </w:rPr>
              <w:t>Севојно</w:t>
            </w:r>
            <w:proofErr w:type="spellEnd"/>
            <w:r w:rsidRPr="00F45DD1">
              <w:rPr>
                <w:rFonts w:ascii="Times New Roman" w:hAnsi="Times New Roman"/>
                <w:color w:val="auto"/>
                <w:sz w:val="22"/>
                <w:szCs w:val="22"/>
                <w:lang w:val="sr-Cyrl-RS"/>
              </w:rPr>
              <w:t>, Чачак, Пирот, Бачка Топола, Деч</w:t>
            </w:r>
            <w:r w:rsidR="00BA6171"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Богатић</w:t>
            </w:r>
            <w:proofErr w:type="spellEnd"/>
            <w:r w:rsidRPr="00F45DD1">
              <w:rPr>
                <w:rFonts w:ascii="Times New Roman" w:hAnsi="Times New Roman"/>
                <w:color w:val="auto"/>
                <w:sz w:val="22"/>
                <w:szCs w:val="22"/>
                <w:lang w:val="sr-Cyrl-RS"/>
              </w:rPr>
              <w:t xml:space="preserve">, Зрењанин, Лесковац, </w:t>
            </w:r>
            <w:proofErr w:type="spellStart"/>
            <w:r w:rsidRPr="00F45DD1">
              <w:rPr>
                <w:rFonts w:ascii="Times New Roman" w:hAnsi="Times New Roman"/>
                <w:color w:val="auto"/>
                <w:sz w:val="22"/>
                <w:szCs w:val="22"/>
                <w:lang w:val="sr-Cyrl-RS"/>
              </w:rPr>
              <w:t>Чајетина</w:t>
            </w:r>
            <w:proofErr w:type="spellEnd"/>
            <w:r w:rsidRPr="00F45DD1">
              <w:rPr>
                <w:rFonts w:ascii="Times New Roman" w:hAnsi="Times New Roman"/>
                <w:color w:val="auto"/>
                <w:sz w:val="22"/>
                <w:szCs w:val="22"/>
                <w:lang w:val="sr-Cyrl-RS"/>
              </w:rPr>
              <w:t xml:space="preserve"> и Врање).</w:t>
            </w:r>
          </w:p>
        </w:tc>
        <w:tc>
          <w:tcPr>
            <w:tcW w:w="1276" w:type="dxa"/>
            <w:vAlign w:val="center"/>
          </w:tcPr>
          <w:p w14:paraId="30B88D54"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tcPr>
          <w:p w14:paraId="30B88D55"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Примена модела.</w:t>
            </w:r>
          </w:p>
          <w:p w14:paraId="30B88D56" w14:textId="77777777" w:rsidR="002961E7" w:rsidRPr="00F45DD1" w:rsidRDefault="002961E7" w:rsidP="006818F8">
            <w:pPr>
              <w:pStyle w:val="NoSpacingChar"/>
              <w:jc w:val="both"/>
              <w:rPr>
                <w:rFonts w:ascii="Times New Roman" w:hAnsi="Times New Roman"/>
                <w:color w:val="auto"/>
                <w:sz w:val="22"/>
                <w:szCs w:val="22"/>
                <w:lang w:val="sr-Cyrl-RS"/>
              </w:rPr>
            </w:pPr>
          </w:p>
          <w:p w14:paraId="30B88D57" w14:textId="77777777" w:rsidR="002961E7" w:rsidRPr="00F45DD1" w:rsidRDefault="002961E7" w:rsidP="006818F8">
            <w:pPr>
              <w:pStyle w:val="NoSpacingChar"/>
              <w:jc w:val="both"/>
              <w:rPr>
                <w:rFonts w:ascii="Times New Roman" w:hAnsi="Times New Roman"/>
                <w:color w:val="auto"/>
                <w:sz w:val="22"/>
                <w:szCs w:val="22"/>
                <w:lang w:val="sr-Cyrl-RS"/>
              </w:rPr>
            </w:pPr>
          </w:p>
          <w:p w14:paraId="30B88D58" w14:textId="77777777" w:rsidR="002961E7" w:rsidRPr="00F45DD1" w:rsidRDefault="002961E7" w:rsidP="006818F8">
            <w:pPr>
              <w:pStyle w:val="NoSpacingChar"/>
              <w:jc w:val="both"/>
              <w:rPr>
                <w:rFonts w:ascii="Times New Roman" w:hAnsi="Times New Roman"/>
                <w:color w:val="auto"/>
                <w:sz w:val="22"/>
                <w:szCs w:val="22"/>
                <w:lang w:val="sr-Cyrl-RS"/>
              </w:rPr>
            </w:pPr>
          </w:p>
          <w:p w14:paraId="30B88D59" w14:textId="77777777" w:rsidR="002961E7" w:rsidRPr="00F45DD1" w:rsidRDefault="002961E7" w:rsidP="006818F8">
            <w:pPr>
              <w:pStyle w:val="NoSpacingChar"/>
              <w:jc w:val="both"/>
              <w:rPr>
                <w:rFonts w:ascii="Times New Roman" w:hAnsi="Times New Roman"/>
                <w:color w:val="auto"/>
                <w:sz w:val="22"/>
                <w:szCs w:val="22"/>
                <w:lang w:val="sr-Cyrl-RS"/>
              </w:rPr>
            </w:pPr>
          </w:p>
          <w:p w14:paraId="30B88D5A" w14:textId="77777777" w:rsidR="002961E7" w:rsidRPr="00F45DD1" w:rsidRDefault="002961E7" w:rsidP="006818F8">
            <w:pPr>
              <w:pStyle w:val="NoSpacingChar"/>
              <w:jc w:val="both"/>
              <w:rPr>
                <w:rFonts w:ascii="Times New Roman" w:hAnsi="Times New Roman"/>
                <w:color w:val="auto"/>
                <w:sz w:val="22"/>
                <w:szCs w:val="22"/>
                <w:lang w:val="sr-Cyrl-RS"/>
              </w:rPr>
            </w:pPr>
          </w:p>
          <w:p w14:paraId="30B88D5B" w14:textId="77777777" w:rsidR="002961E7" w:rsidRPr="00F45DD1" w:rsidRDefault="002961E7"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Мере подршке предузећима за професионалну рехабилитацију и запошљавање особа са инвалидитетом пружају се континуирано.</w:t>
            </w:r>
          </w:p>
        </w:tc>
      </w:tr>
      <w:tr w:rsidR="00F933CA" w:rsidRPr="00F45DD1" w14:paraId="30B88D65" w14:textId="77777777" w:rsidTr="005D6787">
        <w:trPr>
          <w:trHeight w:val="1384"/>
          <w:jc w:val="center"/>
        </w:trPr>
        <w:tc>
          <w:tcPr>
            <w:tcW w:w="2667" w:type="dxa"/>
            <w:vAlign w:val="center"/>
            <w:hideMark/>
          </w:tcPr>
          <w:p w14:paraId="30B88D5D"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2.6.4. Обезбеђивање приступачности мера/услуга НСЗ које су намењене ОСИ</w:t>
            </w:r>
          </w:p>
        </w:tc>
        <w:tc>
          <w:tcPr>
            <w:tcW w:w="872" w:type="dxa"/>
            <w:noWrap/>
            <w:vAlign w:val="center"/>
            <w:hideMark/>
          </w:tcPr>
          <w:p w14:paraId="30B88D5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D5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D6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D6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6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Обезбеђена је приступачност сајта НСЗ за ОСИ са оштећењем вида, на начин да се уз помоћ софтвера за читање екрана, текст са екрана конвертује у звучну форму.</w:t>
            </w:r>
          </w:p>
        </w:tc>
        <w:tc>
          <w:tcPr>
            <w:tcW w:w="1276" w:type="dxa"/>
            <w:vAlign w:val="center"/>
          </w:tcPr>
          <w:p w14:paraId="30B88D6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D64" w14:textId="77777777" w:rsidR="006818F8" w:rsidRPr="00F45DD1" w:rsidRDefault="006818F8" w:rsidP="002961E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Наставак активности усмерених ка обезбеђивању приступачности мера/услуга НСЗ за ОСИ.</w:t>
            </w:r>
          </w:p>
        </w:tc>
      </w:tr>
      <w:tr w:rsidR="00F933CA" w:rsidRPr="00F45DD1" w14:paraId="30B88D74" w14:textId="77777777" w:rsidTr="005D6787">
        <w:trPr>
          <w:trHeight w:val="1258"/>
          <w:jc w:val="center"/>
        </w:trPr>
        <w:tc>
          <w:tcPr>
            <w:tcW w:w="2667" w:type="dxa"/>
            <w:vAlign w:val="center"/>
            <w:hideMark/>
          </w:tcPr>
          <w:p w14:paraId="30B88D66"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2.6.5. Анализа поступка издавања одобрења за спровођење мера и активности професионалне рехабилитације ради усклађивања са прописима из области образовања одраслих која уређују статус ЈПОА</w:t>
            </w:r>
          </w:p>
        </w:tc>
        <w:tc>
          <w:tcPr>
            <w:tcW w:w="872" w:type="dxa"/>
            <w:noWrap/>
            <w:vAlign w:val="center"/>
            <w:hideMark/>
          </w:tcPr>
          <w:p w14:paraId="30B88D6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6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p w14:paraId="30B88D6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Министарство просвете</w:t>
            </w:r>
          </w:p>
        </w:tc>
        <w:tc>
          <w:tcPr>
            <w:tcW w:w="1275" w:type="dxa"/>
            <w:vAlign w:val="center"/>
            <w:hideMark/>
          </w:tcPr>
          <w:p w14:paraId="30B88D6A" w14:textId="77777777" w:rsidR="006818F8" w:rsidRPr="00F45DD1" w:rsidRDefault="0034140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D6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6C" w14:textId="77777777" w:rsidR="006818F8" w:rsidRPr="00F45DD1" w:rsidRDefault="006818F8" w:rsidP="00EA2123">
            <w:pPr>
              <w:pStyle w:val="NoSpacingChar"/>
              <w:ind w:left="177"/>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Иако рад на наведеној анализи није започет, МРЗБСП је донело:</w:t>
            </w:r>
          </w:p>
          <w:p w14:paraId="30B88D6D" w14:textId="77777777" w:rsidR="006818F8" w:rsidRPr="00F45DD1" w:rsidRDefault="006818F8" w:rsidP="00EA2123">
            <w:pPr>
              <w:pStyle w:val="NoSpacingChar"/>
              <w:numPr>
                <w:ilvl w:val="0"/>
                <w:numId w:val="47"/>
              </w:numPr>
              <w:ind w:left="319" w:hanging="142"/>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1 решење о издавању дозволе за обављање делатности предузећа за професионалну рехабилитацију и запошљавање особа са инвалидитетом (за </w:t>
            </w:r>
            <w:proofErr w:type="spellStart"/>
            <w:r w:rsidRPr="00F45DD1">
              <w:rPr>
                <w:rFonts w:ascii="Times New Roman" w:hAnsi="Times New Roman"/>
                <w:color w:val="auto"/>
                <w:sz w:val="22"/>
                <w:szCs w:val="22"/>
                <w:lang w:val="sr-Cyrl-RS"/>
              </w:rPr>
              <w:t>пререгистрацију</w:t>
            </w:r>
            <w:proofErr w:type="spellEnd"/>
            <w:r w:rsidRPr="00F45DD1">
              <w:rPr>
                <w:rFonts w:ascii="Times New Roman" w:hAnsi="Times New Roman"/>
                <w:color w:val="auto"/>
                <w:sz w:val="22"/>
                <w:szCs w:val="22"/>
                <w:lang w:val="sr-Cyrl-RS"/>
              </w:rPr>
              <w:t xml:space="preserve"> привредног друштва Масирај ме </w:t>
            </w:r>
            <w:proofErr w:type="spellStart"/>
            <w:r w:rsidRPr="00F45DD1">
              <w:rPr>
                <w:rFonts w:ascii="Times New Roman" w:hAnsi="Times New Roman"/>
                <w:color w:val="auto"/>
                <w:sz w:val="22"/>
                <w:szCs w:val="22"/>
                <w:lang w:val="sr-Cyrl-RS"/>
              </w:rPr>
              <w:t>доо</w:t>
            </w:r>
            <w:proofErr w:type="spellEnd"/>
            <w:r w:rsidRPr="00F45DD1">
              <w:rPr>
                <w:rFonts w:ascii="Times New Roman" w:hAnsi="Times New Roman"/>
                <w:color w:val="auto"/>
                <w:sz w:val="22"/>
                <w:szCs w:val="22"/>
                <w:lang w:val="sr-Cyrl-RS"/>
              </w:rPr>
              <w:t xml:space="preserve"> Београд, у предузеће за професионалну рехабилитацију и запошљавање особа са </w:t>
            </w:r>
            <w:r w:rsidRPr="00F45DD1">
              <w:rPr>
                <w:rFonts w:ascii="Times New Roman" w:hAnsi="Times New Roman"/>
                <w:color w:val="auto"/>
                <w:sz w:val="22"/>
                <w:szCs w:val="22"/>
                <w:lang w:val="sr-Cyrl-RS"/>
              </w:rPr>
              <w:lastRenderedPageBreak/>
              <w:t xml:space="preserve">инвалидитетом на који начин је запослено укупно 5 </w:t>
            </w:r>
            <w:r w:rsidR="002961E7" w:rsidRPr="00F45DD1">
              <w:rPr>
                <w:rFonts w:ascii="Times New Roman" w:hAnsi="Times New Roman"/>
                <w:color w:val="auto"/>
                <w:sz w:val="22"/>
                <w:szCs w:val="22"/>
                <w:lang w:val="sr-Cyrl-RS"/>
              </w:rPr>
              <w:t>ОСИ</w:t>
            </w:r>
            <w:r w:rsidRPr="00F45DD1">
              <w:rPr>
                <w:rFonts w:ascii="Times New Roman" w:hAnsi="Times New Roman"/>
                <w:color w:val="auto"/>
                <w:sz w:val="22"/>
                <w:szCs w:val="22"/>
                <w:lang w:val="sr-Cyrl-RS"/>
              </w:rPr>
              <w:t>);</w:t>
            </w:r>
          </w:p>
          <w:p w14:paraId="30B88D6E" w14:textId="77777777" w:rsidR="006818F8" w:rsidRPr="00F45DD1" w:rsidRDefault="006818F8" w:rsidP="00EA2123">
            <w:pPr>
              <w:pStyle w:val="NoSpacingChar"/>
              <w:numPr>
                <w:ilvl w:val="0"/>
                <w:numId w:val="47"/>
              </w:numPr>
              <w:ind w:left="319" w:hanging="142"/>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1 решење о измени решења о издавању дозволе за обављање делатности предузећа за професионалну рехабилитацију и запошљавање особа са инвалидитетом (Социјална </w:t>
            </w:r>
            <w:proofErr w:type="spellStart"/>
            <w:r w:rsidRPr="00F45DD1">
              <w:rPr>
                <w:rFonts w:ascii="Times New Roman" w:hAnsi="Times New Roman"/>
                <w:color w:val="auto"/>
                <w:sz w:val="22"/>
                <w:szCs w:val="22"/>
                <w:lang w:val="sr-Cyrl-RS"/>
              </w:rPr>
              <w:t>синергија</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доо</w:t>
            </w:r>
            <w:proofErr w:type="spellEnd"/>
            <w:r w:rsidRPr="00F45DD1">
              <w:rPr>
                <w:rFonts w:ascii="Times New Roman" w:hAnsi="Times New Roman"/>
                <w:color w:val="auto"/>
                <w:sz w:val="22"/>
                <w:szCs w:val="22"/>
                <w:lang w:val="sr-Cyrl-RS"/>
              </w:rPr>
              <w:t xml:space="preserve"> Шабац, измењено у делу који се односи на локацију обављања делатности и локацију спровођења практичног дела програма обуке за послове услужног прања и пеглања веша);</w:t>
            </w:r>
          </w:p>
          <w:p w14:paraId="30B88D6F" w14:textId="2CA18AA6" w:rsidR="006818F8" w:rsidRPr="00F45DD1" w:rsidRDefault="00EA2123" w:rsidP="00EA2123">
            <w:pPr>
              <w:pStyle w:val="ListParagraph"/>
              <w:numPr>
                <w:ilvl w:val="0"/>
                <w:numId w:val="47"/>
              </w:numPr>
              <w:spacing w:after="0" w:line="240" w:lineRule="auto"/>
              <w:ind w:left="319" w:hanging="142"/>
              <w:jc w:val="both"/>
              <w:rPr>
                <w:rFonts w:ascii="Times New Roman" w:hAnsi="Times New Roman" w:cs="Times New Roman"/>
                <w:lang w:val="sr-Cyrl-RS" w:eastAsia="en-GB"/>
              </w:rPr>
            </w:pPr>
            <w:r w:rsidRPr="00F45DD1">
              <w:rPr>
                <w:rFonts w:ascii="Times New Roman" w:hAnsi="Times New Roman" w:cs="Times New Roman"/>
                <w:lang w:val="sr-Cyrl-RS" w:eastAsia="en-GB"/>
              </w:rPr>
              <w:t>1 решење о измени решења о одобрењу за спровођење мера и активности професионалне рехабилитације услед промене локације седишта предузећа и локације обављања практичног дела обуке дела програма обуке за послове услужног прања и пеглања веша;</w:t>
            </w:r>
          </w:p>
          <w:p w14:paraId="30B88D70" w14:textId="77777777" w:rsidR="00EA2123" w:rsidRPr="00F45DD1" w:rsidRDefault="00EA2123" w:rsidP="00EA2123">
            <w:pPr>
              <w:pStyle w:val="ListParagraph"/>
              <w:numPr>
                <w:ilvl w:val="0"/>
                <w:numId w:val="47"/>
              </w:numPr>
              <w:spacing w:after="0" w:line="240" w:lineRule="auto"/>
              <w:ind w:left="319" w:hanging="142"/>
              <w:jc w:val="both"/>
              <w:rPr>
                <w:rFonts w:ascii="Times New Roman" w:hAnsi="Times New Roman" w:cs="Times New Roman"/>
                <w:lang w:val="sr-Cyrl-RS" w:eastAsia="en-GB"/>
              </w:rPr>
            </w:pPr>
            <w:r w:rsidRPr="00F45DD1">
              <w:rPr>
                <w:rFonts w:ascii="Times New Roman" w:hAnsi="Times New Roman" w:cs="Times New Roman"/>
                <w:lang w:val="sr-Cyrl-RS" w:eastAsia="en-GB"/>
              </w:rPr>
              <w:t xml:space="preserve">6 решења о одобрењу за спровођење мера и активности професионалне рехабилитације и то за спровођење следећих програма обука:  Програм обуке за послове шивења радне одеће и предмета од текстила;  Програм обуке штампање канцеларијског и промотивног материјала;  Програм обуке за пуњење и паковање кућне хемије и папирне галантерија; Програм обуке технике мануелне масаже применом основних масажних </w:t>
            </w:r>
            <w:proofErr w:type="spellStart"/>
            <w:r w:rsidRPr="00F45DD1">
              <w:rPr>
                <w:rFonts w:ascii="Times New Roman" w:hAnsi="Times New Roman" w:cs="Times New Roman"/>
                <w:lang w:val="sr-Cyrl-RS" w:eastAsia="en-GB"/>
              </w:rPr>
              <w:t>хватова</w:t>
            </w:r>
            <w:proofErr w:type="spellEnd"/>
            <w:r w:rsidRPr="00F45DD1">
              <w:rPr>
                <w:rFonts w:ascii="Times New Roman" w:hAnsi="Times New Roman" w:cs="Times New Roman"/>
                <w:lang w:val="sr-Cyrl-RS" w:eastAsia="en-GB"/>
              </w:rPr>
              <w:t xml:space="preserve"> и </w:t>
            </w:r>
            <w:proofErr w:type="spellStart"/>
            <w:r w:rsidRPr="00F45DD1">
              <w:rPr>
                <w:rFonts w:ascii="Times New Roman" w:hAnsi="Times New Roman" w:cs="Times New Roman"/>
                <w:lang w:val="sr-Cyrl-RS" w:eastAsia="en-GB"/>
              </w:rPr>
              <w:t>међухватова</w:t>
            </w:r>
            <w:proofErr w:type="spellEnd"/>
            <w:r w:rsidRPr="00F45DD1">
              <w:rPr>
                <w:rFonts w:ascii="Times New Roman" w:hAnsi="Times New Roman" w:cs="Times New Roman"/>
                <w:lang w:val="sr-Cyrl-RS" w:eastAsia="en-GB"/>
              </w:rPr>
              <w:t>; Програм обуке за производњу папирне галантерије и Програм обуке за израду пластичних кеса за смеће</w:t>
            </w:r>
            <w:r w:rsidR="009404B2" w:rsidRPr="00F45DD1">
              <w:rPr>
                <w:rFonts w:ascii="Times New Roman" w:hAnsi="Times New Roman" w:cs="Times New Roman"/>
                <w:lang w:val="sr-Cyrl-RS" w:eastAsia="en-GB"/>
              </w:rPr>
              <w:t>.</w:t>
            </w:r>
          </w:p>
          <w:p w14:paraId="30B88D71" w14:textId="77777777" w:rsidR="006818F8" w:rsidRPr="00F45DD1" w:rsidRDefault="006818F8" w:rsidP="00EA2123">
            <w:pPr>
              <w:pStyle w:val="NoSpacingChar"/>
              <w:ind w:left="319" w:hanging="142"/>
              <w:jc w:val="both"/>
              <w:rPr>
                <w:rFonts w:ascii="Times New Roman" w:hAnsi="Times New Roman"/>
                <w:color w:val="auto"/>
                <w:sz w:val="22"/>
                <w:szCs w:val="22"/>
                <w:lang w:val="sr-Cyrl-RS"/>
              </w:rPr>
            </w:pPr>
          </w:p>
        </w:tc>
        <w:tc>
          <w:tcPr>
            <w:tcW w:w="1276" w:type="dxa"/>
            <w:vAlign w:val="center"/>
          </w:tcPr>
          <w:p w14:paraId="30B88D72"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tcPr>
          <w:p w14:paraId="30B88D73"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7D" w14:textId="77777777" w:rsidTr="005D6787">
        <w:trPr>
          <w:trHeight w:val="1320"/>
          <w:jc w:val="center"/>
        </w:trPr>
        <w:tc>
          <w:tcPr>
            <w:tcW w:w="2667" w:type="dxa"/>
            <w:vAlign w:val="center"/>
            <w:hideMark/>
          </w:tcPr>
          <w:p w14:paraId="30B88D75"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2.6.6. Израда анализа спровођења поступка процене радне способности и могућности запослења или одржања запослења, ради унапређења овог поступка</w:t>
            </w:r>
          </w:p>
        </w:tc>
        <w:tc>
          <w:tcPr>
            <w:tcW w:w="872" w:type="dxa"/>
            <w:noWrap/>
            <w:vAlign w:val="center"/>
            <w:hideMark/>
          </w:tcPr>
          <w:p w14:paraId="30B88D7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7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D7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tc>
        <w:tc>
          <w:tcPr>
            <w:tcW w:w="1985" w:type="dxa"/>
            <w:noWrap/>
            <w:vAlign w:val="center"/>
          </w:tcPr>
          <w:p w14:paraId="30B88D7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7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tcPr>
          <w:p w14:paraId="30B88D7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D7C" w14:textId="77777777" w:rsidR="006818F8" w:rsidRPr="00F45DD1" w:rsidRDefault="00A613F0" w:rsidP="00A613F0">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Спровођење консултативног процеса у циљу обезбеђивања екстерне подршке за реализацију активности.</w:t>
            </w:r>
          </w:p>
        </w:tc>
      </w:tr>
      <w:tr w:rsidR="00F933CA" w:rsidRPr="00F45DD1" w14:paraId="30B88D7F" w14:textId="77777777" w:rsidTr="000A0A57">
        <w:trPr>
          <w:trHeight w:val="255"/>
          <w:jc w:val="center"/>
        </w:trPr>
        <w:tc>
          <w:tcPr>
            <w:tcW w:w="16034" w:type="dxa"/>
            <w:gridSpan w:val="9"/>
            <w:shd w:val="clear" w:color="000000" w:fill="FFFFFF"/>
            <w:noWrap/>
            <w:vAlign w:val="center"/>
            <w:hideMark/>
          </w:tcPr>
          <w:p w14:paraId="30B88D7E"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81" w14:textId="77777777" w:rsidTr="000A0A57">
        <w:trPr>
          <w:trHeight w:val="255"/>
          <w:jc w:val="center"/>
        </w:trPr>
        <w:tc>
          <w:tcPr>
            <w:tcW w:w="16034" w:type="dxa"/>
            <w:gridSpan w:val="9"/>
            <w:shd w:val="clear" w:color="000000" w:fill="F7C3AA"/>
            <w:vAlign w:val="center"/>
            <w:hideMark/>
          </w:tcPr>
          <w:p w14:paraId="30B88D80"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 xml:space="preserve">Мера 2.7: Побољшање положаја незапослених Рома и </w:t>
            </w:r>
            <w:proofErr w:type="spellStart"/>
            <w:r w:rsidRPr="00F45DD1">
              <w:rPr>
                <w:rFonts w:ascii="Times New Roman" w:hAnsi="Times New Roman"/>
                <w:b/>
                <w:bCs/>
                <w:color w:val="auto"/>
                <w:sz w:val="22"/>
                <w:szCs w:val="22"/>
                <w:lang w:val="sr-Cyrl-RS"/>
              </w:rPr>
              <w:t>Ромкиња</w:t>
            </w:r>
            <w:proofErr w:type="spellEnd"/>
            <w:r w:rsidRPr="00F45DD1">
              <w:rPr>
                <w:rFonts w:ascii="Times New Roman" w:hAnsi="Times New Roman"/>
                <w:b/>
                <w:bCs/>
                <w:color w:val="auto"/>
                <w:sz w:val="22"/>
                <w:szCs w:val="22"/>
                <w:lang w:val="sr-Cyrl-RS"/>
              </w:rPr>
              <w:t xml:space="preserve"> на тржишту рада</w:t>
            </w:r>
          </w:p>
        </w:tc>
      </w:tr>
      <w:tr w:rsidR="00F933CA" w:rsidRPr="00F45DD1" w14:paraId="30B88D83" w14:textId="77777777" w:rsidTr="000A0A57">
        <w:trPr>
          <w:trHeight w:val="255"/>
          <w:jc w:val="center"/>
        </w:trPr>
        <w:tc>
          <w:tcPr>
            <w:tcW w:w="16034" w:type="dxa"/>
            <w:gridSpan w:val="9"/>
            <w:shd w:val="clear" w:color="000000" w:fill="F7C3AA"/>
            <w:vAlign w:val="center"/>
            <w:hideMark/>
          </w:tcPr>
          <w:p w14:paraId="30B88D82"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lastRenderedPageBreak/>
              <w:t>Носилац: МИНИСТАРСТВО ЗА РАД, ЗАПОШЉАВАЊЕ, БОРАЧКА И СОЦИЈАЛНА ПИТАЊА</w:t>
            </w:r>
          </w:p>
        </w:tc>
      </w:tr>
      <w:tr w:rsidR="00F933CA" w:rsidRPr="00F45DD1" w14:paraId="30B88D89" w14:textId="77777777" w:rsidTr="009404B2">
        <w:trPr>
          <w:trHeight w:val="510"/>
          <w:jc w:val="center"/>
        </w:trPr>
        <w:tc>
          <w:tcPr>
            <w:tcW w:w="4957" w:type="dxa"/>
            <w:gridSpan w:val="3"/>
            <w:shd w:val="clear" w:color="auto" w:fill="DEEAF6" w:themeFill="accent1" w:themeFillTint="33"/>
            <w:vAlign w:val="center"/>
            <w:hideMark/>
          </w:tcPr>
          <w:p w14:paraId="30B88D84"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D85"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D86"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D87"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D88"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D8F" w14:textId="77777777" w:rsidTr="009404B2">
        <w:trPr>
          <w:trHeight w:val="720"/>
          <w:jc w:val="center"/>
        </w:trPr>
        <w:tc>
          <w:tcPr>
            <w:tcW w:w="4957" w:type="dxa"/>
            <w:gridSpan w:val="3"/>
            <w:vAlign w:val="center"/>
            <w:hideMark/>
          </w:tcPr>
          <w:p w14:paraId="30B88D8A"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Учешће незапослених Рома и </w:t>
            </w:r>
            <w:proofErr w:type="spellStart"/>
            <w:r w:rsidRPr="00F45DD1">
              <w:rPr>
                <w:rFonts w:ascii="Times New Roman" w:hAnsi="Times New Roman"/>
                <w:color w:val="auto"/>
                <w:sz w:val="22"/>
                <w:szCs w:val="22"/>
                <w:lang w:val="sr-Cyrl-RS"/>
              </w:rPr>
              <w:t>Ромкиња</w:t>
            </w:r>
            <w:proofErr w:type="spellEnd"/>
            <w:r w:rsidRPr="00F45DD1">
              <w:rPr>
                <w:rFonts w:ascii="Times New Roman" w:hAnsi="Times New Roman"/>
                <w:color w:val="auto"/>
                <w:sz w:val="22"/>
                <w:szCs w:val="22"/>
                <w:lang w:val="sr-Cyrl-RS"/>
              </w:rPr>
              <w:t xml:space="preserve"> у финансијским мерама АПЗ у односу на укупан број Рома на евиденцији незапослених (%)</w:t>
            </w:r>
          </w:p>
        </w:tc>
        <w:tc>
          <w:tcPr>
            <w:tcW w:w="3260" w:type="dxa"/>
            <w:gridSpan w:val="2"/>
            <w:noWrap/>
            <w:vAlign w:val="center"/>
            <w:hideMark/>
          </w:tcPr>
          <w:p w14:paraId="30B88D8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8,7 (2022)</w:t>
            </w:r>
          </w:p>
        </w:tc>
        <w:tc>
          <w:tcPr>
            <w:tcW w:w="2283" w:type="dxa"/>
            <w:noWrap/>
            <w:vAlign w:val="center"/>
          </w:tcPr>
          <w:p w14:paraId="30B88D8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9</w:t>
            </w:r>
          </w:p>
        </w:tc>
        <w:tc>
          <w:tcPr>
            <w:tcW w:w="2536" w:type="dxa"/>
            <w:noWrap/>
            <w:vAlign w:val="center"/>
          </w:tcPr>
          <w:p w14:paraId="30B88D8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8,11</w:t>
            </w:r>
          </w:p>
        </w:tc>
        <w:tc>
          <w:tcPr>
            <w:tcW w:w="2998" w:type="dxa"/>
            <w:gridSpan w:val="2"/>
            <w:noWrap/>
            <w:vAlign w:val="center"/>
          </w:tcPr>
          <w:p w14:paraId="30B88D8E" w14:textId="77777777" w:rsidR="006818F8" w:rsidRPr="00F45DD1" w:rsidRDefault="006818F8" w:rsidP="006818F8">
            <w:pPr>
              <w:pStyle w:val="NoSpacingChar"/>
              <w:jc w:val="center"/>
              <w:rPr>
                <w:rFonts w:ascii="Times New Roman" w:hAnsi="Times New Roman"/>
                <w:color w:val="auto"/>
                <w:sz w:val="22"/>
                <w:szCs w:val="22"/>
                <w:lang w:val="sr-Cyrl-RS"/>
              </w:rPr>
            </w:pPr>
          </w:p>
        </w:tc>
      </w:tr>
      <w:tr w:rsidR="00F933CA" w:rsidRPr="00F45DD1" w14:paraId="30B88D95" w14:textId="77777777" w:rsidTr="009404B2">
        <w:trPr>
          <w:trHeight w:val="583"/>
          <w:jc w:val="center"/>
        </w:trPr>
        <w:tc>
          <w:tcPr>
            <w:tcW w:w="4957" w:type="dxa"/>
            <w:gridSpan w:val="3"/>
            <w:vAlign w:val="center"/>
          </w:tcPr>
          <w:p w14:paraId="30B88D9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 xml:space="preserve">Удео Рома и </w:t>
            </w:r>
            <w:proofErr w:type="spellStart"/>
            <w:r w:rsidRPr="00F45DD1">
              <w:rPr>
                <w:rFonts w:ascii="Times New Roman" w:hAnsi="Times New Roman"/>
                <w:bCs/>
                <w:color w:val="auto"/>
                <w:sz w:val="22"/>
                <w:szCs w:val="22"/>
                <w:lang w:val="sr-Cyrl-RS"/>
              </w:rPr>
              <w:t>Ромкиња</w:t>
            </w:r>
            <w:proofErr w:type="spellEnd"/>
            <w:r w:rsidRPr="00F45DD1">
              <w:rPr>
                <w:rFonts w:ascii="Times New Roman" w:hAnsi="Times New Roman"/>
                <w:bCs/>
                <w:color w:val="auto"/>
                <w:sz w:val="22"/>
                <w:szCs w:val="22"/>
                <w:lang w:val="sr-Cyrl-RS"/>
              </w:rPr>
              <w:t xml:space="preserve"> запослених са евиденције НСЗ у односу на укупан број Рома на евиденцији НСЗ </w:t>
            </w:r>
            <w:r w:rsidRPr="00F45DD1">
              <w:rPr>
                <w:rFonts w:ascii="Times New Roman" w:hAnsi="Times New Roman"/>
                <w:color w:val="auto"/>
                <w:sz w:val="22"/>
                <w:szCs w:val="22"/>
                <w:lang w:val="sr-Cyrl-RS"/>
              </w:rPr>
              <w:t>(%)</w:t>
            </w:r>
          </w:p>
        </w:tc>
        <w:tc>
          <w:tcPr>
            <w:tcW w:w="3260" w:type="dxa"/>
            <w:gridSpan w:val="2"/>
            <w:noWrap/>
            <w:vAlign w:val="center"/>
          </w:tcPr>
          <w:p w14:paraId="30B88D9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21 (2019)</w:t>
            </w:r>
          </w:p>
        </w:tc>
        <w:tc>
          <w:tcPr>
            <w:tcW w:w="2283" w:type="dxa"/>
            <w:noWrap/>
            <w:vAlign w:val="center"/>
          </w:tcPr>
          <w:p w14:paraId="30B88D9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26</w:t>
            </w:r>
          </w:p>
        </w:tc>
        <w:tc>
          <w:tcPr>
            <w:tcW w:w="2536" w:type="dxa"/>
            <w:noWrap/>
            <w:vAlign w:val="center"/>
          </w:tcPr>
          <w:p w14:paraId="30B88D9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20,75</w:t>
            </w:r>
          </w:p>
        </w:tc>
        <w:tc>
          <w:tcPr>
            <w:tcW w:w="2998" w:type="dxa"/>
            <w:gridSpan w:val="2"/>
            <w:noWrap/>
            <w:vAlign w:val="center"/>
          </w:tcPr>
          <w:p w14:paraId="30B88D94" w14:textId="77777777" w:rsidR="006818F8" w:rsidRPr="00F45DD1" w:rsidRDefault="006818F8" w:rsidP="006818F8">
            <w:pPr>
              <w:pStyle w:val="NoSpacingChar"/>
              <w:jc w:val="center"/>
              <w:rPr>
                <w:rFonts w:ascii="Times New Roman" w:hAnsi="Times New Roman"/>
                <w:color w:val="auto"/>
                <w:sz w:val="22"/>
                <w:szCs w:val="22"/>
                <w:lang w:val="sr-Cyrl-RS"/>
              </w:rPr>
            </w:pPr>
          </w:p>
        </w:tc>
      </w:tr>
      <w:tr w:rsidR="00F933CA" w:rsidRPr="00F45DD1" w14:paraId="30B88D9B" w14:textId="77777777" w:rsidTr="009404B2">
        <w:trPr>
          <w:trHeight w:val="394"/>
          <w:jc w:val="center"/>
        </w:trPr>
        <w:tc>
          <w:tcPr>
            <w:tcW w:w="4957" w:type="dxa"/>
            <w:gridSpan w:val="3"/>
            <w:vAlign w:val="center"/>
          </w:tcPr>
          <w:p w14:paraId="30B88D9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 xml:space="preserve">Ефекат финансијских мера на запошљавање Рома и </w:t>
            </w:r>
            <w:proofErr w:type="spellStart"/>
            <w:r w:rsidRPr="00F45DD1">
              <w:rPr>
                <w:rFonts w:ascii="Times New Roman" w:hAnsi="Times New Roman"/>
                <w:bCs/>
                <w:color w:val="auto"/>
                <w:sz w:val="22"/>
                <w:szCs w:val="22"/>
                <w:lang w:val="sr-Cyrl-RS"/>
              </w:rPr>
              <w:t>Ромкиња</w:t>
            </w:r>
            <w:proofErr w:type="spellEnd"/>
            <w:r w:rsidRPr="00F45DD1">
              <w:rPr>
                <w:rFonts w:ascii="Times New Roman" w:hAnsi="Times New Roman"/>
                <w:bCs/>
                <w:color w:val="auto"/>
                <w:sz w:val="22"/>
                <w:szCs w:val="22"/>
                <w:lang w:val="sr-Cyrl-RS"/>
              </w:rPr>
              <w:t xml:space="preserve"> </w:t>
            </w:r>
            <w:r w:rsidRPr="00F45DD1">
              <w:rPr>
                <w:rFonts w:ascii="Times New Roman" w:hAnsi="Times New Roman"/>
                <w:color w:val="auto"/>
                <w:sz w:val="22"/>
                <w:szCs w:val="22"/>
                <w:lang w:val="sr-Cyrl-RS"/>
              </w:rPr>
              <w:t>(%)</w:t>
            </w:r>
          </w:p>
        </w:tc>
        <w:tc>
          <w:tcPr>
            <w:tcW w:w="3260" w:type="dxa"/>
            <w:gridSpan w:val="2"/>
            <w:noWrap/>
            <w:vAlign w:val="center"/>
          </w:tcPr>
          <w:p w14:paraId="30B88D9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51,6 (2021)</w:t>
            </w:r>
          </w:p>
        </w:tc>
        <w:tc>
          <w:tcPr>
            <w:tcW w:w="2283" w:type="dxa"/>
            <w:noWrap/>
            <w:vAlign w:val="center"/>
          </w:tcPr>
          <w:p w14:paraId="30B88D9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53</w:t>
            </w:r>
          </w:p>
        </w:tc>
        <w:tc>
          <w:tcPr>
            <w:tcW w:w="2536" w:type="dxa"/>
            <w:noWrap/>
            <w:vAlign w:val="center"/>
          </w:tcPr>
          <w:p w14:paraId="30B88D9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66,53</w:t>
            </w:r>
          </w:p>
        </w:tc>
        <w:tc>
          <w:tcPr>
            <w:tcW w:w="2998" w:type="dxa"/>
            <w:gridSpan w:val="2"/>
            <w:noWrap/>
            <w:vAlign w:val="center"/>
          </w:tcPr>
          <w:p w14:paraId="30B88D9A" w14:textId="77777777" w:rsidR="006818F8" w:rsidRPr="00F45DD1" w:rsidRDefault="006818F8" w:rsidP="006818F8">
            <w:pPr>
              <w:pStyle w:val="NoSpacingChar"/>
              <w:jc w:val="center"/>
              <w:rPr>
                <w:rFonts w:ascii="Times New Roman" w:hAnsi="Times New Roman"/>
                <w:color w:val="auto"/>
                <w:sz w:val="22"/>
                <w:szCs w:val="22"/>
                <w:lang w:val="sr-Cyrl-RS"/>
              </w:rPr>
            </w:pPr>
          </w:p>
        </w:tc>
      </w:tr>
      <w:tr w:rsidR="00F933CA" w:rsidRPr="00F45DD1" w14:paraId="30B88D9D" w14:textId="77777777" w:rsidTr="000A0A57">
        <w:trPr>
          <w:trHeight w:val="255"/>
          <w:jc w:val="center"/>
        </w:trPr>
        <w:tc>
          <w:tcPr>
            <w:tcW w:w="16034" w:type="dxa"/>
            <w:gridSpan w:val="9"/>
            <w:shd w:val="clear" w:color="000000" w:fill="FFFFFF"/>
            <w:noWrap/>
            <w:vAlign w:val="center"/>
            <w:hideMark/>
          </w:tcPr>
          <w:p w14:paraId="30B88D9C"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AB" w14:textId="77777777" w:rsidTr="005D6787">
        <w:trPr>
          <w:trHeight w:val="529"/>
          <w:jc w:val="center"/>
        </w:trPr>
        <w:tc>
          <w:tcPr>
            <w:tcW w:w="2667" w:type="dxa"/>
            <w:shd w:val="clear" w:color="000000" w:fill="FFFFCC"/>
            <w:vAlign w:val="center"/>
            <w:hideMark/>
          </w:tcPr>
          <w:p w14:paraId="30B88D9E"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D9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DA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DA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DA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DA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DA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DA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DA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DA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DA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DA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DA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DB4" w14:textId="77777777" w:rsidTr="005D6787">
        <w:trPr>
          <w:trHeight w:val="847"/>
          <w:jc w:val="center"/>
        </w:trPr>
        <w:tc>
          <w:tcPr>
            <w:tcW w:w="2667" w:type="dxa"/>
            <w:vAlign w:val="center"/>
            <w:hideMark/>
          </w:tcPr>
          <w:p w14:paraId="30B88DAC"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2.7.1. Спровођење активности досезања и информисања Рома и </w:t>
            </w:r>
            <w:proofErr w:type="spellStart"/>
            <w:r w:rsidRPr="00F45DD1">
              <w:rPr>
                <w:rFonts w:ascii="Times New Roman" w:hAnsi="Times New Roman"/>
                <w:iCs/>
                <w:color w:val="auto"/>
                <w:sz w:val="22"/>
                <w:szCs w:val="22"/>
                <w:lang w:val="sr-Cyrl-RS"/>
              </w:rPr>
              <w:t>Ромкиња</w:t>
            </w:r>
            <w:proofErr w:type="spellEnd"/>
            <w:r w:rsidRPr="00F45DD1">
              <w:rPr>
                <w:rFonts w:ascii="Times New Roman" w:hAnsi="Times New Roman"/>
                <w:iCs/>
                <w:color w:val="auto"/>
                <w:sz w:val="22"/>
                <w:szCs w:val="22"/>
                <w:lang w:val="sr-Cyrl-RS"/>
              </w:rPr>
              <w:t xml:space="preserve"> о мерама и услугама НСЗ</w:t>
            </w:r>
          </w:p>
        </w:tc>
        <w:tc>
          <w:tcPr>
            <w:tcW w:w="872" w:type="dxa"/>
            <w:noWrap/>
            <w:vAlign w:val="center"/>
            <w:hideMark/>
          </w:tcPr>
          <w:p w14:paraId="30B88DA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A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DA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DB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B1" w14:textId="77777777" w:rsidR="006818F8" w:rsidRPr="00F45DD1" w:rsidRDefault="006818F8" w:rsidP="006818F8">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Активности досезања и информисања Рома и </w:t>
            </w:r>
            <w:proofErr w:type="spellStart"/>
            <w:r w:rsidRPr="00F45DD1">
              <w:rPr>
                <w:rFonts w:ascii="Times New Roman" w:hAnsi="Times New Roman"/>
                <w:bCs/>
                <w:color w:val="auto"/>
                <w:sz w:val="22"/>
                <w:szCs w:val="22"/>
                <w:lang w:val="sr-Cyrl-RS"/>
              </w:rPr>
              <w:t>Ромикиња</w:t>
            </w:r>
            <w:proofErr w:type="spellEnd"/>
            <w:r w:rsidRPr="00F45DD1">
              <w:rPr>
                <w:rFonts w:ascii="Times New Roman" w:hAnsi="Times New Roman"/>
                <w:bCs/>
                <w:color w:val="auto"/>
                <w:sz w:val="22"/>
                <w:szCs w:val="22"/>
                <w:lang w:val="sr-Cyrl-RS"/>
              </w:rPr>
              <w:t xml:space="preserve"> о услугама и мерама НСЗ реализују се кроз индивидуални саветодавни рад са незапосленим лицем, учешћем представника </w:t>
            </w:r>
            <w:r w:rsidRPr="00F45DD1">
              <w:rPr>
                <w:rFonts w:ascii="Times New Roman" w:hAnsi="Times New Roman"/>
                <w:color w:val="auto"/>
                <w:sz w:val="22"/>
                <w:szCs w:val="22"/>
                <w:lang w:val="sr-Cyrl-RS"/>
              </w:rPr>
              <w:t>НСЗ</w:t>
            </w:r>
            <w:r w:rsidRPr="00F45DD1">
              <w:rPr>
                <w:rFonts w:ascii="Times New Roman" w:hAnsi="Times New Roman"/>
                <w:bCs/>
                <w:color w:val="auto"/>
                <w:sz w:val="22"/>
                <w:szCs w:val="22"/>
                <w:lang w:val="sr-Cyrl-RS"/>
              </w:rPr>
              <w:t xml:space="preserve"> на састанцима, трибинама, округлим столовима, сарадњу </w:t>
            </w:r>
            <w:r w:rsidRPr="00F45DD1">
              <w:rPr>
                <w:rFonts w:ascii="Times New Roman" w:hAnsi="Times New Roman"/>
                <w:color w:val="auto"/>
                <w:sz w:val="22"/>
                <w:szCs w:val="22"/>
                <w:lang w:val="sr-Cyrl-RS"/>
              </w:rPr>
              <w:t>НСЗ</w:t>
            </w:r>
            <w:r w:rsidRPr="00F45DD1">
              <w:rPr>
                <w:rFonts w:ascii="Times New Roman" w:hAnsi="Times New Roman"/>
                <w:bCs/>
                <w:color w:val="auto"/>
                <w:sz w:val="22"/>
                <w:szCs w:val="22"/>
                <w:lang w:val="sr-Cyrl-RS"/>
              </w:rPr>
              <w:t xml:space="preserve"> са ромским организацијама цивилног друштва, мобилним тимовима за активацију и кроз реализацију програмских, односно пројектних активности.</w:t>
            </w:r>
          </w:p>
        </w:tc>
        <w:tc>
          <w:tcPr>
            <w:tcW w:w="1276" w:type="dxa"/>
            <w:vAlign w:val="center"/>
            <w:hideMark/>
          </w:tcPr>
          <w:p w14:paraId="30B88DB2"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hideMark/>
          </w:tcPr>
          <w:p w14:paraId="30B88DB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DDE" w14:textId="77777777" w:rsidTr="005D6787">
        <w:trPr>
          <w:trHeight w:val="708"/>
          <w:jc w:val="center"/>
        </w:trPr>
        <w:tc>
          <w:tcPr>
            <w:tcW w:w="2667" w:type="dxa"/>
            <w:vAlign w:val="center"/>
            <w:hideMark/>
          </w:tcPr>
          <w:p w14:paraId="30B88DB5"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2.7.2. Укључивање Рома и </w:t>
            </w:r>
            <w:proofErr w:type="spellStart"/>
            <w:r w:rsidRPr="00F45DD1">
              <w:rPr>
                <w:rFonts w:ascii="Times New Roman" w:hAnsi="Times New Roman"/>
                <w:iCs/>
                <w:color w:val="auto"/>
                <w:sz w:val="22"/>
                <w:szCs w:val="22"/>
                <w:lang w:val="sr-Cyrl-RS"/>
              </w:rPr>
              <w:t>Ромкиња</w:t>
            </w:r>
            <w:proofErr w:type="spellEnd"/>
            <w:r w:rsidRPr="00F45DD1">
              <w:rPr>
                <w:rFonts w:ascii="Times New Roman" w:hAnsi="Times New Roman"/>
                <w:iCs/>
                <w:color w:val="auto"/>
                <w:sz w:val="22"/>
                <w:szCs w:val="22"/>
                <w:lang w:val="sr-Cyrl-RS"/>
              </w:rPr>
              <w:t xml:space="preserve"> у мере АПЗ</w:t>
            </w:r>
          </w:p>
        </w:tc>
        <w:tc>
          <w:tcPr>
            <w:tcW w:w="872" w:type="dxa"/>
            <w:noWrap/>
            <w:vAlign w:val="center"/>
            <w:hideMark/>
          </w:tcPr>
          <w:p w14:paraId="30B88DB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B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DB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DB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укупно утрошених средстава за реализацију мера АПЗ</w:t>
            </w:r>
          </w:p>
          <w:p w14:paraId="30B88DBA"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DB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ФП </w:t>
            </w:r>
          </w:p>
          <w:p w14:paraId="30B88DB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DB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0006)</w:t>
            </w:r>
          </w:p>
          <w:p w14:paraId="30B88DB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4.798.548</w:t>
            </w:r>
          </w:p>
          <w:p w14:paraId="30B88DB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0008)</w:t>
            </w:r>
          </w:p>
          <w:p w14:paraId="30B88DC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790.164</w:t>
            </w:r>
          </w:p>
          <w:p w14:paraId="30B88DC1"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DC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DC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Програм 0803</w:t>
            </w:r>
          </w:p>
          <w:p w14:paraId="30B88DC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0005)</w:t>
            </w:r>
          </w:p>
          <w:p w14:paraId="30B88DC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423.385</w:t>
            </w:r>
          </w:p>
          <w:p w14:paraId="30B88DC6" w14:textId="076096AC" w:rsidR="00E66386" w:rsidRPr="00F45DD1" w:rsidRDefault="00193C21"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E66386" w:rsidRPr="00F45DD1">
              <w:rPr>
                <w:rFonts w:ascii="Times New Roman" w:hAnsi="Times New Roman"/>
                <w:color w:val="auto"/>
                <w:sz w:val="22"/>
                <w:szCs w:val="22"/>
                <w:lang w:val="sr-Cyrl-RS"/>
              </w:rPr>
              <w:t xml:space="preserve"> 2020</w:t>
            </w:r>
          </w:p>
          <w:p w14:paraId="30B88DC7"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DC8" w14:textId="77777777" w:rsidR="00E66386" w:rsidRPr="00F45DD1" w:rsidRDefault="00E66386" w:rsidP="00E66386">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306.540</w:t>
            </w:r>
          </w:p>
          <w:p w14:paraId="30B88DC9" w14:textId="77777777" w:rsidR="00E66386" w:rsidRPr="00F45DD1" w:rsidRDefault="00E66386" w:rsidP="006818F8">
            <w:pPr>
              <w:pStyle w:val="NoSpacingChar"/>
              <w:jc w:val="center"/>
              <w:rPr>
                <w:rFonts w:ascii="Times New Roman" w:hAnsi="Times New Roman"/>
                <w:color w:val="auto"/>
                <w:sz w:val="22"/>
                <w:szCs w:val="22"/>
                <w:lang w:val="sr-Cyrl-RS"/>
              </w:rPr>
            </w:pPr>
          </w:p>
        </w:tc>
        <w:tc>
          <w:tcPr>
            <w:tcW w:w="4819" w:type="dxa"/>
            <w:gridSpan w:val="2"/>
            <w:vAlign w:val="center"/>
          </w:tcPr>
          <w:p w14:paraId="30B88DCA" w14:textId="00D49366"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У финансијске мере АПЗ укључено је 1.999 незапослених лица која су се изјаснила као пр</w:t>
            </w:r>
            <w:r w:rsidR="00AD71E0">
              <w:rPr>
                <w:rFonts w:ascii="Times New Roman" w:hAnsi="Times New Roman"/>
                <w:color w:val="auto"/>
                <w:sz w:val="22"/>
                <w:szCs w:val="22"/>
                <w:lang w:val="sr-Cyrl-RS"/>
              </w:rPr>
              <w:t>ипа</w:t>
            </w:r>
            <w:r w:rsidRPr="00F45DD1">
              <w:rPr>
                <w:rFonts w:ascii="Times New Roman" w:hAnsi="Times New Roman"/>
                <w:color w:val="auto"/>
                <w:sz w:val="22"/>
                <w:szCs w:val="22"/>
                <w:lang w:val="sr-Cyrl-RS"/>
              </w:rPr>
              <w:t>дници ромске националне мањине (996 жена), и то:</w:t>
            </w:r>
          </w:p>
          <w:p w14:paraId="30B88DCB"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Стручна пракса: 15 лица (9 жена);</w:t>
            </w:r>
          </w:p>
          <w:p w14:paraId="30B88DCC"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високим образовањем: 79 лица (53 жене);</w:t>
            </w:r>
          </w:p>
          <w:p w14:paraId="30B88DCD"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Приправништво</w:t>
            </w:r>
            <w:proofErr w:type="spellEnd"/>
            <w:r w:rsidRPr="00F45DD1">
              <w:rPr>
                <w:rFonts w:ascii="Times New Roman" w:hAnsi="Times New Roman"/>
                <w:color w:val="auto"/>
                <w:sz w:val="22"/>
                <w:szCs w:val="22"/>
                <w:lang w:val="sr-Cyrl-RS"/>
              </w:rPr>
              <w:t xml:space="preserve"> за младе са средњим образовањем: 50 лица (23 жене);</w:t>
            </w:r>
          </w:p>
          <w:p w14:paraId="30B88DCE"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Стицање практичних знања: 106 лица (39 жена);</w:t>
            </w:r>
          </w:p>
          <w:p w14:paraId="30B88DCF"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на захтев, послодавца: 20 лица (8 жена);</w:t>
            </w:r>
          </w:p>
          <w:p w14:paraId="30B88DD0"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Обука за тржиште рада: 18 лица (9 жена);</w:t>
            </w:r>
          </w:p>
          <w:p w14:paraId="30B88DD1"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ФООО: 711 лице (437 жена);</w:t>
            </w:r>
          </w:p>
          <w:p w14:paraId="30B88DD2"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 xml:space="preserve">Субвенција за </w:t>
            </w:r>
            <w:proofErr w:type="spellStart"/>
            <w:r w:rsidRPr="00F45DD1">
              <w:rPr>
                <w:rFonts w:ascii="Times New Roman" w:hAnsi="Times New Roman"/>
                <w:color w:val="auto"/>
                <w:sz w:val="22"/>
                <w:szCs w:val="22"/>
                <w:lang w:val="sr-Cyrl-RS"/>
              </w:rPr>
              <w:t>самозапошљавање</w:t>
            </w:r>
            <w:proofErr w:type="spellEnd"/>
            <w:r w:rsidRPr="00F45DD1">
              <w:rPr>
                <w:rFonts w:ascii="Times New Roman" w:hAnsi="Times New Roman"/>
                <w:color w:val="auto"/>
                <w:sz w:val="22"/>
                <w:szCs w:val="22"/>
                <w:lang w:val="sr-Cyrl-RS"/>
              </w:rPr>
              <w:t xml:space="preserve">: 506 лица (205 </w:t>
            </w:r>
            <w:proofErr w:type="spellStart"/>
            <w:r w:rsidRPr="00F45DD1">
              <w:rPr>
                <w:rFonts w:ascii="Times New Roman" w:hAnsi="Times New Roman"/>
                <w:color w:val="auto"/>
                <w:sz w:val="22"/>
                <w:szCs w:val="22"/>
                <w:lang w:val="sr-Cyrl-RS"/>
              </w:rPr>
              <w:t>женa</w:t>
            </w:r>
            <w:proofErr w:type="spellEnd"/>
            <w:r w:rsidRPr="00F45DD1">
              <w:rPr>
                <w:rFonts w:ascii="Times New Roman" w:hAnsi="Times New Roman"/>
                <w:color w:val="auto"/>
                <w:sz w:val="22"/>
                <w:szCs w:val="22"/>
                <w:lang w:val="sr-Cyrl-RS"/>
              </w:rPr>
              <w:t>);</w:t>
            </w:r>
          </w:p>
          <w:p w14:paraId="30B88DD3"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Субвенција за запошљавање незапослених лица из категорије теже запошљивих: 482 лица (207 жена);</w:t>
            </w:r>
          </w:p>
          <w:p w14:paraId="30B88DD4" w14:textId="77777777" w:rsidR="006818F8" w:rsidRPr="00F45DD1" w:rsidRDefault="006818F8" w:rsidP="006818F8">
            <w:pPr>
              <w:pStyle w:val="NoSpacingChar"/>
              <w:numPr>
                <w:ilvl w:val="0"/>
                <w:numId w:val="41"/>
              </w:numPr>
              <w:ind w:left="333"/>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Субвенција зараде за особе са инвалидитетом без радног искуства: 2 лица (није било укључених  жена);</w:t>
            </w:r>
          </w:p>
          <w:p w14:paraId="30B88DD5" w14:textId="77777777" w:rsidR="006818F8" w:rsidRPr="00F45DD1" w:rsidRDefault="006818F8" w:rsidP="006818F8">
            <w:pPr>
              <w:pStyle w:val="NoSpacingChar"/>
              <w:numPr>
                <w:ilvl w:val="0"/>
                <w:numId w:val="41"/>
              </w:numPr>
              <w:ind w:left="333"/>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Јавни радови: 1 лиц</w:t>
            </w:r>
            <w:r w:rsidR="002961E7" w:rsidRPr="00F45DD1">
              <w:rPr>
                <w:rFonts w:ascii="Times New Roman" w:hAnsi="Times New Roman"/>
                <w:color w:val="auto"/>
                <w:sz w:val="22"/>
                <w:szCs w:val="22"/>
                <w:lang w:val="sr-Cyrl-RS"/>
              </w:rPr>
              <w:t>е</w:t>
            </w:r>
            <w:r w:rsidRPr="00F45DD1">
              <w:rPr>
                <w:rFonts w:ascii="Times New Roman" w:hAnsi="Times New Roman"/>
                <w:color w:val="auto"/>
                <w:sz w:val="22"/>
                <w:szCs w:val="22"/>
                <w:lang w:val="sr-Cyrl-RS"/>
              </w:rPr>
              <w:t xml:space="preserve"> (1 жен</w:t>
            </w:r>
            <w:r w:rsidR="002961E7" w:rsidRPr="00F45DD1">
              <w:rPr>
                <w:rFonts w:ascii="Times New Roman" w:hAnsi="Times New Roman"/>
                <w:color w:val="auto"/>
                <w:sz w:val="22"/>
                <w:szCs w:val="22"/>
                <w:lang w:val="sr-Cyrl-RS"/>
              </w:rPr>
              <w:t>а</w:t>
            </w:r>
            <w:r w:rsidRPr="00F45DD1">
              <w:rPr>
                <w:rFonts w:ascii="Times New Roman" w:hAnsi="Times New Roman"/>
                <w:color w:val="auto"/>
                <w:sz w:val="22"/>
                <w:szCs w:val="22"/>
                <w:lang w:val="sr-Cyrl-RS"/>
              </w:rPr>
              <w:t>);</w:t>
            </w:r>
          </w:p>
          <w:p w14:paraId="30B88DD6" w14:textId="77777777" w:rsidR="006818F8" w:rsidRPr="00F45DD1" w:rsidRDefault="006818F8" w:rsidP="006818F8">
            <w:pPr>
              <w:pStyle w:val="NoSpacingChar"/>
              <w:numPr>
                <w:ilvl w:val="0"/>
                <w:numId w:val="41"/>
              </w:numPr>
              <w:ind w:left="333"/>
              <w:jc w:val="both"/>
              <w:rPr>
                <w:rFonts w:ascii="Times New Roman" w:hAnsi="Times New Roman"/>
                <w:bCs/>
                <w:color w:val="auto"/>
                <w:sz w:val="22"/>
                <w:szCs w:val="22"/>
                <w:lang w:val="sr-Cyrl-RS"/>
              </w:rPr>
            </w:pPr>
            <w:r w:rsidRPr="00F45DD1">
              <w:rPr>
                <w:rFonts w:ascii="Times New Roman" w:hAnsi="Times New Roman"/>
                <w:color w:val="auto"/>
                <w:sz w:val="22"/>
                <w:szCs w:val="22"/>
                <w:lang w:val="sr-Cyrl-RS"/>
              </w:rPr>
              <w:t>Рефундација трошкова зараде лицу ангажованом на пружању стручне подршке на радном месту - радна асистенција: 1 лице (</w:t>
            </w:r>
            <w:r w:rsidR="002961E7" w:rsidRPr="00F45DD1">
              <w:rPr>
                <w:rFonts w:ascii="Times New Roman" w:hAnsi="Times New Roman"/>
                <w:color w:val="auto"/>
                <w:sz w:val="22"/>
                <w:szCs w:val="22"/>
                <w:lang w:val="sr-Cyrl-RS"/>
              </w:rPr>
              <w:t xml:space="preserve">0 </w:t>
            </w:r>
            <w:r w:rsidRPr="00F45DD1">
              <w:rPr>
                <w:rFonts w:ascii="Times New Roman" w:hAnsi="Times New Roman"/>
                <w:bCs/>
                <w:color w:val="auto"/>
                <w:sz w:val="22"/>
                <w:szCs w:val="22"/>
                <w:lang w:val="sr-Cyrl-RS"/>
              </w:rPr>
              <w:t>жена</w:t>
            </w:r>
            <w:r w:rsidRPr="00F45DD1">
              <w:rPr>
                <w:rFonts w:ascii="Times New Roman" w:hAnsi="Times New Roman"/>
                <w:color w:val="auto"/>
                <w:sz w:val="22"/>
                <w:szCs w:val="22"/>
                <w:lang w:val="sr-Cyrl-RS"/>
              </w:rPr>
              <w:t>);</w:t>
            </w:r>
          </w:p>
          <w:p w14:paraId="30B88DD7" w14:textId="77777777" w:rsidR="006818F8" w:rsidRPr="00F45DD1" w:rsidRDefault="006818F8" w:rsidP="006818F8">
            <w:pPr>
              <w:pStyle w:val="NoSpacingChar"/>
              <w:numPr>
                <w:ilvl w:val="0"/>
                <w:numId w:val="41"/>
              </w:numPr>
              <w:ind w:left="333"/>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Радна активација особа са инвалиди</w:t>
            </w:r>
            <w:r w:rsidR="002961E7" w:rsidRPr="00F45DD1">
              <w:rPr>
                <w:rFonts w:ascii="Times New Roman" w:hAnsi="Times New Roman"/>
                <w:bCs/>
                <w:color w:val="auto"/>
                <w:sz w:val="22"/>
                <w:szCs w:val="22"/>
                <w:lang w:val="sr-Cyrl-RS"/>
              </w:rPr>
              <w:t>т</w:t>
            </w:r>
            <w:r w:rsidRPr="00F45DD1">
              <w:rPr>
                <w:rFonts w:ascii="Times New Roman" w:hAnsi="Times New Roman"/>
                <w:bCs/>
                <w:color w:val="auto"/>
                <w:sz w:val="22"/>
                <w:szCs w:val="22"/>
                <w:lang w:val="sr-Cyrl-RS"/>
              </w:rPr>
              <w:t>етом: 8 лица (5 жена).</w:t>
            </w:r>
          </w:p>
          <w:p w14:paraId="30B88DD8" w14:textId="77777777" w:rsidR="006818F8" w:rsidRPr="00F45DD1" w:rsidRDefault="006818F8" w:rsidP="006818F8">
            <w:pPr>
              <w:pStyle w:val="NoSpacingChar"/>
              <w:jc w:val="both"/>
              <w:rPr>
                <w:rFonts w:ascii="Times New Roman" w:hAnsi="Times New Roman"/>
                <w:bCs/>
                <w:color w:val="auto"/>
                <w:sz w:val="22"/>
                <w:szCs w:val="22"/>
                <w:lang w:val="sr-Cyrl-RS"/>
              </w:rPr>
            </w:pPr>
          </w:p>
          <w:p w14:paraId="30B88DD9"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мере АПЗ, по основу споразума о техничкој сарадњи са ЈЛС/ТА на реализацији локалних планских докумената у области запошљавања, укључено је додатних 215 Рома (104 </w:t>
            </w:r>
            <w:r w:rsidR="002961E7" w:rsidRPr="00F45DD1">
              <w:rPr>
                <w:rFonts w:ascii="Times New Roman" w:hAnsi="Times New Roman"/>
                <w:color w:val="auto"/>
                <w:sz w:val="22"/>
                <w:szCs w:val="22"/>
                <w:lang w:val="sr-Cyrl-RS"/>
              </w:rPr>
              <w:t>жене</w:t>
            </w:r>
            <w:r w:rsidRPr="00F45DD1">
              <w:rPr>
                <w:rFonts w:ascii="Times New Roman" w:hAnsi="Times New Roman"/>
                <w:color w:val="auto"/>
                <w:sz w:val="22"/>
                <w:szCs w:val="22"/>
                <w:lang w:val="sr-Cyrl-RS"/>
              </w:rPr>
              <w:t>).</w:t>
            </w:r>
          </w:p>
          <w:p w14:paraId="7EC42B02" w14:textId="6E2CAB4A" w:rsidR="00481F55" w:rsidRPr="00F45DD1" w:rsidRDefault="00481F55" w:rsidP="00481F55">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Додатно, </w:t>
            </w:r>
            <w:r w:rsidR="00DB7C62" w:rsidRPr="00F45DD1">
              <w:rPr>
                <w:rFonts w:ascii="Times New Roman" w:hAnsi="Times New Roman"/>
                <w:color w:val="auto"/>
                <w:sz w:val="22"/>
                <w:szCs w:val="22"/>
                <w:lang w:val="sr-Cyrl-RS"/>
              </w:rPr>
              <w:t>7</w:t>
            </w:r>
            <w:r w:rsidRPr="00F45DD1">
              <w:rPr>
                <w:rFonts w:ascii="Times New Roman" w:hAnsi="Times New Roman"/>
                <w:color w:val="auto"/>
                <w:sz w:val="22"/>
                <w:szCs w:val="22"/>
                <w:lang w:val="sr-Cyrl-RS"/>
              </w:rPr>
              <w:t xml:space="preserve"> Рома </w:t>
            </w:r>
            <w:r w:rsidR="00DB7C62" w:rsidRPr="00F45DD1">
              <w:rPr>
                <w:rFonts w:ascii="Times New Roman" w:hAnsi="Times New Roman"/>
                <w:color w:val="auto"/>
                <w:sz w:val="22"/>
                <w:szCs w:val="22"/>
                <w:lang w:val="sr-Cyrl-RS"/>
              </w:rPr>
              <w:t xml:space="preserve">(6 жена) </w:t>
            </w:r>
            <w:r w:rsidRPr="00F45DD1">
              <w:rPr>
                <w:rFonts w:ascii="Times New Roman" w:hAnsi="Times New Roman"/>
                <w:color w:val="auto"/>
                <w:sz w:val="22"/>
                <w:szCs w:val="22"/>
                <w:lang w:val="sr-Cyrl-RS"/>
              </w:rPr>
              <w:t xml:space="preserve">је  укључено у мере АПЗ у оквиру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пројекта „Имплементација иновативних мера и приступа АПЗ у циљу боље интеграције дугорочно незапослених лица, младих, жена, особа са инвалидитетом и теже запошљивих група на тржишту </w:t>
            </w:r>
            <w:proofErr w:type="spellStart"/>
            <w:r w:rsidRPr="00F45DD1">
              <w:rPr>
                <w:rFonts w:ascii="Times New Roman" w:hAnsi="Times New Roman"/>
                <w:color w:val="auto"/>
                <w:sz w:val="22"/>
                <w:szCs w:val="22"/>
                <w:lang w:val="sr-Cyrl-RS"/>
              </w:rPr>
              <w:t>радаˮ</w:t>
            </w:r>
            <w:proofErr w:type="spellEnd"/>
            <w:r w:rsidRPr="00F45DD1">
              <w:rPr>
                <w:rFonts w:ascii="Times New Roman" w:hAnsi="Times New Roman"/>
                <w:color w:val="auto"/>
                <w:sz w:val="22"/>
                <w:szCs w:val="22"/>
                <w:lang w:val="sr-Cyrl-RS"/>
              </w:rPr>
              <w:t xml:space="preserve">, а </w:t>
            </w:r>
            <w:r w:rsidR="00EB2D0D" w:rsidRPr="00F45DD1">
              <w:rPr>
                <w:rFonts w:ascii="Times New Roman" w:hAnsi="Times New Roman"/>
                <w:color w:val="auto"/>
                <w:sz w:val="22"/>
                <w:szCs w:val="22"/>
                <w:lang w:val="sr-Cyrl-RS"/>
              </w:rPr>
              <w:t>72</w:t>
            </w:r>
            <w:r w:rsidRPr="00F45DD1">
              <w:rPr>
                <w:rFonts w:ascii="Times New Roman" w:hAnsi="Times New Roman"/>
                <w:color w:val="auto"/>
                <w:sz w:val="22"/>
                <w:szCs w:val="22"/>
                <w:lang w:val="sr-Cyrl-RS"/>
              </w:rPr>
              <w:t xml:space="preserve"> </w:t>
            </w:r>
            <w:r w:rsidR="00DB7C62" w:rsidRPr="00F45DD1">
              <w:rPr>
                <w:rFonts w:ascii="Times New Roman" w:hAnsi="Times New Roman"/>
                <w:color w:val="auto"/>
                <w:sz w:val="22"/>
                <w:szCs w:val="22"/>
                <w:lang w:val="sr-Cyrl-RS"/>
              </w:rPr>
              <w:t>Рома (</w:t>
            </w:r>
            <w:r w:rsidR="00EB2D0D" w:rsidRPr="00F45DD1">
              <w:rPr>
                <w:rFonts w:ascii="Times New Roman" w:hAnsi="Times New Roman"/>
                <w:color w:val="auto"/>
                <w:sz w:val="22"/>
                <w:szCs w:val="22"/>
                <w:lang w:val="sr-Cyrl-RS"/>
              </w:rPr>
              <w:t>45</w:t>
            </w:r>
            <w:r w:rsidR="00DB7C62" w:rsidRPr="00F45DD1">
              <w:rPr>
                <w:rFonts w:ascii="Times New Roman" w:hAnsi="Times New Roman"/>
                <w:color w:val="auto"/>
                <w:sz w:val="22"/>
                <w:szCs w:val="22"/>
                <w:lang w:val="sr-Cyrl-RS"/>
              </w:rPr>
              <w:t xml:space="preserve"> жена) </w:t>
            </w:r>
            <w:r w:rsidRPr="00F45DD1">
              <w:rPr>
                <w:rFonts w:ascii="Times New Roman" w:hAnsi="Times New Roman"/>
                <w:color w:val="auto"/>
                <w:sz w:val="22"/>
                <w:szCs w:val="22"/>
                <w:lang w:val="sr-Cyrl-RS"/>
              </w:rPr>
              <w:t>кроз  пилотирање Гаранције за младе из буџета РС</w:t>
            </w:r>
            <w:r w:rsidR="00EB2D0D" w:rsidRPr="00F45DD1">
              <w:rPr>
                <w:rFonts w:ascii="Times New Roman" w:hAnsi="Times New Roman"/>
                <w:color w:val="auto"/>
                <w:sz w:val="22"/>
                <w:szCs w:val="22"/>
              </w:rPr>
              <w:t xml:space="preserve"> </w:t>
            </w:r>
            <w:r w:rsidR="00EB2D0D" w:rsidRPr="00F45DD1">
              <w:rPr>
                <w:rFonts w:ascii="Times New Roman" w:hAnsi="Times New Roman"/>
                <w:color w:val="auto"/>
                <w:sz w:val="22"/>
                <w:szCs w:val="22"/>
                <w:lang w:val="sr-Cyrl-RS"/>
              </w:rPr>
              <w:t xml:space="preserve">и ДГ </w:t>
            </w:r>
            <w:r w:rsidR="00193C21" w:rsidRPr="00F45DD1">
              <w:rPr>
                <w:rFonts w:ascii="Times New Roman" w:hAnsi="Times New Roman"/>
                <w:color w:val="auto"/>
                <w:sz w:val="22"/>
                <w:szCs w:val="22"/>
              </w:rPr>
              <w:t>ИПА</w:t>
            </w:r>
            <w:r w:rsidR="00EB2D0D" w:rsidRPr="00F45DD1">
              <w:rPr>
                <w:rFonts w:ascii="Times New Roman" w:hAnsi="Times New Roman"/>
                <w:color w:val="auto"/>
                <w:sz w:val="22"/>
                <w:szCs w:val="22"/>
              </w:rPr>
              <w:t xml:space="preserve"> 2020</w:t>
            </w:r>
            <w:r w:rsidRPr="00F45DD1">
              <w:rPr>
                <w:rFonts w:ascii="Times New Roman" w:hAnsi="Times New Roman"/>
                <w:color w:val="auto"/>
                <w:sz w:val="22"/>
                <w:szCs w:val="22"/>
                <w:lang w:val="sr-Cyrl-RS"/>
              </w:rPr>
              <w:t>.</w:t>
            </w:r>
          </w:p>
          <w:p w14:paraId="30B88DDB" w14:textId="77777777" w:rsidR="006818F8" w:rsidRPr="00F45DD1" w:rsidRDefault="006818F8" w:rsidP="006818F8">
            <w:pPr>
              <w:pStyle w:val="NoSpacingChar"/>
              <w:jc w:val="both"/>
              <w:rPr>
                <w:rFonts w:ascii="Times New Roman" w:hAnsi="Times New Roman"/>
                <w:bCs/>
                <w:color w:val="auto"/>
                <w:sz w:val="22"/>
                <w:szCs w:val="22"/>
                <w:lang w:val="sr-Cyrl-RS"/>
              </w:rPr>
            </w:pPr>
            <w:r w:rsidRPr="00F45DD1">
              <w:rPr>
                <w:rFonts w:ascii="Times New Roman" w:hAnsi="Times New Roman"/>
                <w:bCs/>
                <w:color w:val="auto"/>
                <w:sz w:val="22"/>
                <w:szCs w:val="22"/>
                <w:lang w:val="sr-Cyrl-RS"/>
              </w:rPr>
              <w:t xml:space="preserve">У </w:t>
            </w:r>
            <w:proofErr w:type="spellStart"/>
            <w:r w:rsidRPr="00F45DD1">
              <w:rPr>
                <w:rFonts w:ascii="Times New Roman" w:hAnsi="Times New Roman"/>
                <w:bCs/>
                <w:color w:val="auto"/>
                <w:sz w:val="22"/>
                <w:szCs w:val="22"/>
                <w:lang w:val="sr-Cyrl-RS"/>
              </w:rPr>
              <w:t>нефинансијске</w:t>
            </w:r>
            <w:proofErr w:type="spellEnd"/>
            <w:r w:rsidRPr="00F45DD1">
              <w:rPr>
                <w:rFonts w:ascii="Times New Roman" w:hAnsi="Times New Roman"/>
                <w:bCs/>
                <w:color w:val="auto"/>
                <w:sz w:val="22"/>
                <w:szCs w:val="22"/>
                <w:lang w:val="sr-Cyrl-RS"/>
              </w:rPr>
              <w:t xml:space="preserve"> мере АПЗ, које реализују запослени у НСЗ, укључено је 6.738 незапослених Рома (3.400 </w:t>
            </w:r>
            <w:r w:rsidR="002961E7" w:rsidRPr="00F45DD1">
              <w:rPr>
                <w:rFonts w:ascii="Times New Roman" w:hAnsi="Times New Roman"/>
                <w:bCs/>
                <w:color w:val="auto"/>
                <w:sz w:val="22"/>
                <w:szCs w:val="22"/>
                <w:lang w:val="sr-Cyrl-RS"/>
              </w:rPr>
              <w:t>жена</w:t>
            </w:r>
            <w:r w:rsidRPr="00F45DD1">
              <w:rPr>
                <w:rFonts w:ascii="Times New Roman" w:hAnsi="Times New Roman"/>
                <w:bCs/>
                <w:color w:val="auto"/>
                <w:sz w:val="22"/>
                <w:szCs w:val="22"/>
                <w:lang w:val="sr-Cyrl-RS"/>
              </w:rPr>
              <w:t>).</w:t>
            </w:r>
          </w:p>
        </w:tc>
        <w:tc>
          <w:tcPr>
            <w:tcW w:w="1276" w:type="dxa"/>
            <w:vAlign w:val="center"/>
            <w:hideMark/>
          </w:tcPr>
          <w:p w14:paraId="30B88DDC"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hideMark/>
          </w:tcPr>
          <w:p w14:paraId="30B88DDD"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DE8" w14:textId="77777777" w:rsidTr="005D6787">
        <w:trPr>
          <w:trHeight w:val="705"/>
          <w:jc w:val="center"/>
        </w:trPr>
        <w:tc>
          <w:tcPr>
            <w:tcW w:w="2667" w:type="dxa"/>
            <w:vAlign w:val="center"/>
            <w:hideMark/>
          </w:tcPr>
          <w:p w14:paraId="30B88DDF"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2.7.3. Пилотирање пружања додатних услуга подршке Ромима и </w:t>
            </w:r>
            <w:proofErr w:type="spellStart"/>
            <w:r w:rsidRPr="00F45DD1">
              <w:rPr>
                <w:rFonts w:ascii="Times New Roman" w:hAnsi="Times New Roman"/>
                <w:iCs/>
                <w:color w:val="auto"/>
                <w:sz w:val="22"/>
                <w:szCs w:val="22"/>
                <w:lang w:val="sr-Cyrl-RS"/>
              </w:rPr>
              <w:t>Ромкињама</w:t>
            </w:r>
            <w:proofErr w:type="spellEnd"/>
            <w:r w:rsidRPr="00F45DD1">
              <w:rPr>
                <w:rFonts w:ascii="Times New Roman" w:hAnsi="Times New Roman"/>
                <w:iCs/>
                <w:color w:val="auto"/>
                <w:sz w:val="22"/>
                <w:szCs w:val="22"/>
                <w:lang w:val="sr-Cyrl-RS"/>
              </w:rPr>
              <w:t xml:space="preserve"> који су укључени у мере АПЗ или запослени уз посредовање НСЗ (индивидуализована подршка и др.).</w:t>
            </w:r>
          </w:p>
        </w:tc>
        <w:tc>
          <w:tcPr>
            <w:tcW w:w="872" w:type="dxa"/>
            <w:noWrap/>
            <w:vAlign w:val="center"/>
            <w:hideMark/>
          </w:tcPr>
          <w:p w14:paraId="30B88DE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DE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DE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DE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DE4"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Сачињен је нацрт модела праћења и подршке послодавцу и запосленом (укључујући и Роме/</w:t>
            </w:r>
            <w:proofErr w:type="spellStart"/>
            <w:r w:rsidRPr="00F45DD1">
              <w:rPr>
                <w:rFonts w:ascii="Times New Roman" w:hAnsi="Times New Roman"/>
                <w:color w:val="auto"/>
                <w:sz w:val="22"/>
                <w:szCs w:val="22"/>
                <w:lang w:val="sr-Cyrl-RS"/>
              </w:rPr>
              <w:t>Ромкиње</w:t>
            </w:r>
            <w:proofErr w:type="spellEnd"/>
            <w:r w:rsidRPr="00F45DD1">
              <w:rPr>
                <w:rFonts w:ascii="Times New Roman" w:hAnsi="Times New Roman"/>
                <w:color w:val="auto"/>
                <w:sz w:val="22"/>
                <w:szCs w:val="22"/>
                <w:lang w:val="sr-Cyrl-RS"/>
              </w:rPr>
              <w:t>), у одређеном периоду након запошљавања и упутство за рад запослених у филијалама НСЗ (активности саветника са послодавцима и са корисником услуга).</w:t>
            </w:r>
          </w:p>
          <w:p w14:paraId="30B88DE5"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Пројекат „Знањем до посла - Е2Е</w:t>
            </w:r>
            <w:r w:rsidR="002961E7"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xml:space="preserve"> организовао је три (3) једнодневне обуке за саветнике за запошљавање за пружање подршке након заснивања радног односа, тј. индивидуализована подршка. Обукама је присуствовало укупно 57 </w:t>
            </w:r>
            <w:r w:rsidRPr="00F45DD1">
              <w:rPr>
                <w:rFonts w:ascii="Times New Roman" w:hAnsi="Times New Roman"/>
                <w:color w:val="auto"/>
                <w:sz w:val="22"/>
                <w:szCs w:val="22"/>
                <w:lang w:val="sr-Cyrl-RS"/>
              </w:rPr>
              <w:lastRenderedPageBreak/>
              <w:t>полазника - саветника за запошљавање из филијала Пожаревац, Прокупље, Панчево и Јагодина, у којима се ова услуга пилотира, и других запослених у НСЗ (Дирекција).</w:t>
            </w:r>
          </w:p>
        </w:tc>
        <w:tc>
          <w:tcPr>
            <w:tcW w:w="1276" w:type="dxa"/>
            <w:vAlign w:val="center"/>
            <w:hideMark/>
          </w:tcPr>
          <w:p w14:paraId="30B88DE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DE7"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Примена модела.</w:t>
            </w:r>
          </w:p>
        </w:tc>
      </w:tr>
      <w:tr w:rsidR="00F933CA" w:rsidRPr="00F45DD1" w14:paraId="30B88DEA" w14:textId="77777777" w:rsidTr="000A0A57">
        <w:trPr>
          <w:trHeight w:val="255"/>
          <w:jc w:val="center"/>
        </w:trPr>
        <w:tc>
          <w:tcPr>
            <w:tcW w:w="16034" w:type="dxa"/>
            <w:gridSpan w:val="9"/>
            <w:shd w:val="clear" w:color="000000" w:fill="FFFFFF"/>
            <w:noWrap/>
            <w:vAlign w:val="center"/>
            <w:hideMark/>
          </w:tcPr>
          <w:p w14:paraId="30B88DE9"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DEC" w14:textId="77777777" w:rsidTr="00051627">
        <w:trPr>
          <w:trHeight w:val="255"/>
          <w:jc w:val="center"/>
        </w:trPr>
        <w:tc>
          <w:tcPr>
            <w:tcW w:w="16034" w:type="dxa"/>
            <w:gridSpan w:val="9"/>
            <w:shd w:val="clear" w:color="auto" w:fill="A8D08D" w:themeFill="accent6" w:themeFillTint="99"/>
            <w:vAlign w:val="center"/>
            <w:hideMark/>
          </w:tcPr>
          <w:p w14:paraId="30B88DEB"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Посебан циљ 3: Унапређен институционални оквир за политику запошљавања</w:t>
            </w:r>
          </w:p>
        </w:tc>
      </w:tr>
      <w:tr w:rsidR="00F933CA" w:rsidRPr="00F45DD1" w14:paraId="30B88DEE" w14:textId="77777777" w:rsidTr="00051627">
        <w:trPr>
          <w:trHeight w:val="255"/>
          <w:jc w:val="center"/>
        </w:trPr>
        <w:tc>
          <w:tcPr>
            <w:tcW w:w="16034" w:type="dxa"/>
            <w:gridSpan w:val="9"/>
            <w:shd w:val="clear" w:color="auto" w:fill="A8D08D" w:themeFill="accent6" w:themeFillTint="99"/>
            <w:vAlign w:val="center"/>
            <w:hideMark/>
          </w:tcPr>
          <w:p w14:paraId="30B88DED"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DF4" w14:textId="77777777" w:rsidTr="009404B2">
        <w:trPr>
          <w:trHeight w:val="510"/>
          <w:jc w:val="center"/>
        </w:trPr>
        <w:tc>
          <w:tcPr>
            <w:tcW w:w="4957" w:type="dxa"/>
            <w:gridSpan w:val="3"/>
            <w:shd w:val="clear" w:color="auto" w:fill="DEEAF6" w:themeFill="accent1" w:themeFillTint="33"/>
            <w:vAlign w:val="center"/>
            <w:hideMark/>
          </w:tcPr>
          <w:p w14:paraId="30B88DEF"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DF0"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DF1"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DF2"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DF3"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DFA" w14:textId="77777777" w:rsidTr="009404B2">
        <w:trPr>
          <w:trHeight w:val="685"/>
          <w:jc w:val="center"/>
        </w:trPr>
        <w:tc>
          <w:tcPr>
            <w:tcW w:w="4957" w:type="dxa"/>
            <w:gridSpan w:val="3"/>
            <w:vAlign w:val="center"/>
            <w:hideMark/>
          </w:tcPr>
          <w:p w14:paraId="30B88DF5"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Преговарачко поглавље 19 – Социјална политика и запошљавање</w:t>
            </w:r>
          </w:p>
        </w:tc>
        <w:tc>
          <w:tcPr>
            <w:tcW w:w="3260" w:type="dxa"/>
            <w:gridSpan w:val="2"/>
            <w:noWrap/>
            <w:vAlign w:val="center"/>
            <w:hideMark/>
          </w:tcPr>
          <w:p w14:paraId="30B88DF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Умерен напредак (2020)</w:t>
            </w:r>
          </w:p>
        </w:tc>
        <w:tc>
          <w:tcPr>
            <w:tcW w:w="2283" w:type="dxa"/>
            <w:noWrap/>
            <w:vAlign w:val="center"/>
          </w:tcPr>
          <w:p w14:paraId="30B88DF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Добар напредак</w:t>
            </w:r>
          </w:p>
        </w:tc>
        <w:tc>
          <w:tcPr>
            <w:tcW w:w="2536" w:type="dxa"/>
            <w:noWrap/>
            <w:vAlign w:val="center"/>
          </w:tcPr>
          <w:p w14:paraId="30B88DF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Ограничен напредак</w:t>
            </w:r>
          </w:p>
        </w:tc>
        <w:tc>
          <w:tcPr>
            <w:tcW w:w="2998" w:type="dxa"/>
            <w:gridSpan w:val="2"/>
            <w:noWrap/>
            <w:vAlign w:val="center"/>
          </w:tcPr>
          <w:p w14:paraId="30B88DF9"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01" w14:textId="77777777" w:rsidTr="009404B2">
        <w:trPr>
          <w:trHeight w:val="255"/>
          <w:jc w:val="center"/>
        </w:trPr>
        <w:tc>
          <w:tcPr>
            <w:tcW w:w="4957" w:type="dxa"/>
            <w:gridSpan w:val="3"/>
            <w:noWrap/>
            <w:vAlign w:val="center"/>
            <w:hideMark/>
          </w:tcPr>
          <w:p w14:paraId="30B88DFB"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Удео издвајања за мере АПЗ </w:t>
            </w:r>
          </w:p>
          <w:p w14:paraId="30B88DF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БДП (%)</w:t>
            </w:r>
          </w:p>
        </w:tc>
        <w:tc>
          <w:tcPr>
            <w:tcW w:w="3260" w:type="dxa"/>
            <w:gridSpan w:val="2"/>
            <w:noWrap/>
            <w:vAlign w:val="center"/>
            <w:hideMark/>
          </w:tcPr>
          <w:p w14:paraId="30B88DF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0,08 (2019)</w:t>
            </w:r>
          </w:p>
        </w:tc>
        <w:tc>
          <w:tcPr>
            <w:tcW w:w="2283" w:type="dxa"/>
            <w:noWrap/>
            <w:vAlign w:val="center"/>
          </w:tcPr>
          <w:p w14:paraId="30B88DF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0,16</w:t>
            </w:r>
          </w:p>
        </w:tc>
        <w:tc>
          <w:tcPr>
            <w:tcW w:w="2536" w:type="dxa"/>
            <w:noWrap/>
            <w:vAlign w:val="center"/>
          </w:tcPr>
          <w:p w14:paraId="30B88DFF" w14:textId="77777777" w:rsidR="006818F8" w:rsidRPr="00F45DD1" w:rsidRDefault="006818F8" w:rsidP="006818F8">
            <w:pPr>
              <w:pStyle w:val="NoSpacingChar"/>
              <w:jc w:val="center"/>
              <w:rPr>
                <w:rFonts w:ascii="Times New Roman" w:hAnsi="Times New Roman"/>
                <w:color w:val="auto"/>
                <w:sz w:val="22"/>
                <w:szCs w:val="22"/>
                <w:lang w:val="en-GB"/>
              </w:rPr>
            </w:pPr>
            <w:r w:rsidRPr="00F45DD1">
              <w:rPr>
                <w:rFonts w:ascii="Times New Roman" w:hAnsi="Times New Roman"/>
                <w:color w:val="auto"/>
                <w:sz w:val="22"/>
                <w:szCs w:val="22"/>
                <w:lang w:val="en-GB"/>
              </w:rPr>
              <w:t>0,07</w:t>
            </w:r>
          </w:p>
        </w:tc>
        <w:tc>
          <w:tcPr>
            <w:tcW w:w="2998" w:type="dxa"/>
            <w:gridSpan w:val="2"/>
            <w:noWrap/>
            <w:vAlign w:val="center"/>
          </w:tcPr>
          <w:p w14:paraId="30B88E00"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03" w14:textId="77777777" w:rsidTr="000A0A57">
        <w:trPr>
          <w:trHeight w:val="255"/>
          <w:jc w:val="center"/>
        </w:trPr>
        <w:tc>
          <w:tcPr>
            <w:tcW w:w="16034" w:type="dxa"/>
            <w:gridSpan w:val="9"/>
            <w:shd w:val="clear" w:color="000000" w:fill="FFFFFF"/>
            <w:noWrap/>
            <w:vAlign w:val="center"/>
            <w:hideMark/>
          </w:tcPr>
          <w:p w14:paraId="30B88E02"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05" w14:textId="77777777" w:rsidTr="000A0A57">
        <w:trPr>
          <w:trHeight w:val="255"/>
          <w:jc w:val="center"/>
        </w:trPr>
        <w:tc>
          <w:tcPr>
            <w:tcW w:w="16034" w:type="dxa"/>
            <w:gridSpan w:val="9"/>
            <w:shd w:val="clear" w:color="000000" w:fill="F7C3AA"/>
            <w:vAlign w:val="center"/>
            <w:hideMark/>
          </w:tcPr>
          <w:p w14:paraId="30B88E04"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3.1: Унапређење законодавног оквира</w:t>
            </w:r>
          </w:p>
        </w:tc>
      </w:tr>
      <w:tr w:rsidR="00F933CA" w:rsidRPr="00F45DD1" w14:paraId="30B88E07" w14:textId="77777777" w:rsidTr="000A0A57">
        <w:trPr>
          <w:trHeight w:val="255"/>
          <w:jc w:val="center"/>
        </w:trPr>
        <w:tc>
          <w:tcPr>
            <w:tcW w:w="16034" w:type="dxa"/>
            <w:gridSpan w:val="9"/>
            <w:shd w:val="clear" w:color="000000" w:fill="F7C3AA"/>
            <w:vAlign w:val="center"/>
            <w:hideMark/>
          </w:tcPr>
          <w:p w14:paraId="30B88E06"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E0D" w14:textId="77777777" w:rsidTr="009404B2">
        <w:trPr>
          <w:trHeight w:val="510"/>
          <w:jc w:val="center"/>
        </w:trPr>
        <w:tc>
          <w:tcPr>
            <w:tcW w:w="4957" w:type="dxa"/>
            <w:gridSpan w:val="3"/>
            <w:shd w:val="clear" w:color="auto" w:fill="DEEAF6" w:themeFill="accent1" w:themeFillTint="33"/>
            <w:vAlign w:val="center"/>
            <w:hideMark/>
          </w:tcPr>
          <w:p w14:paraId="30B88E08"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E09"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E0A"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E0B"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E0C"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E15" w14:textId="77777777" w:rsidTr="009404B2">
        <w:trPr>
          <w:trHeight w:val="430"/>
          <w:jc w:val="center"/>
        </w:trPr>
        <w:tc>
          <w:tcPr>
            <w:tcW w:w="4957" w:type="dxa"/>
            <w:gridSpan w:val="3"/>
            <w:noWrap/>
            <w:vAlign w:val="center"/>
            <w:hideMark/>
          </w:tcPr>
          <w:p w14:paraId="30B88E0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Усвојени прописи из области рада и запошљавања (Број годишње)</w:t>
            </w:r>
          </w:p>
        </w:tc>
        <w:tc>
          <w:tcPr>
            <w:tcW w:w="3260" w:type="dxa"/>
            <w:gridSpan w:val="2"/>
            <w:noWrap/>
            <w:vAlign w:val="center"/>
            <w:hideMark/>
          </w:tcPr>
          <w:p w14:paraId="30B88E0F" w14:textId="77777777" w:rsidR="006818F8" w:rsidRPr="00F45DD1" w:rsidRDefault="006818F8" w:rsidP="006818F8">
            <w:pPr>
              <w:pStyle w:val="NoSpacingChar"/>
              <w:jc w:val="center"/>
              <w:rPr>
                <w:rFonts w:ascii="Times New Roman" w:hAnsi="Times New Roman"/>
                <w:color w:val="auto"/>
                <w:sz w:val="22"/>
                <w:szCs w:val="22"/>
                <w:lang w:val="sr-Cyrl-RS"/>
              </w:rPr>
            </w:pPr>
          </w:p>
          <w:p w14:paraId="30B88E1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 (2020)</w:t>
            </w:r>
          </w:p>
          <w:p w14:paraId="30B88E11" w14:textId="77777777" w:rsidR="006818F8" w:rsidRPr="00F45DD1" w:rsidRDefault="006818F8" w:rsidP="006818F8">
            <w:pPr>
              <w:pStyle w:val="NoSpacingChar"/>
              <w:jc w:val="center"/>
              <w:rPr>
                <w:rFonts w:ascii="Times New Roman" w:hAnsi="Times New Roman"/>
                <w:color w:val="auto"/>
                <w:sz w:val="22"/>
                <w:szCs w:val="22"/>
                <w:lang w:val="sr-Cyrl-RS"/>
              </w:rPr>
            </w:pPr>
          </w:p>
        </w:tc>
        <w:tc>
          <w:tcPr>
            <w:tcW w:w="2283" w:type="dxa"/>
            <w:noWrap/>
            <w:vAlign w:val="center"/>
          </w:tcPr>
          <w:p w14:paraId="30B88E1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w:t>
            </w:r>
          </w:p>
        </w:tc>
        <w:tc>
          <w:tcPr>
            <w:tcW w:w="2536" w:type="dxa"/>
            <w:noWrap/>
            <w:vAlign w:val="center"/>
          </w:tcPr>
          <w:p w14:paraId="30B88E1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0</w:t>
            </w:r>
          </w:p>
        </w:tc>
        <w:tc>
          <w:tcPr>
            <w:tcW w:w="2998" w:type="dxa"/>
            <w:gridSpan w:val="2"/>
            <w:noWrap/>
            <w:vAlign w:val="center"/>
            <w:hideMark/>
          </w:tcPr>
          <w:p w14:paraId="30B88E14" w14:textId="77777777" w:rsidR="006818F8" w:rsidRPr="00F45DD1" w:rsidRDefault="006818F8" w:rsidP="006818F8">
            <w:pPr>
              <w:pStyle w:val="NoSpacingChar"/>
              <w:jc w:val="center"/>
              <w:rPr>
                <w:rFonts w:ascii="Times New Roman" w:hAnsi="Times New Roman"/>
                <w:color w:val="auto"/>
                <w:sz w:val="22"/>
                <w:szCs w:val="22"/>
                <w:lang w:val="sr-Cyrl-RS"/>
              </w:rPr>
            </w:pPr>
          </w:p>
        </w:tc>
      </w:tr>
      <w:tr w:rsidR="00F933CA" w:rsidRPr="00F45DD1" w14:paraId="30B88E17" w14:textId="77777777" w:rsidTr="000A0A57">
        <w:trPr>
          <w:trHeight w:val="255"/>
          <w:jc w:val="center"/>
        </w:trPr>
        <w:tc>
          <w:tcPr>
            <w:tcW w:w="16034" w:type="dxa"/>
            <w:gridSpan w:val="9"/>
            <w:shd w:val="clear" w:color="000000" w:fill="FFFFFF"/>
            <w:noWrap/>
            <w:vAlign w:val="center"/>
            <w:hideMark/>
          </w:tcPr>
          <w:p w14:paraId="30B88E16"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25" w14:textId="77777777" w:rsidTr="005D6787">
        <w:trPr>
          <w:trHeight w:val="439"/>
          <w:jc w:val="center"/>
        </w:trPr>
        <w:tc>
          <w:tcPr>
            <w:tcW w:w="2667" w:type="dxa"/>
            <w:shd w:val="clear" w:color="000000" w:fill="FFFFCC"/>
            <w:vAlign w:val="center"/>
            <w:hideMark/>
          </w:tcPr>
          <w:p w14:paraId="30B88E18"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t>Aктивност</w:t>
            </w:r>
            <w:proofErr w:type="spellEnd"/>
          </w:p>
        </w:tc>
        <w:tc>
          <w:tcPr>
            <w:tcW w:w="872" w:type="dxa"/>
            <w:shd w:val="clear" w:color="000000" w:fill="FFFFCC"/>
            <w:vAlign w:val="center"/>
            <w:hideMark/>
          </w:tcPr>
          <w:p w14:paraId="30B88E1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E1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E1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E1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E1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E1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E1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E2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E2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E2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E2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E2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E2F" w14:textId="77777777" w:rsidTr="005D6787">
        <w:trPr>
          <w:trHeight w:val="1304"/>
          <w:jc w:val="center"/>
        </w:trPr>
        <w:tc>
          <w:tcPr>
            <w:tcW w:w="2667" w:type="dxa"/>
            <w:vAlign w:val="center"/>
            <w:hideMark/>
          </w:tcPr>
          <w:p w14:paraId="30B88E2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iCs/>
                <w:color w:val="auto"/>
                <w:sz w:val="22"/>
                <w:szCs w:val="22"/>
                <w:lang w:val="sr-Cyrl-RS"/>
              </w:rPr>
              <w:t>3.</w:t>
            </w:r>
            <w:r w:rsidRPr="00F45DD1">
              <w:rPr>
                <w:rFonts w:ascii="Times New Roman" w:hAnsi="Times New Roman"/>
                <w:color w:val="auto"/>
                <w:sz w:val="22"/>
                <w:szCs w:val="22"/>
                <w:lang w:val="sr-Cyrl-RS"/>
              </w:rPr>
              <w:t>1.1. Унапређен нормативни оквир у области запошљавања</w:t>
            </w:r>
          </w:p>
        </w:tc>
        <w:tc>
          <w:tcPr>
            <w:tcW w:w="872" w:type="dxa"/>
            <w:noWrap/>
            <w:vAlign w:val="center"/>
            <w:hideMark/>
          </w:tcPr>
          <w:p w14:paraId="30B88E2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2025.</w:t>
            </w:r>
          </w:p>
        </w:tc>
        <w:tc>
          <w:tcPr>
            <w:tcW w:w="1418" w:type="dxa"/>
            <w:noWrap/>
            <w:vAlign w:val="center"/>
            <w:hideMark/>
          </w:tcPr>
          <w:p w14:paraId="30B88E2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2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2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2B" w14:textId="77777777" w:rsidR="006818F8" w:rsidRPr="00F45DD1" w:rsidRDefault="006818F8" w:rsidP="00355566">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Донет је Правилник о просторним и техничким условима за рад агенције за запошљавање, условима стручне оспособљености запослених, програму, садржини и начину полагања испита за рад у запошљавању (</w:t>
            </w:r>
            <w:r w:rsidR="00355566"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Службени гласник </w:t>
            </w:r>
            <w:proofErr w:type="spellStart"/>
            <w:r w:rsidRPr="00F45DD1">
              <w:rPr>
                <w:rFonts w:ascii="Times New Roman" w:hAnsi="Times New Roman"/>
                <w:color w:val="auto"/>
                <w:sz w:val="22"/>
                <w:szCs w:val="22"/>
                <w:lang w:val="sr-Cyrl-RS"/>
              </w:rPr>
              <w:t>РС</w:t>
            </w:r>
            <w:r w:rsidR="00355566"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број 47/25), Пројекат „Знањем до посла – Е2Е</w:t>
            </w:r>
            <w:r w:rsidR="00355566"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xml:space="preserve">, обезбедио је консултантску подршку МРЗБСП за потребе ревизије Закона о запошљавању и осигурању за случај незапослености. Такође,  обезбеђена је консултантска подршка МРЗБСП за потребе израде Нацрта закона о НСКЗ (урађена је </w:t>
            </w:r>
            <w:proofErr w:type="spellStart"/>
            <w:r w:rsidRPr="00F45DD1">
              <w:rPr>
                <w:rFonts w:ascii="Times New Roman" w:hAnsi="Times New Roman"/>
                <w:color w:val="auto"/>
                <w:sz w:val="22"/>
                <w:szCs w:val="22"/>
                <w:lang w:val="sr-Cyrl-RS"/>
              </w:rPr>
              <w:t>Еx-ante</w:t>
            </w:r>
            <w:proofErr w:type="spellEnd"/>
            <w:r w:rsidRPr="00F45DD1">
              <w:rPr>
                <w:rFonts w:ascii="Times New Roman" w:hAnsi="Times New Roman"/>
                <w:color w:val="auto"/>
                <w:sz w:val="22"/>
                <w:szCs w:val="22"/>
                <w:lang w:val="sr-Cyrl-RS"/>
              </w:rPr>
              <w:t xml:space="preserve"> анализа ефеката Закона о НСКЗ и прва верзија Нацрта закона о НСКЗ).</w:t>
            </w:r>
          </w:p>
        </w:tc>
        <w:tc>
          <w:tcPr>
            <w:tcW w:w="1276" w:type="dxa"/>
            <w:vAlign w:val="center"/>
          </w:tcPr>
          <w:p w14:paraId="30B88E2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E2D" w14:textId="77777777" w:rsidR="006818F8" w:rsidRPr="00F45DD1" w:rsidRDefault="006818F8"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Израда и упућивање прописа у процедуру усвајања.</w:t>
            </w:r>
          </w:p>
          <w:p w14:paraId="30B88E2E" w14:textId="77777777" w:rsidR="006818F8" w:rsidRPr="00F45DD1" w:rsidRDefault="006818F8" w:rsidP="00D509A7">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УПС планира реализацију састанака и консултација са послодавцима, ради прикупљања предлога за унапређење прописа из </w:t>
            </w:r>
            <w:r w:rsidRPr="00F45DD1">
              <w:rPr>
                <w:rFonts w:ascii="Times New Roman" w:hAnsi="Times New Roman"/>
                <w:color w:val="auto"/>
                <w:sz w:val="22"/>
                <w:szCs w:val="22"/>
                <w:lang w:val="sr-Cyrl-RS"/>
              </w:rPr>
              <w:lastRenderedPageBreak/>
              <w:t>области запошљавања.</w:t>
            </w:r>
          </w:p>
        </w:tc>
      </w:tr>
      <w:tr w:rsidR="00F933CA" w:rsidRPr="00F45DD1" w14:paraId="30B88E39" w14:textId="77777777" w:rsidTr="005D6787">
        <w:trPr>
          <w:trHeight w:val="259"/>
          <w:jc w:val="center"/>
        </w:trPr>
        <w:tc>
          <w:tcPr>
            <w:tcW w:w="2667" w:type="dxa"/>
            <w:vAlign w:val="center"/>
            <w:hideMark/>
          </w:tcPr>
          <w:p w14:paraId="30B88E30"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lastRenderedPageBreak/>
              <w:t>3.1.2. Унапређен нормативни оквир у области социјалне заштите, који је од значаја за интеграцију на тржиште рада корисника НСП и корисника услуга социјалне заштите</w:t>
            </w:r>
          </w:p>
        </w:tc>
        <w:tc>
          <w:tcPr>
            <w:tcW w:w="872" w:type="dxa"/>
            <w:noWrap/>
            <w:vAlign w:val="center"/>
            <w:hideMark/>
          </w:tcPr>
          <w:p w14:paraId="30B88E3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3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3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3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35" w14:textId="77777777" w:rsidR="006818F8" w:rsidRPr="00F45DD1" w:rsidRDefault="006818F8" w:rsidP="006818F8">
            <w:pPr>
              <w:spacing w:after="0" w:line="240" w:lineRule="auto"/>
              <w:jc w:val="both"/>
              <w:rPr>
                <w:rFonts w:ascii="Times New Roman" w:eastAsia="Times New Roman" w:hAnsi="Times New Roman" w:cs="Times New Roman"/>
                <w:lang w:val="sr-Cyrl-RS" w:eastAsia="en-GB"/>
              </w:rPr>
            </w:pPr>
            <w:r w:rsidRPr="00F45DD1">
              <w:rPr>
                <w:rFonts w:ascii="Times New Roman" w:eastAsia="Times New Roman" w:hAnsi="Times New Roman" w:cs="Times New Roman"/>
                <w:lang w:val="sr-Cyrl-RS" w:eastAsia="en-GB"/>
              </w:rPr>
              <w:t>Формирана је Радна група за израду Предлога Стратегије социјалне заштите за период од 2026. до 2030. године са пратећим Акционим планом за период од 2026. године до 2028. године.</w:t>
            </w:r>
          </w:p>
          <w:p w14:paraId="30B88E36" w14:textId="77777777" w:rsidR="006818F8" w:rsidRPr="00F45DD1" w:rsidRDefault="006818F8" w:rsidP="006818F8">
            <w:pPr>
              <w:spacing w:after="0" w:line="240" w:lineRule="auto"/>
              <w:jc w:val="both"/>
              <w:rPr>
                <w:rFonts w:ascii="Times New Roman" w:hAnsi="Times New Roman" w:cs="Times New Roman"/>
                <w:lang w:val="sr-Cyrl-RS"/>
              </w:rPr>
            </w:pPr>
            <w:r w:rsidRPr="00F45DD1">
              <w:rPr>
                <w:rFonts w:ascii="Times New Roman" w:eastAsia="Times New Roman" w:hAnsi="Times New Roman" w:cs="Times New Roman"/>
                <w:lang w:val="sr-Cyrl-RS"/>
              </w:rPr>
              <w:t>У припреми је формирање Радне групе за измену и допуну Закона о социјалној заштити.</w:t>
            </w:r>
          </w:p>
        </w:tc>
        <w:tc>
          <w:tcPr>
            <w:tcW w:w="1276" w:type="dxa"/>
            <w:vAlign w:val="center"/>
          </w:tcPr>
          <w:p w14:paraId="30B88E3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E38" w14:textId="77777777" w:rsidR="006818F8" w:rsidRPr="00F45DD1" w:rsidRDefault="006818F8" w:rsidP="00D509A7">
            <w:pPr>
              <w:pStyle w:val="NoSpacingChar"/>
              <w:jc w:val="both"/>
              <w:rPr>
                <w:rFonts w:ascii="Times New Roman" w:hAnsi="Times New Roman"/>
                <w:color w:val="auto"/>
                <w:sz w:val="22"/>
                <w:szCs w:val="22"/>
                <w:lang w:val="sr-Cyrl-RS"/>
              </w:rPr>
            </w:pPr>
            <w:r w:rsidRPr="00F45DD1">
              <w:rPr>
                <w:rFonts w:ascii="Times New Roman" w:eastAsia="Times New Roman" w:hAnsi="Times New Roman"/>
                <w:color w:val="auto"/>
                <w:sz w:val="22"/>
                <w:szCs w:val="22"/>
                <w:lang w:val="sr-Cyrl-RS"/>
              </w:rPr>
              <w:t>Израда и упућивање прописа у процедуру усвајања.</w:t>
            </w:r>
          </w:p>
        </w:tc>
      </w:tr>
      <w:tr w:rsidR="00F933CA" w:rsidRPr="00F45DD1" w14:paraId="30B88E46" w14:textId="77777777" w:rsidTr="005D6787">
        <w:trPr>
          <w:trHeight w:val="1102"/>
          <w:jc w:val="center"/>
        </w:trPr>
        <w:tc>
          <w:tcPr>
            <w:tcW w:w="2667" w:type="dxa"/>
            <w:vAlign w:val="center"/>
            <w:hideMark/>
          </w:tcPr>
          <w:p w14:paraId="30B88E3A"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3.1.3. Припрема прописа у области рада који су усклађени са правним тековинама ЕУ и међународним стандардима рада</w:t>
            </w:r>
          </w:p>
        </w:tc>
        <w:tc>
          <w:tcPr>
            <w:tcW w:w="872" w:type="dxa"/>
            <w:noWrap/>
            <w:vAlign w:val="center"/>
            <w:hideMark/>
          </w:tcPr>
          <w:p w14:paraId="30B88E3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3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3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3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3F" w14:textId="42B42574" w:rsidR="003A28B3" w:rsidRPr="00F45DD1" w:rsidRDefault="00E04BBD"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т</w:t>
            </w:r>
            <w:r w:rsidR="006818F8" w:rsidRPr="00F45DD1">
              <w:rPr>
                <w:rFonts w:ascii="Times New Roman" w:hAnsi="Times New Roman"/>
                <w:color w:val="auto"/>
                <w:sz w:val="22"/>
                <w:szCs w:val="22"/>
                <w:lang w:val="sr-Cyrl-RS"/>
              </w:rPr>
              <w:t xml:space="preserve">оку је реализација </w:t>
            </w:r>
            <w:proofErr w:type="spellStart"/>
            <w:r w:rsidR="006818F8" w:rsidRPr="00F45DD1">
              <w:rPr>
                <w:rFonts w:ascii="Times New Roman" w:hAnsi="Times New Roman"/>
                <w:color w:val="auto"/>
                <w:sz w:val="22"/>
                <w:szCs w:val="22"/>
                <w:lang w:val="sr-Cyrl-RS"/>
              </w:rPr>
              <w:t>Twinning</w:t>
            </w:r>
            <w:proofErr w:type="spellEnd"/>
            <w:r w:rsidR="006818F8" w:rsidRPr="00F45DD1">
              <w:rPr>
                <w:rFonts w:ascii="Times New Roman" w:hAnsi="Times New Roman"/>
                <w:color w:val="auto"/>
                <w:sz w:val="22"/>
                <w:szCs w:val="22"/>
                <w:lang w:val="sr-Cyrl-RS"/>
              </w:rPr>
              <w:t xml:space="preserve"> уговора из </w:t>
            </w:r>
            <w:r w:rsidR="00193C21" w:rsidRPr="00F45DD1">
              <w:rPr>
                <w:rFonts w:ascii="Times New Roman" w:hAnsi="Times New Roman"/>
                <w:color w:val="auto"/>
                <w:sz w:val="22"/>
                <w:szCs w:val="22"/>
                <w:lang w:val="sr-Cyrl-RS"/>
              </w:rPr>
              <w:t>ИПА</w:t>
            </w:r>
            <w:r w:rsidR="006818F8" w:rsidRPr="00F45DD1">
              <w:rPr>
                <w:rFonts w:ascii="Times New Roman" w:hAnsi="Times New Roman"/>
                <w:color w:val="auto"/>
                <w:sz w:val="22"/>
                <w:szCs w:val="22"/>
                <w:lang w:val="sr-Cyrl-RS"/>
              </w:rPr>
              <w:t xml:space="preserve"> 2022</w:t>
            </w:r>
            <w:r w:rsidRPr="00F45DD1">
              <w:rPr>
                <w:rFonts w:ascii="Times New Roman" w:hAnsi="Times New Roman"/>
                <w:color w:val="auto"/>
                <w:sz w:val="22"/>
                <w:szCs w:val="22"/>
                <w:lang w:val="sr-Cyrl-RS"/>
              </w:rPr>
              <w:t xml:space="preserve"> </w:t>
            </w:r>
            <w:r w:rsidR="006818F8" w:rsidRPr="00F45DD1">
              <w:rPr>
                <w:rFonts w:ascii="Times New Roman" w:hAnsi="Times New Roman"/>
                <w:color w:val="auto"/>
                <w:sz w:val="22"/>
                <w:szCs w:val="22"/>
                <w:lang w:val="sr-Cyrl-RS"/>
              </w:rPr>
              <w:t>програмског циклуса „Подршка побољшању услова рада и припреми Републике Србије за учешће на ЕУРЕС-у”</w:t>
            </w:r>
            <w:r w:rsidRPr="00F45DD1">
              <w:rPr>
                <w:rFonts w:ascii="Times New Roman" w:hAnsi="Times New Roman"/>
                <w:color w:val="auto"/>
                <w:sz w:val="22"/>
                <w:szCs w:val="22"/>
                <w:lang w:val="sr-Cyrl-RS"/>
              </w:rPr>
              <w:t xml:space="preserve"> (почев од 17. марта 2025. године).</w:t>
            </w:r>
            <w:r w:rsidRPr="00F45DD1">
              <w:rPr>
                <w:rFonts w:ascii="Times New Roman" w:hAnsi="Times New Roman"/>
                <w:color w:val="auto"/>
                <w:sz w:val="22"/>
                <w:szCs w:val="22"/>
                <w:lang w:val="sr-Latn-RS"/>
              </w:rPr>
              <w:t xml:space="preserve"> </w:t>
            </w:r>
            <w:r w:rsidR="003A28B3" w:rsidRPr="00F45DD1">
              <w:rPr>
                <w:rFonts w:ascii="Times New Roman" w:hAnsi="Times New Roman"/>
                <w:color w:val="auto"/>
                <w:sz w:val="22"/>
                <w:szCs w:val="22"/>
                <w:lang w:val="sr-Cyrl-RS"/>
              </w:rPr>
              <w:t xml:space="preserve">У оквиру компоненте 1. </w:t>
            </w:r>
            <w:r w:rsidRPr="00F45DD1">
              <w:rPr>
                <w:rFonts w:ascii="Times New Roman" w:hAnsi="Times New Roman"/>
                <w:color w:val="auto"/>
                <w:sz w:val="22"/>
                <w:szCs w:val="22"/>
                <w:lang w:val="sr-Cyrl-RS"/>
              </w:rPr>
              <w:t>п</w:t>
            </w:r>
            <w:r w:rsidR="003A28B3" w:rsidRPr="00F45DD1">
              <w:rPr>
                <w:rFonts w:ascii="Times New Roman" w:hAnsi="Times New Roman"/>
                <w:color w:val="auto"/>
                <w:sz w:val="22"/>
                <w:szCs w:val="22"/>
                <w:lang w:val="sr-Cyrl-RS"/>
              </w:rPr>
              <w:t xml:space="preserve">ројекта, анализира се усаглашеност </w:t>
            </w:r>
            <w:r w:rsidRPr="00F45DD1">
              <w:rPr>
                <w:rFonts w:ascii="Times New Roman" w:hAnsi="Times New Roman"/>
                <w:color w:val="auto"/>
                <w:sz w:val="22"/>
                <w:szCs w:val="22"/>
                <w:lang w:val="sr-Cyrl-RS"/>
              </w:rPr>
              <w:t>радног</w:t>
            </w:r>
            <w:r w:rsidR="003A28B3" w:rsidRPr="00F45DD1">
              <w:rPr>
                <w:rFonts w:ascii="Times New Roman" w:hAnsi="Times New Roman"/>
                <w:color w:val="auto"/>
                <w:sz w:val="22"/>
                <w:szCs w:val="22"/>
                <w:lang w:val="sr-Cyrl-RS"/>
              </w:rPr>
              <w:t xml:space="preserve"> законодавства са правним тековинама ЕУ. Процењено је да 23 директиве треба да буду транспоноване. </w:t>
            </w:r>
          </w:p>
          <w:p w14:paraId="30B88E40" w14:textId="140D9874"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току је реализација пројекта „Јачање социјалног дијалога у Републици Србији” из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2022</w:t>
            </w:r>
            <w:r w:rsidR="00355566"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програмског циклуса. Пројекат реализује ILO, а пројектне активности усмерене су на оснаживање социјалног дијалога у РС кроз развијање делотворног и одрживог оквира социјалног дијалога путем законских промена и кроз јачање капацитета државне управе, националног и локалних социјално-економских савета и социјалних партнера. У оквиру </w:t>
            </w:r>
            <w:r w:rsidR="00355566"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ројекта, заједно са социјалним партнерима, треба да се реализују активности усаглашавања прописа из области социјалног дијалога са међународним стандардима ILO и прописима ЕУ, пре свега Закона о раду (у делу који се односи на синдикате, удружења послодаваца, колективне уговоре и зараде), Закона о штрајку, Закона о мирном решавању радних спорова и Закона о социјално-економском савету.</w:t>
            </w:r>
          </w:p>
          <w:p w14:paraId="30B88E41"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УПС активно учествује у праћењу, подршци и унапређењу прописа у области рада и њиховог </w:t>
            </w:r>
            <w:r w:rsidRPr="00F45DD1">
              <w:rPr>
                <w:rFonts w:ascii="Times New Roman" w:hAnsi="Times New Roman"/>
                <w:color w:val="auto"/>
                <w:sz w:val="22"/>
                <w:szCs w:val="22"/>
                <w:lang w:val="sr-Cyrl-RS"/>
              </w:rPr>
              <w:lastRenderedPageBreak/>
              <w:t xml:space="preserve">усклађивања са међународним стандардима. У оквиру сарадње са међународним организацијама УПС је учествовала на састанцима и конференцијама у организацији AICESIS, </w:t>
            </w:r>
            <w:proofErr w:type="spellStart"/>
            <w:r w:rsidRPr="00F45DD1">
              <w:rPr>
                <w:rFonts w:ascii="Times New Roman" w:hAnsi="Times New Roman"/>
                <w:color w:val="auto"/>
                <w:sz w:val="22"/>
                <w:szCs w:val="22"/>
                <w:lang w:val="sr-Cyrl-RS"/>
              </w:rPr>
              <w:t>BusinessEurope</w:t>
            </w:r>
            <w:proofErr w:type="spellEnd"/>
            <w:r w:rsidRPr="00F45DD1">
              <w:rPr>
                <w:rFonts w:ascii="Times New Roman" w:hAnsi="Times New Roman"/>
                <w:color w:val="auto"/>
                <w:sz w:val="22"/>
                <w:szCs w:val="22"/>
                <w:lang w:val="sr-Cyrl-RS"/>
              </w:rPr>
              <w:t xml:space="preserve">, ILO, IOE, JSS током којих су разматране међународне политике, стандарди и примери добре праксе који омогућавају боље сагледавање и могућности примене у областима рада у </w:t>
            </w:r>
            <w:r w:rsidR="00355566" w:rsidRPr="00F45DD1">
              <w:rPr>
                <w:rFonts w:ascii="Times New Roman" w:hAnsi="Times New Roman"/>
                <w:color w:val="auto"/>
                <w:sz w:val="22"/>
                <w:szCs w:val="22"/>
                <w:lang w:val="sr-Cyrl-RS"/>
              </w:rPr>
              <w:t>Р</w:t>
            </w:r>
            <w:r w:rsidRPr="00F45DD1">
              <w:rPr>
                <w:rFonts w:ascii="Times New Roman" w:hAnsi="Times New Roman"/>
                <w:color w:val="auto"/>
                <w:sz w:val="22"/>
                <w:szCs w:val="22"/>
                <w:lang w:val="sr-Cyrl-RS"/>
              </w:rPr>
              <w:t>С.</w:t>
            </w:r>
          </w:p>
        </w:tc>
        <w:tc>
          <w:tcPr>
            <w:tcW w:w="1276" w:type="dxa"/>
            <w:vAlign w:val="center"/>
          </w:tcPr>
          <w:p w14:paraId="30B88E4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tcPr>
          <w:p w14:paraId="30B88E43" w14:textId="77777777" w:rsidR="003A28B3" w:rsidRPr="00F45DD1" w:rsidRDefault="003A28B3" w:rsidP="00E04BBD">
            <w:pPr>
              <w:spacing w:after="0" w:line="240" w:lineRule="auto"/>
              <w:contextualSpacing/>
              <w:jc w:val="both"/>
              <w:rPr>
                <w:rFonts w:ascii="Times New Roman" w:hAnsi="Times New Roman" w:cs="Times New Roman"/>
                <w:lang w:val="sr-Cyrl-RS"/>
              </w:rPr>
            </w:pPr>
            <w:r w:rsidRPr="00F45DD1">
              <w:rPr>
                <w:rFonts w:ascii="Times New Roman" w:hAnsi="Times New Roman" w:cs="Times New Roman"/>
                <w:lang w:val="sr-Cyrl-RS"/>
              </w:rPr>
              <w:t>Зависно од крајњих закључака у којој мери је потребно изменити постојећи Закон о раду, донеће се одлука да ли ће се вршити измене и допуне постојећег Закона о раду или ће се сачинити сасвим нови текст Нацрта закона о раду.</w:t>
            </w:r>
            <w:r w:rsidR="00E04BBD" w:rsidRPr="00F45DD1">
              <w:rPr>
                <w:rFonts w:ascii="Times New Roman" w:hAnsi="Times New Roman" w:cs="Times New Roman"/>
                <w:lang w:val="sr-Cyrl-RS"/>
              </w:rPr>
              <w:t xml:space="preserve"> </w:t>
            </w:r>
          </w:p>
          <w:p w14:paraId="30B88E44" w14:textId="77777777" w:rsidR="003A28B3" w:rsidRPr="00F45DD1" w:rsidRDefault="003A28B3" w:rsidP="006818F8">
            <w:pPr>
              <w:pStyle w:val="NoSpacingChar"/>
              <w:jc w:val="both"/>
              <w:rPr>
                <w:rFonts w:ascii="Times New Roman" w:hAnsi="Times New Roman"/>
                <w:color w:val="auto"/>
                <w:sz w:val="22"/>
                <w:szCs w:val="22"/>
                <w:lang w:val="sr-Cyrl-RS"/>
              </w:rPr>
            </w:pPr>
          </w:p>
          <w:p w14:paraId="30B88E45"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50" w14:textId="77777777" w:rsidTr="005D6787">
        <w:trPr>
          <w:trHeight w:val="1180"/>
          <w:jc w:val="center"/>
        </w:trPr>
        <w:tc>
          <w:tcPr>
            <w:tcW w:w="2667" w:type="dxa"/>
            <w:vAlign w:val="center"/>
            <w:hideMark/>
          </w:tcPr>
          <w:p w14:paraId="30B88E47"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3.1.4. Припрема прописа којим се уређују радне праксе</w:t>
            </w:r>
          </w:p>
        </w:tc>
        <w:tc>
          <w:tcPr>
            <w:tcW w:w="872" w:type="dxa"/>
            <w:noWrap/>
            <w:vAlign w:val="center"/>
            <w:hideMark/>
          </w:tcPr>
          <w:p w14:paraId="30B88E4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2024.</w:t>
            </w:r>
          </w:p>
        </w:tc>
        <w:tc>
          <w:tcPr>
            <w:tcW w:w="1418" w:type="dxa"/>
            <w:noWrap/>
            <w:vAlign w:val="center"/>
            <w:hideMark/>
          </w:tcPr>
          <w:p w14:paraId="30B88E4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4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4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tcPr>
          <w:p w14:paraId="30B88E4C" w14:textId="77777777" w:rsidR="00E04BBD" w:rsidRPr="00F45DD1" w:rsidRDefault="00E04BBD" w:rsidP="00E04BBD">
            <w:pPr>
              <w:spacing w:after="0" w:line="240" w:lineRule="auto"/>
              <w:contextualSpacing/>
              <w:jc w:val="both"/>
              <w:rPr>
                <w:rFonts w:ascii="Times New Roman" w:hAnsi="Times New Roman" w:cs="Times New Roman"/>
                <w:lang w:val="sr-Cyrl-RS"/>
              </w:rPr>
            </w:pPr>
            <w:r w:rsidRPr="00F45DD1">
              <w:rPr>
                <w:rFonts w:ascii="Times New Roman" w:hAnsi="Times New Roman" w:cs="Times New Roman"/>
                <w:lang w:val="sr-Cyrl-RS"/>
              </w:rPr>
              <w:t>Радна група сачињена од представника релевантних институција и социјалних партнера израдила је Нацрт закона о радној пракси, који је био предмет јавне расправе у периоду 28.11.-18.12.2025. године. Нацрт закона је усаглашен са мишљењима надлежних органа и члановима Социјално-економског савета.</w:t>
            </w:r>
          </w:p>
          <w:p w14:paraId="30B88E4D" w14:textId="77777777" w:rsidR="006818F8" w:rsidRPr="00F45DD1" w:rsidRDefault="006818F8" w:rsidP="00E04BBD">
            <w:pPr>
              <w:pStyle w:val="NoSpacingChar"/>
              <w:jc w:val="both"/>
              <w:rPr>
                <w:rFonts w:ascii="Times New Roman" w:hAnsi="Times New Roman"/>
                <w:color w:val="auto"/>
                <w:sz w:val="22"/>
                <w:szCs w:val="22"/>
                <w:lang w:val="sr-Cyrl-RS"/>
              </w:rPr>
            </w:pPr>
          </w:p>
        </w:tc>
        <w:tc>
          <w:tcPr>
            <w:tcW w:w="1276" w:type="dxa"/>
          </w:tcPr>
          <w:p w14:paraId="30B88E4E" w14:textId="77777777" w:rsidR="006818F8" w:rsidRPr="00F45DD1" w:rsidRDefault="006818F8" w:rsidP="00E04BBD">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tcPr>
          <w:p w14:paraId="30B88E4F" w14:textId="77777777" w:rsidR="006818F8" w:rsidRPr="00F45DD1" w:rsidRDefault="00E04BBD" w:rsidP="00E04BBD">
            <w:pPr>
              <w:spacing w:after="0" w:line="240" w:lineRule="auto"/>
              <w:contextualSpacing/>
              <w:jc w:val="both"/>
              <w:rPr>
                <w:rFonts w:ascii="Times New Roman" w:hAnsi="Times New Roman" w:cs="Times New Roman"/>
                <w:lang w:val="sr-Cyrl-RS"/>
              </w:rPr>
            </w:pPr>
            <w:r w:rsidRPr="00F45DD1">
              <w:rPr>
                <w:rFonts w:ascii="Times New Roman" w:hAnsi="Times New Roman" w:cs="Times New Roman"/>
                <w:lang w:val="sr-Cyrl-RS"/>
              </w:rPr>
              <w:t>Нацрт закона о радној пракси је 19. марта 2026. године достављен ЕК на разматрање. Након усаглашавања са коментарима ЕК планира се његово достављање Влади ради утврђивања Предлога закона и прослеђивања Народној скупштини на усвајање.</w:t>
            </w:r>
          </w:p>
        </w:tc>
      </w:tr>
      <w:tr w:rsidR="00F933CA" w:rsidRPr="00F45DD1" w14:paraId="30B88E59" w14:textId="77777777" w:rsidTr="005D6787">
        <w:trPr>
          <w:trHeight w:val="567"/>
          <w:jc w:val="center"/>
        </w:trPr>
        <w:tc>
          <w:tcPr>
            <w:tcW w:w="2667" w:type="dxa"/>
            <w:vAlign w:val="center"/>
            <w:hideMark/>
          </w:tcPr>
          <w:p w14:paraId="30B88E51"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3.1.5. Унапређење правног оквира који уређује професионалну рехабилитацију и запошљавање особа са инвалидитетом</w:t>
            </w:r>
          </w:p>
        </w:tc>
        <w:tc>
          <w:tcPr>
            <w:tcW w:w="872" w:type="dxa"/>
            <w:noWrap/>
            <w:vAlign w:val="center"/>
            <w:hideMark/>
          </w:tcPr>
          <w:p w14:paraId="30B88E5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5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5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tc>
        <w:tc>
          <w:tcPr>
            <w:tcW w:w="1985" w:type="dxa"/>
            <w:noWrap/>
            <w:vAlign w:val="center"/>
          </w:tcPr>
          <w:p w14:paraId="30B88E5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5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276" w:type="dxa"/>
            <w:vAlign w:val="center"/>
          </w:tcPr>
          <w:p w14:paraId="30B88E5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tcPr>
          <w:p w14:paraId="30B88E58"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Планирано је да се до краја 2026. године Влади поднесе </w:t>
            </w:r>
            <w:r w:rsidR="00E04BBD" w:rsidRPr="00F45DD1">
              <w:rPr>
                <w:rFonts w:ascii="Times New Roman" w:hAnsi="Times New Roman"/>
                <w:color w:val="auto"/>
                <w:sz w:val="22"/>
                <w:szCs w:val="22"/>
                <w:lang w:val="sr-Cyrl-RS"/>
              </w:rPr>
              <w:t>Нацрт</w:t>
            </w:r>
            <w:r w:rsidRPr="00F45DD1">
              <w:rPr>
                <w:rFonts w:ascii="Times New Roman" w:hAnsi="Times New Roman"/>
                <w:color w:val="auto"/>
                <w:sz w:val="22"/>
                <w:szCs w:val="22"/>
                <w:lang w:val="sr-Cyrl-RS"/>
              </w:rPr>
              <w:t xml:space="preserve"> закона о изменама и допунама Закона о професионалној рехабилитацији и запошљавању особа са инвалидитетом</w:t>
            </w:r>
            <w:r w:rsidR="00E04BBD" w:rsidRPr="00F45DD1">
              <w:rPr>
                <w:rFonts w:ascii="Times New Roman" w:hAnsi="Times New Roman"/>
                <w:color w:val="auto"/>
                <w:sz w:val="22"/>
                <w:szCs w:val="22"/>
                <w:lang w:val="sr-Cyrl-RS"/>
              </w:rPr>
              <w:t xml:space="preserve">, </w:t>
            </w:r>
            <w:r w:rsidR="00E04BBD" w:rsidRPr="00F45DD1">
              <w:rPr>
                <w:rFonts w:ascii="Times New Roman" w:hAnsi="Times New Roman"/>
                <w:color w:val="auto"/>
                <w:sz w:val="22"/>
                <w:szCs w:val="22"/>
                <w:lang w:val="sr-Cyrl-RS"/>
              </w:rPr>
              <w:lastRenderedPageBreak/>
              <w:t>а у циљу усаглашавања са правилима за доделу државне помоћи</w:t>
            </w:r>
          </w:p>
        </w:tc>
      </w:tr>
      <w:tr w:rsidR="00F933CA" w:rsidRPr="00F45DD1" w14:paraId="30B88E5B" w14:textId="77777777" w:rsidTr="000A0A57">
        <w:trPr>
          <w:trHeight w:val="255"/>
          <w:jc w:val="center"/>
        </w:trPr>
        <w:tc>
          <w:tcPr>
            <w:tcW w:w="16034" w:type="dxa"/>
            <w:gridSpan w:val="9"/>
            <w:shd w:val="clear" w:color="000000" w:fill="FFFFFF"/>
            <w:noWrap/>
            <w:vAlign w:val="center"/>
            <w:hideMark/>
          </w:tcPr>
          <w:p w14:paraId="30B88E5A"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5D" w14:textId="77777777" w:rsidTr="000A0A57">
        <w:trPr>
          <w:trHeight w:val="255"/>
          <w:jc w:val="center"/>
        </w:trPr>
        <w:tc>
          <w:tcPr>
            <w:tcW w:w="16034" w:type="dxa"/>
            <w:gridSpan w:val="9"/>
            <w:shd w:val="clear" w:color="000000" w:fill="F7C3AA"/>
            <w:vAlign w:val="center"/>
            <w:hideMark/>
          </w:tcPr>
          <w:p w14:paraId="30B88E5C"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Мера 3.2: Јачање капацитета носилаца послова запошљавања, унапређење координисаног деловања и дијалога у области политике запошљавања</w:t>
            </w:r>
          </w:p>
        </w:tc>
      </w:tr>
      <w:tr w:rsidR="00F933CA" w:rsidRPr="00F45DD1" w14:paraId="30B88E5F" w14:textId="77777777" w:rsidTr="000A0A57">
        <w:trPr>
          <w:trHeight w:val="255"/>
          <w:jc w:val="center"/>
        </w:trPr>
        <w:tc>
          <w:tcPr>
            <w:tcW w:w="16034" w:type="dxa"/>
            <w:gridSpan w:val="9"/>
            <w:shd w:val="clear" w:color="000000" w:fill="F7C3AA"/>
            <w:vAlign w:val="center"/>
            <w:hideMark/>
          </w:tcPr>
          <w:p w14:paraId="30B88E5E" w14:textId="77777777" w:rsidR="006818F8" w:rsidRPr="00F45DD1" w:rsidRDefault="006818F8" w:rsidP="006818F8">
            <w:pPr>
              <w:pStyle w:val="NoSpacingChar"/>
              <w:rPr>
                <w:rFonts w:ascii="Times New Roman" w:hAnsi="Times New Roman"/>
                <w:b/>
                <w:bCs/>
                <w:color w:val="auto"/>
                <w:sz w:val="22"/>
                <w:szCs w:val="22"/>
                <w:lang w:val="sr-Cyrl-RS"/>
              </w:rPr>
            </w:pPr>
            <w:r w:rsidRPr="00F45DD1">
              <w:rPr>
                <w:rFonts w:ascii="Times New Roman" w:hAnsi="Times New Roman"/>
                <w:b/>
                <w:bCs/>
                <w:color w:val="auto"/>
                <w:sz w:val="22"/>
                <w:szCs w:val="22"/>
                <w:lang w:val="sr-Cyrl-RS"/>
              </w:rPr>
              <w:t>Носилац: МИНИСТАРСТВО ЗА РАД, ЗАПОШЉАВАЊЕ, БОРАЧКА И СОЦИЈАЛНА ПИТАЊА</w:t>
            </w:r>
          </w:p>
        </w:tc>
      </w:tr>
      <w:tr w:rsidR="00F933CA" w:rsidRPr="00F45DD1" w14:paraId="30B88E65" w14:textId="77777777" w:rsidTr="009404B2">
        <w:trPr>
          <w:trHeight w:val="510"/>
          <w:jc w:val="center"/>
        </w:trPr>
        <w:tc>
          <w:tcPr>
            <w:tcW w:w="4957" w:type="dxa"/>
            <w:gridSpan w:val="3"/>
            <w:shd w:val="clear" w:color="auto" w:fill="DEEAF6" w:themeFill="accent1" w:themeFillTint="33"/>
            <w:vAlign w:val="center"/>
            <w:hideMark/>
          </w:tcPr>
          <w:p w14:paraId="30B88E60"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Назив показатеља</w:t>
            </w:r>
          </w:p>
        </w:tc>
        <w:tc>
          <w:tcPr>
            <w:tcW w:w="3260" w:type="dxa"/>
            <w:gridSpan w:val="2"/>
            <w:shd w:val="clear" w:color="auto" w:fill="DEEAF6" w:themeFill="accent1" w:themeFillTint="33"/>
            <w:vAlign w:val="center"/>
            <w:hideMark/>
          </w:tcPr>
          <w:p w14:paraId="30B88E61"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Почетна вредност и година</w:t>
            </w:r>
          </w:p>
        </w:tc>
        <w:tc>
          <w:tcPr>
            <w:tcW w:w="2283" w:type="dxa"/>
            <w:shd w:val="clear" w:color="auto" w:fill="DEEAF6" w:themeFill="accent1" w:themeFillTint="33"/>
            <w:vAlign w:val="center"/>
            <w:hideMark/>
          </w:tcPr>
          <w:p w14:paraId="30B88E62"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Циљана вредност у 2025.</w:t>
            </w:r>
          </w:p>
        </w:tc>
        <w:tc>
          <w:tcPr>
            <w:tcW w:w="2536" w:type="dxa"/>
            <w:shd w:val="clear" w:color="auto" w:fill="DEEAF6" w:themeFill="accent1" w:themeFillTint="33"/>
            <w:vAlign w:val="center"/>
            <w:hideMark/>
          </w:tcPr>
          <w:p w14:paraId="30B88E63"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Остварена вредност у 2025.</w:t>
            </w:r>
          </w:p>
        </w:tc>
        <w:tc>
          <w:tcPr>
            <w:tcW w:w="2998" w:type="dxa"/>
            <w:gridSpan w:val="2"/>
            <w:shd w:val="clear" w:color="auto" w:fill="DEEAF6" w:themeFill="accent1" w:themeFillTint="33"/>
            <w:vAlign w:val="center"/>
            <w:hideMark/>
          </w:tcPr>
          <w:p w14:paraId="30B88E64" w14:textId="77777777" w:rsidR="006818F8" w:rsidRPr="00F45DD1" w:rsidRDefault="006818F8" w:rsidP="006818F8">
            <w:pPr>
              <w:pStyle w:val="NoSpacingChar"/>
              <w:jc w:val="center"/>
              <w:rPr>
                <w:rFonts w:ascii="Times New Roman" w:hAnsi="Times New Roman"/>
                <w:b/>
                <w:color w:val="auto"/>
                <w:sz w:val="22"/>
                <w:szCs w:val="22"/>
                <w:lang w:val="sr-Cyrl-RS"/>
              </w:rPr>
            </w:pPr>
            <w:r w:rsidRPr="00F45DD1">
              <w:rPr>
                <w:rFonts w:ascii="Times New Roman" w:hAnsi="Times New Roman"/>
                <w:b/>
                <w:color w:val="auto"/>
                <w:sz w:val="22"/>
                <w:szCs w:val="22"/>
                <w:lang w:val="sr-Cyrl-RS"/>
              </w:rPr>
              <w:t>Напомена</w:t>
            </w:r>
          </w:p>
        </w:tc>
      </w:tr>
      <w:tr w:rsidR="00F933CA" w:rsidRPr="00F45DD1" w14:paraId="30B88E6B" w14:textId="77777777" w:rsidTr="009404B2">
        <w:trPr>
          <w:trHeight w:val="484"/>
          <w:jc w:val="center"/>
        </w:trPr>
        <w:tc>
          <w:tcPr>
            <w:tcW w:w="4957" w:type="dxa"/>
            <w:gridSpan w:val="3"/>
            <w:vAlign w:val="center"/>
            <w:hideMark/>
          </w:tcPr>
          <w:p w14:paraId="30B88E6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Запослени у ОЈ у МРЗБСП које су надлежне за област запошљавања (Број годишње)</w:t>
            </w:r>
          </w:p>
        </w:tc>
        <w:tc>
          <w:tcPr>
            <w:tcW w:w="3260" w:type="dxa"/>
            <w:gridSpan w:val="2"/>
            <w:noWrap/>
            <w:vAlign w:val="center"/>
            <w:hideMark/>
          </w:tcPr>
          <w:p w14:paraId="30B88E6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11 (2019)</w:t>
            </w:r>
          </w:p>
        </w:tc>
        <w:tc>
          <w:tcPr>
            <w:tcW w:w="2283" w:type="dxa"/>
            <w:noWrap/>
            <w:vAlign w:val="center"/>
          </w:tcPr>
          <w:p w14:paraId="30B88E6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17</w:t>
            </w:r>
          </w:p>
        </w:tc>
        <w:tc>
          <w:tcPr>
            <w:tcW w:w="2536" w:type="dxa"/>
            <w:noWrap/>
            <w:vAlign w:val="center"/>
          </w:tcPr>
          <w:p w14:paraId="30B88E6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10</w:t>
            </w:r>
          </w:p>
        </w:tc>
        <w:tc>
          <w:tcPr>
            <w:tcW w:w="2998" w:type="dxa"/>
            <w:gridSpan w:val="2"/>
            <w:noWrap/>
            <w:vAlign w:val="center"/>
            <w:hideMark/>
          </w:tcPr>
          <w:p w14:paraId="30B88E6A" w14:textId="77777777" w:rsidR="006818F8" w:rsidRPr="00F45DD1" w:rsidRDefault="006818F8" w:rsidP="006818F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E71" w14:textId="77777777" w:rsidTr="009404B2">
        <w:trPr>
          <w:trHeight w:val="720"/>
          <w:jc w:val="center"/>
        </w:trPr>
        <w:tc>
          <w:tcPr>
            <w:tcW w:w="4957" w:type="dxa"/>
            <w:gridSpan w:val="3"/>
            <w:vAlign w:val="center"/>
            <w:hideMark/>
          </w:tcPr>
          <w:p w14:paraId="30B88E6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Обуке од значаја за област запошљавања у које су укључени запослени из ОЈ МРЗБСП које су надлежне за област рада и запошљавања (Број годишње)</w:t>
            </w:r>
          </w:p>
        </w:tc>
        <w:tc>
          <w:tcPr>
            <w:tcW w:w="3260" w:type="dxa"/>
            <w:gridSpan w:val="2"/>
            <w:noWrap/>
            <w:vAlign w:val="center"/>
            <w:hideMark/>
          </w:tcPr>
          <w:p w14:paraId="30B88E6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 (2020)</w:t>
            </w:r>
          </w:p>
        </w:tc>
        <w:tc>
          <w:tcPr>
            <w:tcW w:w="2283" w:type="dxa"/>
            <w:noWrap/>
            <w:vAlign w:val="center"/>
          </w:tcPr>
          <w:p w14:paraId="30B88E6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w:t>
            </w:r>
          </w:p>
        </w:tc>
        <w:tc>
          <w:tcPr>
            <w:tcW w:w="2536" w:type="dxa"/>
            <w:noWrap/>
            <w:vAlign w:val="center"/>
          </w:tcPr>
          <w:p w14:paraId="30B88E6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6</w:t>
            </w:r>
          </w:p>
        </w:tc>
        <w:tc>
          <w:tcPr>
            <w:tcW w:w="2998" w:type="dxa"/>
            <w:gridSpan w:val="2"/>
            <w:noWrap/>
            <w:vAlign w:val="center"/>
            <w:hideMark/>
          </w:tcPr>
          <w:p w14:paraId="30B88E70" w14:textId="77777777" w:rsidR="006818F8" w:rsidRPr="00F45DD1" w:rsidRDefault="006818F8" w:rsidP="006818F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E77" w14:textId="77777777" w:rsidTr="009404B2">
        <w:trPr>
          <w:trHeight w:val="457"/>
          <w:jc w:val="center"/>
        </w:trPr>
        <w:tc>
          <w:tcPr>
            <w:tcW w:w="4957" w:type="dxa"/>
            <w:gridSpan w:val="3"/>
            <w:vAlign w:val="center"/>
            <w:hideMark/>
          </w:tcPr>
          <w:p w14:paraId="30B88E72"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Запослени у НСЗ укључени у обуке од значаја за област запошљавања (Број годишње)</w:t>
            </w:r>
          </w:p>
        </w:tc>
        <w:tc>
          <w:tcPr>
            <w:tcW w:w="3260" w:type="dxa"/>
            <w:gridSpan w:val="2"/>
            <w:noWrap/>
            <w:vAlign w:val="center"/>
            <w:hideMark/>
          </w:tcPr>
          <w:p w14:paraId="30B88E7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821 (2022)</w:t>
            </w:r>
          </w:p>
        </w:tc>
        <w:tc>
          <w:tcPr>
            <w:tcW w:w="2283" w:type="dxa"/>
            <w:noWrap/>
            <w:vAlign w:val="center"/>
          </w:tcPr>
          <w:p w14:paraId="30B88E7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500</w:t>
            </w:r>
          </w:p>
        </w:tc>
        <w:tc>
          <w:tcPr>
            <w:tcW w:w="2536" w:type="dxa"/>
            <w:noWrap/>
            <w:vAlign w:val="center"/>
          </w:tcPr>
          <w:p w14:paraId="30B88E7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5.499</w:t>
            </w:r>
          </w:p>
        </w:tc>
        <w:tc>
          <w:tcPr>
            <w:tcW w:w="2998" w:type="dxa"/>
            <w:gridSpan w:val="2"/>
            <w:noWrap/>
            <w:vAlign w:val="center"/>
          </w:tcPr>
          <w:p w14:paraId="30B88E76" w14:textId="18DA8103" w:rsidR="006818F8" w:rsidRPr="002B4C48" w:rsidRDefault="00425B09" w:rsidP="006818F8">
            <w:pPr>
              <w:pStyle w:val="NoSpacingChar"/>
              <w:rPr>
                <w:rFonts w:ascii="Times New Roman" w:hAnsi="Times New Roman"/>
                <w:color w:val="auto"/>
                <w:sz w:val="22"/>
                <w:szCs w:val="22"/>
                <w:lang w:val="sr-Cyrl-RS"/>
              </w:rPr>
            </w:pPr>
            <w:proofErr w:type="spellStart"/>
            <w:r w:rsidRPr="002B4C48">
              <w:rPr>
                <w:color w:val="auto"/>
              </w:rPr>
              <w:t>Наведени</w:t>
            </w:r>
            <w:proofErr w:type="spellEnd"/>
            <w:r w:rsidRPr="002B4C48">
              <w:rPr>
                <w:color w:val="auto"/>
              </w:rPr>
              <w:t xml:space="preserve"> </w:t>
            </w:r>
            <w:proofErr w:type="spellStart"/>
            <w:r w:rsidRPr="002B4C48">
              <w:rPr>
                <w:color w:val="auto"/>
              </w:rPr>
              <w:t>број</w:t>
            </w:r>
            <w:proofErr w:type="spellEnd"/>
            <w:r w:rsidRPr="002B4C48">
              <w:rPr>
                <w:color w:val="auto"/>
              </w:rPr>
              <w:t xml:space="preserve"> </w:t>
            </w:r>
            <w:proofErr w:type="spellStart"/>
            <w:r w:rsidRPr="002B4C48">
              <w:rPr>
                <w:color w:val="auto"/>
              </w:rPr>
              <w:t>од</w:t>
            </w:r>
            <w:proofErr w:type="spellEnd"/>
            <w:r w:rsidRPr="002B4C48">
              <w:rPr>
                <w:color w:val="auto"/>
              </w:rPr>
              <w:t xml:space="preserve"> 5.499</w:t>
            </w:r>
            <w:r w:rsidR="002B4C48">
              <w:rPr>
                <w:color w:val="auto"/>
                <w:lang w:val="sr-Cyrl-RS"/>
              </w:rPr>
              <w:t xml:space="preserve"> </w:t>
            </w:r>
            <w:proofErr w:type="spellStart"/>
            <w:r w:rsidRPr="002B4C48">
              <w:rPr>
                <w:color w:val="auto"/>
              </w:rPr>
              <w:t>односи</w:t>
            </w:r>
            <w:proofErr w:type="spellEnd"/>
            <w:r w:rsidRPr="002B4C48">
              <w:rPr>
                <w:color w:val="auto"/>
              </w:rPr>
              <w:t xml:space="preserve"> </w:t>
            </w:r>
            <w:proofErr w:type="spellStart"/>
            <w:r w:rsidRPr="002B4C48">
              <w:rPr>
                <w:color w:val="auto"/>
              </w:rPr>
              <w:t>се</w:t>
            </w:r>
            <w:proofErr w:type="spellEnd"/>
            <w:r w:rsidRPr="002B4C48">
              <w:rPr>
                <w:color w:val="auto"/>
              </w:rPr>
              <w:t xml:space="preserve"> </w:t>
            </w:r>
            <w:proofErr w:type="spellStart"/>
            <w:r w:rsidRPr="002B4C48">
              <w:rPr>
                <w:color w:val="auto"/>
              </w:rPr>
              <w:t>на</w:t>
            </w:r>
            <w:proofErr w:type="spellEnd"/>
            <w:r w:rsidRPr="002B4C48">
              <w:rPr>
                <w:color w:val="auto"/>
              </w:rPr>
              <w:t xml:space="preserve"> </w:t>
            </w:r>
            <w:proofErr w:type="spellStart"/>
            <w:r w:rsidRPr="002B4C48">
              <w:rPr>
                <w:color w:val="auto"/>
              </w:rPr>
              <w:t>укупан</w:t>
            </w:r>
            <w:proofErr w:type="spellEnd"/>
            <w:r w:rsidRPr="002B4C48">
              <w:rPr>
                <w:color w:val="auto"/>
              </w:rPr>
              <w:t xml:space="preserve"> </w:t>
            </w:r>
            <w:proofErr w:type="spellStart"/>
            <w:r w:rsidRPr="002B4C48">
              <w:rPr>
                <w:color w:val="auto"/>
              </w:rPr>
              <w:t>број</w:t>
            </w:r>
            <w:proofErr w:type="spellEnd"/>
            <w:r w:rsidRPr="002B4C48">
              <w:rPr>
                <w:color w:val="auto"/>
              </w:rPr>
              <w:t xml:space="preserve"> </w:t>
            </w:r>
            <w:proofErr w:type="spellStart"/>
            <w:r w:rsidRPr="002B4C48">
              <w:rPr>
                <w:color w:val="auto"/>
              </w:rPr>
              <w:t>учешћа</w:t>
            </w:r>
            <w:proofErr w:type="spellEnd"/>
            <w:r w:rsidRPr="002B4C48">
              <w:rPr>
                <w:color w:val="auto"/>
              </w:rPr>
              <w:t xml:space="preserve"> у </w:t>
            </w:r>
            <w:proofErr w:type="spellStart"/>
            <w:r w:rsidRPr="002B4C48">
              <w:rPr>
                <w:color w:val="auto"/>
              </w:rPr>
              <w:t>различитим</w:t>
            </w:r>
            <w:proofErr w:type="spellEnd"/>
            <w:r w:rsidRPr="002B4C48">
              <w:rPr>
                <w:color w:val="auto"/>
              </w:rPr>
              <w:t xml:space="preserve"> </w:t>
            </w:r>
            <w:proofErr w:type="spellStart"/>
            <w:r w:rsidRPr="002B4C48">
              <w:rPr>
                <w:color w:val="auto"/>
              </w:rPr>
              <w:t>облицима</w:t>
            </w:r>
            <w:proofErr w:type="spellEnd"/>
            <w:r w:rsidRPr="002B4C48">
              <w:rPr>
                <w:color w:val="auto"/>
              </w:rPr>
              <w:t xml:space="preserve"> </w:t>
            </w:r>
            <w:proofErr w:type="spellStart"/>
            <w:r w:rsidRPr="002B4C48">
              <w:rPr>
                <w:color w:val="auto"/>
              </w:rPr>
              <w:t>стручног</w:t>
            </w:r>
            <w:proofErr w:type="spellEnd"/>
            <w:r w:rsidRPr="002B4C48">
              <w:rPr>
                <w:color w:val="auto"/>
              </w:rPr>
              <w:t xml:space="preserve"> </w:t>
            </w:r>
            <w:proofErr w:type="spellStart"/>
            <w:r w:rsidRPr="002B4C48">
              <w:rPr>
                <w:color w:val="auto"/>
              </w:rPr>
              <w:t>усавршавања</w:t>
            </w:r>
            <w:proofErr w:type="spellEnd"/>
            <w:r w:rsidRPr="002B4C48">
              <w:rPr>
                <w:color w:val="auto"/>
              </w:rPr>
              <w:t xml:space="preserve"> у </w:t>
            </w:r>
            <w:proofErr w:type="spellStart"/>
            <w:r w:rsidRPr="002B4C48">
              <w:rPr>
                <w:color w:val="auto"/>
              </w:rPr>
              <w:t>оквиру</w:t>
            </w:r>
            <w:proofErr w:type="spellEnd"/>
            <w:r w:rsidRPr="002B4C48">
              <w:rPr>
                <w:color w:val="auto"/>
              </w:rPr>
              <w:t xml:space="preserve"> </w:t>
            </w:r>
            <w:proofErr w:type="spellStart"/>
            <w:r w:rsidRPr="002B4C48">
              <w:rPr>
                <w:color w:val="auto"/>
              </w:rPr>
              <w:t>основн</w:t>
            </w:r>
            <w:proofErr w:type="spellEnd"/>
            <w:r w:rsidR="002B4C48" w:rsidRPr="002B4C48">
              <w:rPr>
                <w:color w:val="auto"/>
                <w:lang w:val="sr-Cyrl-RS"/>
              </w:rPr>
              <w:t>е</w:t>
            </w:r>
            <w:r w:rsidRPr="002B4C48">
              <w:rPr>
                <w:color w:val="auto"/>
              </w:rPr>
              <w:t xml:space="preserve"> </w:t>
            </w:r>
            <w:proofErr w:type="spellStart"/>
            <w:r w:rsidRPr="002B4C48">
              <w:rPr>
                <w:color w:val="auto"/>
              </w:rPr>
              <w:t>функциј</w:t>
            </w:r>
            <w:proofErr w:type="spellEnd"/>
            <w:r w:rsidR="002B4C48" w:rsidRPr="002B4C48">
              <w:rPr>
                <w:color w:val="auto"/>
                <w:lang w:val="sr-Cyrl-RS"/>
              </w:rPr>
              <w:t>е</w:t>
            </w:r>
            <w:r w:rsidRPr="002B4C48">
              <w:rPr>
                <w:color w:val="auto"/>
              </w:rPr>
              <w:t xml:space="preserve"> – </w:t>
            </w:r>
            <w:proofErr w:type="spellStart"/>
            <w:r w:rsidRPr="002B4C48">
              <w:rPr>
                <w:color w:val="auto"/>
              </w:rPr>
              <w:t>посредовањ</w:t>
            </w:r>
            <w:proofErr w:type="spellEnd"/>
            <w:r w:rsidR="002B4C48" w:rsidRPr="002B4C48">
              <w:rPr>
                <w:color w:val="auto"/>
                <w:lang w:val="sr-Cyrl-RS"/>
              </w:rPr>
              <w:t>е</w:t>
            </w:r>
            <w:r w:rsidRPr="002B4C48">
              <w:rPr>
                <w:color w:val="auto"/>
              </w:rPr>
              <w:t xml:space="preserve"> у </w:t>
            </w:r>
            <w:proofErr w:type="spellStart"/>
            <w:r w:rsidRPr="002B4C48">
              <w:rPr>
                <w:color w:val="auto"/>
              </w:rPr>
              <w:t>запошљавању</w:t>
            </w:r>
            <w:proofErr w:type="spellEnd"/>
            <w:r w:rsidRPr="002B4C48">
              <w:rPr>
                <w:color w:val="auto"/>
              </w:rPr>
              <w:t xml:space="preserve"> и </w:t>
            </w:r>
            <w:proofErr w:type="spellStart"/>
            <w:r w:rsidRPr="002B4C48">
              <w:rPr>
                <w:color w:val="auto"/>
              </w:rPr>
              <w:t>планирањ</w:t>
            </w:r>
            <w:proofErr w:type="spellEnd"/>
            <w:r w:rsidR="002B4C48" w:rsidRPr="002B4C48">
              <w:rPr>
                <w:color w:val="auto"/>
                <w:lang w:val="sr-Cyrl-RS"/>
              </w:rPr>
              <w:t>е</w:t>
            </w:r>
            <w:r w:rsidRPr="002B4C48">
              <w:rPr>
                <w:color w:val="auto"/>
              </w:rPr>
              <w:t xml:space="preserve"> </w:t>
            </w:r>
            <w:proofErr w:type="spellStart"/>
            <w:r w:rsidRPr="002B4C48">
              <w:rPr>
                <w:color w:val="auto"/>
              </w:rPr>
              <w:t>каријере</w:t>
            </w:r>
            <w:proofErr w:type="spellEnd"/>
            <w:r w:rsidRPr="002B4C48">
              <w:rPr>
                <w:color w:val="auto"/>
              </w:rPr>
              <w:t xml:space="preserve">, </w:t>
            </w:r>
            <w:proofErr w:type="spellStart"/>
            <w:r w:rsidRPr="002B4C48">
              <w:rPr>
                <w:color w:val="auto"/>
              </w:rPr>
              <w:t>професионалн</w:t>
            </w:r>
            <w:proofErr w:type="spellEnd"/>
            <w:r w:rsidR="002B4C48">
              <w:rPr>
                <w:color w:val="auto"/>
                <w:lang w:val="sr-Cyrl-RS"/>
              </w:rPr>
              <w:t>а</w:t>
            </w:r>
            <w:r w:rsidRPr="002B4C48">
              <w:rPr>
                <w:color w:val="auto"/>
              </w:rPr>
              <w:t xml:space="preserve"> </w:t>
            </w:r>
            <w:proofErr w:type="spellStart"/>
            <w:r w:rsidRPr="002B4C48">
              <w:rPr>
                <w:color w:val="auto"/>
              </w:rPr>
              <w:t>рехабилитације</w:t>
            </w:r>
            <w:proofErr w:type="spellEnd"/>
            <w:r w:rsidRPr="002B4C48">
              <w:rPr>
                <w:color w:val="auto"/>
              </w:rPr>
              <w:t xml:space="preserve"> и </w:t>
            </w:r>
            <w:proofErr w:type="spellStart"/>
            <w:r w:rsidRPr="002B4C48">
              <w:rPr>
                <w:color w:val="auto"/>
              </w:rPr>
              <w:t>запошљавањ</w:t>
            </w:r>
            <w:proofErr w:type="spellEnd"/>
            <w:r w:rsidR="002B4C48">
              <w:rPr>
                <w:color w:val="auto"/>
                <w:lang w:val="sr-Cyrl-RS"/>
              </w:rPr>
              <w:t>е</w:t>
            </w:r>
            <w:r w:rsidRPr="002B4C48">
              <w:rPr>
                <w:color w:val="auto"/>
              </w:rPr>
              <w:t xml:space="preserve"> </w:t>
            </w:r>
            <w:proofErr w:type="spellStart"/>
            <w:r w:rsidRPr="002B4C48">
              <w:rPr>
                <w:color w:val="auto"/>
              </w:rPr>
              <w:t>особа</w:t>
            </w:r>
            <w:proofErr w:type="spellEnd"/>
            <w:r w:rsidRPr="002B4C48">
              <w:rPr>
                <w:color w:val="auto"/>
              </w:rPr>
              <w:t xml:space="preserve"> са </w:t>
            </w:r>
            <w:proofErr w:type="spellStart"/>
            <w:r w:rsidRPr="002B4C48">
              <w:rPr>
                <w:color w:val="auto"/>
              </w:rPr>
              <w:t>инвалидитетом</w:t>
            </w:r>
            <w:proofErr w:type="spellEnd"/>
            <w:r w:rsidRPr="002B4C48">
              <w:rPr>
                <w:color w:val="auto"/>
              </w:rPr>
              <w:t xml:space="preserve">, </w:t>
            </w:r>
            <w:proofErr w:type="spellStart"/>
            <w:r w:rsidRPr="002B4C48">
              <w:rPr>
                <w:color w:val="auto"/>
              </w:rPr>
              <w:t>образовањ</w:t>
            </w:r>
            <w:proofErr w:type="spellEnd"/>
            <w:r w:rsidR="002B4C48">
              <w:rPr>
                <w:color w:val="auto"/>
                <w:lang w:val="sr-Cyrl-RS"/>
              </w:rPr>
              <w:t>е</w:t>
            </w:r>
            <w:r w:rsidRPr="002B4C48">
              <w:rPr>
                <w:color w:val="auto"/>
              </w:rPr>
              <w:t xml:space="preserve"> и </w:t>
            </w:r>
            <w:proofErr w:type="spellStart"/>
            <w:r w:rsidRPr="002B4C48">
              <w:rPr>
                <w:color w:val="auto"/>
              </w:rPr>
              <w:t>обук</w:t>
            </w:r>
            <w:proofErr w:type="spellEnd"/>
            <w:r w:rsidR="002B4C48">
              <w:rPr>
                <w:color w:val="auto"/>
                <w:lang w:val="sr-Cyrl-RS"/>
              </w:rPr>
              <w:t>е</w:t>
            </w:r>
            <w:r w:rsidRPr="002B4C48">
              <w:rPr>
                <w:color w:val="auto"/>
              </w:rPr>
              <w:t xml:space="preserve">, </w:t>
            </w:r>
            <w:proofErr w:type="spellStart"/>
            <w:r w:rsidRPr="002B4C48">
              <w:rPr>
                <w:color w:val="auto"/>
              </w:rPr>
              <w:t>програм</w:t>
            </w:r>
            <w:proofErr w:type="spellEnd"/>
            <w:r w:rsidR="002B4C48">
              <w:rPr>
                <w:color w:val="auto"/>
                <w:lang w:val="sr-Cyrl-RS"/>
              </w:rPr>
              <w:t>и</w:t>
            </w:r>
            <w:r w:rsidRPr="002B4C48">
              <w:rPr>
                <w:color w:val="auto"/>
              </w:rPr>
              <w:t xml:space="preserve"> </w:t>
            </w:r>
            <w:proofErr w:type="spellStart"/>
            <w:r w:rsidRPr="002B4C48">
              <w:rPr>
                <w:color w:val="auto"/>
              </w:rPr>
              <w:t>запошљавања</w:t>
            </w:r>
            <w:proofErr w:type="spellEnd"/>
            <w:r w:rsidRPr="002B4C48">
              <w:rPr>
                <w:color w:val="auto"/>
              </w:rPr>
              <w:t xml:space="preserve"> и </w:t>
            </w:r>
            <w:proofErr w:type="spellStart"/>
            <w:r w:rsidRPr="002B4C48">
              <w:rPr>
                <w:color w:val="auto"/>
              </w:rPr>
              <w:t>предузетни</w:t>
            </w:r>
            <w:bookmarkStart w:id="3" w:name="_GoBack"/>
            <w:bookmarkEnd w:id="3"/>
            <w:r w:rsidRPr="002B4C48">
              <w:rPr>
                <w:color w:val="auto"/>
              </w:rPr>
              <w:t>штв</w:t>
            </w:r>
            <w:proofErr w:type="spellEnd"/>
            <w:r w:rsidR="002B4C48">
              <w:rPr>
                <w:color w:val="auto"/>
                <w:lang w:val="sr-Cyrl-RS"/>
              </w:rPr>
              <w:t>о,</w:t>
            </w:r>
            <w:r w:rsidRPr="002B4C48">
              <w:rPr>
                <w:color w:val="auto"/>
              </w:rPr>
              <w:t xml:space="preserve"> </w:t>
            </w:r>
            <w:proofErr w:type="spellStart"/>
            <w:r w:rsidRPr="002B4C48">
              <w:rPr>
                <w:color w:val="auto"/>
              </w:rPr>
              <w:t>однос</w:t>
            </w:r>
            <w:proofErr w:type="spellEnd"/>
            <w:r w:rsidR="002B4C48">
              <w:rPr>
                <w:color w:val="auto"/>
                <w:lang w:val="sr-Cyrl-RS"/>
              </w:rPr>
              <w:t>и</w:t>
            </w:r>
            <w:r w:rsidRPr="002B4C48">
              <w:rPr>
                <w:color w:val="auto"/>
              </w:rPr>
              <w:t xml:space="preserve"> са </w:t>
            </w:r>
            <w:proofErr w:type="spellStart"/>
            <w:r w:rsidRPr="002B4C48">
              <w:rPr>
                <w:color w:val="auto"/>
              </w:rPr>
              <w:t>послодавцима</w:t>
            </w:r>
            <w:proofErr w:type="spellEnd"/>
            <w:r w:rsidR="002B4C48" w:rsidRPr="002B4C48">
              <w:rPr>
                <w:color w:val="auto"/>
                <w:lang w:val="sr-Cyrl-RS"/>
              </w:rPr>
              <w:t>, имајући у виду</w:t>
            </w:r>
            <w:r w:rsidRPr="002B4C48">
              <w:rPr>
                <w:color w:val="auto"/>
              </w:rPr>
              <w:t xml:space="preserve"> </w:t>
            </w:r>
            <w:proofErr w:type="spellStart"/>
            <w:r w:rsidRPr="002B4C48">
              <w:rPr>
                <w:color w:val="auto"/>
              </w:rPr>
              <w:t>да</w:t>
            </w:r>
            <w:proofErr w:type="spellEnd"/>
            <w:r w:rsidRPr="002B4C48">
              <w:rPr>
                <w:color w:val="auto"/>
              </w:rPr>
              <w:t xml:space="preserve"> </w:t>
            </w:r>
            <w:proofErr w:type="spellStart"/>
            <w:r w:rsidRPr="002B4C48">
              <w:rPr>
                <w:color w:val="auto"/>
              </w:rPr>
              <w:t>је</w:t>
            </w:r>
            <w:proofErr w:type="spellEnd"/>
            <w:r w:rsidRPr="002B4C48">
              <w:rPr>
                <w:color w:val="auto"/>
              </w:rPr>
              <w:t xml:space="preserve"> </w:t>
            </w:r>
            <w:proofErr w:type="spellStart"/>
            <w:r w:rsidRPr="002B4C48">
              <w:rPr>
                <w:color w:val="auto"/>
              </w:rPr>
              <w:t>једно</w:t>
            </w:r>
            <w:proofErr w:type="spellEnd"/>
            <w:r w:rsidRPr="002B4C48">
              <w:rPr>
                <w:color w:val="auto"/>
              </w:rPr>
              <w:t xml:space="preserve"> </w:t>
            </w:r>
            <w:proofErr w:type="spellStart"/>
            <w:r w:rsidRPr="002B4C48">
              <w:rPr>
                <w:color w:val="auto"/>
              </w:rPr>
              <w:t>лице</w:t>
            </w:r>
            <w:proofErr w:type="spellEnd"/>
            <w:r w:rsidRPr="002B4C48">
              <w:rPr>
                <w:color w:val="auto"/>
              </w:rPr>
              <w:t xml:space="preserve">, </w:t>
            </w:r>
            <w:proofErr w:type="spellStart"/>
            <w:r w:rsidRPr="002B4C48">
              <w:rPr>
                <w:color w:val="auto"/>
              </w:rPr>
              <w:t>односно</w:t>
            </w:r>
            <w:proofErr w:type="spellEnd"/>
            <w:r w:rsidRPr="002B4C48">
              <w:rPr>
                <w:color w:val="auto"/>
              </w:rPr>
              <w:t xml:space="preserve"> </w:t>
            </w:r>
            <w:proofErr w:type="spellStart"/>
            <w:r w:rsidRPr="002B4C48">
              <w:rPr>
                <w:color w:val="auto"/>
              </w:rPr>
              <w:t>запослени</w:t>
            </w:r>
            <w:proofErr w:type="spellEnd"/>
            <w:r w:rsidRPr="002B4C48">
              <w:rPr>
                <w:color w:val="auto"/>
              </w:rPr>
              <w:t xml:space="preserve">, </w:t>
            </w:r>
            <w:proofErr w:type="spellStart"/>
            <w:r w:rsidRPr="002B4C48">
              <w:rPr>
                <w:color w:val="auto"/>
              </w:rPr>
              <w:t>могло</w:t>
            </w:r>
            <w:proofErr w:type="spellEnd"/>
            <w:r w:rsidRPr="002B4C48">
              <w:rPr>
                <w:color w:val="auto"/>
              </w:rPr>
              <w:t xml:space="preserve"> </w:t>
            </w:r>
            <w:proofErr w:type="spellStart"/>
            <w:r w:rsidRPr="002B4C48">
              <w:rPr>
                <w:color w:val="auto"/>
              </w:rPr>
              <w:t>бити</w:t>
            </w:r>
            <w:proofErr w:type="spellEnd"/>
            <w:r w:rsidR="002B4C48" w:rsidRPr="002B4C48">
              <w:rPr>
                <w:color w:val="auto"/>
                <w:lang w:val="sr-Cyrl-RS"/>
              </w:rPr>
              <w:t xml:space="preserve"> укључено у</w:t>
            </w:r>
            <w:r w:rsidRPr="002B4C48">
              <w:rPr>
                <w:color w:val="auto"/>
              </w:rPr>
              <w:t xml:space="preserve"> </w:t>
            </w:r>
            <w:proofErr w:type="spellStart"/>
            <w:r w:rsidRPr="002B4C48">
              <w:rPr>
                <w:color w:val="auto"/>
              </w:rPr>
              <w:t>више</w:t>
            </w:r>
            <w:proofErr w:type="spellEnd"/>
            <w:r w:rsidRPr="002B4C48">
              <w:rPr>
                <w:color w:val="auto"/>
              </w:rPr>
              <w:t xml:space="preserve"> </w:t>
            </w:r>
            <w:proofErr w:type="spellStart"/>
            <w:r w:rsidRPr="002B4C48">
              <w:rPr>
                <w:color w:val="auto"/>
              </w:rPr>
              <w:t>различитих</w:t>
            </w:r>
            <w:proofErr w:type="spellEnd"/>
            <w:r w:rsidRPr="002B4C48">
              <w:rPr>
                <w:color w:val="auto"/>
              </w:rPr>
              <w:t xml:space="preserve"> </w:t>
            </w:r>
            <w:proofErr w:type="spellStart"/>
            <w:r w:rsidRPr="002B4C48">
              <w:rPr>
                <w:color w:val="auto"/>
              </w:rPr>
              <w:t>облика</w:t>
            </w:r>
            <w:proofErr w:type="spellEnd"/>
            <w:r w:rsidRPr="002B4C48">
              <w:rPr>
                <w:color w:val="auto"/>
              </w:rPr>
              <w:t xml:space="preserve"> </w:t>
            </w:r>
            <w:proofErr w:type="spellStart"/>
            <w:r w:rsidRPr="002B4C48">
              <w:rPr>
                <w:color w:val="auto"/>
              </w:rPr>
              <w:t>стручног</w:t>
            </w:r>
            <w:proofErr w:type="spellEnd"/>
            <w:r w:rsidRPr="002B4C48">
              <w:rPr>
                <w:color w:val="auto"/>
              </w:rPr>
              <w:t xml:space="preserve"> </w:t>
            </w:r>
            <w:proofErr w:type="spellStart"/>
            <w:r w:rsidRPr="002B4C48">
              <w:rPr>
                <w:color w:val="auto"/>
              </w:rPr>
              <w:t>усавршавања</w:t>
            </w:r>
            <w:proofErr w:type="spellEnd"/>
            <w:r w:rsidR="002B4C48" w:rsidRPr="002B4C48">
              <w:rPr>
                <w:color w:val="auto"/>
                <w:lang w:val="sr-Cyrl-RS"/>
              </w:rPr>
              <w:t xml:space="preserve">. </w:t>
            </w:r>
          </w:p>
        </w:tc>
      </w:tr>
      <w:tr w:rsidR="00F933CA" w:rsidRPr="00F45DD1" w14:paraId="30B88E7D" w14:textId="77777777" w:rsidTr="009404B2">
        <w:trPr>
          <w:trHeight w:val="930"/>
          <w:jc w:val="center"/>
        </w:trPr>
        <w:tc>
          <w:tcPr>
            <w:tcW w:w="4957" w:type="dxa"/>
            <w:gridSpan w:val="3"/>
            <w:vAlign w:val="center"/>
            <w:hideMark/>
          </w:tcPr>
          <w:p w14:paraId="30B88E78"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Тражиоци запослења по саветнику за запошљавање/саветнику за запошљавање ОСИ (Број просечно годишње)</w:t>
            </w:r>
          </w:p>
        </w:tc>
        <w:tc>
          <w:tcPr>
            <w:tcW w:w="3260" w:type="dxa"/>
            <w:gridSpan w:val="2"/>
            <w:noWrap/>
            <w:vAlign w:val="center"/>
            <w:hideMark/>
          </w:tcPr>
          <w:p w14:paraId="30B88E7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827 (2019)</w:t>
            </w:r>
          </w:p>
        </w:tc>
        <w:tc>
          <w:tcPr>
            <w:tcW w:w="2283" w:type="dxa"/>
            <w:noWrap/>
            <w:vAlign w:val="center"/>
          </w:tcPr>
          <w:p w14:paraId="30B88E7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550</w:t>
            </w:r>
          </w:p>
        </w:tc>
        <w:tc>
          <w:tcPr>
            <w:tcW w:w="2536" w:type="dxa"/>
            <w:noWrap/>
            <w:vAlign w:val="center"/>
          </w:tcPr>
          <w:p w14:paraId="30B88E7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577</w:t>
            </w:r>
          </w:p>
        </w:tc>
        <w:tc>
          <w:tcPr>
            <w:tcW w:w="2998" w:type="dxa"/>
            <w:gridSpan w:val="2"/>
            <w:noWrap/>
            <w:vAlign w:val="center"/>
            <w:hideMark/>
          </w:tcPr>
          <w:p w14:paraId="30B88E7C" w14:textId="77777777" w:rsidR="006818F8" w:rsidRPr="00F45DD1" w:rsidRDefault="006818F8" w:rsidP="006818F8">
            <w:pPr>
              <w:pStyle w:val="NoSpacingChar"/>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 </w:t>
            </w:r>
          </w:p>
        </w:tc>
      </w:tr>
      <w:tr w:rsidR="00F933CA" w:rsidRPr="00F45DD1" w14:paraId="30B88E7F" w14:textId="77777777" w:rsidTr="000A0A57">
        <w:trPr>
          <w:trHeight w:val="255"/>
          <w:jc w:val="center"/>
        </w:trPr>
        <w:tc>
          <w:tcPr>
            <w:tcW w:w="16034" w:type="dxa"/>
            <w:gridSpan w:val="9"/>
            <w:shd w:val="clear" w:color="000000" w:fill="FFFFFF"/>
            <w:noWrap/>
            <w:vAlign w:val="center"/>
            <w:hideMark/>
          </w:tcPr>
          <w:p w14:paraId="30B88E7E" w14:textId="77777777" w:rsidR="006818F8" w:rsidRPr="00F45DD1" w:rsidRDefault="006818F8" w:rsidP="006818F8">
            <w:pPr>
              <w:pStyle w:val="NoSpacingChar"/>
              <w:rPr>
                <w:rFonts w:ascii="Times New Roman" w:hAnsi="Times New Roman"/>
                <w:color w:val="auto"/>
                <w:sz w:val="22"/>
                <w:szCs w:val="22"/>
                <w:lang w:val="sr-Cyrl-RS"/>
              </w:rPr>
            </w:pPr>
          </w:p>
        </w:tc>
      </w:tr>
      <w:tr w:rsidR="00F933CA" w:rsidRPr="00F45DD1" w14:paraId="30B88E8D" w14:textId="77777777" w:rsidTr="005D6787">
        <w:trPr>
          <w:trHeight w:val="930"/>
          <w:jc w:val="center"/>
        </w:trPr>
        <w:tc>
          <w:tcPr>
            <w:tcW w:w="2667" w:type="dxa"/>
            <w:shd w:val="clear" w:color="000000" w:fill="FFFFCC"/>
            <w:vAlign w:val="center"/>
            <w:hideMark/>
          </w:tcPr>
          <w:p w14:paraId="30B88E80" w14:textId="77777777" w:rsidR="006818F8" w:rsidRPr="00F45DD1" w:rsidRDefault="006818F8" w:rsidP="006818F8">
            <w:pPr>
              <w:pStyle w:val="NoSpacingChar"/>
              <w:jc w:val="center"/>
              <w:rPr>
                <w:rFonts w:ascii="Times New Roman" w:hAnsi="Times New Roman"/>
                <w:color w:val="auto"/>
                <w:sz w:val="22"/>
                <w:szCs w:val="22"/>
                <w:lang w:val="sr-Cyrl-RS"/>
              </w:rPr>
            </w:pPr>
            <w:proofErr w:type="spellStart"/>
            <w:r w:rsidRPr="00F45DD1">
              <w:rPr>
                <w:rFonts w:ascii="Times New Roman" w:hAnsi="Times New Roman"/>
                <w:color w:val="auto"/>
                <w:sz w:val="22"/>
                <w:szCs w:val="22"/>
                <w:lang w:val="sr-Cyrl-RS"/>
              </w:rPr>
              <w:lastRenderedPageBreak/>
              <w:t>Aктивност</w:t>
            </w:r>
            <w:proofErr w:type="spellEnd"/>
          </w:p>
        </w:tc>
        <w:tc>
          <w:tcPr>
            <w:tcW w:w="872" w:type="dxa"/>
            <w:shd w:val="clear" w:color="000000" w:fill="FFFFCC"/>
            <w:vAlign w:val="center"/>
            <w:hideMark/>
          </w:tcPr>
          <w:p w14:paraId="30B88E8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Рок -</w:t>
            </w:r>
            <w:r w:rsidRPr="00F45DD1">
              <w:rPr>
                <w:rFonts w:ascii="Times New Roman" w:hAnsi="Times New Roman"/>
                <w:bCs/>
                <w:color w:val="auto"/>
                <w:sz w:val="22"/>
                <w:szCs w:val="22"/>
                <w:lang w:val="sr-Cyrl-RS"/>
              </w:rPr>
              <w:t>&gt;</w:t>
            </w:r>
            <w:r w:rsidRPr="00F45DD1">
              <w:rPr>
                <w:rFonts w:ascii="Times New Roman" w:hAnsi="Times New Roman"/>
                <w:color w:val="auto"/>
                <w:sz w:val="22"/>
                <w:szCs w:val="22"/>
                <w:lang w:val="sr-Cyrl-RS"/>
              </w:rPr>
              <w:t xml:space="preserve"> Нови рок</w:t>
            </w:r>
          </w:p>
        </w:tc>
        <w:tc>
          <w:tcPr>
            <w:tcW w:w="1418" w:type="dxa"/>
            <w:shd w:val="clear" w:color="000000" w:fill="FFFFCC"/>
            <w:vAlign w:val="center"/>
            <w:hideMark/>
          </w:tcPr>
          <w:p w14:paraId="30B88E8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Носилац</w:t>
            </w:r>
          </w:p>
        </w:tc>
        <w:tc>
          <w:tcPr>
            <w:tcW w:w="1275" w:type="dxa"/>
            <w:shd w:val="clear" w:color="000000" w:fill="FFFFCC"/>
            <w:vAlign w:val="center"/>
            <w:hideMark/>
          </w:tcPr>
          <w:p w14:paraId="30B88E8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Статус</w:t>
            </w:r>
          </w:p>
          <w:p w14:paraId="30B88E8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(није започето,</w:t>
            </w:r>
          </w:p>
          <w:p w14:paraId="30B88E85"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p w14:paraId="30B88E86"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shd w:val="clear" w:color="000000" w:fill="FFFFCC"/>
            <w:vAlign w:val="center"/>
            <w:hideMark/>
          </w:tcPr>
          <w:p w14:paraId="30B88E8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средстава</w:t>
            </w:r>
          </w:p>
          <w:p w14:paraId="30B88E8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(Утрошена финансијска средства у 000 дин. у 2025.)</w:t>
            </w:r>
          </w:p>
        </w:tc>
        <w:tc>
          <w:tcPr>
            <w:tcW w:w="4819" w:type="dxa"/>
            <w:gridSpan w:val="2"/>
            <w:shd w:val="clear" w:color="000000" w:fill="FFFFCC"/>
            <w:vAlign w:val="center"/>
            <w:hideMark/>
          </w:tcPr>
          <w:p w14:paraId="30B88E8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Образложење напретка</w:t>
            </w:r>
          </w:p>
          <w:p w14:paraId="30B88E8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(Реализоване активности у 2025.)</w:t>
            </w:r>
          </w:p>
        </w:tc>
        <w:tc>
          <w:tcPr>
            <w:tcW w:w="1276" w:type="dxa"/>
            <w:shd w:val="clear" w:color="000000" w:fill="FFFFCC"/>
            <w:vAlign w:val="center"/>
            <w:hideMark/>
          </w:tcPr>
          <w:p w14:paraId="30B88E8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Разлози за одступање  и предузете мере</w:t>
            </w:r>
          </w:p>
        </w:tc>
        <w:tc>
          <w:tcPr>
            <w:tcW w:w="1722" w:type="dxa"/>
            <w:shd w:val="clear" w:color="000000" w:fill="FFFFCC"/>
            <w:vAlign w:val="center"/>
            <w:hideMark/>
          </w:tcPr>
          <w:p w14:paraId="30B88E8C"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Будући кораци за реализацију</w:t>
            </w:r>
          </w:p>
        </w:tc>
      </w:tr>
      <w:tr w:rsidR="00F933CA" w:rsidRPr="00F45DD1" w14:paraId="30B88E9B" w14:textId="77777777" w:rsidTr="00E55903">
        <w:trPr>
          <w:trHeight w:val="850"/>
          <w:jc w:val="center"/>
        </w:trPr>
        <w:tc>
          <w:tcPr>
            <w:tcW w:w="2667" w:type="dxa"/>
            <w:vAlign w:val="center"/>
            <w:hideMark/>
          </w:tcPr>
          <w:p w14:paraId="30B88E8E"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3.2.1. Спровођење обука и других активности за запослене у МРЗБСП који су надлежни за област рада и запошљавања </w:t>
            </w:r>
          </w:p>
        </w:tc>
        <w:tc>
          <w:tcPr>
            <w:tcW w:w="872" w:type="dxa"/>
            <w:noWrap/>
            <w:vAlign w:val="center"/>
            <w:hideMark/>
          </w:tcPr>
          <w:p w14:paraId="30B88E8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9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hideMark/>
          </w:tcPr>
          <w:p w14:paraId="30B88E9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E9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9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Реализована је студијска посета Служби за запошљавање СР Немачке, уз подршку Глобалног програма GIZ „Центри за миграције и </w:t>
            </w:r>
            <w:proofErr w:type="spellStart"/>
            <w:r w:rsidRPr="00F45DD1">
              <w:rPr>
                <w:rFonts w:ascii="Times New Roman" w:hAnsi="Times New Roman"/>
                <w:color w:val="auto"/>
                <w:sz w:val="22"/>
                <w:szCs w:val="22"/>
                <w:lang w:val="sr-Cyrl-RS"/>
              </w:rPr>
              <w:t>развој</w:t>
            </w:r>
            <w:r w:rsidR="00912B88"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током које су размењене информације и искуства у вези са нормативним оквиром политике запошљавања, радним миграцијама, дефицитом радне снаге, занимањима и трендовима на тржишту рада.</w:t>
            </w:r>
          </w:p>
          <w:p w14:paraId="30B88E94"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Узето учешће на модуларној обуци на тему „Финансирање зелене </w:t>
            </w:r>
            <w:proofErr w:type="spellStart"/>
            <w:r w:rsidRPr="00F45DD1">
              <w:rPr>
                <w:rFonts w:ascii="Times New Roman" w:hAnsi="Times New Roman"/>
                <w:color w:val="auto"/>
                <w:sz w:val="22"/>
                <w:szCs w:val="22"/>
                <w:lang w:val="sr-Cyrl-RS"/>
              </w:rPr>
              <w:t>транзиције</w:t>
            </w:r>
            <w:r w:rsidR="00912B88"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организацији Института за обуке и истраживања УН.</w:t>
            </w:r>
          </w:p>
          <w:p w14:paraId="30B88E95" w14:textId="77777777" w:rsidR="006818F8" w:rsidRPr="00F45DD1" w:rsidRDefault="004F56CD"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 је у сарадњи са ЕК о</w:t>
            </w:r>
            <w:r w:rsidR="006818F8" w:rsidRPr="00F45DD1">
              <w:rPr>
                <w:rFonts w:ascii="Times New Roman" w:hAnsi="Times New Roman"/>
                <w:color w:val="auto"/>
                <w:sz w:val="22"/>
                <w:szCs w:val="22"/>
                <w:lang w:val="sr-Cyrl-RS"/>
              </w:rPr>
              <w:t>рганизова</w:t>
            </w:r>
            <w:r w:rsidRPr="00F45DD1">
              <w:rPr>
                <w:rFonts w:ascii="Times New Roman" w:hAnsi="Times New Roman"/>
                <w:color w:val="auto"/>
                <w:sz w:val="22"/>
                <w:szCs w:val="22"/>
                <w:lang w:val="sr-Cyrl-RS"/>
              </w:rPr>
              <w:t>ло</w:t>
            </w:r>
            <w:r w:rsidR="006818F8" w:rsidRPr="00F45DD1">
              <w:rPr>
                <w:rFonts w:ascii="Times New Roman" w:hAnsi="Times New Roman"/>
                <w:color w:val="auto"/>
                <w:sz w:val="22"/>
                <w:szCs w:val="22"/>
                <w:lang w:val="sr-Cyrl-RS"/>
              </w:rPr>
              <w:t xml:space="preserve"> </w:t>
            </w:r>
            <w:r w:rsidRPr="00F45DD1">
              <w:rPr>
                <w:rFonts w:ascii="Times New Roman" w:hAnsi="Times New Roman"/>
                <w:color w:val="auto"/>
                <w:sz w:val="22"/>
                <w:szCs w:val="22"/>
                <w:lang w:val="sr-Cyrl-RS"/>
              </w:rPr>
              <w:t xml:space="preserve">у Београду </w:t>
            </w:r>
            <w:r w:rsidR="006818F8" w:rsidRPr="00F45DD1">
              <w:rPr>
                <w:rFonts w:ascii="Times New Roman" w:hAnsi="Times New Roman"/>
                <w:color w:val="auto"/>
                <w:sz w:val="22"/>
                <w:szCs w:val="22"/>
                <w:lang w:val="sr-Cyrl-RS"/>
              </w:rPr>
              <w:t>дводневн</w:t>
            </w:r>
            <w:r w:rsidRPr="00F45DD1">
              <w:rPr>
                <w:rFonts w:ascii="Times New Roman" w:hAnsi="Times New Roman"/>
                <w:color w:val="auto"/>
                <w:sz w:val="22"/>
                <w:szCs w:val="22"/>
                <w:lang w:val="sr-Cyrl-RS"/>
              </w:rPr>
              <w:t>у</w:t>
            </w:r>
            <w:r w:rsidR="006818F8" w:rsidRPr="00F45DD1">
              <w:rPr>
                <w:rFonts w:ascii="Times New Roman" w:hAnsi="Times New Roman"/>
                <w:color w:val="auto"/>
                <w:sz w:val="22"/>
                <w:szCs w:val="22"/>
                <w:lang w:val="sr-Cyrl-RS"/>
              </w:rPr>
              <w:t xml:space="preserve"> TAIEX радиониц</w:t>
            </w:r>
            <w:r w:rsidRPr="00F45DD1">
              <w:rPr>
                <w:rFonts w:ascii="Times New Roman" w:hAnsi="Times New Roman"/>
                <w:color w:val="auto"/>
                <w:sz w:val="22"/>
                <w:szCs w:val="22"/>
                <w:lang w:val="sr-Cyrl-RS"/>
              </w:rPr>
              <w:t>у</w:t>
            </w:r>
            <w:r w:rsidR="006818F8" w:rsidRPr="00F45DD1">
              <w:rPr>
                <w:rFonts w:ascii="Times New Roman" w:hAnsi="Times New Roman"/>
                <w:color w:val="auto"/>
                <w:sz w:val="22"/>
                <w:szCs w:val="22"/>
                <w:lang w:val="sr-Cyrl-RS"/>
              </w:rPr>
              <w:t xml:space="preserve"> на тему „Спр</w:t>
            </w:r>
            <w:r w:rsidR="00912B88" w:rsidRPr="00F45DD1">
              <w:rPr>
                <w:rFonts w:ascii="Times New Roman" w:hAnsi="Times New Roman"/>
                <w:color w:val="auto"/>
                <w:sz w:val="22"/>
                <w:szCs w:val="22"/>
                <w:lang w:val="sr-Cyrl-RS"/>
              </w:rPr>
              <w:t>о</w:t>
            </w:r>
            <w:r w:rsidR="006818F8" w:rsidRPr="00F45DD1">
              <w:rPr>
                <w:rFonts w:ascii="Times New Roman" w:hAnsi="Times New Roman"/>
                <w:color w:val="auto"/>
                <w:sz w:val="22"/>
                <w:szCs w:val="22"/>
                <w:lang w:val="sr-Cyrl-RS"/>
              </w:rPr>
              <w:t xml:space="preserve">вођење Гаранције за младе и мера активне политике запошљавања“, током које је учесницима </w:t>
            </w:r>
            <w:r w:rsidR="00912B88" w:rsidRPr="00F45DD1">
              <w:rPr>
                <w:rFonts w:ascii="Times New Roman" w:hAnsi="Times New Roman"/>
                <w:color w:val="auto"/>
                <w:sz w:val="22"/>
                <w:szCs w:val="22"/>
                <w:lang w:val="sr-Cyrl-RS"/>
              </w:rPr>
              <w:t>р</w:t>
            </w:r>
            <w:r w:rsidR="006818F8" w:rsidRPr="00F45DD1">
              <w:rPr>
                <w:rFonts w:ascii="Times New Roman" w:hAnsi="Times New Roman"/>
                <w:color w:val="auto"/>
                <w:sz w:val="22"/>
                <w:szCs w:val="22"/>
                <w:lang w:val="sr-Cyrl-RS"/>
              </w:rPr>
              <w:t xml:space="preserve">адионице пружена прилика да се детаљно упознају са специфичностима процеса рада и мерама АПЗ које спроводе јавне службе за запошљавање Републике Аустрије и Републике Италије, а које одговарају на идентификоване потребе тржишта рада, као и да усвоје додатне информације о искуству, изазовима и сарадњи међу кључним </w:t>
            </w:r>
            <w:proofErr w:type="spellStart"/>
            <w:r w:rsidR="006818F8" w:rsidRPr="00F45DD1">
              <w:rPr>
                <w:rFonts w:ascii="Times New Roman" w:hAnsi="Times New Roman"/>
                <w:color w:val="auto"/>
                <w:sz w:val="22"/>
                <w:szCs w:val="22"/>
                <w:lang w:val="sr-Cyrl-RS"/>
              </w:rPr>
              <w:t>имплементационим</w:t>
            </w:r>
            <w:proofErr w:type="spellEnd"/>
            <w:r w:rsidR="006818F8" w:rsidRPr="00F45DD1">
              <w:rPr>
                <w:rFonts w:ascii="Times New Roman" w:hAnsi="Times New Roman"/>
                <w:color w:val="auto"/>
                <w:sz w:val="22"/>
                <w:szCs w:val="22"/>
                <w:lang w:val="sr-Cyrl-RS"/>
              </w:rPr>
              <w:t xml:space="preserve"> партнерима Програма „Гаранција за младе</w:t>
            </w:r>
            <w:r w:rsidR="00912B88" w:rsidRPr="00F45DD1">
              <w:rPr>
                <w:rFonts w:ascii="Times New Roman" w:hAnsi="Times New Roman"/>
                <w:color w:val="auto"/>
                <w:sz w:val="22"/>
                <w:szCs w:val="22"/>
                <w:lang w:val="sr-Latn-RS"/>
              </w:rPr>
              <w:t>ˮ</w:t>
            </w:r>
            <w:r w:rsidR="006818F8" w:rsidRPr="00F45DD1">
              <w:rPr>
                <w:rFonts w:ascii="Times New Roman" w:hAnsi="Times New Roman"/>
                <w:color w:val="auto"/>
                <w:sz w:val="22"/>
                <w:szCs w:val="22"/>
                <w:lang w:val="sr-Cyrl-RS"/>
              </w:rPr>
              <w:t>.</w:t>
            </w:r>
          </w:p>
          <w:p w14:paraId="30B88E96"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Узето је учешће на </w:t>
            </w:r>
            <w:proofErr w:type="spellStart"/>
            <w:r w:rsidRPr="00F45DD1">
              <w:rPr>
                <w:rFonts w:ascii="Times New Roman" w:hAnsi="Times New Roman"/>
                <w:color w:val="auto"/>
                <w:sz w:val="22"/>
                <w:szCs w:val="22"/>
                <w:lang w:val="sr-Cyrl-RS"/>
              </w:rPr>
              <w:t>Peer</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learning</w:t>
            </w:r>
            <w:proofErr w:type="spellEnd"/>
            <w:r w:rsidRPr="00F45DD1">
              <w:rPr>
                <w:rFonts w:ascii="Times New Roman" w:hAnsi="Times New Roman"/>
                <w:color w:val="auto"/>
                <w:sz w:val="22"/>
                <w:szCs w:val="22"/>
                <w:lang w:val="sr-Cyrl-RS"/>
              </w:rPr>
              <w:t xml:space="preserve"> </w:t>
            </w:r>
            <w:r w:rsidR="004F56CD" w:rsidRPr="00F45DD1">
              <w:rPr>
                <w:rFonts w:ascii="Times New Roman" w:hAnsi="Times New Roman"/>
                <w:color w:val="auto"/>
                <w:sz w:val="22"/>
                <w:szCs w:val="22"/>
                <w:lang w:val="sr-Cyrl-RS"/>
              </w:rPr>
              <w:t xml:space="preserve">радионици </w:t>
            </w:r>
            <w:r w:rsidRPr="00F45DD1">
              <w:rPr>
                <w:rFonts w:ascii="Times New Roman" w:hAnsi="Times New Roman"/>
                <w:color w:val="auto"/>
                <w:sz w:val="22"/>
                <w:szCs w:val="22"/>
                <w:lang w:val="sr-Cyrl-RS"/>
              </w:rPr>
              <w:t xml:space="preserve">„Запошљавање особа са </w:t>
            </w:r>
            <w:proofErr w:type="spellStart"/>
            <w:r w:rsidRPr="00F45DD1">
              <w:rPr>
                <w:rFonts w:ascii="Times New Roman" w:hAnsi="Times New Roman"/>
                <w:color w:val="auto"/>
                <w:sz w:val="22"/>
                <w:szCs w:val="22"/>
                <w:lang w:val="sr-Cyrl-RS"/>
              </w:rPr>
              <w:t>инвалидитетом</w:t>
            </w:r>
            <w:r w:rsidR="004F56C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одржаном у Варшави, током ког су размењене информације и међународна искустава у вези са анализом и праћењем положаја ОСИ на тржишту рада, мерама </w:t>
            </w:r>
            <w:r w:rsidR="004F56CD" w:rsidRPr="00F45DD1">
              <w:rPr>
                <w:rFonts w:ascii="Times New Roman" w:hAnsi="Times New Roman"/>
                <w:color w:val="auto"/>
                <w:sz w:val="22"/>
                <w:szCs w:val="22"/>
                <w:lang w:val="sr-Cyrl-RS"/>
              </w:rPr>
              <w:t xml:space="preserve">АПЗ </w:t>
            </w:r>
            <w:r w:rsidRPr="00F45DD1">
              <w:rPr>
                <w:rFonts w:ascii="Times New Roman" w:hAnsi="Times New Roman"/>
                <w:color w:val="auto"/>
                <w:sz w:val="22"/>
                <w:szCs w:val="22"/>
                <w:lang w:val="sr-Cyrl-RS"/>
              </w:rPr>
              <w:t>и професионалне рехабилитације ОСИ</w:t>
            </w:r>
            <w:r w:rsidR="004F56CD" w:rsidRPr="00F45DD1">
              <w:rPr>
                <w:rFonts w:ascii="Times New Roman" w:hAnsi="Times New Roman"/>
                <w:color w:val="auto"/>
                <w:sz w:val="22"/>
                <w:szCs w:val="22"/>
                <w:lang w:val="sr-Cyrl-RS"/>
              </w:rPr>
              <w:t xml:space="preserve">, на којој је учествовало </w:t>
            </w:r>
            <w:r w:rsidRPr="00F45DD1">
              <w:rPr>
                <w:rFonts w:ascii="Times New Roman" w:hAnsi="Times New Roman"/>
                <w:color w:val="auto"/>
                <w:sz w:val="22"/>
                <w:szCs w:val="22"/>
                <w:lang w:val="sr-Cyrl-RS"/>
              </w:rPr>
              <w:t xml:space="preserve">више од 50 представника земаља Централне и Источне Азије и Европе. </w:t>
            </w:r>
          </w:p>
          <w:p w14:paraId="30B88E97"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Узето учешће на </w:t>
            </w:r>
            <w:proofErr w:type="spellStart"/>
            <w:r w:rsidRPr="00F45DD1">
              <w:rPr>
                <w:rFonts w:ascii="Times New Roman" w:hAnsi="Times New Roman"/>
                <w:color w:val="auto"/>
                <w:sz w:val="22"/>
                <w:szCs w:val="22"/>
                <w:lang w:val="sr-Cyrl-RS"/>
              </w:rPr>
              <w:t>Peer</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learning</w:t>
            </w:r>
            <w:proofErr w:type="spellEnd"/>
            <w:r w:rsidRPr="00F45DD1">
              <w:rPr>
                <w:rFonts w:ascii="Times New Roman" w:hAnsi="Times New Roman"/>
                <w:color w:val="auto"/>
                <w:sz w:val="22"/>
                <w:szCs w:val="22"/>
                <w:lang w:val="sr-Cyrl-RS"/>
              </w:rPr>
              <w:t xml:space="preserve"> </w:t>
            </w:r>
            <w:r w:rsidR="004F56CD" w:rsidRPr="00F45DD1">
              <w:rPr>
                <w:rFonts w:ascii="Times New Roman" w:hAnsi="Times New Roman"/>
                <w:color w:val="auto"/>
                <w:sz w:val="22"/>
                <w:szCs w:val="22"/>
                <w:lang w:val="sr-Cyrl-RS"/>
              </w:rPr>
              <w:t>радионици</w:t>
            </w:r>
            <w:r w:rsidRPr="00F45DD1">
              <w:rPr>
                <w:rFonts w:ascii="Times New Roman" w:hAnsi="Times New Roman"/>
                <w:color w:val="auto"/>
                <w:sz w:val="22"/>
                <w:szCs w:val="22"/>
                <w:lang w:val="sr-Cyrl-RS"/>
              </w:rPr>
              <w:t xml:space="preserve"> организованом од стране ЕК и ILO, у вези процеса извештавања и праћења реализације </w:t>
            </w:r>
            <w:r w:rsidRPr="00F45DD1">
              <w:rPr>
                <w:rFonts w:ascii="Times New Roman" w:hAnsi="Times New Roman"/>
                <w:color w:val="auto"/>
                <w:sz w:val="22"/>
                <w:szCs w:val="22"/>
                <w:lang w:val="sr-Cyrl-RS"/>
              </w:rPr>
              <w:lastRenderedPageBreak/>
              <w:t>Гаранције за младе у складу са EMCO индикаторима.</w:t>
            </w:r>
          </w:p>
          <w:p w14:paraId="30B88E98"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Узето учешће на једнодневној обуци у вези са пружањем подршке лицима после заснивања радног односа - индивидуализована подршка, коју је реализовао </w:t>
            </w:r>
            <w:r w:rsidR="004F56CD"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ројекат „Знањем до посла - Е2Е</w:t>
            </w:r>
            <w:r w:rsidR="004F56CD"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w:t>
            </w:r>
          </w:p>
        </w:tc>
        <w:tc>
          <w:tcPr>
            <w:tcW w:w="1276" w:type="dxa"/>
            <w:vAlign w:val="center"/>
            <w:hideMark/>
          </w:tcPr>
          <w:p w14:paraId="30B88E9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E9A"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EA5" w14:textId="77777777" w:rsidTr="005D6787">
        <w:trPr>
          <w:trHeight w:val="985"/>
          <w:jc w:val="center"/>
        </w:trPr>
        <w:tc>
          <w:tcPr>
            <w:tcW w:w="2667" w:type="dxa"/>
            <w:vAlign w:val="center"/>
            <w:hideMark/>
          </w:tcPr>
          <w:p w14:paraId="30B88E9C"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3.2.2. Спровођење обука и других активности из области запошљавања за запослене у НСЗ </w:t>
            </w:r>
          </w:p>
        </w:tc>
        <w:tc>
          <w:tcPr>
            <w:tcW w:w="872" w:type="dxa"/>
            <w:noWrap/>
            <w:vAlign w:val="center"/>
            <w:hideMark/>
          </w:tcPr>
          <w:p w14:paraId="30B88E9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9E"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hideMark/>
          </w:tcPr>
          <w:p w14:paraId="30B88E9F"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EA0"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A1"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Укупан број полазника различитих интерних или екстерних облика стручног усавршавања запослених у функцији посредовања у запошљавању и планирању каријере, професионалне рехабилитације и запошљавања ОСИ, образовања и обуке, програмима запошљавања и предузетништва, сарадња са послодавцима, је 5.499 лица.</w:t>
            </w:r>
          </w:p>
          <w:p w14:paraId="30B88EA2" w14:textId="689E4E4A"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Поједини облици стручног усавршавања запослених у НСЗ реализовани су у склопу текућих пројектних или програмских активности из система билатералне или мултилатералне развојне помоћи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ILO, GIZ, SDC и др.).</w:t>
            </w:r>
          </w:p>
        </w:tc>
        <w:tc>
          <w:tcPr>
            <w:tcW w:w="1276" w:type="dxa"/>
            <w:vAlign w:val="center"/>
            <w:hideMark/>
          </w:tcPr>
          <w:p w14:paraId="30B88EA3" w14:textId="77777777" w:rsidR="006818F8" w:rsidRPr="00F45DD1" w:rsidRDefault="006818F8" w:rsidP="006818F8">
            <w:pPr>
              <w:pStyle w:val="NoSpacingChar"/>
              <w:rPr>
                <w:rFonts w:ascii="Times New Roman" w:hAnsi="Times New Roman"/>
                <w:color w:val="auto"/>
                <w:sz w:val="22"/>
                <w:szCs w:val="22"/>
                <w:lang w:val="sr-Cyrl-RS"/>
              </w:rPr>
            </w:pPr>
          </w:p>
        </w:tc>
        <w:tc>
          <w:tcPr>
            <w:tcW w:w="1722" w:type="dxa"/>
            <w:vAlign w:val="center"/>
            <w:hideMark/>
          </w:tcPr>
          <w:p w14:paraId="30B88EA4"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EB6" w14:textId="77777777" w:rsidTr="005D6787">
        <w:trPr>
          <w:trHeight w:val="439"/>
          <w:jc w:val="center"/>
        </w:trPr>
        <w:tc>
          <w:tcPr>
            <w:tcW w:w="2667" w:type="dxa"/>
            <w:vAlign w:val="center"/>
            <w:hideMark/>
          </w:tcPr>
          <w:p w14:paraId="30B88EA6"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3.2.3. Оснаживање капацитета НСЗ за рад са послодавцима</w:t>
            </w:r>
          </w:p>
        </w:tc>
        <w:tc>
          <w:tcPr>
            <w:tcW w:w="872" w:type="dxa"/>
            <w:noWrap/>
            <w:vAlign w:val="center"/>
            <w:hideMark/>
          </w:tcPr>
          <w:p w14:paraId="30B88EA7"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2025.</w:t>
            </w:r>
          </w:p>
        </w:tc>
        <w:tc>
          <w:tcPr>
            <w:tcW w:w="1418" w:type="dxa"/>
            <w:vAlign w:val="center"/>
            <w:hideMark/>
          </w:tcPr>
          <w:p w14:paraId="30B88EA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НСЗ</w:t>
            </w:r>
          </w:p>
        </w:tc>
        <w:tc>
          <w:tcPr>
            <w:tcW w:w="1275" w:type="dxa"/>
            <w:noWrap/>
            <w:vAlign w:val="center"/>
          </w:tcPr>
          <w:p w14:paraId="30B88EA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Завршено</w:t>
            </w:r>
          </w:p>
        </w:tc>
        <w:tc>
          <w:tcPr>
            <w:tcW w:w="1985" w:type="dxa"/>
            <w:noWrap/>
            <w:vAlign w:val="center"/>
          </w:tcPr>
          <w:p w14:paraId="30B88EAA" w14:textId="77777777" w:rsidR="00747CA9" w:rsidRPr="00F45DD1" w:rsidRDefault="00747CA9" w:rsidP="00747CA9">
            <w:pPr>
              <w:pStyle w:val="NoSpacing"/>
              <w:jc w:val="center"/>
              <w:rPr>
                <w:rFonts w:ascii="Times New Roman" w:eastAsia="Times New Roman" w:hAnsi="Times New Roman" w:cs="Times New Roman"/>
                <w:lang w:eastAsia="en-GB"/>
              </w:rPr>
            </w:pPr>
            <w:r w:rsidRPr="00F45DD1">
              <w:rPr>
                <w:rFonts w:ascii="Times New Roman" w:eastAsia="Times New Roman" w:hAnsi="Times New Roman" w:cs="Times New Roman"/>
                <w:lang w:eastAsia="en-GB"/>
              </w:rPr>
              <w:t xml:space="preserve">У </w:t>
            </w:r>
            <w:proofErr w:type="spellStart"/>
            <w:r w:rsidRPr="00F45DD1">
              <w:rPr>
                <w:rFonts w:ascii="Times New Roman" w:eastAsia="Times New Roman" w:hAnsi="Times New Roman" w:cs="Times New Roman"/>
                <w:lang w:eastAsia="en-GB"/>
              </w:rPr>
              <w:t>оквиру</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укупно</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утрошених</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средстава</w:t>
            </w:r>
            <w:proofErr w:type="spellEnd"/>
            <w:r w:rsidRPr="00F45DD1">
              <w:rPr>
                <w:rFonts w:ascii="Times New Roman" w:eastAsia="Times New Roman" w:hAnsi="Times New Roman" w:cs="Times New Roman"/>
                <w:lang w:eastAsia="en-GB"/>
              </w:rPr>
              <w:t xml:space="preserve"> </w:t>
            </w:r>
          </w:p>
          <w:p w14:paraId="30B88EAB" w14:textId="77777777" w:rsidR="00747CA9"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EAC" w14:textId="1C2E56E9" w:rsidR="00747CA9" w:rsidRPr="00F45DD1" w:rsidRDefault="00193C21"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747CA9" w:rsidRPr="00F45DD1">
              <w:rPr>
                <w:rFonts w:ascii="Times New Roman" w:hAnsi="Times New Roman"/>
                <w:color w:val="auto"/>
                <w:sz w:val="22"/>
                <w:szCs w:val="22"/>
                <w:lang w:val="sr-Cyrl-RS"/>
              </w:rPr>
              <w:t xml:space="preserve"> 2020</w:t>
            </w:r>
          </w:p>
          <w:p w14:paraId="30B88EAD" w14:textId="77777777" w:rsidR="00747CA9"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EAE" w14:textId="77777777" w:rsidR="006818F8"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34.278</w:t>
            </w:r>
          </w:p>
        </w:tc>
        <w:tc>
          <w:tcPr>
            <w:tcW w:w="4819" w:type="dxa"/>
            <w:gridSpan w:val="2"/>
            <w:vAlign w:val="center"/>
          </w:tcPr>
          <w:p w14:paraId="30B88EAF"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оквиру 29 филијала НСЗ формирани су тимови за сарадњу са привредом/послодавцима, у циљу пружања свеобухватне и правовремене подршке.</w:t>
            </w:r>
          </w:p>
          <w:p w14:paraId="30B88EB0"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филијалама НСЗ - Београд, Ниш, Нови Сад и Крагујевац, укупно 28 саветника учествује у активностима остваривања контакта са послодавцима и кандидатима на пословној мрежи </w:t>
            </w:r>
            <w:proofErr w:type="spellStart"/>
            <w:r w:rsidRPr="00F45DD1">
              <w:rPr>
                <w:rFonts w:ascii="Times New Roman" w:hAnsi="Times New Roman"/>
                <w:color w:val="auto"/>
                <w:sz w:val="22"/>
                <w:szCs w:val="22"/>
                <w:lang w:val="sr-Cyrl-RS"/>
              </w:rPr>
              <w:t>LinkedIn</w:t>
            </w:r>
            <w:proofErr w:type="spellEnd"/>
            <w:r w:rsidRPr="00F45DD1">
              <w:rPr>
                <w:rFonts w:ascii="Times New Roman" w:hAnsi="Times New Roman"/>
                <w:color w:val="auto"/>
                <w:sz w:val="22"/>
                <w:szCs w:val="22"/>
                <w:lang w:val="sr-Cyrl-RS"/>
              </w:rPr>
              <w:t>.</w:t>
            </w:r>
          </w:p>
          <w:p w14:paraId="30B88EB1"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Филијали НСЗ за град Београд, издвојено је Одељење за рад са послодавцима, у коме се пилотира нови концепт рада са послодавцима, односно зачетак сегментације послодаваца.</w:t>
            </w:r>
          </w:p>
          <w:p w14:paraId="30B88EB2" w14:textId="38C8DCF2"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реализована </w:t>
            </w:r>
            <w:proofErr w:type="spellStart"/>
            <w:r w:rsidRPr="00F45DD1">
              <w:rPr>
                <w:rFonts w:ascii="Times New Roman" w:hAnsi="Times New Roman"/>
                <w:color w:val="auto"/>
                <w:sz w:val="22"/>
                <w:szCs w:val="22"/>
                <w:lang w:val="sr-Cyrl-RS"/>
              </w:rPr>
              <w:t>je</w:t>
            </w:r>
            <w:proofErr w:type="spellEnd"/>
            <w:r w:rsidRPr="00F45DD1">
              <w:rPr>
                <w:rFonts w:ascii="Times New Roman" w:hAnsi="Times New Roman"/>
                <w:color w:val="auto"/>
                <w:sz w:val="22"/>
                <w:szCs w:val="22"/>
                <w:lang w:val="sr-Cyrl-RS"/>
              </w:rPr>
              <w:t xml:space="preserve"> обука „Сарадња НСЗ са </w:t>
            </w:r>
            <w:proofErr w:type="spellStart"/>
            <w:r w:rsidRPr="00F45DD1">
              <w:rPr>
                <w:rFonts w:ascii="Times New Roman" w:hAnsi="Times New Roman"/>
                <w:color w:val="auto"/>
                <w:sz w:val="22"/>
                <w:szCs w:val="22"/>
                <w:lang w:val="sr-Cyrl-RS"/>
              </w:rPr>
              <w:t>послодавцима</w:t>
            </w:r>
            <w:r w:rsidR="004F56C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на којој су учешће узели саветници за рад са послодавцима.</w:t>
            </w:r>
          </w:p>
          <w:p w14:paraId="30B88EB3"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bCs/>
                <w:color w:val="auto"/>
                <w:sz w:val="22"/>
                <w:szCs w:val="22"/>
                <w:lang w:val="sr-Cyrl-RS"/>
              </w:rPr>
              <w:t>УПС</w:t>
            </w:r>
            <w:r w:rsidRPr="00F45DD1">
              <w:rPr>
                <w:rFonts w:ascii="Times New Roman" w:hAnsi="Times New Roman"/>
                <w:color w:val="auto"/>
                <w:sz w:val="22"/>
                <w:szCs w:val="22"/>
                <w:lang w:val="sr-Cyrl-RS"/>
              </w:rPr>
              <w:t xml:space="preserve"> је, у сарадњи са НСЗ, наставила организацију више хибридних презентација мера </w:t>
            </w:r>
            <w:r w:rsidR="004F56CD" w:rsidRPr="00F45DD1">
              <w:rPr>
                <w:rFonts w:ascii="Times New Roman" w:hAnsi="Times New Roman"/>
                <w:color w:val="auto"/>
                <w:sz w:val="22"/>
                <w:szCs w:val="22"/>
                <w:lang w:val="sr-Cyrl-RS"/>
              </w:rPr>
              <w:lastRenderedPageBreak/>
              <w:t xml:space="preserve">АПЗ </w:t>
            </w:r>
            <w:r w:rsidRPr="00F45DD1">
              <w:rPr>
                <w:rFonts w:ascii="Times New Roman" w:hAnsi="Times New Roman"/>
                <w:color w:val="auto"/>
                <w:sz w:val="22"/>
                <w:szCs w:val="22"/>
                <w:lang w:val="sr-Cyrl-RS"/>
              </w:rPr>
              <w:t xml:space="preserve">на којима је учешће узело више стотина послодаваца. </w:t>
            </w:r>
          </w:p>
        </w:tc>
        <w:tc>
          <w:tcPr>
            <w:tcW w:w="1276" w:type="dxa"/>
            <w:vAlign w:val="center"/>
            <w:hideMark/>
          </w:tcPr>
          <w:p w14:paraId="30B88EB4"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EB5"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Активност се спроводи на годишњем нивоу.</w:t>
            </w:r>
          </w:p>
        </w:tc>
      </w:tr>
      <w:tr w:rsidR="00F933CA" w:rsidRPr="00F45DD1" w14:paraId="30B88EBF" w14:textId="77777777" w:rsidTr="005D6787">
        <w:trPr>
          <w:trHeight w:val="896"/>
          <w:jc w:val="center"/>
        </w:trPr>
        <w:tc>
          <w:tcPr>
            <w:tcW w:w="2667" w:type="dxa"/>
            <w:vAlign w:val="center"/>
            <w:hideMark/>
          </w:tcPr>
          <w:p w14:paraId="30B88EB7"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3.2.4. Спровођење обука и других активности из области запошљавања за запослене у агенцијама за запошљавање</w:t>
            </w:r>
          </w:p>
        </w:tc>
        <w:tc>
          <w:tcPr>
            <w:tcW w:w="872" w:type="dxa"/>
            <w:noWrap/>
            <w:vAlign w:val="center"/>
            <w:hideMark/>
          </w:tcPr>
          <w:p w14:paraId="30B88EB8"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vAlign w:val="center"/>
            <w:hideMark/>
          </w:tcPr>
          <w:p w14:paraId="30B88EB9"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EBA"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BB"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4819" w:type="dxa"/>
            <w:gridSpan w:val="2"/>
            <w:vAlign w:val="center"/>
          </w:tcPr>
          <w:p w14:paraId="30B88EBC" w14:textId="0CD10184"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У оквиру </w:t>
            </w:r>
            <w:proofErr w:type="spellStart"/>
            <w:r w:rsidRPr="00F45DD1">
              <w:rPr>
                <w:rFonts w:ascii="Times New Roman" w:hAnsi="Times New Roman"/>
                <w:color w:val="auto"/>
                <w:sz w:val="22"/>
                <w:szCs w:val="22"/>
                <w:lang w:val="sr-Cyrl-RS"/>
              </w:rPr>
              <w:t>Twinning</w:t>
            </w:r>
            <w:proofErr w:type="spellEnd"/>
            <w:r w:rsidRPr="00F45DD1">
              <w:rPr>
                <w:rFonts w:ascii="Times New Roman" w:hAnsi="Times New Roman"/>
                <w:color w:val="auto"/>
                <w:sz w:val="22"/>
                <w:szCs w:val="22"/>
                <w:lang w:val="sr-Cyrl-RS"/>
              </w:rPr>
              <w:t xml:space="preserve">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2022 „Подршка побољшању услова рада и припреми Републике Србије за учешће у ЕУРЕС-</w:t>
            </w:r>
            <w:proofErr w:type="spellStart"/>
            <w:r w:rsidRPr="00F45DD1">
              <w:rPr>
                <w:rFonts w:ascii="Times New Roman" w:hAnsi="Times New Roman"/>
                <w:color w:val="auto"/>
                <w:sz w:val="22"/>
                <w:szCs w:val="22"/>
                <w:lang w:val="sr-Cyrl-RS"/>
              </w:rPr>
              <w:t>у</w:t>
            </w:r>
            <w:r w:rsidR="004F56C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у току је припрема актив</w:t>
            </w:r>
            <w:r w:rsidR="004F56CD" w:rsidRPr="00F45DD1">
              <w:rPr>
                <w:rFonts w:ascii="Times New Roman" w:hAnsi="Times New Roman"/>
                <w:color w:val="auto"/>
                <w:sz w:val="22"/>
                <w:szCs w:val="22"/>
                <w:lang w:val="sr-Cyrl-RS"/>
              </w:rPr>
              <w:t xml:space="preserve">ности на </w:t>
            </w:r>
            <w:r w:rsidRPr="00F45DD1">
              <w:rPr>
                <w:rFonts w:ascii="Times New Roman" w:hAnsi="Times New Roman"/>
                <w:color w:val="auto"/>
                <w:sz w:val="22"/>
                <w:szCs w:val="22"/>
                <w:lang w:val="sr-Cyrl-RS"/>
              </w:rPr>
              <w:t>јачањ</w:t>
            </w:r>
            <w:r w:rsidR="004F56CD" w:rsidRPr="00F45DD1">
              <w:rPr>
                <w:rFonts w:ascii="Times New Roman" w:hAnsi="Times New Roman"/>
                <w:color w:val="auto"/>
                <w:sz w:val="22"/>
                <w:szCs w:val="22"/>
                <w:lang w:val="sr-Cyrl-RS"/>
              </w:rPr>
              <w:t>у</w:t>
            </w:r>
            <w:r w:rsidRPr="00F45DD1">
              <w:rPr>
                <w:rFonts w:ascii="Times New Roman" w:hAnsi="Times New Roman"/>
                <w:color w:val="auto"/>
                <w:sz w:val="22"/>
                <w:szCs w:val="22"/>
                <w:lang w:val="sr-Cyrl-RS"/>
              </w:rPr>
              <w:t xml:space="preserve"> капацитета носилаца послова запошљавања за приступање ЕУРЕС мрежи.</w:t>
            </w:r>
          </w:p>
        </w:tc>
        <w:tc>
          <w:tcPr>
            <w:tcW w:w="1276" w:type="dxa"/>
            <w:vAlign w:val="center"/>
            <w:hideMark/>
          </w:tcPr>
          <w:p w14:paraId="30B88EB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w:t>
            </w:r>
          </w:p>
        </w:tc>
        <w:tc>
          <w:tcPr>
            <w:tcW w:w="1722" w:type="dxa"/>
            <w:vAlign w:val="center"/>
            <w:hideMark/>
          </w:tcPr>
          <w:p w14:paraId="30B88EB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Реализација актив</w:t>
            </w:r>
            <w:r w:rsidR="004F56CD" w:rsidRPr="00F45DD1">
              <w:rPr>
                <w:rFonts w:ascii="Times New Roman" w:hAnsi="Times New Roman"/>
                <w:color w:val="auto"/>
                <w:sz w:val="22"/>
                <w:szCs w:val="22"/>
                <w:lang w:val="sr-Cyrl-RS"/>
              </w:rPr>
              <w:t xml:space="preserve">ности </w:t>
            </w:r>
            <w:r w:rsidRPr="00F45DD1">
              <w:rPr>
                <w:rFonts w:ascii="Times New Roman" w:hAnsi="Times New Roman"/>
                <w:color w:val="auto"/>
                <w:sz w:val="22"/>
                <w:szCs w:val="22"/>
                <w:lang w:val="sr-Cyrl-RS"/>
              </w:rPr>
              <w:t>јачања капацитет</w:t>
            </w:r>
            <w:r w:rsidR="004F56CD" w:rsidRPr="00F45DD1">
              <w:rPr>
                <w:rFonts w:ascii="Times New Roman" w:hAnsi="Times New Roman"/>
                <w:color w:val="auto"/>
                <w:sz w:val="22"/>
                <w:szCs w:val="22"/>
                <w:lang w:val="sr-Cyrl-RS"/>
              </w:rPr>
              <w:t>а носилаца послова запошљавања.</w:t>
            </w:r>
          </w:p>
        </w:tc>
      </w:tr>
      <w:tr w:rsidR="006818F8" w:rsidRPr="00F45DD1" w14:paraId="30B88ECF" w14:textId="77777777" w:rsidTr="005D6787">
        <w:trPr>
          <w:trHeight w:val="448"/>
          <w:jc w:val="center"/>
        </w:trPr>
        <w:tc>
          <w:tcPr>
            <w:tcW w:w="2667" w:type="dxa"/>
            <w:vAlign w:val="center"/>
            <w:hideMark/>
          </w:tcPr>
          <w:p w14:paraId="30B88EC0" w14:textId="77777777" w:rsidR="006818F8" w:rsidRPr="00F45DD1" w:rsidRDefault="006818F8" w:rsidP="006818F8">
            <w:pPr>
              <w:pStyle w:val="NoSpacingChar"/>
              <w:jc w:val="both"/>
              <w:rPr>
                <w:rFonts w:ascii="Times New Roman" w:hAnsi="Times New Roman"/>
                <w:iCs/>
                <w:color w:val="auto"/>
                <w:sz w:val="22"/>
                <w:szCs w:val="22"/>
                <w:lang w:val="sr-Cyrl-RS"/>
              </w:rPr>
            </w:pPr>
            <w:r w:rsidRPr="00F45DD1">
              <w:rPr>
                <w:rFonts w:ascii="Times New Roman" w:hAnsi="Times New Roman"/>
                <w:iCs/>
                <w:color w:val="auto"/>
                <w:sz w:val="22"/>
                <w:szCs w:val="22"/>
                <w:lang w:val="sr-Cyrl-RS"/>
              </w:rPr>
              <w:t xml:space="preserve">3.2.5. Изградња и/или јачање капацитета ОЦД за досезање, активацију и подршку теже </w:t>
            </w:r>
            <w:proofErr w:type="spellStart"/>
            <w:r w:rsidRPr="00F45DD1">
              <w:rPr>
                <w:rFonts w:ascii="Times New Roman" w:hAnsi="Times New Roman"/>
                <w:iCs/>
                <w:color w:val="auto"/>
                <w:sz w:val="22"/>
                <w:szCs w:val="22"/>
                <w:lang w:val="sr-Cyrl-RS"/>
              </w:rPr>
              <w:t>запошљивим</w:t>
            </w:r>
            <w:proofErr w:type="spellEnd"/>
            <w:r w:rsidRPr="00F45DD1">
              <w:rPr>
                <w:rFonts w:ascii="Times New Roman" w:hAnsi="Times New Roman"/>
                <w:iCs/>
                <w:color w:val="auto"/>
                <w:sz w:val="22"/>
                <w:szCs w:val="22"/>
                <w:lang w:val="sr-Cyrl-RS"/>
              </w:rPr>
              <w:t xml:space="preserve"> незапосленим лицима и праћење и оцену ефеката реализованих интервенција</w:t>
            </w:r>
          </w:p>
        </w:tc>
        <w:tc>
          <w:tcPr>
            <w:tcW w:w="872" w:type="dxa"/>
            <w:noWrap/>
            <w:vAlign w:val="center"/>
            <w:hideMark/>
          </w:tcPr>
          <w:p w14:paraId="30B88EC1"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2026.</w:t>
            </w:r>
          </w:p>
        </w:tc>
        <w:tc>
          <w:tcPr>
            <w:tcW w:w="1418" w:type="dxa"/>
            <w:noWrap/>
            <w:vAlign w:val="center"/>
            <w:hideMark/>
          </w:tcPr>
          <w:p w14:paraId="30B88EC2"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МРЗБСП</w:t>
            </w:r>
          </w:p>
        </w:tc>
        <w:tc>
          <w:tcPr>
            <w:tcW w:w="1275" w:type="dxa"/>
            <w:noWrap/>
            <w:vAlign w:val="center"/>
          </w:tcPr>
          <w:p w14:paraId="30B88EC3"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У току</w:t>
            </w:r>
          </w:p>
        </w:tc>
        <w:tc>
          <w:tcPr>
            <w:tcW w:w="1985" w:type="dxa"/>
            <w:noWrap/>
            <w:vAlign w:val="center"/>
          </w:tcPr>
          <w:p w14:paraId="30B88EC4" w14:textId="77777777" w:rsidR="00747CA9" w:rsidRPr="00F45DD1" w:rsidRDefault="00747CA9" w:rsidP="00747CA9">
            <w:pPr>
              <w:pStyle w:val="NoSpacing"/>
              <w:jc w:val="center"/>
              <w:rPr>
                <w:rFonts w:ascii="Times New Roman" w:eastAsia="Times New Roman" w:hAnsi="Times New Roman" w:cs="Times New Roman"/>
                <w:lang w:eastAsia="en-GB"/>
              </w:rPr>
            </w:pPr>
            <w:r w:rsidRPr="00F45DD1">
              <w:rPr>
                <w:rFonts w:ascii="Times New Roman" w:eastAsia="Times New Roman" w:hAnsi="Times New Roman" w:cs="Times New Roman"/>
                <w:lang w:eastAsia="en-GB"/>
              </w:rPr>
              <w:t xml:space="preserve">У </w:t>
            </w:r>
            <w:proofErr w:type="spellStart"/>
            <w:r w:rsidRPr="00F45DD1">
              <w:rPr>
                <w:rFonts w:ascii="Times New Roman" w:eastAsia="Times New Roman" w:hAnsi="Times New Roman" w:cs="Times New Roman"/>
                <w:lang w:eastAsia="en-GB"/>
              </w:rPr>
              <w:t>оквиру</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укупно</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утрошених</w:t>
            </w:r>
            <w:proofErr w:type="spellEnd"/>
            <w:r w:rsidRPr="00F45DD1">
              <w:rPr>
                <w:rFonts w:ascii="Times New Roman" w:eastAsia="Times New Roman" w:hAnsi="Times New Roman" w:cs="Times New Roman"/>
                <w:lang w:eastAsia="en-GB"/>
              </w:rPr>
              <w:t xml:space="preserve"> </w:t>
            </w:r>
            <w:proofErr w:type="spellStart"/>
            <w:r w:rsidRPr="00F45DD1">
              <w:rPr>
                <w:rFonts w:ascii="Times New Roman" w:eastAsia="Times New Roman" w:hAnsi="Times New Roman" w:cs="Times New Roman"/>
                <w:lang w:eastAsia="en-GB"/>
              </w:rPr>
              <w:t>средстава</w:t>
            </w:r>
            <w:proofErr w:type="spellEnd"/>
            <w:r w:rsidRPr="00F45DD1">
              <w:rPr>
                <w:rFonts w:ascii="Times New Roman" w:eastAsia="Times New Roman" w:hAnsi="Times New Roman" w:cs="Times New Roman"/>
                <w:lang w:eastAsia="en-GB"/>
              </w:rPr>
              <w:t xml:space="preserve"> </w:t>
            </w:r>
          </w:p>
          <w:p w14:paraId="30B88EC5" w14:textId="77777777" w:rsidR="00747CA9"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Буџет РС</w:t>
            </w:r>
          </w:p>
          <w:p w14:paraId="30B88EC6" w14:textId="4933D103" w:rsidR="00747CA9" w:rsidRPr="00F45DD1" w:rsidRDefault="00193C21"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ИПА</w:t>
            </w:r>
            <w:r w:rsidR="00747CA9" w:rsidRPr="00F45DD1">
              <w:rPr>
                <w:rFonts w:ascii="Times New Roman" w:hAnsi="Times New Roman"/>
                <w:color w:val="auto"/>
                <w:sz w:val="22"/>
                <w:szCs w:val="22"/>
                <w:lang w:val="sr-Cyrl-RS"/>
              </w:rPr>
              <w:t xml:space="preserve"> 2020</w:t>
            </w:r>
          </w:p>
          <w:p w14:paraId="30B88EC7" w14:textId="77777777" w:rsidR="00747CA9"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(ПА 7084)</w:t>
            </w:r>
          </w:p>
          <w:p w14:paraId="30B88EC8" w14:textId="77777777" w:rsidR="006818F8" w:rsidRPr="00F45DD1" w:rsidRDefault="00747CA9" w:rsidP="00747CA9">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t>34.278</w:t>
            </w:r>
          </w:p>
        </w:tc>
        <w:tc>
          <w:tcPr>
            <w:tcW w:w="4819" w:type="dxa"/>
            <w:gridSpan w:val="2"/>
            <w:vAlign w:val="center"/>
          </w:tcPr>
          <w:p w14:paraId="30B88EC9" w14:textId="63E6326F"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У циљу размене искустава и преноса научених лекција из пилотирања програма Гаранција за младе у Р</w:t>
            </w:r>
            <w:r w:rsidR="004F56CD" w:rsidRPr="00F45DD1">
              <w:rPr>
                <w:rFonts w:ascii="Times New Roman" w:hAnsi="Times New Roman"/>
                <w:color w:val="auto"/>
                <w:sz w:val="22"/>
                <w:szCs w:val="22"/>
                <w:lang w:val="sr-Cyrl-RS"/>
              </w:rPr>
              <w:t>С</w:t>
            </w:r>
            <w:r w:rsidRPr="00F45DD1">
              <w:rPr>
                <w:rFonts w:ascii="Times New Roman" w:hAnsi="Times New Roman"/>
                <w:color w:val="auto"/>
                <w:sz w:val="22"/>
                <w:szCs w:val="22"/>
                <w:lang w:val="sr-Cyrl-RS"/>
              </w:rPr>
              <w:t>, као и припреме релевантних актера за његово спровођење на целом подручју Р</w:t>
            </w:r>
            <w:r w:rsidR="004F56CD" w:rsidRPr="00F45DD1">
              <w:rPr>
                <w:rFonts w:ascii="Times New Roman" w:hAnsi="Times New Roman"/>
                <w:color w:val="auto"/>
                <w:sz w:val="22"/>
                <w:szCs w:val="22"/>
                <w:lang w:val="sr-Cyrl-RS"/>
              </w:rPr>
              <w:t>С</w:t>
            </w:r>
            <w:r w:rsidRPr="00F45DD1">
              <w:rPr>
                <w:rFonts w:ascii="Times New Roman" w:hAnsi="Times New Roman"/>
                <w:color w:val="auto"/>
                <w:sz w:val="22"/>
                <w:szCs w:val="22"/>
                <w:lang w:val="sr-Cyrl-RS"/>
              </w:rPr>
              <w:t xml:space="preserve">, МРЗБСП је, уз подршку пројекта </w:t>
            </w:r>
            <w:r w:rsidR="00193C21" w:rsidRPr="00F45DD1">
              <w:rPr>
                <w:rFonts w:ascii="Times New Roman" w:hAnsi="Times New Roman"/>
                <w:color w:val="auto"/>
                <w:sz w:val="22"/>
                <w:szCs w:val="22"/>
                <w:lang w:val="sr-Cyrl-RS"/>
              </w:rPr>
              <w:t>ИПА</w:t>
            </w:r>
            <w:r w:rsidRPr="00F45DD1">
              <w:rPr>
                <w:rFonts w:ascii="Times New Roman" w:hAnsi="Times New Roman"/>
                <w:color w:val="auto"/>
                <w:sz w:val="22"/>
                <w:szCs w:val="22"/>
                <w:lang w:val="sr-Cyrl-RS"/>
              </w:rPr>
              <w:t xml:space="preserve"> 2020 „Техничка помоћ за спровођење, праћење и процену политике запошљавања на националном и локалном нивоу и за јачање капацитета за учешће у Европском социјалном фонду” реализовало четири (4) регионалне конференције под називом „Гаранција за младе у Србији – искуства из пилот округа“, у Београду, Нишу, Новом Саду и Крагујевцу, уз учешће укупно 169 представника ЈЛС, НСЗ, ОЦД, као и других релевантних институција и организација на националном и локалном нивоу, из области запошљавања, образовања, социјалне заштите, привреде и финансија. Посебан фокус био је на улози ОЦД на реализацији активности досезања и потребама за унапређење капацитета ОЦД у овом сегменту рада са неактивним младима.</w:t>
            </w:r>
          </w:p>
          <w:p w14:paraId="30B88ECA"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Пројекат „Знањем до посла – Е2Е</w:t>
            </w:r>
            <w:r w:rsidR="004F56CD" w:rsidRPr="00F45DD1">
              <w:rPr>
                <w:rFonts w:ascii="Times New Roman" w:hAnsi="Times New Roman"/>
                <w:color w:val="auto"/>
                <w:sz w:val="22"/>
                <w:szCs w:val="22"/>
                <w:lang w:val="sr-Cyrl-RS"/>
              </w:rPr>
              <w:t>ˮ</w:t>
            </w:r>
            <w:r w:rsidRPr="00F45DD1">
              <w:rPr>
                <w:rFonts w:ascii="Times New Roman" w:hAnsi="Times New Roman"/>
                <w:color w:val="auto"/>
                <w:sz w:val="22"/>
                <w:szCs w:val="22"/>
                <w:lang w:val="sr-Cyrl-RS"/>
              </w:rPr>
              <w:t xml:space="preserve"> укључио је омладинске раднике и </w:t>
            </w:r>
            <w:proofErr w:type="spellStart"/>
            <w:r w:rsidRPr="00F45DD1">
              <w:rPr>
                <w:rFonts w:ascii="Times New Roman" w:hAnsi="Times New Roman"/>
                <w:color w:val="auto"/>
                <w:sz w:val="22"/>
                <w:szCs w:val="22"/>
                <w:lang w:val="sr-Cyrl-RS"/>
              </w:rPr>
              <w:t>каријерне</w:t>
            </w:r>
            <w:proofErr w:type="spellEnd"/>
            <w:r w:rsidRPr="00F45DD1">
              <w:rPr>
                <w:rFonts w:ascii="Times New Roman" w:hAnsi="Times New Roman"/>
                <w:color w:val="auto"/>
                <w:sz w:val="22"/>
                <w:szCs w:val="22"/>
                <w:lang w:val="sr-Cyrl-RS"/>
              </w:rPr>
              <w:t xml:space="preserve"> практичаре из  Едукативног центра Крушевац, који је ангажован за активности досезања, у обуку за досезање. Такође, омладински радници и </w:t>
            </w:r>
            <w:proofErr w:type="spellStart"/>
            <w:r w:rsidRPr="00F45DD1">
              <w:rPr>
                <w:rFonts w:ascii="Times New Roman" w:hAnsi="Times New Roman"/>
                <w:color w:val="auto"/>
                <w:sz w:val="22"/>
                <w:szCs w:val="22"/>
                <w:lang w:val="sr-Cyrl-RS"/>
              </w:rPr>
              <w:t>каријерни</w:t>
            </w:r>
            <w:proofErr w:type="spellEnd"/>
            <w:r w:rsidRPr="00F45DD1">
              <w:rPr>
                <w:rFonts w:ascii="Times New Roman" w:hAnsi="Times New Roman"/>
                <w:color w:val="auto"/>
                <w:sz w:val="22"/>
                <w:szCs w:val="22"/>
                <w:lang w:val="sr-Cyrl-RS"/>
              </w:rPr>
              <w:t xml:space="preserve"> практичари  Едукативног центра Крушевац, као и запослени у другим ОЦД које учествују у </w:t>
            </w:r>
            <w:r w:rsidR="004F56CD" w:rsidRPr="00F45DD1">
              <w:rPr>
                <w:rFonts w:ascii="Times New Roman" w:hAnsi="Times New Roman"/>
                <w:color w:val="auto"/>
                <w:sz w:val="22"/>
                <w:szCs w:val="22"/>
                <w:lang w:val="sr-Cyrl-RS"/>
              </w:rPr>
              <w:t xml:space="preserve">овом </w:t>
            </w:r>
            <w:r w:rsidRPr="00F45DD1">
              <w:rPr>
                <w:rFonts w:ascii="Times New Roman" w:hAnsi="Times New Roman"/>
                <w:color w:val="auto"/>
                <w:sz w:val="22"/>
                <w:szCs w:val="22"/>
                <w:lang w:val="sr-Cyrl-RS"/>
              </w:rPr>
              <w:t xml:space="preserve">пројекту  укључени су у тродневну обуку у циљу јачања капацитета за досезање и за индивидуални рад са младим NEET који се налазе ван система, са посебним акцентом на младе који имају здравствени проблем или инвалидитет. </w:t>
            </w:r>
            <w:r w:rsidR="000123E7" w:rsidRPr="00F45DD1">
              <w:rPr>
                <w:rFonts w:ascii="Times New Roman" w:hAnsi="Times New Roman"/>
                <w:color w:val="auto"/>
                <w:sz w:val="22"/>
                <w:szCs w:val="22"/>
                <w:lang w:val="sr-Cyrl-RS"/>
              </w:rPr>
              <w:t>Додатна т</w:t>
            </w:r>
            <w:r w:rsidRPr="00F45DD1">
              <w:rPr>
                <w:rFonts w:ascii="Times New Roman" w:hAnsi="Times New Roman"/>
                <w:color w:val="auto"/>
                <w:sz w:val="22"/>
                <w:szCs w:val="22"/>
                <w:lang w:val="sr-Cyrl-RS"/>
              </w:rPr>
              <w:t xml:space="preserve">ри (3) </w:t>
            </w:r>
            <w:r w:rsidR="000123E7" w:rsidRPr="00F45DD1">
              <w:rPr>
                <w:rFonts w:ascii="Times New Roman" w:hAnsi="Times New Roman"/>
                <w:color w:val="auto"/>
                <w:sz w:val="22"/>
                <w:szCs w:val="22"/>
                <w:lang w:val="sr-Cyrl-RS"/>
              </w:rPr>
              <w:t xml:space="preserve">лица ангажована су </w:t>
            </w:r>
            <w:r w:rsidR="000123E7" w:rsidRPr="00F45DD1">
              <w:rPr>
                <w:rFonts w:ascii="Times New Roman" w:hAnsi="Times New Roman"/>
                <w:color w:val="auto"/>
                <w:sz w:val="22"/>
                <w:szCs w:val="22"/>
                <w:lang w:val="sr-Cyrl-RS"/>
              </w:rPr>
              <w:lastRenderedPageBreak/>
              <w:t>на активностима досезања</w:t>
            </w:r>
            <w:r w:rsidRPr="00F45DD1">
              <w:rPr>
                <w:rFonts w:ascii="Times New Roman" w:hAnsi="Times New Roman"/>
                <w:color w:val="auto"/>
                <w:sz w:val="22"/>
                <w:szCs w:val="22"/>
                <w:lang w:val="sr-Cyrl-RS"/>
              </w:rPr>
              <w:t xml:space="preserve">, по један за сваки округ у којима се пилотира Гаранција за младе, како би се током првог квартала 2026. године интензивирао теренски рад и побољшали резултати Едукативног центра Крушевац, који је, од стране НСЗ, уговорен за активности досезања. Омладински радници и </w:t>
            </w:r>
            <w:proofErr w:type="spellStart"/>
            <w:r w:rsidRPr="00F45DD1">
              <w:rPr>
                <w:rFonts w:ascii="Times New Roman" w:hAnsi="Times New Roman"/>
                <w:color w:val="auto"/>
                <w:sz w:val="22"/>
                <w:szCs w:val="22"/>
                <w:lang w:val="sr-Cyrl-RS"/>
              </w:rPr>
              <w:t>каријерни</w:t>
            </w:r>
            <w:proofErr w:type="spellEnd"/>
            <w:r w:rsidRPr="00F45DD1">
              <w:rPr>
                <w:rFonts w:ascii="Times New Roman" w:hAnsi="Times New Roman"/>
                <w:color w:val="auto"/>
                <w:sz w:val="22"/>
                <w:szCs w:val="22"/>
                <w:lang w:val="sr-Cyrl-RS"/>
              </w:rPr>
              <w:t xml:space="preserve"> практичари ангажовани за активности досезања (укључујући и 3 </w:t>
            </w:r>
            <w:r w:rsidR="000123E7" w:rsidRPr="00F45DD1">
              <w:rPr>
                <w:rFonts w:ascii="Times New Roman" w:hAnsi="Times New Roman"/>
                <w:color w:val="auto"/>
                <w:sz w:val="22"/>
                <w:szCs w:val="22"/>
                <w:lang w:val="sr-Cyrl-RS"/>
              </w:rPr>
              <w:t>лица ангажована на активностима досезања</w:t>
            </w:r>
            <w:r w:rsidRPr="00F45DD1">
              <w:rPr>
                <w:rFonts w:ascii="Times New Roman" w:hAnsi="Times New Roman"/>
                <w:color w:val="auto"/>
                <w:sz w:val="22"/>
                <w:szCs w:val="22"/>
                <w:lang w:val="sr-Cyrl-RS"/>
              </w:rPr>
              <w:t>) укључени су у обуку за досезање.</w:t>
            </w:r>
          </w:p>
          <w:p w14:paraId="30B88ECB"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ПКС активно учествује у међународном пројекту „</w:t>
            </w:r>
            <w:proofErr w:type="spellStart"/>
            <w:r w:rsidRPr="00F45DD1">
              <w:rPr>
                <w:rFonts w:ascii="Times New Roman" w:hAnsi="Times New Roman"/>
                <w:color w:val="auto"/>
                <w:sz w:val="22"/>
                <w:szCs w:val="22"/>
                <w:lang w:val="sr-Cyrl-RS"/>
              </w:rPr>
              <w:t>Back</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on</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Track</w:t>
            </w:r>
            <w:r w:rsidR="004F56CD" w:rsidRPr="00F45DD1">
              <w:rPr>
                <w:rFonts w:ascii="Times New Roman" w:hAnsi="Times New Roman"/>
                <w:color w:val="auto"/>
                <w:sz w:val="22"/>
                <w:szCs w:val="22"/>
                <w:lang w:val="sr-Cyrl-RS"/>
              </w:rPr>
              <w:t>ˮ</w:t>
            </w:r>
            <w:proofErr w:type="spellEnd"/>
            <w:r w:rsidRPr="00F45DD1">
              <w:rPr>
                <w:rFonts w:ascii="Times New Roman" w:hAnsi="Times New Roman"/>
                <w:color w:val="auto"/>
                <w:sz w:val="22"/>
                <w:szCs w:val="22"/>
                <w:lang w:val="sr-Cyrl-RS"/>
              </w:rPr>
              <w:t xml:space="preserve">, чији је циљ унапређење приступа тржишту рада за младе из NEET категорије, са посебним фокусом на рурална подручја. Пројекат је </w:t>
            </w:r>
            <w:proofErr w:type="spellStart"/>
            <w:r w:rsidRPr="00F45DD1">
              <w:rPr>
                <w:rFonts w:ascii="Times New Roman" w:hAnsi="Times New Roman"/>
                <w:color w:val="auto"/>
                <w:sz w:val="22"/>
                <w:szCs w:val="22"/>
                <w:lang w:val="sr-Cyrl-RS"/>
              </w:rPr>
              <w:t>суфинансиран</w:t>
            </w:r>
            <w:proofErr w:type="spellEnd"/>
            <w:r w:rsidRPr="00F45DD1">
              <w:rPr>
                <w:rFonts w:ascii="Times New Roman" w:hAnsi="Times New Roman"/>
                <w:color w:val="auto"/>
                <w:sz w:val="22"/>
                <w:szCs w:val="22"/>
                <w:lang w:val="sr-Cyrl-RS"/>
              </w:rPr>
              <w:t xml:space="preserve"> од стране ЕУ у оквиру програма </w:t>
            </w:r>
            <w:proofErr w:type="spellStart"/>
            <w:r w:rsidRPr="00F45DD1">
              <w:rPr>
                <w:rFonts w:ascii="Times New Roman" w:hAnsi="Times New Roman"/>
                <w:color w:val="auto"/>
                <w:sz w:val="22"/>
                <w:szCs w:val="22"/>
                <w:lang w:val="sr-Cyrl-RS"/>
              </w:rPr>
              <w:t>Interreg</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Dunavski</w:t>
            </w:r>
            <w:proofErr w:type="spellEnd"/>
            <w:r w:rsidRPr="00F45DD1">
              <w:rPr>
                <w:rFonts w:ascii="Times New Roman" w:hAnsi="Times New Roman"/>
                <w:color w:val="auto"/>
                <w:sz w:val="22"/>
                <w:szCs w:val="22"/>
                <w:lang w:val="sr-Cyrl-RS"/>
              </w:rPr>
              <w:t xml:space="preserve"> </w:t>
            </w:r>
            <w:proofErr w:type="spellStart"/>
            <w:r w:rsidRPr="00F45DD1">
              <w:rPr>
                <w:rFonts w:ascii="Times New Roman" w:hAnsi="Times New Roman"/>
                <w:color w:val="auto"/>
                <w:sz w:val="22"/>
                <w:szCs w:val="22"/>
                <w:lang w:val="sr-Cyrl-RS"/>
              </w:rPr>
              <w:t>region</w:t>
            </w:r>
            <w:proofErr w:type="spellEnd"/>
            <w:r w:rsidRPr="00F45DD1">
              <w:rPr>
                <w:rFonts w:ascii="Times New Roman" w:hAnsi="Times New Roman"/>
                <w:color w:val="auto"/>
                <w:sz w:val="22"/>
                <w:szCs w:val="22"/>
                <w:lang w:val="sr-Cyrl-RS"/>
              </w:rPr>
              <w:t xml:space="preserve"> и окупља партнере из десет земаља.</w:t>
            </w:r>
          </w:p>
          <w:p w14:paraId="30B88ECC"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 xml:space="preserve">Током реализације </w:t>
            </w:r>
            <w:r w:rsidR="004F56CD" w:rsidRPr="00F45DD1">
              <w:rPr>
                <w:rFonts w:ascii="Times New Roman" w:hAnsi="Times New Roman"/>
                <w:color w:val="auto"/>
                <w:sz w:val="22"/>
                <w:szCs w:val="22"/>
                <w:lang w:val="sr-Cyrl-RS"/>
              </w:rPr>
              <w:t>п</w:t>
            </w:r>
            <w:r w:rsidRPr="00F45DD1">
              <w:rPr>
                <w:rFonts w:ascii="Times New Roman" w:hAnsi="Times New Roman"/>
                <w:color w:val="auto"/>
                <w:sz w:val="22"/>
                <w:szCs w:val="22"/>
                <w:lang w:val="sr-Cyrl-RS"/>
              </w:rPr>
              <w:t>ројекта развијено је више модула, курикулума и обука намењених младима из NEET категорије и њиховим менторима (курикулум Обука за менторе, који кроз шест модула припрема менторе за будући рад са NEET младима: обука ментора, постављање циљева, израда акционих планова и праћење напретка, практичне менторске технике за индивидуализовану подршку и јачање отпорности, разумевање позадине и изазова са којима се суочавају NEET млади, технике за изградњу поверења и односа са NEET младима, као и промоција стратегија дигиталне инклузије</w:t>
            </w:r>
            <w:r w:rsidR="004F56CD" w:rsidRPr="00F45DD1">
              <w:rPr>
                <w:rFonts w:ascii="Times New Roman" w:hAnsi="Times New Roman"/>
                <w:color w:val="auto"/>
                <w:sz w:val="22"/>
                <w:szCs w:val="22"/>
                <w:lang w:val="sr-Cyrl-RS"/>
              </w:rPr>
              <w:t>;</w:t>
            </w:r>
            <w:r w:rsidRPr="00F45DD1">
              <w:rPr>
                <w:rFonts w:ascii="Times New Roman" w:hAnsi="Times New Roman"/>
                <w:color w:val="auto"/>
                <w:sz w:val="22"/>
                <w:szCs w:val="22"/>
                <w:lang w:val="sr-Cyrl-RS"/>
              </w:rPr>
              <w:t xml:space="preserve"> курикулум Дигитални водич за каријеру на даљину, који помаже NEET младима да препознају и савладају изазове рада на даљину, а који се састоји од седам модула: предности и изазови рада на даљину, основне дигиталне вештине за рад на даљину, како препознати слободна радна места и релевантне платформе, кућна канцеларија или алтернативно радно место, управљање дистракцијама, равнотежа између пословног и приватног живота, као и припрема за пријаве за посао и интервјуе). Закључно са 2025. годином  пилотирањем </w:t>
            </w:r>
            <w:r w:rsidR="004F56CD" w:rsidRPr="00F45DD1">
              <w:rPr>
                <w:rFonts w:ascii="Times New Roman" w:hAnsi="Times New Roman"/>
                <w:color w:val="auto"/>
                <w:sz w:val="22"/>
                <w:szCs w:val="22"/>
                <w:lang w:val="sr-Cyrl-RS"/>
              </w:rPr>
              <w:t xml:space="preserve">је </w:t>
            </w:r>
            <w:r w:rsidRPr="00F45DD1">
              <w:rPr>
                <w:rFonts w:ascii="Times New Roman" w:hAnsi="Times New Roman"/>
                <w:color w:val="auto"/>
                <w:sz w:val="22"/>
                <w:szCs w:val="22"/>
                <w:lang w:val="sr-Cyrl-RS"/>
              </w:rPr>
              <w:lastRenderedPageBreak/>
              <w:t>обухваћено 12 представника NEET категорије, са којима су радила 3 ментора.</w:t>
            </w:r>
          </w:p>
        </w:tc>
        <w:tc>
          <w:tcPr>
            <w:tcW w:w="1276" w:type="dxa"/>
            <w:vAlign w:val="center"/>
            <w:hideMark/>
          </w:tcPr>
          <w:p w14:paraId="30B88ECD" w14:textId="77777777" w:rsidR="006818F8" w:rsidRPr="00F45DD1" w:rsidRDefault="006818F8" w:rsidP="006818F8">
            <w:pPr>
              <w:pStyle w:val="NoSpacingChar"/>
              <w:jc w:val="center"/>
              <w:rPr>
                <w:rFonts w:ascii="Times New Roman" w:hAnsi="Times New Roman"/>
                <w:color w:val="auto"/>
                <w:sz w:val="22"/>
                <w:szCs w:val="22"/>
                <w:lang w:val="sr-Cyrl-RS"/>
              </w:rPr>
            </w:pPr>
            <w:r w:rsidRPr="00F45DD1">
              <w:rPr>
                <w:rFonts w:ascii="Times New Roman" w:hAnsi="Times New Roman"/>
                <w:color w:val="auto"/>
                <w:sz w:val="22"/>
                <w:szCs w:val="22"/>
                <w:lang w:val="sr-Cyrl-RS"/>
              </w:rPr>
              <w:lastRenderedPageBreak/>
              <w:t>/</w:t>
            </w:r>
          </w:p>
        </w:tc>
        <w:tc>
          <w:tcPr>
            <w:tcW w:w="1722" w:type="dxa"/>
            <w:vAlign w:val="center"/>
            <w:hideMark/>
          </w:tcPr>
          <w:p w14:paraId="30B88ECE" w14:textId="77777777" w:rsidR="006818F8" w:rsidRPr="00F45DD1" w:rsidRDefault="006818F8" w:rsidP="006818F8">
            <w:pPr>
              <w:pStyle w:val="NoSpacingChar"/>
              <w:jc w:val="both"/>
              <w:rPr>
                <w:rFonts w:ascii="Times New Roman" w:hAnsi="Times New Roman"/>
                <w:color w:val="auto"/>
                <w:sz w:val="22"/>
                <w:szCs w:val="22"/>
                <w:lang w:val="sr-Cyrl-RS"/>
              </w:rPr>
            </w:pPr>
            <w:r w:rsidRPr="00F45DD1">
              <w:rPr>
                <w:rFonts w:ascii="Times New Roman" w:hAnsi="Times New Roman"/>
                <w:color w:val="auto"/>
                <w:sz w:val="22"/>
                <w:szCs w:val="22"/>
                <w:lang w:val="sr-Cyrl-RS"/>
              </w:rPr>
              <w:t>Наставак спровођења активности јачања капацитета ОЦД, у циљу адекватне припреме имплементацију Гаранције за младе на целокупној територији РС.</w:t>
            </w:r>
          </w:p>
        </w:tc>
      </w:tr>
    </w:tbl>
    <w:p w14:paraId="30B88ED0" w14:textId="77777777" w:rsidR="004239D3" w:rsidRPr="00F45DD1" w:rsidRDefault="004239D3" w:rsidP="00051627">
      <w:pPr>
        <w:pStyle w:val="NoSpacingChar"/>
        <w:rPr>
          <w:rFonts w:ascii="Times New Roman" w:hAnsi="Times New Roman"/>
          <w:color w:val="auto"/>
          <w:sz w:val="22"/>
          <w:szCs w:val="22"/>
          <w:lang w:val="sr-Cyrl-RS"/>
        </w:rPr>
      </w:pPr>
    </w:p>
    <w:sectPr w:rsidR="004239D3" w:rsidRPr="00F45DD1" w:rsidSect="00BD08E2">
      <w:pgSz w:w="16838" w:h="11906" w:orient="landscape"/>
      <w:pgMar w:top="397" w:right="397" w:bottom="397" w:left="39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1E2BBF" w16cex:dateUtc="2026-07-15T08:37:00Z"/>
  <w16cex:commentExtensible w16cex:durableId="29A0BAD9" w16cex:dateUtc="2026-07-17T13:41:00Z"/>
  <w16cex:commentExtensible w16cex:durableId="5AAFD962" w16cex:dateUtc="2026-07-16T08:15:00Z"/>
  <w16cex:commentExtensible w16cex:durableId="20E2F8DD" w16cex:dateUtc="2026-07-16T09:01:00Z"/>
  <w16cex:commentExtensible w16cex:durableId="0AEC48F8" w16cex:dateUtc="2026-07-16T09:03:00Z"/>
  <w16cex:commentExtensible w16cex:durableId="3B9A8C99" w16cex:dateUtc="2026-07-16T10:04:00Z"/>
  <w16cex:commentExtensible w16cex:durableId="0FF616D7" w16cex:dateUtc="2026-07-20T10:41:00Z"/>
  <w16cex:commentExtensible w16cex:durableId="46D642AE" w16cex:dateUtc="2026-07-20T10: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B56545" w14:textId="77777777" w:rsidR="007A1208" w:rsidRDefault="007A1208" w:rsidP="0086335F">
      <w:pPr>
        <w:spacing w:after="0" w:line="240" w:lineRule="auto"/>
      </w:pPr>
      <w:r>
        <w:separator/>
      </w:r>
    </w:p>
  </w:endnote>
  <w:endnote w:type="continuationSeparator" w:id="0">
    <w:p w14:paraId="523FBEFC" w14:textId="77777777" w:rsidR="007A1208" w:rsidRDefault="007A1208" w:rsidP="00863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9C787" w14:textId="77777777" w:rsidR="007A1208" w:rsidRDefault="007A1208" w:rsidP="0086335F">
      <w:pPr>
        <w:spacing w:after="0" w:line="240" w:lineRule="auto"/>
      </w:pPr>
      <w:r>
        <w:separator/>
      </w:r>
    </w:p>
  </w:footnote>
  <w:footnote w:type="continuationSeparator" w:id="0">
    <w:p w14:paraId="3703BB75" w14:textId="77777777" w:rsidR="007A1208" w:rsidRDefault="007A1208" w:rsidP="0086335F">
      <w:pPr>
        <w:spacing w:after="0" w:line="240" w:lineRule="auto"/>
      </w:pPr>
      <w:r>
        <w:continuationSeparator/>
      </w:r>
    </w:p>
  </w:footnote>
  <w:footnote w:id="1">
    <w:p w14:paraId="30B88ED5" w14:textId="77777777" w:rsidR="00425B09" w:rsidRPr="001E03C9" w:rsidRDefault="00425B09">
      <w:pPr>
        <w:pStyle w:val="FootnoteText"/>
        <w:rPr>
          <w:rFonts w:ascii="Times New Roman" w:hAnsi="Times New Roman" w:cs="Times New Roman"/>
          <w:lang w:val="sr-Cyrl-RS"/>
        </w:rPr>
      </w:pPr>
      <w:r>
        <w:rPr>
          <w:rStyle w:val="FootnoteReference"/>
        </w:rPr>
        <w:footnoteRef/>
      </w:r>
      <w:r>
        <w:t xml:space="preserve"> </w:t>
      </w:r>
      <w:r w:rsidRPr="001E03C9">
        <w:rPr>
          <w:rFonts w:ascii="Times New Roman" w:hAnsi="Times New Roman" w:cs="Times New Roman"/>
          <w:lang w:val="sr-Cyrl-RS"/>
        </w:rPr>
        <w:t>Ревидирани податак РЗС</w:t>
      </w:r>
    </w:p>
  </w:footnote>
  <w:footnote w:id="2">
    <w:p w14:paraId="30B88ED6" w14:textId="77777777" w:rsidR="00425B09" w:rsidRPr="001E03C9" w:rsidRDefault="00425B09">
      <w:pPr>
        <w:pStyle w:val="FootnoteText"/>
        <w:rPr>
          <w:rFonts w:ascii="Times New Roman" w:hAnsi="Times New Roman" w:cs="Times New Roman"/>
          <w:lang w:val="sr-Cyrl-RS"/>
        </w:rPr>
      </w:pPr>
      <w:r w:rsidRPr="001E03C9">
        <w:rPr>
          <w:rStyle w:val="FootnoteReference"/>
          <w:rFonts w:ascii="Times New Roman" w:hAnsi="Times New Roman" w:cs="Times New Roman"/>
        </w:rPr>
        <w:footnoteRef/>
      </w:r>
      <w:r w:rsidRPr="001E03C9">
        <w:rPr>
          <w:rFonts w:ascii="Times New Roman" w:hAnsi="Times New Roman" w:cs="Times New Roman"/>
        </w:rPr>
        <w:t xml:space="preserve"> </w:t>
      </w:r>
      <w:r w:rsidRPr="001E03C9">
        <w:rPr>
          <w:rFonts w:ascii="Times New Roman" w:hAnsi="Times New Roman" w:cs="Times New Roman"/>
          <w:lang w:val="sr-Cyrl-RS"/>
        </w:rPr>
        <w:t>Ревидирани податак РЗС</w:t>
      </w:r>
    </w:p>
  </w:footnote>
  <w:footnote w:id="3">
    <w:p w14:paraId="30B88ED7" w14:textId="77777777" w:rsidR="00425B09" w:rsidRPr="001E03C9" w:rsidRDefault="00425B09">
      <w:pPr>
        <w:pStyle w:val="FootnoteText"/>
        <w:rPr>
          <w:rFonts w:ascii="Times New Roman" w:hAnsi="Times New Roman" w:cs="Times New Roman"/>
          <w:lang w:val="sr-Cyrl-RS"/>
        </w:rPr>
      </w:pPr>
      <w:r w:rsidRPr="001E03C9">
        <w:rPr>
          <w:rStyle w:val="FootnoteReference"/>
          <w:rFonts w:ascii="Times New Roman" w:hAnsi="Times New Roman" w:cs="Times New Roman"/>
        </w:rPr>
        <w:footnoteRef/>
      </w:r>
      <w:r w:rsidRPr="001E03C9">
        <w:rPr>
          <w:rFonts w:ascii="Times New Roman" w:hAnsi="Times New Roman" w:cs="Times New Roman"/>
        </w:rPr>
        <w:t xml:space="preserve"> </w:t>
      </w:r>
      <w:r>
        <w:rPr>
          <w:rFonts w:ascii="Times New Roman" w:hAnsi="Times New Roman" w:cs="Times New Roman"/>
          <w:lang w:val="sr-Cyrl-RS"/>
        </w:rPr>
        <w:t>Ревидирани податак РЗС</w:t>
      </w:r>
    </w:p>
  </w:footnote>
  <w:footnote w:id="4">
    <w:p w14:paraId="30B88ED8" w14:textId="77777777" w:rsidR="00425B09" w:rsidRPr="005D6787" w:rsidRDefault="00425B09">
      <w:pPr>
        <w:pStyle w:val="FootnoteText"/>
        <w:rPr>
          <w:rFonts w:ascii="Times New Roman" w:hAnsi="Times New Roman" w:cs="Times New Roman"/>
          <w:lang w:val="sr-Cyrl-RS"/>
        </w:rPr>
      </w:pPr>
      <w:r>
        <w:rPr>
          <w:rStyle w:val="FootnoteReference"/>
        </w:rPr>
        <w:footnoteRef/>
      </w:r>
      <w:r>
        <w:t xml:space="preserve"> </w:t>
      </w:r>
      <w:r w:rsidRPr="005D6787">
        <w:rPr>
          <w:rFonts w:ascii="Times New Roman" w:hAnsi="Times New Roman" w:cs="Times New Roman"/>
          <w:lang w:val="sr-Cyrl-RS"/>
        </w:rPr>
        <w:t>Услуге по уговору</w:t>
      </w:r>
    </w:p>
  </w:footnote>
  <w:footnote w:id="5">
    <w:p w14:paraId="30B88ED9" w14:textId="77777777" w:rsidR="00425B09" w:rsidRPr="008050E9" w:rsidRDefault="00425B09">
      <w:pPr>
        <w:pStyle w:val="FootnoteText"/>
        <w:rPr>
          <w:rFonts w:ascii="Times New Roman" w:hAnsi="Times New Roman" w:cs="Times New Roman"/>
          <w:sz w:val="18"/>
          <w:szCs w:val="18"/>
          <w:lang w:val="sr-Cyrl-RS"/>
        </w:rPr>
      </w:pPr>
      <w:r w:rsidRPr="008050E9">
        <w:rPr>
          <w:rStyle w:val="FootnoteReference"/>
        </w:rPr>
        <w:footnoteRef/>
      </w:r>
      <w:r w:rsidRPr="006341D9">
        <w:rPr>
          <w:lang w:val="sr-Cyrl-RS"/>
        </w:rPr>
        <w:t xml:space="preserve"> </w:t>
      </w:r>
      <w:r w:rsidRPr="008050E9">
        <w:rPr>
          <w:rFonts w:ascii="Times New Roman" w:hAnsi="Times New Roman" w:cs="Times New Roman"/>
          <w:sz w:val="18"/>
          <w:szCs w:val="18"/>
          <w:lang w:val="sr-Cyrl-RS"/>
        </w:rPr>
        <w:t xml:space="preserve">Децембар 2022. </w:t>
      </w:r>
      <w:r>
        <w:rPr>
          <w:rFonts w:ascii="Times New Roman" w:hAnsi="Times New Roman" w:cs="Times New Roman"/>
          <w:sz w:val="18"/>
          <w:szCs w:val="18"/>
          <w:lang w:val="sr-Cyrl-RS"/>
        </w:rPr>
        <w:t xml:space="preserve">године, </w:t>
      </w:r>
      <w:r w:rsidRPr="008050E9">
        <w:rPr>
          <w:rFonts w:ascii="Times New Roman" w:hAnsi="Times New Roman" w:cs="Times New Roman"/>
          <w:sz w:val="18"/>
          <w:szCs w:val="18"/>
          <w:lang w:val="sr-Cyrl-RS"/>
        </w:rPr>
        <w:t>РЗС</w:t>
      </w:r>
      <w:r>
        <w:rPr>
          <w:rFonts w:ascii="Times New Roman" w:hAnsi="Times New Roman" w:cs="Times New Roman"/>
          <w:sz w:val="18"/>
          <w:szCs w:val="18"/>
          <w:lang w:val="sr-Cyrl-RS"/>
        </w:rPr>
        <w:t>.</w:t>
      </w:r>
    </w:p>
  </w:footnote>
  <w:footnote w:id="6">
    <w:p w14:paraId="30B88EDA" w14:textId="77777777" w:rsidR="00425B09" w:rsidRPr="006E2875" w:rsidRDefault="00425B09">
      <w:pPr>
        <w:pStyle w:val="FootnoteText"/>
        <w:rPr>
          <w:rFonts w:ascii="Times New Roman" w:hAnsi="Times New Roman" w:cs="Times New Roman"/>
          <w:sz w:val="18"/>
          <w:szCs w:val="18"/>
          <w:lang w:val="sr-Latn-RS"/>
        </w:rPr>
      </w:pPr>
      <w:r w:rsidRPr="006E2875">
        <w:rPr>
          <w:rStyle w:val="FootnoteReference"/>
          <w:rFonts w:ascii="Times New Roman" w:hAnsi="Times New Roman" w:cs="Times New Roman"/>
          <w:sz w:val="18"/>
          <w:szCs w:val="18"/>
        </w:rPr>
        <w:footnoteRef/>
      </w:r>
      <w:r w:rsidRPr="006E2875">
        <w:rPr>
          <w:rFonts w:ascii="Times New Roman" w:hAnsi="Times New Roman" w:cs="Times New Roman"/>
          <w:sz w:val="18"/>
          <w:szCs w:val="18"/>
        </w:rPr>
        <w:t xml:space="preserve"> </w:t>
      </w:r>
      <w:r w:rsidRPr="006E2875">
        <w:rPr>
          <w:rFonts w:ascii="Times New Roman" w:hAnsi="Times New Roman" w:cs="Times New Roman"/>
          <w:sz w:val="18"/>
          <w:szCs w:val="18"/>
          <w:lang w:val="sr-Cyrl-RS"/>
        </w:rPr>
        <w:t>Програм финансијске подршке за најбољих 35 бизнис идеја младих до 35 година</w:t>
      </w:r>
    </w:p>
  </w:footnote>
  <w:footnote w:id="7">
    <w:p w14:paraId="30B88EDB" w14:textId="77777777" w:rsidR="00425B09" w:rsidRPr="007B3548" w:rsidRDefault="00425B09">
      <w:pPr>
        <w:pStyle w:val="FootnoteText"/>
        <w:rPr>
          <w:rFonts w:ascii="Times New Roman" w:hAnsi="Times New Roman" w:cs="Times New Roman"/>
          <w:sz w:val="18"/>
          <w:szCs w:val="18"/>
          <w:lang w:val="sr-Latn-RS"/>
        </w:rPr>
      </w:pPr>
      <w:r w:rsidRPr="007B3548">
        <w:rPr>
          <w:rStyle w:val="FootnoteReference"/>
          <w:rFonts w:ascii="Times New Roman" w:hAnsi="Times New Roman" w:cs="Times New Roman"/>
          <w:sz w:val="18"/>
          <w:szCs w:val="18"/>
        </w:rPr>
        <w:footnoteRef/>
      </w:r>
      <w:r w:rsidRPr="007B3548">
        <w:rPr>
          <w:rFonts w:ascii="Times New Roman" w:hAnsi="Times New Roman" w:cs="Times New Roman"/>
          <w:sz w:val="18"/>
          <w:szCs w:val="18"/>
        </w:rPr>
        <w:t xml:space="preserve"> </w:t>
      </w:r>
      <w:r w:rsidRPr="007B3548">
        <w:rPr>
          <w:rFonts w:ascii="Times New Roman" w:hAnsi="Times New Roman"/>
          <w:sz w:val="18"/>
          <w:szCs w:val="18"/>
          <w:lang w:val="sr-Cyrl-RS"/>
        </w:rPr>
        <w:t>Програм подршке за развој предузетништва жена на селу</w:t>
      </w:r>
    </w:p>
  </w:footnote>
  <w:footnote w:id="8">
    <w:p w14:paraId="30B88EDC" w14:textId="77777777" w:rsidR="00425B09" w:rsidRPr="007B3548" w:rsidRDefault="00425B09">
      <w:pPr>
        <w:pStyle w:val="FootnoteText"/>
        <w:rPr>
          <w:rFonts w:ascii="Times New Roman" w:hAnsi="Times New Roman" w:cs="Times New Roman"/>
          <w:sz w:val="18"/>
          <w:szCs w:val="18"/>
          <w:lang w:val="sr-Latn-RS"/>
        </w:rPr>
      </w:pPr>
      <w:r w:rsidRPr="00210F88">
        <w:rPr>
          <w:rStyle w:val="FootnoteReference"/>
        </w:rPr>
        <w:footnoteRef/>
      </w:r>
      <w:r w:rsidRPr="00210F88">
        <w:rPr>
          <w:rFonts w:ascii="Times New Roman" w:hAnsi="Times New Roman" w:cs="Times New Roman"/>
          <w:sz w:val="18"/>
          <w:szCs w:val="18"/>
          <w:lang w:val="sr-Cyrl-RS"/>
        </w:rPr>
        <w:t xml:space="preserve"> </w:t>
      </w:r>
      <w:r w:rsidRPr="007B3548">
        <w:rPr>
          <w:rFonts w:ascii="Times New Roman" w:hAnsi="Times New Roman"/>
          <w:sz w:val="18"/>
          <w:szCs w:val="18"/>
          <w:lang w:val="sr-Cyrl-RS"/>
        </w:rPr>
        <w:t>Програм подстицања развоја предузетништва кроз финансијску подршку за женско предузетништво.</w:t>
      </w:r>
    </w:p>
  </w:footnote>
  <w:footnote w:id="9">
    <w:p w14:paraId="30B88EDD" w14:textId="77777777" w:rsidR="00425B09" w:rsidRPr="003664CF" w:rsidRDefault="00425B09">
      <w:pPr>
        <w:pStyle w:val="FootnoteText"/>
        <w:rPr>
          <w:lang w:val="sr-Cyrl-RS"/>
        </w:rPr>
      </w:pPr>
      <w:r>
        <w:rPr>
          <w:rStyle w:val="FootnoteReference"/>
        </w:rPr>
        <w:footnoteRef/>
      </w:r>
      <w:r w:rsidRPr="006341D9">
        <w:rPr>
          <w:lang w:val="sr-Cyrl-RS"/>
        </w:rPr>
        <w:t xml:space="preserve"> </w:t>
      </w:r>
      <w:r w:rsidRPr="003664CF">
        <w:rPr>
          <w:rFonts w:ascii="Times New Roman" w:hAnsi="Times New Roman" w:cs="Times New Roman"/>
          <w:sz w:val="18"/>
          <w:szCs w:val="18"/>
          <w:lang w:val="sr-Cyrl-RS"/>
        </w:rPr>
        <w:t>Показатељ је коригован како би се пратила лица укључена у финансијске мере АПЗ и с тим у ве</w:t>
      </w:r>
      <w:r>
        <w:rPr>
          <w:rFonts w:ascii="Times New Roman" w:hAnsi="Times New Roman" w:cs="Times New Roman"/>
          <w:sz w:val="18"/>
          <w:szCs w:val="18"/>
          <w:lang w:val="sr-Cyrl-RS"/>
        </w:rPr>
        <w:t>зи дате су нове базне и циља</w:t>
      </w:r>
      <w:r w:rsidRPr="003664CF">
        <w:rPr>
          <w:rFonts w:ascii="Times New Roman" w:hAnsi="Times New Roman" w:cs="Times New Roman"/>
          <w:sz w:val="18"/>
          <w:szCs w:val="18"/>
          <w:lang w:val="sr-Cyrl-RS"/>
        </w:rPr>
        <w:t>не вредности</w:t>
      </w:r>
      <w:r>
        <w:rPr>
          <w:rFonts w:ascii="Times New Roman" w:hAnsi="Times New Roman" w:cs="Times New Roman"/>
          <w:sz w:val="18"/>
          <w:szCs w:val="18"/>
          <w:lang w:val="sr-Cyrl-RS"/>
        </w:rPr>
        <w:t>.</w:t>
      </w:r>
    </w:p>
  </w:footnote>
  <w:footnote w:id="10">
    <w:p w14:paraId="30B88EDE" w14:textId="77777777" w:rsidR="00425B09" w:rsidRPr="009147BE" w:rsidRDefault="00425B09">
      <w:pPr>
        <w:pStyle w:val="FootnoteText"/>
        <w:rPr>
          <w:rFonts w:ascii="Times New Roman" w:hAnsi="Times New Roman" w:cs="Times New Roman"/>
          <w:sz w:val="18"/>
          <w:szCs w:val="18"/>
          <w:lang w:val="sr-Latn-RS"/>
        </w:rPr>
      </w:pPr>
      <w:r>
        <w:rPr>
          <w:rStyle w:val="FootnoteReference"/>
        </w:rPr>
        <w:footnoteRef/>
      </w:r>
      <w:r w:rsidRPr="009147BE">
        <w:rPr>
          <w:lang w:val="sr-Cyrl-RS"/>
        </w:rPr>
        <w:t xml:space="preserve"> </w:t>
      </w:r>
      <w:proofErr w:type="spellStart"/>
      <w:r w:rsidRPr="006D5997">
        <w:rPr>
          <w:rFonts w:ascii="Times New Roman" w:hAnsi="Times New Roman" w:cs="Times New Roman"/>
          <w:sz w:val="18"/>
          <w:szCs w:val="18"/>
          <w:lang w:val="sr-Cyrl-RS"/>
        </w:rPr>
        <w:t>Нефинансијске</w:t>
      </w:r>
      <w:proofErr w:type="spellEnd"/>
      <w:r w:rsidRPr="006D5997">
        <w:rPr>
          <w:rFonts w:ascii="Times New Roman" w:hAnsi="Times New Roman" w:cs="Times New Roman"/>
          <w:sz w:val="18"/>
          <w:szCs w:val="18"/>
          <w:lang w:val="sr-Cyrl-RS"/>
        </w:rPr>
        <w:t xml:space="preserve"> мере описане у оквиру  активности 2.1.3.</w:t>
      </w:r>
    </w:p>
  </w:footnote>
  <w:footnote w:id="11">
    <w:p w14:paraId="30B88EDF" w14:textId="77777777" w:rsidR="00425B09" w:rsidRPr="00124777" w:rsidRDefault="00425B09">
      <w:pPr>
        <w:pStyle w:val="FootnoteText"/>
        <w:rPr>
          <w:rFonts w:ascii="Times New Roman" w:hAnsi="Times New Roman" w:cs="Times New Roman"/>
          <w:lang w:val="sr-Cyrl-RS"/>
        </w:rPr>
      </w:pPr>
      <w:r>
        <w:rPr>
          <w:rStyle w:val="FootnoteReference"/>
        </w:rPr>
        <w:footnoteRef/>
      </w:r>
      <w:r>
        <w:t xml:space="preserve"> </w:t>
      </w:r>
      <w:r>
        <w:rPr>
          <w:lang w:val="sr-Cyrl-RS"/>
        </w:rPr>
        <w:t>О</w:t>
      </w:r>
      <w:proofErr w:type="spellStart"/>
      <w:r w:rsidRPr="00CC5B6D">
        <w:rPr>
          <w:rFonts w:ascii="Times New Roman" w:hAnsi="Times New Roman" w:cs="Times New Roman"/>
        </w:rPr>
        <w:t>предељено</w:t>
      </w:r>
      <w:proofErr w:type="spellEnd"/>
      <w:r w:rsidRPr="00CC5B6D">
        <w:rPr>
          <w:rFonts w:ascii="Times New Roman" w:hAnsi="Times New Roman" w:cs="Times New Roman"/>
          <w:lang w:val="sr-Cyrl-RS"/>
        </w:rPr>
        <w:t xml:space="preserve"> ј</w:t>
      </w:r>
      <w:r>
        <w:rPr>
          <w:rFonts w:ascii="Times New Roman" w:hAnsi="Times New Roman" w:cs="Times New Roman"/>
          <w:lang w:val="sr-Cyrl-RS"/>
        </w:rPr>
        <w:t>е</w:t>
      </w:r>
      <w:r w:rsidRPr="00CC5B6D">
        <w:rPr>
          <w:rFonts w:ascii="Times New Roman" w:hAnsi="Times New Roman" w:cs="Times New Roman"/>
        </w:rPr>
        <w:t xml:space="preserve"> 302.852.925,60 </w:t>
      </w:r>
      <w:proofErr w:type="spellStart"/>
      <w:r w:rsidRPr="00CC5B6D">
        <w:rPr>
          <w:rFonts w:ascii="Times New Roman" w:hAnsi="Times New Roman" w:cs="Times New Roman"/>
        </w:rPr>
        <w:t>динара</w:t>
      </w:r>
      <w:proofErr w:type="spellEnd"/>
    </w:p>
  </w:footnote>
  <w:footnote w:id="12">
    <w:p w14:paraId="30B88EE0" w14:textId="70C32227" w:rsidR="00425B09" w:rsidRPr="008E4804" w:rsidRDefault="00425B09" w:rsidP="008E4804">
      <w:pPr>
        <w:pStyle w:val="FootnoteText"/>
        <w:rPr>
          <w:rFonts w:ascii="Times New Roman" w:hAnsi="Times New Roman" w:cs="Times New Roman"/>
          <w:color w:val="C00000"/>
          <w:sz w:val="18"/>
          <w:szCs w:val="18"/>
          <w:lang w:val="sr-Cyrl-RS"/>
        </w:rPr>
      </w:pPr>
      <w:r>
        <w:rPr>
          <w:rStyle w:val="FootnoteReference"/>
        </w:rPr>
        <w:footnoteRef/>
      </w:r>
      <w:r w:rsidRPr="006341D9">
        <w:rPr>
          <w:lang w:val="sr-Cyrl-RS"/>
        </w:rPr>
        <w:t xml:space="preserve"> </w:t>
      </w:r>
      <w:r w:rsidRPr="00534A02">
        <w:rPr>
          <w:rFonts w:ascii="Times New Roman" w:hAnsi="Times New Roman" w:cs="Times New Roman"/>
          <w:sz w:val="18"/>
          <w:szCs w:val="18"/>
          <w:lang w:val="sr-Cyrl-RS"/>
        </w:rPr>
        <w:t>Укупна средства опредељена за пилотирање про</w:t>
      </w:r>
      <w:r>
        <w:rPr>
          <w:rFonts w:ascii="Times New Roman" w:hAnsi="Times New Roman" w:cs="Times New Roman"/>
          <w:sz w:val="18"/>
          <w:szCs w:val="18"/>
          <w:lang w:val="sr-Cyrl-RS"/>
        </w:rPr>
        <w:t>грама Гаранције за младе дата су</w:t>
      </w:r>
      <w:r w:rsidRPr="00534A02">
        <w:rPr>
          <w:rFonts w:ascii="Times New Roman" w:hAnsi="Times New Roman" w:cs="Times New Roman"/>
          <w:sz w:val="18"/>
          <w:szCs w:val="18"/>
          <w:lang w:val="sr-Cyrl-RS"/>
        </w:rPr>
        <w:t xml:space="preserve"> у Плану имплементације Гаранције за младе за период од 2023. до 2026. године </w:t>
      </w:r>
      <w:r w:rsidRPr="00255179">
        <w:rPr>
          <w:rFonts w:ascii="Times New Roman" w:hAnsi="Times New Roman" w:cs="Times New Roman"/>
          <w:sz w:val="18"/>
          <w:szCs w:val="18"/>
          <w:lang w:val="sr-Cyrl-RS"/>
        </w:rPr>
        <w:t xml:space="preserve">(„Службени гласник </w:t>
      </w:r>
      <w:proofErr w:type="spellStart"/>
      <w:r w:rsidRPr="00255179">
        <w:rPr>
          <w:rFonts w:ascii="Times New Roman" w:hAnsi="Times New Roman" w:cs="Times New Roman"/>
          <w:sz w:val="18"/>
          <w:szCs w:val="18"/>
          <w:lang w:val="sr-Cyrl-RS"/>
        </w:rPr>
        <w:t>РСˮ</w:t>
      </w:r>
      <w:proofErr w:type="spellEnd"/>
      <w:r w:rsidRPr="00255179">
        <w:rPr>
          <w:rFonts w:ascii="Times New Roman" w:hAnsi="Times New Roman" w:cs="Times New Roman"/>
          <w:sz w:val="18"/>
          <w:szCs w:val="18"/>
          <w:lang w:val="sr-Cyrl-RS"/>
        </w:rPr>
        <w:t>, број 120/23</w:t>
      </w:r>
      <w:r w:rsidRPr="002773C1">
        <w:rPr>
          <w:rFonts w:ascii="Times New Roman" w:hAnsi="Times New Roman" w:cs="Times New Roman"/>
          <w:sz w:val="18"/>
          <w:szCs w:val="18"/>
          <w:lang w:val="sr-Cyrl-RS"/>
        </w:rPr>
        <w:t>),</w:t>
      </w:r>
      <w:r w:rsidRPr="00131EE6">
        <w:rPr>
          <w:rFonts w:ascii="Times New Roman" w:hAnsi="Times New Roman" w:cs="Times New Roman"/>
          <w:sz w:val="18"/>
          <w:szCs w:val="18"/>
          <w:lang w:val="sr-Cyrl-RS"/>
        </w:rPr>
        <w:t xml:space="preserve"> </w:t>
      </w:r>
      <w:r w:rsidRPr="002773C1">
        <w:rPr>
          <w:rFonts w:ascii="Times New Roman" w:hAnsi="Times New Roman" w:cs="Times New Roman"/>
          <w:sz w:val="18"/>
          <w:szCs w:val="18"/>
          <w:lang w:val="sr-Cyrl-RS"/>
        </w:rPr>
        <w:t>док</w:t>
      </w:r>
      <w:r w:rsidRPr="00255179">
        <w:rPr>
          <w:rFonts w:ascii="Times New Roman" w:hAnsi="Times New Roman" w:cs="Times New Roman"/>
          <w:sz w:val="18"/>
          <w:szCs w:val="18"/>
          <w:lang w:val="sr-Cyrl-RS"/>
        </w:rPr>
        <w:t xml:space="preserve"> је у оквиру активности 2.5.2</w:t>
      </w:r>
      <w:r>
        <w:rPr>
          <w:rFonts w:ascii="Times New Roman" w:hAnsi="Times New Roman" w:cs="Times New Roman"/>
          <w:sz w:val="18"/>
          <w:szCs w:val="18"/>
          <w:lang w:val="sr-Cyrl-RS"/>
        </w:rPr>
        <w:t xml:space="preserve">. приказан износ у оквиру </w:t>
      </w:r>
      <w:r w:rsidRPr="00255179">
        <w:rPr>
          <w:rFonts w:ascii="Times New Roman" w:hAnsi="Times New Roman" w:cs="Times New Roman"/>
          <w:sz w:val="18"/>
          <w:szCs w:val="18"/>
          <w:lang w:val="sr-Cyrl-RS"/>
        </w:rPr>
        <w:t xml:space="preserve">буџета РС са раздела МРЗБСП и </w:t>
      </w:r>
      <w:r>
        <w:rPr>
          <w:rFonts w:ascii="Times New Roman" w:hAnsi="Times New Roman" w:cs="Times New Roman"/>
          <w:sz w:val="18"/>
          <w:szCs w:val="18"/>
          <w:lang w:val="sr-Cyrl-RS"/>
        </w:rPr>
        <w:t xml:space="preserve">из </w:t>
      </w:r>
      <w:r w:rsidRPr="00255179">
        <w:rPr>
          <w:rFonts w:ascii="Times New Roman" w:hAnsi="Times New Roman" w:cs="Times New Roman"/>
          <w:sz w:val="18"/>
          <w:szCs w:val="18"/>
          <w:lang w:val="sr-Cyrl-RS"/>
        </w:rPr>
        <w:t>Финансијског плана НСЗ</w:t>
      </w:r>
      <w:r>
        <w:rPr>
          <w:rFonts w:ascii="Times New Roman" w:hAnsi="Times New Roman" w:cs="Times New Roman"/>
          <w:sz w:val="18"/>
          <w:szCs w:val="18"/>
          <w:lang w:val="sr-Latn-RS"/>
        </w:rPr>
        <w:t>.</w:t>
      </w:r>
    </w:p>
  </w:footnote>
  <w:footnote w:id="13">
    <w:p w14:paraId="30B88EE1" w14:textId="77777777" w:rsidR="00425B09" w:rsidRPr="00E80E8F" w:rsidRDefault="00425B09">
      <w:pPr>
        <w:pStyle w:val="FootnoteText"/>
        <w:rPr>
          <w:rFonts w:ascii="Times New Roman" w:eastAsia="Calibri" w:hAnsi="Times New Roman" w:cs="Times New Roman"/>
          <w:sz w:val="18"/>
          <w:szCs w:val="18"/>
          <w:lang w:val="sr-Cyrl-RS"/>
        </w:rPr>
      </w:pPr>
      <w:r>
        <w:rPr>
          <w:rStyle w:val="FootnoteReference"/>
        </w:rPr>
        <w:footnoteRef/>
      </w:r>
      <w:r w:rsidRPr="006341D9">
        <w:rPr>
          <w:lang w:val="sr-Cyrl-RS"/>
        </w:rPr>
        <w:t xml:space="preserve"> </w:t>
      </w:r>
      <w:r w:rsidRPr="00930BA4">
        <w:rPr>
          <w:rFonts w:ascii="Times New Roman" w:eastAsia="Calibri" w:hAnsi="Times New Roman" w:cs="Times New Roman"/>
          <w:sz w:val="18"/>
          <w:szCs w:val="18"/>
          <w:lang w:val="sr-Cyrl-RS"/>
        </w:rPr>
        <w:t xml:space="preserve">Извршена је корекција показатеља – Ефекат финансијских мера на запошљавање </w:t>
      </w:r>
      <w:r>
        <w:rPr>
          <w:rFonts w:ascii="Times New Roman" w:eastAsia="Calibri" w:hAnsi="Times New Roman" w:cs="Times New Roman"/>
          <w:sz w:val="18"/>
          <w:szCs w:val="18"/>
          <w:lang w:val="sr-Cyrl-RS"/>
        </w:rPr>
        <w:t xml:space="preserve">ОСИ </w:t>
      </w:r>
      <w:r w:rsidRPr="00930BA4">
        <w:rPr>
          <w:rFonts w:ascii="Times New Roman" w:eastAsia="Calibri" w:hAnsi="Times New Roman" w:cs="Times New Roman"/>
          <w:sz w:val="18"/>
          <w:szCs w:val="18"/>
          <w:lang w:val="sr-Cyrl-RS"/>
        </w:rPr>
        <w:t xml:space="preserve">у делу почетне вредности, базне године и циљане вредности за 2026. годину из разлога што су претходне вредности </w:t>
      </w:r>
      <w:r>
        <w:rPr>
          <w:rFonts w:ascii="Times New Roman" w:eastAsia="Calibri" w:hAnsi="Times New Roman" w:cs="Times New Roman"/>
          <w:sz w:val="18"/>
          <w:szCs w:val="18"/>
          <w:lang w:val="sr-Cyrl-RS"/>
        </w:rPr>
        <w:t>праћене само за мере за ОСИ под посебним условима.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3B53"/>
    <w:multiLevelType w:val="hybridMultilevel"/>
    <w:tmpl w:val="D1C87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6687C"/>
    <w:multiLevelType w:val="hybridMultilevel"/>
    <w:tmpl w:val="3836D8E8"/>
    <w:lvl w:ilvl="0" w:tplc="04B03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571848"/>
    <w:multiLevelType w:val="hybridMultilevel"/>
    <w:tmpl w:val="F35CC250"/>
    <w:lvl w:ilvl="0" w:tplc="04B033D6">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 w15:restartNumberingAfterBreak="0">
    <w:nsid w:val="08E61337"/>
    <w:multiLevelType w:val="hybridMultilevel"/>
    <w:tmpl w:val="A1EEB072"/>
    <w:lvl w:ilvl="0" w:tplc="6986A35C">
      <w:numFmt w:val="bullet"/>
      <w:lvlText w:val="-"/>
      <w:lvlJc w:val="left"/>
      <w:pPr>
        <w:ind w:left="720" w:hanging="360"/>
      </w:pPr>
      <w:rPr>
        <w:rFonts w:ascii="Arial" w:eastAsiaTheme="minorHAnsi" w:hAnsi="Arial" w:cs="Aria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42DF1"/>
    <w:multiLevelType w:val="hybridMultilevel"/>
    <w:tmpl w:val="4A20043C"/>
    <w:lvl w:ilvl="0" w:tplc="C7F69B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C8024A"/>
    <w:multiLevelType w:val="hybridMultilevel"/>
    <w:tmpl w:val="19A2D122"/>
    <w:lvl w:ilvl="0" w:tplc="6EBA666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D8437C7"/>
    <w:multiLevelType w:val="hybridMultilevel"/>
    <w:tmpl w:val="2B5847F2"/>
    <w:lvl w:ilvl="0" w:tplc="6986A35C">
      <w:numFmt w:val="bullet"/>
      <w:lvlText w:val="-"/>
      <w:lvlJc w:val="left"/>
      <w:pPr>
        <w:ind w:left="720" w:hanging="360"/>
      </w:pPr>
      <w:rPr>
        <w:rFonts w:ascii="Arial" w:eastAsiaTheme="minorHAnsi" w:hAnsi="Arial" w:cs="Aria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914EE"/>
    <w:multiLevelType w:val="hybridMultilevel"/>
    <w:tmpl w:val="39E43638"/>
    <w:lvl w:ilvl="0" w:tplc="04B033D6">
      <w:numFmt w:val="bullet"/>
      <w:lvlText w:val="-"/>
      <w:lvlJc w:val="left"/>
      <w:pPr>
        <w:ind w:left="720" w:hanging="360"/>
      </w:pPr>
      <w:rPr>
        <w:rFonts w:ascii="Times New Roman" w:eastAsia="Times New Roman" w:hAnsi="Times New Roman" w:cs="Times New Roman"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07B00"/>
    <w:multiLevelType w:val="hybridMultilevel"/>
    <w:tmpl w:val="0FE876FC"/>
    <w:lvl w:ilvl="0" w:tplc="2D686394">
      <w:start w:val="3"/>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137B13E9"/>
    <w:multiLevelType w:val="hybridMultilevel"/>
    <w:tmpl w:val="1938EFD0"/>
    <w:lvl w:ilvl="0" w:tplc="11DA57FC">
      <w:numFmt w:val="bullet"/>
      <w:lvlText w:val="-"/>
      <w:lvlJc w:val="left"/>
      <w:pPr>
        <w:ind w:left="720" w:hanging="360"/>
      </w:pPr>
      <w:rPr>
        <w:rFonts w:ascii="Arial" w:eastAsiaTheme="minorHAnsi" w:hAnsi="Arial" w:cs="Arial" w:hint="default"/>
        <w:strike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316F83"/>
    <w:multiLevelType w:val="hybridMultilevel"/>
    <w:tmpl w:val="75D62FA4"/>
    <w:lvl w:ilvl="0" w:tplc="6986A35C">
      <w:numFmt w:val="bullet"/>
      <w:lvlText w:val="-"/>
      <w:lvlJc w:val="left"/>
      <w:pPr>
        <w:ind w:left="72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126086"/>
    <w:multiLevelType w:val="hybridMultilevel"/>
    <w:tmpl w:val="71B0074E"/>
    <w:lvl w:ilvl="0" w:tplc="04B03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94E04"/>
    <w:multiLevelType w:val="hybridMultilevel"/>
    <w:tmpl w:val="468A9F2C"/>
    <w:lvl w:ilvl="0" w:tplc="6EBA666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3022A92"/>
    <w:multiLevelType w:val="hybridMultilevel"/>
    <w:tmpl w:val="A0381274"/>
    <w:lvl w:ilvl="0" w:tplc="04B03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D867C2"/>
    <w:multiLevelType w:val="hybridMultilevel"/>
    <w:tmpl w:val="CEE85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BC7C26"/>
    <w:multiLevelType w:val="hybridMultilevel"/>
    <w:tmpl w:val="0810958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B0755F7"/>
    <w:multiLevelType w:val="hybridMultilevel"/>
    <w:tmpl w:val="AAF2853C"/>
    <w:lvl w:ilvl="0" w:tplc="6EBA666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2B871418"/>
    <w:multiLevelType w:val="hybridMultilevel"/>
    <w:tmpl w:val="8F40FF68"/>
    <w:lvl w:ilvl="0" w:tplc="2D686394">
      <w:start w:val="3"/>
      <w:numFmt w:val="bullet"/>
      <w:lvlText w:val="-"/>
      <w:lvlJc w:val="left"/>
      <w:pPr>
        <w:ind w:left="720" w:hanging="360"/>
      </w:pPr>
      <w:rPr>
        <w:rFonts w:ascii="Arial" w:eastAsia="Times New Roman" w:hAnsi="Arial" w:cs="Aria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2EC320DF"/>
    <w:multiLevelType w:val="hybridMultilevel"/>
    <w:tmpl w:val="BBDC68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7C2D0E"/>
    <w:multiLevelType w:val="hybridMultilevel"/>
    <w:tmpl w:val="402C3E82"/>
    <w:lvl w:ilvl="0" w:tplc="04B03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73ED6"/>
    <w:multiLevelType w:val="hybridMultilevel"/>
    <w:tmpl w:val="3702B1E0"/>
    <w:lvl w:ilvl="0" w:tplc="36B2CD58">
      <w:start w:val="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5C59C7"/>
    <w:multiLevelType w:val="hybridMultilevel"/>
    <w:tmpl w:val="8DAC6438"/>
    <w:lvl w:ilvl="0" w:tplc="E696A668">
      <w:start w:val="9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04D6383"/>
    <w:multiLevelType w:val="hybridMultilevel"/>
    <w:tmpl w:val="A866CA16"/>
    <w:lvl w:ilvl="0" w:tplc="6EBA666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51A74152"/>
    <w:multiLevelType w:val="hybridMultilevel"/>
    <w:tmpl w:val="6A442798"/>
    <w:lvl w:ilvl="0" w:tplc="2B9A2D48">
      <w:start w:val="32"/>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30490E"/>
    <w:multiLevelType w:val="hybridMultilevel"/>
    <w:tmpl w:val="E6D29148"/>
    <w:lvl w:ilvl="0" w:tplc="04B033D6">
      <w:numFmt w:val="bullet"/>
      <w:lvlText w:val="-"/>
      <w:lvlJc w:val="left"/>
      <w:pPr>
        <w:ind w:left="720" w:hanging="360"/>
      </w:pPr>
      <w:rPr>
        <w:rFonts w:ascii="Times New Roman" w:eastAsia="Times New Roman" w:hAnsi="Times New Roman" w:cs="Times New Roman" w:hint="default"/>
        <w:color w:val="auto"/>
        <w:lang w:val="sr-Cyrl-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A95DCF"/>
    <w:multiLevelType w:val="hybridMultilevel"/>
    <w:tmpl w:val="21FE8A16"/>
    <w:lvl w:ilvl="0" w:tplc="6986A35C">
      <w:numFmt w:val="bullet"/>
      <w:lvlText w:val="-"/>
      <w:lvlJc w:val="left"/>
      <w:pPr>
        <w:ind w:left="720" w:hanging="360"/>
      </w:pPr>
      <w:rPr>
        <w:rFonts w:ascii="Arial" w:eastAsiaTheme="minorHAnsi" w:hAnsi="Arial" w:cs="Arial" w:hint="default"/>
        <w:color w:val="002060"/>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57AC1FF1"/>
    <w:multiLevelType w:val="hybridMultilevel"/>
    <w:tmpl w:val="3A48336C"/>
    <w:lvl w:ilvl="0" w:tplc="6986A35C">
      <w:numFmt w:val="bullet"/>
      <w:lvlText w:val="-"/>
      <w:lvlJc w:val="left"/>
      <w:pPr>
        <w:ind w:left="720" w:hanging="360"/>
      </w:pPr>
      <w:rPr>
        <w:rFonts w:ascii="Arial" w:eastAsiaTheme="minorHAnsi" w:hAnsi="Arial" w:cs="Aria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86BDD"/>
    <w:multiLevelType w:val="hybridMultilevel"/>
    <w:tmpl w:val="B02ACC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DFD0897"/>
    <w:multiLevelType w:val="hybridMultilevel"/>
    <w:tmpl w:val="6A8CFF1C"/>
    <w:lvl w:ilvl="0" w:tplc="6EBA666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934139"/>
    <w:multiLevelType w:val="hybridMultilevel"/>
    <w:tmpl w:val="EFA675EA"/>
    <w:lvl w:ilvl="0" w:tplc="C7F69B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961390"/>
    <w:multiLevelType w:val="hybridMultilevel"/>
    <w:tmpl w:val="53D8D52E"/>
    <w:lvl w:ilvl="0" w:tplc="6986A35C">
      <w:numFmt w:val="bullet"/>
      <w:lvlText w:val="-"/>
      <w:lvlJc w:val="left"/>
      <w:pPr>
        <w:ind w:left="72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2B56B0"/>
    <w:multiLevelType w:val="multilevel"/>
    <w:tmpl w:val="B7F84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B71C3D"/>
    <w:multiLevelType w:val="hybridMultilevel"/>
    <w:tmpl w:val="2AC4F262"/>
    <w:lvl w:ilvl="0" w:tplc="2B9A2D48">
      <w:start w:val="32"/>
      <w:numFmt w:val="bullet"/>
      <w:lvlText w:val="-"/>
      <w:lvlJc w:val="left"/>
      <w:pPr>
        <w:ind w:left="1800" w:hanging="72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B95765"/>
    <w:multiLevelType w:val="hybridMultilevel"/>
    <w:tmpl w:val="0D48BF3C"/>
    <w:lvl w:ilvl="0" w:tplc="11DA57FC">
      <w:numFmt w:val="bullet"/>
      <w:lvlText w:val="-"/>
      <w:lvlJc w:val="left"/>
      <w:pPr>
        <w:ind w:left="720" w:hanging="360"/>
      </w:pPr>
      <w:rPr>
        <w:rFonts w:ascii="Arial" w:eastAsiaTheme="minorHAnsi" w:hAnsi="Arial" w:cs="Arial" w:hint="default"/>
        <w:strike w:val="0"/>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D65100"/>
    <w:multiLevelType w:val="hybridMultilevel"/>
    <w:tmpl w:val="57F84B56"/>
    <w:lvl w:ilvl="0" w:tplc="04B033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53FE6"/>
    <w:multiLevelType w:val="hybridMultilevel"/>
    <w:tmpl w:val="342CE5F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15:restartNumberingAfterBreak="0">
    <w:nsid w:val="690D5918"/>
    <w:multiLevelType w:val="hybridMultilevel"/>
    <w:tmpl w:val="477AAA1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7" w15:restartNumberingAfterBreak="0">
    <w:nsid w:val="691D52E7"/>
    <w:multiLevelType w:val="hybridMultilevel"/>
    <w:tmpl w:val="707EFE1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DD96CB4"/>
    <w:multiLevelType w:val="hybridMultilevel"/>
    <w:tmpl w:val="233AE174"/>
    <w:lvl w:ilvl="0" w:tplc="6986A35C">
      <w:numFmt w:val="bullet"/>
      <w:lvlText w:val="-"/>
      <w:lvlJc w:val="left"/>
      <w:pPr>
        <w:ind w:left="72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3940C0"/>
    <w:multiLevelType w:val="hybridMultilevel"/>
    <w:tmpl w:val="6C34881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0" w15:restartNumberingAfterBreak="0">
    <w:nsid w:val="75422F48"/>
    <w:multiLevelType w:val="hybridMultilevel"/>
    <w:tmpl w:val="4B08C1AC"/>
    <w:lvl w:ilvl="0" w:tplc="6986A35C">
      <w:numFmt w:val="bullet"/>
      <w:lvlText w:val="-"/>
      <w:lvlJc w:val="left"/>
      <w:pPr>
        <w:ind w:left="720" w:hanging="360"/>
      </w:pPr>
      <w:rPr>
        <w:rFonts w:ascii="Arial" w:eastAsiaTheme="minorHAnsi" w:hAnsi="Arial" w:cs="Aria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F12425"/>
    <w:multiLevelType w:val="hybridMultilevel"/>
    <w:tmpl w:val="AF9EAE1E"/>
    <w:lvl w:ilvl="0" w:tplc="6986A35C">
      <w:numFmt w:val="bullet"/>
      <w:lvlText w:val="-"/>
      <w:lvlJc w:val="left"/>
      <w:pPr>
        <w:ind w:left="72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8A4C07"/>
    <w:multiLevelType w:val="hybridMultilevel"/>
    <w:tmpl w:val="4AE0F05E"/>
    <w:lvl w:ilvl="0" w:tplc="6986A35C">
      <w:numFmt w:val="bullet"/>
      <w:lvlText w:val="-"/>
      <w:lvlJc w:val="left"/>
      <w:pPr>
        <w:ind w:left="720" w:hanging="360"/>
      </w:pPr>
      <w:rPr>
        <w:rFonts w:ascii="Arial" w:eastAsiaTheme="minorHAnsi"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D9192F"/>
    <w:multiLevelType w:val="hybridMultilevel"/>
    <w:tmpl w:val="9F0E5166"/>
    <w:lvl w:ilvl="0" w:tplc="C7F69BF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F722D"/>
    <w:multiLevelType w:val="hybridMultilevel"/>
    <w:tmpl w:val="1556EC44"/>
    <w:lvl w:ilvl="0" w:tplc="53CE7340">
      <w:numFmt w:val="bullet"/>
      <w:lvlText w:val="-"/>
      <w:lvlJc w:val="left"/>
      <w:pPr>
        <w:ind w:left="720" w:hanging="360"/>
      </w:pPr>
      <w:rPr>
        <w:rFonts w:ascii="Calibri" w:eastAsiaTheme="minorHAnsi" w:hAnsi="Calibri" w:cstheme="minorBidi" w:hint="default"/>
        <w:color w:val="auto"/>
        <w:lang w:val="sr-Cyrl-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8"/>
  </w:num>
  <w:num w:numId="3">
    <w:abstractNumId w:val="33"/>
  </w:num>
  <w:num w:numId="4">
    <w:abstractNumId w:val="10"/>
  </w:num>
  <w:num w:numId="5">
    <w:abstractNumId w:val="32"/>
  </w:num>
  <w:num w:numId="6">
    <w:abstractNumId w:val="42"/>
  </w:num>
  <w:num w:numId="7">
    <w:abstractNumId w:val="41"/>
  </w:num>
  <w:num w:numId="8">
    <w:abstractNumId w:val="23"/>
  </w:num>
  <w:num w:numId="9">
    <w:abstractNumId w:val="22"/>
  </w:num>
  <w:num w:numId="10">
    <w:abstractNumId w:val="37"/>
    <w:lvlOverride w:ilvl="0">
      <w:startOverride w:val="1"/>
    </w:lvlOverride>
    <w:lvlOverride w:ilvl="1"/>
    <w:lvlOverride w:ilvl="2"/>
    <w:lvlOverride w:ilvl="3"/>
    <w:lvlOverride w:ilvl="4"/>
    <w:lvlOverride w:ilvl="5"/>
    <w:lvlOverride w:ilvl="6"/>
    <w:lvlOverride w:ilvl="7"/>
    <w:lvlOverride w:ilvl="8"/>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9"/>
  </w:num>
  <w:num w:numId="14">
    <w:abstractNumId w:val="18"/>
  </w:num>
  <w:num w:numId="15">
    <w:abstractNumId w:val="39"/>
  </w:num>
  <w:num w:numId="16">
    <w:abstractNumId w:val="2"/>
  </w:num>
  <w:num w:numId="17">
    <w:abstractNumId w:val="20"/>
  </w:num>
  <w:num w:numId="18">
    <w:abstractNumId w:val="21"/>
  </w:num>
  <w:num w:numId="19">
    <w:abstractNumId w:val="31"/>
  </w:num>
  <w:num w:numId="20">
    <w:abstractNumId w:val="12"/>
  </w:num>
  <w:num w:numId="21">
    <w:abstractNumId w:val="43"/>
  </w:num>
  <w:num w:numId="22">
    <w:abstractNumId w:val="29"/>
  </w:num>
  <w:num w:numId="23">
    <w:abstractNumId w:val="5"/>
  </w:num>
  <w:num w:numId="24">
    <w:abstractNumId w:val="15"/>
  </w:num>
  <w:num w:numId="25">
    <w:abstractNumId w:val="35"/>
  </w:num>
  <w:num w:numId="26">
    <w:abstractNumId w:val="36"/>
  </w:num>
  <w:num w:numId="27">
    <w:abstractNumId w:val="16"/>
  </w:num>
  <w:num w:numId="28">
    <w:abstractNumId w:val="4"/>
  </w:num>
  <w:num w:numId="29">
    <w:abstractNumId w:val="6"/>
  </w:num>
  <w:num w:numId="30">
    <w:abstractNumId w:val="26"/>
  </w:num>
  <w:num w:numId="31">
    <w:abstractNumId w:val="40"/>
  </w:num>
  <w:num w:numId="32">
    <w:abstractNumId w:val="3"/>
  </w:num>
  <w:num w:numId="33">
    <w:abstractNumId w:val="44"/>
  </w:num>
  <w:num w:numId="34">
    <w:abstractNumId w:val="24"/>
  </w:num>
  <w:num w:numId="35">
    <w:abstractNumId w:val="7"/>
  </w:num>
  <w:num w:numId="36">
    <w:abstractNumId w:val="1"/>
  </w:num>
  <w:num w:numId="37">
    <w:abstractNumId w:val="13"/>
  </w:num>
  <w:num w:numId="38">
    <w:abstractNumId w:val="19"/>
  </w:num>
  <w:num w:numId="39">
    <w:abstractNumId w:val="34"/>
  </w:num>
  <w:num w:numId="40">
    <w:abstractNumId w:val="11"/>
  </w:num>
  <w:num w:numId="41">
    <w:abstractNumId w:val="30"/>
  </w:num>
  <w:num w:numId="42">
    <w:abstractNumId w:val="38"/>
  </w:num>
  <w:num w:numId="43">
    <w:abstractNumId w:val="25"/>
  </w:num>
  <w:num w:numId="44">
    <w:abstractNumId w:val="0"/>
  </w:num>
  <w:num w:numId="45">
    <w:abstractNumId w:val="14"/>
  </w:num>
  <w:num w:numId="46">
    <w:abstractNumId w:val="11"/>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8E2"/>
    <w:rsid w:val="00000A44"/>
    <w:rsid w:val="00000CFD"/>
    <w:rsid w:val="000012A4"/>
    <w:rsid w:val="00002B28"/>
    <w:rsid w:val="00006022"/>
    <w:rsid w:val="000068F3"/>
    <w:rsid w:val="00007000"/>
    <w:rsid w:val="00011EB0"/>
    <w:rsid w:val="00011FB1"/>
    <w:rsid w:val="000123E7"/>
    <w:rsid w:val="000156F7"/>
    <w:rsid w:val="00020799"/>
    <w:rsid w:val="00023DD2"/>
    <w:rsid w:val="00024863"/>
    <w:rsid w:val="0002544D"/>
    <w:rsid w:val="0003637F"/>
    <w:rsid w:val="0003648B"/>
    <w:rsid w:val="0003758C"/>
    <w:rsid w:val="00051627"/>
    <w:rsid w:val="00056E6E"/>
    <w:rsid w:val="00057129"/>
    <w:rsid w:val="00060D83"/>
    <w:rsid w:val="00062F06"/>
    <w:rsid w:val="0006707E"/>
    <w:rsid w:val="00072062"/>
    <w:rsid w:val="00072183"/>
    <w:rsid w:val="00073A96"/>
    <w:rsid w:val="00073D5D"/>
    <w:rsid w:val="00074458"/>
    <w:rsid w:val="00074469"/>
    <w:rsid w:val="00076044"/>
    <w:rsid w:val="00077383"/>
    <w:rsid w:val="00081BCB"/>
    <w:rsid w:val="000856E2"/>
    <w:rsid w:val="00085F0C"/>
    <w:rsid w:val="000905E7"/>
    <w:rsid w:val="00091EFF"/>
    <w:rsid w:val="00092999"/>
    <w:rsid w:val="000A0A57"/>
    <w:rsid w:val="000A0EDB"/>
    <w:rsid w:val="000B1482"/>
    <w:rsid w:val="000B2538"/>
    <w:rsid w:val="000B5B92"/>
    <w:rsid w:val="000C06F8"/>
    <w:rsid w:val="000C3B7D"/>
    <w:rsid w:val="000D298B"/>
    <w:rsid w:val="000D464C"/>
    <w:rsid w:val="000D6E20"/>
    <w:rsid w:val="000E072A"/>
    <w:rsid w:val="000E285B"/>
    <w:rsid w:val="000F2776"/>
    <w:rsid w:val="000F38F0"/>
    <w:rsid w:val="00100257"/>
    <w:rsid w:val="00100DFE"/>
    <w:rsid w:val="001033F1"/>
    <w:rsid w:val="00104FCC"/>
    <w:rsid w:val="001053E8"/>
    <w:rsid w:val="0011130B"/>
    <w:rsid w:val="00112991"/>
    <w:rsid w:val="001137A9"/>
    <w:rsid w:val="0011440C"/>
    <w:rsid w:val="00116659"/>
    <w:rsid w:val="00116AB6"/>
    <w:rsid w:val="001200CC"/>
    <w:rsid w:val="00124777"/>
    <w:rsid w:val="001306B0"/>
    <w:rsid w:val="00131715"/>
    <w:rsid w:val="00133010"/>
    <w:rsid w:val="0013319B"/>
    <w:rsid w:val="0013460F"/>
    <w:rsid w:val="00134676"/>
    <w:rsid w:val="0013645E"/>
    <w:rsid w:val="00136996"/>
    <w:rsid w:val="00137411"/>
    <w:rsid w:val="00141632"/>
    <w:rsid w:val="00141F1D"/>
    <w:rsid w:val="00144329"/>
    <w:rsid w:val="001471E0"/>
    <w:rsid w:val="0015235B"/>
    <w:rsid w:val="0015300E"/>
    <w:rsid w:val="001548A2"/>
    <w:rsid w:val="001564AC"/>
    <w:rsid w:val="00160312"/>
    <w:rsid w:val="001632B9"/>
    <w:rsid w:val="00163F3A"/>
    <w:rsid w:val="00166D21"/>
    <w:rsid w:val="0017004D"/>
    <w:rsid w:val="001711CF"/>
    <w:rsid w:val="001749C6"/>
    <w:rsid w:val="001750DA"/>
    <w:rsid w:val="00175AFA"/>
    <w:rsid w:val="001765A3"/>
    <w:rsid w:val="0018167C"/>
    <w:rsid w:val="00181CF7"/>
    <w:rsid w:val="00182C0E"/>
    <w:rsid w:val="00184D3A"/>
    <w:rsid w:val="001861EF"/>
    <w:rsid w:val="00193C21"/>
    <w:rsid w:val="001959AC"/>
    <w:rsid w:val="001A0203"/>
    <w:rsid w:val="001A2FD3"/>
    <w:rsid w:val="001A4DB6"/>
    <w:rsid w:val="001A7E9C"/>
    <w:rsid w:val="001B0033"/>
    <w:rsid w:val="001B2162"/>
    <w:rsid w:val="001B53C6"/>
    <w:rsid w:val="001B585E"/>
    <w:rsid w:val="001C10CD"/>
    <w:rsid w:val="001C6BF2"/>
    <w:rsid w:val="001C731A"/>
    <w:rsid w:val="001D2B38"/>
    <w:rsid w:val="001D2C8A"/>
    <w:rsid w:val="001D3994"/>
    <w:rsid w:val="001D5D07"/>
    <w:rsid w:val="001D5D7A"/>
    <w:rsid w:val="001E02E3"/>
    <w:rsid w:val="001E03C9"/>
    <w:rsid w:val="001E32D8"/>
    <w:rsid w:val="001E3CB2"/>
    <w:rsid w:val="001E3D14"/>
    <w:rsid w:val="001E7F0C"/>
    <w:rsid w:val="001F2171"/>
    <w:rsid w:val="001F3663"/>
    <w:rsid w:val="001F5BF7"/>
    <w:rsid w:val="001F6A82"/>
    <w:rsid w:val="002009A3"/>
    <w:rsid w:val="00202736"/>
    <w:rsid w:val="00207579"/>
    <w:rsid w:val="00207650"/>
    <w:rsid w:val="00210953"/>
    <w:rsid w:val="00210F88"/>
    <w:rsid w:val="00212C31"/>
    <w:rsid w:val="0021604D"/>
    <w:rsid w:val="00217655"/>
    <w:rsid w:val="0022019B"/>
    <w:rsid w:val="002216A4"/>
    <w:rsid w:val="0022178A"/>
    <w:rsid w:val="00222EA5"/>
    <w:rsid w:val="00224E81"/>
    <w:rsid w:val="00225966"/>
    <w:rsid w:val="002274D6"/>
    <w:rsid w:val="002302A4"/>
    <w:rsid w:val="002354E8"/>
    <w:rsid w:val="00237B04"/>
    <w:rsid w:val="002408FB"/>
    <w:rsid w:val="00251A6E"/>
    <w:rsid w:val="00254AE5"/>
    <w:rsid w:val="0025565B"/>
    <w:rsid w:val="00260261"/>
    <w:rsid w:val="00262118"/>
    <w:rsid w:val="00263C99"/>
    <w:rsid w:val="00264D1D"/>
    <w:rsid w:val="00280450"/>
    <w:rsid w:val="00281406"/>
    <w:rsid w:val="0028165A"/>
    <w:rsid w:val="0028376E"/>
    <w:rsid w:val="00284DF8"/>
    <w:rsid w:val="00285919"/>
    <w:rsid w:val="00287A98"/>
    <w:rsid w:val="00291315"/>
    <w:rsid w:val="00291CC0"/>
    <w:rsid w:val="0029414B"/>
    <w:rsid w:val="00294B00"/>
    <w:rsid w:val="002961E7"/>
    <w:rsid w:val="002A3A51"/>
    <w:rsid w:val="002A49E9"/>
    <w:rsid w:val="002A4AD9"/>
    <w:rsid w:val="002B063D"/>
    <w:rsid w:val="002B11DC"/>
    <w:rsid w:val="002B338D"/>
    <w:rsid w:val="002B4C48"/>
    <w:rsid w:val="002B55E9"/>
    <w:rsid w:val="002C100E"/>
    <w:rsid w:val="002C3536"/>
    <w:rsid w:val="002C5765"/>
    <w:rsid w:val="002D0472"/>
    <w:rsid w:val="002D18C5"/>
    <w:rsid w:val="002D400A"/>
    <w:rsid w:val="002D44CA"/>
    <w:rsid w:val="002E2C8A"/>
    <w:rsid w:val="002E79AA"/>
    <w:rsid w:val="002E7CC6"/>
    <w:rsid w:val="002F084D"/>
    <w:rsid w:val="002F7D58"/>
    <w:rsid w:val="00300B98"/>
    <w:rsid w:val="00302900"/>
    <w:rsid w:val="003115C2"/>
    <w:rsid w:val="0031221D"/>
    <w:rsid w:val="00316F19"/>
    <w:rsid w:val="0032430D"/>
    <w:rsid w:val="00330B85"/>
    <w:rsid w:val="0033281B"/>
    <w:rsid w:val="00334573"/>
    <w:rsid w:val="00334880"/>
    <w:rsid w:val="00336C84"/>
    <w:rsid w:val="00340FCA"/>
    <w:rsid w:val="00341408"/>
    <w:rsid w:val="00345F02"/>
    <w:rsid w:val="003474E4"/>
    <w:rsid w:val="00351994"/>
    <w:rsid w:val="00351A92"/>
    <w:rsid w:val="00355566"/>
    <w:rsid w:val="0036194F"/>
    <w:rsid w:val="0036222B"/>
    <w:rsid w:val="0036544E"/>
    <w:rsid w:val="003678AE"/>
    <w:rsid w:val="003678F0"/>
    <w:rsid w:val="00371C67"/>
    <w:rsid w:val="003722EA"/>
    <w:rsid w:val="0038340E"/>
    <w:rsid w:val="0038762A"/>
    <w:rsid w:val="00387936"/>
    <w:rsid w:val="00391601"/>
    <w:rsid w:val="00392942"/>
    <w:rsid w:val="003932E3"/>
    <w:rsid w:val="003939F1"/>
    <w:rsid w:val="00394D23"/>
    <w:rsid w:val="00394E62"/>
    <w:rsid w:val="00397C06"/>
    <w:rsid w:val="003A11BD"/>
    <w:rsid w:val="003A132C"/>
    <w:rsid w:val="003A211E"/>
    <w:rsid w:val="003A28B3"/>
    <w:rsid w:val="003A3697"/>
    <w:rsid w:val="003A3884"/>
    <w:rsid w:val="003A4CDE"/>
    <w:rsid w:val="003B061F"/>
    <w:rsid w:val="003B21FB"/>
    <w:rsid w:val="003B4171"/>
    <w:rsid w:val="003B7E34"/>
    <w:rsid w:val="003C0F21"/>
    <w:rsid w:val="003C27EB"/>
    <w:rsid w:val="003C28D6"/>
    <w:rsid w:val="003C2975"/>
    <w:rsid w:val="003C344F"/>
    <w:rsid w:val="003C4B4F"/>
    <w:rsid w:val="003D5632"/>
    <w:rsid w:val="003D6000"/>
    <w:rsid w:val="003D6611"/>
    <w:rsid w:val="003D667B"/>
    <w:rsid w:val="003D6A25"/>
    <w:rsid w:val="003E20A7"/>
    <w:rsid w:val="003E2A84"/>
    <w:rsid w:val="003E35D3"/>
    <w:rsid w:val="003E4FD5"/>
    <w:rsid w:val="003E710A"/>
    <w:rsid w:val="003E7987"/>
    <w:rsid w:val="003F04AC"/>
    <w:rsid w:val="003F120A"/>
    <w:rsid w:val="003F5864"/>
    <w:rsid w:val="004048DA"/>
    <w:rsid w:val="004057AF"/>
    <w:rsid w:val="00405942"/>
    <w:rsid w:val="00421FEE"/>
    <w:rsid w:val="00422850"/>
    <w:rsid w:val="004239D3"/>
    <w:rsid w:val="00424102"/>
    <w:rsid w:val="00425B09"/>
    <w:rsid w:val="00432F2D"/>
    <w:rsid w:val="00441E21"/>
    <w:rsid w:val="00444FA2"/>
    <w:rsid w:val="0044612A"/>
    <w:rsid w:val="00446244"/>
    <w:rsid w:val="004474C3"/>
    <w:rsid w:val="004526BB"/>
    <w:rsid w:val="00455D42"/>
    <w:rsid w:val="00461C46"/>
    <w:rsid w:val="004676A6"/>
    <w:rsid w:val="00471D57"/>
    <w:rsid w:val="00471DE0"/>
    <w:rsid w:val="00472D22"/>
    <w:rsid w:val="00475B3D"/>
    <w:rsid w:val="0047665B"/>
    <w:rsid w:val="00481F55"/>
    <w:rsid w:val="00482F52"/>
    <w:rsid w:val="00485899"/>
    <w:rsid w:val="004860E4"/>
    <w:rsid w:val="004955FC"/>
    <w:rsid w:val="00496A3F"/>
    <w:rsid w:val="004A3B27"/>
    <w:rsid w:val="004A4753"/>
    <w:rsid w:val="004A6927"/>
    <w:rsid w:val="004B0681"/>
    <w:rsid w:val="004B1E0C"/>
    <w:rsid w:val="004B5219"/>
    <w:rsid w:val="004C1CDC"/>
    <w:rsid w:val="004C4275"/>
    <w:rsid w:val="004D4AFD"/>
    <w:rsid w:val="004D5623"/>
    <w:rsid w:val="004E0362"/>
    <w:rsid w:val="004E1C0E"/>
    <w:rsid w:val="004E4FDC"/>
    <w:rsid w:val="004E50AC"/>
    <w:rsid w:val="004F2A6C"/>
    <w:rsid w:val="004F56CD"/>
    <w:rsid w:val="004F60AF"/>
    <w:rsid w:val="00500437"/>
    <w:rsid w:val="00501780"/>
    <w:rsid w:val="00503E6E"/>
    <w:rsid w:val="00504394"/>
    <w:rsid w:val="005057D9"/>
    <w:rsid w:val="00506F1F"/>
    <w:rsid w:val="00512CD9"/>
    <w:rsid w:val="005134F3"/>
    <w:rsid w:val="00515F09"/>
    <w:rsid w:val="00517FC6"/>
    <w:rsid w:val="005207B0"/>
    <w:rsid w:val="00521E84"/>
    <w:rsid w:val="00522178"/>
    <w:rsid w:val="00522462"/>
    <w:rsid w:val="00522B0C"/>
    <w:rsid w:val="00523E10"/>
    <w:rsid w:val="0052559A"/>
    <w:rsid w:val="00526D13"/>
    <w:rsid w:val="00532BB3"/>
    <w:rsid w:val="005454D3"/>
    <w:rsid w:val="00551656"/>
    <w:rsid w:val="00552114"/>
    <w:rsid w:val="0055223B"/>
    <w:rsid w:val="0055295B"/>
    <w:rsid w:val="00553ECC"/>
    <w:rsid w:val="005546ED"/>
    <w:rsid w:val="00554BE8"/>
    <w:rsid w:val="00555EBD"/>
    <w:rsid w:val="005608F3"/>
    <w:rsid w:val="00563A65"/>
    <w:rsid w:val="00563ECE"/>
    <w:rsid w:val="00570CE2"/>
    <w:rsid w:val="0057521A"/>
    <w:rsid w:val="00577F73"/>
    <w:rsid w:val="00580489"/>
    <w:rsid w:val="00581021"/>
    <w:rsid w:val="00586ADC"/>
    <w:rsid w:val="005948D0"/>
    <w:rsid w:val="005950BE"/>
    <w:rsid w:val="005976E3"/>
    <w:rsid w:val="005A143F"/>
    <w:rsid w:val="005A1A0D"/>
    <w:rsid w:val="005A4718"/>
    <w:rsid w:val="005A6505"/>
    <w:rsid w:val="005A6F59"/>
    <w:rsid w:val="005B109D"/>
    <w:rsid w:val="005B355C"/>
    <w:rsid w:val="005C143F"/>
    <w:rsid w:val="005C18B0"/>
    <w:rsid w:val="005C3112"/>
    <w:rsid w:val="005C4FDA"/>
    <w:rsid w:val="005C565F"/>
    <w:rsid w:val="005C605C"/>
    <w:rsid w:val="005C68D6"/>
    <w:rsid w:val="005D0454"/>
    <w:rsid w:val="005D0B77"/>
    <w:rsid w:val="005D4A52"/>
    <w:rsid w:val="005D6787"/>
    <w:rsid w:val="005D75E9"/>
    <w:rsid w:val="005D775C"/>
    <w:rsid w:val="005D7876"/>
    <w:rsid w:val="005E081A"/>
    <w:rsid w:val="005E3AEF"/>
    <w:rsid w:val="005E5EC1"/>
    <w:rsid w:val="005F1D01"/>
    <w:rsid w:val="005F35CF"/>
    <w:rsid w:val="005F5902"/>
    <w:rsid w:val="005F5E06"/>
    <w:rsid w:val="006018F7"/>
    <w:rsid w:val="00602129"/>
    <w:rsid w:val="006058C5"/>
    <w:rsid w:val="00607238"/>
    <w:rsid w:val="0061475D"/>
    <w:rsid w:val="00617CBE"/>
    <w:rsid w:val="00621953"/>
    <w:rsid w:val="00623E10"/>
    <w:rsid w:val="00625063"/>
    <w:rsid w:val="006272D1"/>
    <w:rsid w:val="00627503"/>
    <w:rsid w:val="00634D86"/>
    <w:rsid w:val="00637007"/>
    <w:rsid w:val="00642088"/>
    <w:rsid w:val="00646D70"/>
    <w:rsid w:val="00650D06"/>
    <w:rsid w:val="00655212"/>
    <w:rsid w:val="006554C6"/>
    <w:rsid w:val="00656221"/>
    <w:rsid w:val="00661728"/>
    <w:rsid w:val="00663846"/>
    <w:rsid w:val="00664448"/>
    <w:rsid w:val="00664501"/>
    <w:rsid w:val="006656AA"/>
    <w:rsid w:val="006728EC"/>
    <w:rsid w:val="00675D83"/>
    <w:rsid w:val="00677494"/>
    <w:rsid w:val="006774ED"/>
    <w:rsid w:val="00680FBC"/>
    <w:rsid w:val="006813F5"/>
    <w:rsid w:val="006818F8"/>
    <w:rsid w:val="006838D4"/>
    <w:rsid w:val="00684BE4"/>
    <w:rsid w:val="006948DA"/>
    <w:rsid w:val="0069537C"/>
    <w:rsid w:val="00695E16"/>
    <w:rsid w:val="00697073"/>
    <w:rsid w:val="006971C1"/>
    <w:rsid w:val="006A5B98"/>
    <w:rsid w:val="006B0DEC"/>
    <w:rsid w:val="006B2849"/>
    <w:rsid w:val="006B3633"/>
    <w:rsid w:val="006B6492"/>
    <w:rsid w:val="006B7859"/>
    <w:rsid w:val="006C052A"/>
    <w:rsid w:val="006C5522"/>
    <w:rsid w:val="006C6422"/>
    <w:rsid w:val="006C7867"/>
    <w:rsid w:val="006D2154"/>
    <w:rsid w:val="006D21F1"/>
    <w:rsid w:val="006D260F"/>
    <w:rsid w:val="006D335E"/>
    <w:rsid w:val="006D3D9C"/>
    <w:rsid w:val="006E073D"/>
    <w:rsid w:val="006E1057"/>
    <w:rsid w:val="006E2875"/>
    <w:rsid w:val="006E3223"/>
    <w:rsid w:val="006E6A09"/>
    <w:rsid w:val="006F0F53"/>
    <w:rsid w:val="006F3E29"/>
    <w:rsid w:val="006F464E"/>
    <w:rsid w:val="006F775A"/>
    <w:rsid w:val="007042E2"/>
    <w:rsid w:val="00711844"/>
    <w:rsid w:val="0071313A"/>
    <w:rsid w:val="007143D4"/>
    <w:rsid w:val="00717533"/>
    <w:rsid w:val="007242DD"/>
    <w:rsid w:val="00727A24"/>
    <w:rsid w:val="00727E9F"/>
    <w:rsid w:val="00737217"/>
    <w:rsid w:val="00737EE1"/>
    <w:rsid w:val="00737FDE"/>
    <w:rsid w:val="0074436E"/>
    <w:rsid w:val="00747CA9"/>
    <w:rsid w:val="00752F14"/>
    <w:rsid w:val="00753E1E"/>
    <w:rsid w:val="00757216"/>
    <w:rsid w:val="00760FFA"/>
    <w:rsid w:val="007637B5"/>
    <w:rsid w:val="00767186"/>
    <w:rsid w:val="00771FC2"/>
    <w:rsid w:val="007720CC"/>
    <w:rsid w:val="0077663E"/>
    <w:rsid w:val="0078120C"/>
    <w:rsid w:val="00781AB3"/>
    <w:rsid w:val="007847BD"/>
    <w:rsid w:val="007859C1"/>
    <w:rsid w:val="00790B7B"/>
    <w:rsid w:val="0079219F"/>
    <w:rsid w:val="00797C38"/>
    <w:rsid w:val="007A0EF9"/>
    <w:rsid w:val="007A1208"/>
    <w:rsid w:val="007A3574"/>
    <w:rsid w:val="007A4141"/>
    <w:rsid w:val="007A6C7E"/>
    <w:rsid w:val="007B069D"/>
    <w:rsid w:val="007B163D"/>
    <w:rsid w:val="007B3548"/>
    <w:rsid w:val="007B7204"/>
    <w:rsid w:val="007B7D6A"/>
    <w:rsid w:val="007C0657"/>
    <w:rsid w:val="007C4A91"/>
    <w:rsid w:val="007C66EF"/>
    <w:rsid w:val="007D041C"/>
    <w:rsid w:val="007D27E8"/>
    <w:rsid w:val="007E0BDE"/>
    <w:rsid w:val="007E2DD7"/>
    <w:rsid w:val="007E51D0"/>
    <w:rsid w:val="007E5A82"/>
    <w:rsid w:val="007E5D5A"/>
    <w:rsid w:val="007F31E4"/>
    <w:rsid w:val="007F4C38"/>
    <w:rsid w:val="007F5816"/>
    <w:rsid w:val="007F62F4"/>
    <w:rsid w:val="007F7074"/>
    <w:rsid w:val="0080179B"/>
    <w:rsid w:val="00804A18"/>
    <w:rsid w:val="00805502"/>
    <w:rsid w:val="00805AF6"/>
    <w:rsid w:val="00811CDF"/>
    <w:rsid w:val="0081281C"/>
    <w:rsid w:val="00817F0B"/>
    <w:rsid w:val="008203D6"/>
    <w:rsid w:val="008224A8"/>
    <w:rsid w:val="008258DA"/>
    <w:rsid w:val="00825FD7"/>
    <w:rsid w:val="00826517"/>
    <w:rsid w:val="008265CB"/>
    <w:rsid w:val="00830826"/>
    <w:rsid w:val="00833D70"/>
    <w:rsid w:val="008359C1"/>
    <w:rsid w:val="00837884"/>
    <w:rsid w:val="00840757"/>
    <w:rsid w:val="00850C0D"/>
    <w:rsid w:val="00851E15"/>
    <w:rsid w:val="008528CC"/>
    <w:rsid w:val="00852CBF"/>
    <w:rsid w:val="00854733"/>
    <w:rsid w:val="008570C3"/>
    <w:rsid w:val="0086335F"/>
    <w:rsid w:val="008659A7"/>
    <w:rsid w:val="00880E7A"/>
    <w:rsid w:val="00881A6B"/>
    <w:rsid w:val="0088268A"/>
    <w:rsid w:val="00883DFD"/>
    <w:rsid w:val="0088589C"/>
    <w:rsid w:val="00891C4E"/>
    <w:rsid w:val="008927D8"/>
    <w:rsid w:val="00896BD6"/>
    <w:rsid w:val="00896F77"/>
    <w:rsid w:val="00897691"/>
    <w:rsid w:val="008A2FFC"/>
    <w:rsid w:val="008A352C"/>
    <w:rsid w:val="008A5844"/>
    <w:rsid w:val="008B2272"/>
    <w:rsid w:val="008B22DE"/>
    <w:rsid w:val="008B4192"/>
    <w:rsid w:val="008C25D9"/>
    <w:rsid w:val="008C4A68"/>
    <w:rsid w:val="008D06BD"/>
    <w:rsid w:val="008D0CC6"/>
    <w:rsid w:val="008D3046"/>
    <w:rsid w:val="008D4363"/>
    <w:rsid w:val="008D5B50"/>
    <w:rsid w:val="008E4804"/>
    <w:rsid w:val="008E4FD7"/>
    <w:rsid w:val="008E501B"/>
    <w:rsid w:val="008E5162"/>
    <w:rsid w:val="008E7FE2"/>
    <w:rsid w:val="008F1B83"/>
    <w:rsid w:val="008F3CF5"/>
    <w:rsid w:val="00901DDA"/>
    <w:rsid w:val="0090489D"/>
    <w:rsid w:val="009062F7"/>
    <w:rsid w:val="00906BDA"/>
    <w:rsid w:val="00912B88"/>
    <w:rsid w:val="00913E4C"/>
    <w:rsid w:val="009145EE"/>
    <w:rsid w:val="009147BE"/>
    <w:rsid w:val="00915F08"/>
    <w:rsid w:val="009213E5"/>
    <w:rsid w:val="009220F9"/>
    <w:rsid w:val="00923938"/>
    <w:rsid w:val="0092623F"/>
    <w:rsid w:val="009264A5"/>
    <w:rsid w:val="00926DC2"/>
    <w:rsid w:val="00936922"/>
    <w:rsid w:val="00937A6E"/>
    <w:rsid w:val="009404B2"/>
    <w:rsid w:val="00942943"/>
    <w:rsid w:val="00942AA6"/>
    <w:rsid w:val="009478B8"/>
    <w:rsid w:val="00955E4E"/>
    <w:rsid w:val="00957021"/>
    <w:rsid w:val="00964810"/>
    <w:rsid w:val="0096488B"/>
    <w:rsid w:val="00970328"/>
    <w:rsid w:val="00970764"/>
    <w:rsid w:val="009753E8"/>
    <w:rsid w:val="009761E9"/>
    <w:rsid w:val="00980966"/>
    <w:rsid w:val="009824F8"/>
    <w:rsid w:val="00982E4A"/>
    <w:rsid w:val="009851FA"/>
    <w:rsid w:val="00990F9D"/>
    <w:rsid w:val="00992593"/>
    <w:rsid w:val="00993E37"/>
    <w:rsid w:val="009A3332"/>
    <w:rsid w:val="009A39B4"/>
    <w:rsid w:val="009A5C3D"/>
    <w:rsid w:val="009B04F6"/>
    <w:rsid w:val="009B16DF"/>
    <w:rsid w:val="009B37BD"/>
    <w:rsid w:val="009B63F5"/>
    <w:rsid w:val="009B6D9B"/>
    <w:rsid w:val="009C0920"/>
    <w:rsid w:val="009C093A"/>
    <w:rsid w:val="009C0EEF"/>
    <w:rsid w:val="009C5A61"/>
    <w:rsid w:val="009C6AD3"/>
    <w:rsid w:val="009D0C7B"/>
    <w:rsid w:val="009D10E7"/>
    <w:rsid w:val="009D3EE8"/>
    <w:rsid w:val="009E10B8"/>
    <w:rsid w:val="009E10F3"/>
    <w:rsid w:val="009E2D43"/>
    <w:rsid w:val="009E2F49"/>
    <w:rsid w:val="009E3007"/>
    <w:rsid w:val="009E3223"/>
    <w:rsid w:val="009E36B3"/>
    <w:rsid w:val="009E5CFB"/>
    <w:rsid w:val="009F3231"/>
    <w:rsid w:val="009F6C42"/>
    <w:rsid w:val="00A01991"/>
    <w:rsid w:val="00A0769E"/>
    <w:rsid w:val="00A1173C"/>
    <w:rsid w:val="00A13E67"/>
    <w:rsid w:val="00A15080"/>
    <w:rsid w:val="00A17401"/>
    <w:rsid w:val="00A223D5"/>
    <w:rsid w:val="00A224C2"/>
    <w:rsid w:val="00A3079F"/>
    <w:rsid w:val="00A310F4"/>
    <w:rsid w:val="00A31158"/>
    <w:rsid w:val="00A33750"/>
    <w:rsid w:val="00A34870"/>
    <w:rsid w:val="00A363AB"/>
    <w:rsid w:val="00A417A4"/>
    <w:rsid w:val="00A42F3F"/>
    <w:rsid w:val="00A534F4"/>
    <w:rsid w:val="00A53847"/>
    <w:rsid w:val="00A562AF"/>
    <w:rsid w:val="00A613F0"/>
    <w:rsid w:val="00A6281A"/>
    <w:rsid w:val="00A70A1C"/>
    <w:rsid w:val="00A728A6"/>
    <w:rsid w:val="00A7411E"/>
    <w:rsid w:val="00A74D38"/>
    <w:rsid w:val="00A7695C"/>
    <w:rsid w:val="00A83AAB"/>
    <w:rsid w:val="00A8585E"/>
    <w:rsid w:val="00A861B7"/>
    <w:rsid w:val="00A97636"/>
    <w:rsid w:val="00AA3C78"/>
    <w:rsid w:val="00AA3D70"/>
    <w:rsid w:val="00AA7B6D"/>
    <w:rsid w:val="00AA7D75"/>
    <w:rsid w:val="00AB35BE"/>
    <w:rsid w:val="00AB4A74"/>
    <w:rsid w:val="00AB59D6"/>
    <w:rsid w:val="00AB7860"/>
    <w:rsid w:val="00AC185C"/>
    <w:rsid w:val="00AC2263"/>
    <w:rsid w:val="00AC324D"/>
    <w:rsid w:val="00AD0573"/>
    <w:rsid w:val="00AD05B5"/>
    <w:rsid w:val="00AD05D0"/>
    <w:rsid w:val="00AD1204"/>
    <w:rsid w:val="00AD3610"/>
    <w:rsid w:val="00AD71E0"/>
    <w:rsid w:val="00AD786F"/>
    <w:rsid w:val="00AD7D2E"/>
    <w:rsid w:val="00AE1C85"/>
    <w:rsid w:val="00AE2FA4"/>
    <w:rsid w:val="00AE460B"/>
    <w:rsid w:val="00AE488E"/>
    <w:rsid w:val="00AF3C0B"/>
    <w:rsid w:val="00AF436B"/>
    <w:rsid w:val="00AF5B9F"/>
    <w:rsid w:val="00AF62C5"/>
    <w:rsid w:val="00B00C6E"/>
    <w:rsid w:val="00B02812"/>
    <w:rsid w:val="00B02F26"/>
    <w:rsid w:val="00B03A10"/>
    <w:rsid w:val="00B065AD"/>
    <w:rsid w:val="00B12251"/>
    <w:rsid w:val="00B17401"/>
    <w:rsid w:val="00B20065"/>
    <w:rsid w:val="00B255C4"/>
    <w:rsid w:val="00B277B7"/>
    <w:rsid w:val="00B27C37"/>
    <w:rsid w:val="00B30701"/>
    <w:rsid w:val="00B34293"/>
    <w:rsid w:val="00B51284"/>
    <w:rsid w:val="00B51321"/>
    <w:rsid w:val="00B55B0B"/>
    <w:rsid w:val="00B61BDA"/>
    <w:rsid w:val="00B64401"/>
    <w:rsid w:val="00B71C39"/>
    <w:rsid w:val="00B723A4"/>
    <w:rsid w:val="00B7467A"/>
    <w:rsid w:val="00B7664E"/>
    <w:rsid w:val="00B77226"/>
    <w:rsid w:val="00B8213F"/>
    <w:rsid w:val="00B8306F"/>
    <w:rsid w:val="00B83C75"/>
    <w:rsid w:val="00B84888"/>
    <w:rsid w:val="00B85C8B"/>
    <w:rsid w:val="00B8679E"/>
    <w:rsid w:val="00B94DD6"/>
    <w:rsid w:val="00B95045"/>
    <w:rsid w:val="00B95D4E"/>
    <w:rsid w:val="00B96422"/>
    <w:rsid w:val="00BA2166"/>
    <w:rsid w:val="00BA3A57"/>
    <w:rsid w:val="00BA6171"/>
    <w:rsid w:val="00BA6367"/>
    <w:rsid w:val="00BA6A3E"/>
    <w:rsid w:val="00BB4E36"/>
    <w:rsid w:val="00BC0E98"/>
    <w:rsid w:val="00BC407A"/>
    <w:rsid w:val="00BC686A"/>
    <w:rsid w:val="00BD0798"/>
    <w:rsid w:val="00BD08E2"/>
    <w:rsid w:val="00BD1095"/>
    <w:rsid w:val="00BD42D4"/>
    <w:rsid w:val="00BD4E15"/>
    <w:rsid w:val="00BD57C0"/>
    <w:rsid w:val="00BD6CD1"/>
    <w:rsid w:val="00BD7CE8"/>
    <w:rsid w:val="00BE117F"/>
    <w:rsid w:val="00BE50CC"/>
    <w:rsid w:val="00BE5FB1"/>
    <w:rsid w:val="00BF11A1"/>
    <w:rsid w:val="00BF237A"/>
    <w:rsid w:val="00BF384F"/>
    <w:rsid w:val="00BF3A71"/>
    <w:rsid w:val="00BF675F"/>
    <w:rsid w:val="00C00600"/>
    <w:rsid w:val="00C00A97"/>
    <w:rsid w:val="00C01D90"/>
    <w:rsid w:val="00C06B38"/>
    <w:rsid w:val="00C1308B"/>
    <w:rsid w:val="00C1381E"/>
    <w:rsid w:val="00C21986"/>
    <w:rsid w:val="00C22022"/>
    <w:rsid w:val="00C301A8"/>
    <w:rsid w:val="00C4063B"/>
    <w:rsid w:val="00C4356E"/>
    <w:rsid w:val="00C51902"/>
    <w:rsid w:val="00C571CB"/>
    <w:rsid w:val="00C57991"/>
    <w:rsid w:val="00C62592"/>
    <w:rsid w:val="00C65423"/>
    <w:rsid w:val="00C70C44"/>
    <w:rsid w:val="00C71AB6"/>
    <w:rsid w:val="00C72F2C"/>
    <w:rsid w:val="00C75299"/>
    <w:rsid w:val="00C773BF"/>
    <w:rsid w:val="00C82E03"/>
    <w:rsid w:val="00C8673F"/>
    <w:rsid w:val="00C87143"/>
    <w:rsid w:val="00C8720A"/>
    <w:rsid w:val="00C92251"/>
    <w:rsid w:val="00CA2417"/>
    <w:rsid w:val="00CA3587"/>
    <w:rsid w:val="00CA6447"/>
    <w:rsid w:val="00CA72E1"/>
    <w:rsid w:val="00CA7579"/>
    <w:rsid w:val="00CB56AD"/>
    <w:rsid w:val="00CB66B7"/>
    <w:rsid w:val="00CB72C2"/>
    <w:rsid w:val="00CC0A79"/>
    <w:rsid w:val="00CC0C64"/>
    <w:rsid w:val="00CC163D"/>
    <w:rsid w:val="00CC2513"/>
    <w:rsid w:val="00CC30FF"/>
    <w:rsid w:val="00CC5736"/>
    <w:rsid w:val="00CC5B6D"/>
    <w:rsid w:val="00CD2486"/>
    <w:rsid w:val="00CD4BD9"/>
    <w:rsid w:val="00CE3ED8"/>
    <w:rsid w:val="00CE465A"/>
    <w:rsid w:val="00CE4FEC"/>
    <w:rsid w:val="00CE7312"/>
    <w:rsid w:val="00CF0DDA"/>
    <w:rsid w:val="00CF1931"/>
    <w:rsid w:val="00CF3D8E"/>
    <w:rsid w:val="00CF6307"/>
    <w:rsid w:val="00CF7964"/>
    <w:rsid w:val="00CF7E3A"/>
    <w:rsid w:val="00D03BC6"/>
    <w:rsid w:val="00D04158"/>
    <w:rsid w:val="00D106F0"/>
    <w:rsid w:val="00D176FB"/>
    <w:rsid w:val="00D2039F"/>
    <w:rsid w:val="00D21C30"/>
    <w:rsid w:val="00D25CAD"/>
    <w:rsid w:val="00D26E16"/>
    <w:rsid w:val="00D279BB"/>
    <w:rsid w:val="00D27B96"/>
    <w:rsid w:val="00D3037F"/>
    <w:rsid w:val="00D3131E"/>
    <w:rsid w:val="00D35300"/>
    <w:rsid w:val="00D353E9"/>
    <w:rsid w:val="00D40E72"/>
    <w:rsid w:val="00D424A1"/>
    <w:rsid w:val="00D43B20"/>
    <w:rsid w:val="00D4447E"/>
    <w:rsid w:val="00D45060"/>
    <w:rsid w:val="00D509A7"/>
    <w:rsid w:val="00D54B90"/>
    <w:rsid w:val="00D560E7"/>
    <w:rsid w:val="00D5630D"/>
    <w:rsid w:val="00D564A0"/>
    <w:rsid w:val="00D574F1"/>
    <w:rsid w:val="00D648FA"/>
    <w:rsid w:val="00D65AFA"/>
    <w:rsid w:val="00D71684"/>
    <w:rsid w:val="00D71D34"/>
    <w:rsid w:val="00D72911"/>
    <w:rsid w:val="00D73335"/>
    <w:rsid w:val="00D76FE1"/>
    <w:rsid w:val="00D808DD"/>
    <w:rsid w:val="00D821F5"/>
    <w:rsid w:val="00D848BE"/>
    <w:rsid w:val="00D8578F"/>
    <w:rsid w:val="00D8697A"/>
    <w:rsid w:val="00D87292"/>
    <w:rsid w:val="00D901FF"/>
    <w:rsid w:val="00D91EAB"/>
    <w:rsid w:val="00D92608"/>
    <w:rsid w:val="00D95056"/>
    <w:rsid w:val="00D95091"/>
    <w:rsid w:val="00D961BD"/>
    <w:rsid w:val="00DA4711"/>
    <w:rsid w:val="00DA5CC9"/>
    <w:rsid w:val="00DA615C"/>
    <w:rsid w:val="00DA6754"/>
    <w:rsid w:val="00DA786A"/>
    <w:rsid w:val="00DA7AE8"/>
    <w:rsid w:val="00DA7AF2"/>
    <w:rsid w:val="00DA7D7C"/>
    <w:rsid w:val="00DB08A5"/>
    <w:rsid w:val="00DB2B12"/>
    <w:rsid w:val="00DB3F82"/>
    <w:rsid w:val="00DB3F98"/>
    <w:rsid w:val="00DB4C41"/>
    <w:rsid w:val="00DB7C62"/>
    <w:rsid w:val="00DC20FB"/>
    <w:rsid w:val="00DC464C"/>
    <w:rsid w:val="00DC583E"/>
    <w:rsid w:val="00DC72CA"/>
    <w:rsid w:val="00DD0D16"/>
    <w:rsid w:val="00DD209C"/>
    <w:rsid w:val="00DD2F00"/>
    <w:rsid w:val="00DD4FDE"/>
    <w:rsid w:val="00DD55A4"/>
    <w:rsid w:val="00DD6D9F"/>
    <w:rsid w:val="00DE21D8"/>
    <w:rsid w:val="00DF091C"/>
    <w:rsid w:val="00DF0C04"/>
    <w:rsid w:val="00DF1380"/>
    <w:rsid w:val="00DF3372"/>
    <w:rsid w:val="00DF5F8D"/>
    <w:rsid w:val="00DF5FD1"/>
    <w:rsid w:val="00E041E1"/>
    <w:rsid w:val="00E04BBD"/>
    <w:rsid w:val="00E07469"/>
    <w:rsid w:val="00E10573"/>
    <w:rsid w:val="00E10B5F"/>
    <w:rsid w:val="00E12226"/>
    <w:rsid w:val="00E16AEE"/>
    <w:rsid w:val="00E20934"/>
    <w:rsid w:val="00E22078"/>
    <w:rsid w:val="00E24259"/>
    <w:rsid w:val="00E25B86"/>
    <w:rsid w:val="00E27FA0"/>
    <w:rsid w:val="00E3152A"/>
    <w:rsid w:val="00E421F5"/>
    <w:rsid w:val="00E43115"/>
    <w:rsid w:val="00E44865"/>
    <w:rsid w:val="00E44DFD"/>
    <w:rsid w:val="00E550EC"/>
    <w:rsid w:val="00E55903"/>
    <w:rsid w:val="00E56050"/>
    <w:rsid w:val="00E60FB8"/>
    <w:rsid w:val="00E6261E"/>
    <w:rsid w:val="00E62CDA"/>
    <w:rsid w:val="00E65F8F"/>
    <w:rsid w:val="00E66219"/>
    <w:rsid w:val="00E66386"/>
    <w:rsid w:val="00E66907"/>
    <w:rsid w:val="00E70FA1"/>
    <w:rsid w:val="00E71101"/>
    <w:rsid w:val="00E76C3C"/>
    <w:rsid w:val="00E80A4E"/>
    <w:rsid w:val="00E822C9"/>
    <w:rsid w:val="00E84971"/>
    <w:rsid w:val="00E84CC0"/>
    <w:rsid w:val="00E872F6"/>
    <w:rsid w:val="00E87673"/>
    <w:rsid w:val="00E90CC9"/>
    <w:rsid w:val="00EA0F0C"/>
    <w:rsid w:val="00EA0F89"/>
    <w:rsid w:val="00EA2123"/>
    <w:rsid w:val="00EA2414"/>
    <w:rsid w:val="00EA43BE"/>
    <w:rsid w:val="00EA498F"/>
    <w:rsid w:val="00EA4FDA"/>
    <w:rsid w:val="00EA6BF8"/>
    <w:rsid w:val="00EB034A"/>
    <w:rsid w:val="00EB0B6F"/>
    <w:rsid w:val="00EB2D0D"/>
    <w:rsid w:val="00EB4A0B"/>
    <w:rsid w:val="00EB7651"/>
    <w:rsid w:val="00EC7E5D"/>
    <w:rsid w:val="00ED5440"/>
    <w:rsid w:val="00ED79AA"/>
    <w:rsid w:val="00EE1543"/>
    <w:rsid w:val="00EE4FE8"/>
    <w:rsid w:val="00EE6131"/>
    <w:rsid w:val="00EF0E74"/>
    <w:rsid w:val="00EF4C49"/>
    <w:rsid w:val="00EF6038"/>
    <w:rsid w:val="00F01017"/>
    <w:rsid w:val="00F01717"/>
    <w:rsid w:val="00F02CD5"/>
    <w:rsid w:val="00F04D3D"/>
    <w:rsid w:val="00F059E2"/>
    <w:rsid w:val="00F07A86"/>
    <w:rsid w:val="00F13DE8"/>
    <w:rsid w:val="00F141F1"/>
    <w:rsid w:val="00F1571E"/>
    <w:rsid w:val="00F17947"/>
    <w:rsid w:val="00F22B55"/>
    <w:rsid w:val="00F26E97"/>
    <w:rsid w:val="00F273B1"/>
    <w:rsid w:val="00F305E1"/>
    <w:rsid w:val="00F306D6"/>
    <w:rsid w:val="00F31204"/>
    <w:rsid w:val="00F36CB1"/>
    <w:rsid w:val="00F41D49"/>
    <w:rsid w:val="00F4389B"/>
    <w:rsid w:val="00F45DD1"/>
    <w:rsid w:val="00F539DA"/>
    <w:rsid w:val="00F55319"/>
    <w:rsid w:val="00F55F1C"/>
    <w:rsid w:val="00F56025"/>
    <w:rsid w:val="00F57814"/>
    <w:rsid w:val="00F611F0"/>
    <w:rsid w:val="00F62812"/>
    <w:rsid w:val="00F65087"/>
    <w:rsid w:val="00F72CE2"/>
    <w:rsid w:val="00F73D22"/>
    <w:rsid w:val="00F76A1A"/>
    <w:rsid w:val="00F77752"/>
    <w:rsid w:val="00F91442"/>
    <w:rsid w:val="00F92079"/>
    <w:rsid w:val="00F933CA"/>
    <w:rsid w:val="00FA2806"/>
    <w:rsid w:val="00FA57C9"/>
    <w:rsid w:val="00FA72EA"/>
    <w:rsid w:val="00FB149D"/>
    <w:rsid w:val="00FC17B3"/>
    <w:rsid w:val="00FC7444"/>
    <w:rsid w:val="00FD3E3B"/>
    <w:rsid w:val="00FD3FD5"/>
    <w:rsid w:val="00FD4442"/>
    <w:rsid w:val="00FD68C6"/>
    <w:rsid w:val="00FE4209"/>
    <w:rsid w:val="00FE4A57"/>
    <w:rsid w:val="00FE56F9"/>
    <w:rsid w:val="00FF090E"/>
    <w:rsid w:val="00FF4BED"/>
    <w:rsid w:val="00FF4FBA"/>
    <w:rsid w:val="00FF591F"/>
    <w:rsid w:val="00FF75B0"/>
    <w:rsid w:val="00FF7F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85E8"/>
  <w15:chartTrackingRefBased/>
  <w15:docId w15:val="{B94B6304-9CEC-4E5C-92E7-A79C9CD9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38D4"/>
  </w:style>
  <w:style w:type="paragraph" w:styleId="Heading2">
    <w:name w:val="heading 2"/>
    <w:basedOn w:val="Normal"/>
    <w:link w:val="Heading2Char"/>
    <w:uiPriority w:val="9"/>
    <w:qFormat/>
    <w:rsid w:val="00D95091"/>
    <w:pPr>
      <w:spacing w:before="100" w:beforeAutospacing="1" w:after="100" w:afterAutospacing="1" w:line="240" w:lineRule="auto"/>
      <w:outlineLvl w:val="1"/>
    </w:pPr>
    <w:rPr>
      <w:rFonts w:ascii="Times New Roman" w:eastAsia="Times New Roman" w:hAnsi="Times New Roman" w:cs="Times New Roman"/>
      <w:b/>
      <w:bCs/>
      <w:sz w:val="36"/>
      <w:szCs w:val="36"/>
      <w:lang w:val="sr-Latn-RS" w:eastAsia="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08E2"/>
    <w:rPr>
      <w:color w:val="0000FF"/>
      <w:u w:val="single"/>
    </w:rPr>
  </w:style>
  <w:style w:type="character" w:styleId="FollowedHyperlink">
    <w:name w:val="FollowedHyperlink"/>
    <w:basedOn w:val="DefaultParagraphFont"/>
    <w:uiPriority w:val="99"/>
    <w:semiHidden/>
    <w:unhideWhenUsed/>
    <w:rsid w:val="00BD08E2"/>
    <w:rPr>
      <w:color w:val="800080"/>
      <w:u w:val="single"/>
    </w:rPr>
  </w:style>
  <w:style w:type="paragraph" w:customStyle="1" w:styleId="msonormal0">
    <w:name w:val="msonormal"/>
    <w:basedOn w:val="Normal"/>
    <w:rsid w:val="00BD08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BD08E2"/>
    <w:pPr>
      <w:spacing w:before="100" w:beforeAutospacing="1" w:after="100" w:afterAutospacing="1" w:line="240" w:lineRule="auto"/>
    </w:pPr>
    <w:rPr>
      <w:rFonts w:ascii="Arial" w:eastAsia="Times New Roman" w:hAnsi="Arial" w:cs="Arial"/>
      <w:color w:val="222222"/>
      <w:sz w:val="18"/>
      <w:szCs w:val="18"/>
      <w:lang w:eastAsia="en-GB"/>
    </w:rPr>
  </w:style>
  <w:style w:type="paragraph" w:customStyle="1" w:styleId="font6">
    <w:name w:val="font6"/>
    <w:basedOn w:val="Normal"/>
    <w:rsid w:val="00BD08E2"/>
    <w:pPr>
      <w:spacing w:before="100" w:beforeAutospacing="1" w:after="100" w:afterAutospacing="1" w:line="240" w:lineRule="auto"/>
    </w:pPr>
    <w:rPr>
      <w:rFonts w:ascii="Arial" w:eastAsia="Times New Roman" w:hAnsi="Arial" w:cs="Arial"/>
      <w:b/>
      <w:bCs/>
      <w:color w:val="222222"/>
      <w:sz w:val="18"/>
      <w:szCs w:val="18"/>
      <w:lang w:eastAsia="en-GB"/>
    </w:rPr>
  </w:style>
  <w:style w:type="paragraph" w:customStyle="1" w:styleId="font7">
    <w:name w:val="font7"/>
    <w:basedOn w:val="Normal"/>
    <w:rsid w:val="00BD08E2"/>
    <w:pPr>
      <w:spacing w:before="100" w:beforeAutospacing="1" w:after="100" w:afterAutospacing="1" w:line="240" w:lineRule="auto"/>
    </w:pPr>
    <w:rPr>
      <w:rFonts w:ascii="Arial" w:eastAsia="Times New Roman" w:hAnsi="Arial" w:cs="Arial"/>
      <w:color w:val="FFFFFF"/>
      <w:sz w:val="18"/>
      <w:szCs w:val="18"/>
      <w:lang w:eastAsia="en-GB"/>
    </w:rPr>
  </w:style>
  <w:style w:type="paragraph" w:customStyle="1" w:styleId="font8">
    <w:name w:val="font8"/>
    <w:basedOn w:val="Normal"/>
    <w:rsid w:val="00BD08E2"/>
    <w:pPr>
      <w:spacing w:before="100" w:beforeAutospacing="1" w:after="100" w:afterAutospacing="1" w:line="240" w:lineRule="auto"/>
    </w:pPr>
    <w:rPr>
      <w:rFonts w:ascii="Arial" w:eastAsia="Times New Roman" w:hAnsi="Arial" w:cs="Arial"/>
      <w:color w:val="FF0000"/>
      <w:sz w:val="18"/>
      <w:szCs w:val="18"/>
      <w:lang w:eastAsia="en-GB"/>
    </w:rPr>
  </w:style>
  <w:style w:type="paragraph" w:customStyle="1" w:styleId="font9">
    <w:name w:val="font9"/>
    <w:basedOn w:val="Normal"/>
    <w:rsid w:val="00BD08E2"/>
    <w:pPr>
      <w:spacing w:before="100" w:beforeAutospacing="1" w:after="100" w:afterAutospacing="1" w:line="240" w:lineRule="auto"/>
    </w:pPr>
    <w:rPr>
      <w:rFonts w:ascii="Arial" w:eastAsia="Times New Roman" w:hAnsi="Arial" w:cs="Arial"/>
      <w:sz w:val="18"/>
      <w:szCs w:val="18"/>
      <w:lang w:eastAsia="en-GB"/>
    </w:rPr>
  </w:style>
  <w:style w:type="paragraph" w:customStyle="1" w:styleId="font10">
    <w:name w:val="font10"/>
    <w:basedOn w:val="Normal"/>
    <w:rsid w:val="00BD08E2"/>
    <w:pPr>
      <w:spacing w:before="100" w:beforeAutospacing="1" w:after="100" w:afterAutospacing="1" w:line="240" w:lineRule="auto"/>
    </w:pPr>
    <w:rPr>
      <w:rFonts w:ascii="Arial" w:eastAsia="Times New Roman" w:hAnsi="Arial" w:cs="Arial"/>
      <w:color w:val="00B050"/>
      <w:sz w:val="18"/>
      <w:szCs w:val="18"/>
      <w:lang w:eastAsia="en-GB"/>
    </w:rPr>
  </w:style>
  <w:style w:type="paragraph" w:customStyle="1" w:styleId="font11">
    <w:name w:val="font11"/>
    <w:basedOn w:val="Normal"/>
    <w:rsid w:val="00BD08E2"/>
    <w:pPr>
      <w:spacing w:before="100" w:beforeAutospacing="1" w:after="100" w:afterAutospacing="1" w:line="240" w:lineRule="auto"/>
    </w:pPr>
    <w:rPr>
      <w:rFonts w:ascii="Arial" w:eastAsia="Times New Roman" w:hAnsi="Arial" w:cs="Arial"/>
      <w:i/>
      <w:iCs/>
      <w:sz w:val="18"/>
      <w:szCs w:val="18"/>
      <w:lang w:eastAsia="en-GB"/>
    </w:rPr>
  </w:style>
  <w:style w:type="paragraph" w:customStyle="1" w:styleId="xl63">
    <w:name w:val="xl63"/>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00B0F0"/>
      <w:sz w:val="18"/>
      <w:szCs w:val="18"/>
      <w:lang w:eastAsia="en-GB"/>
    </w:rPr>
  </w:style>
  <w:style w:type="paragraph" w:customStyle="1" w:styleId="xl64">
    <w:name w:val="xl64"/>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65">
    <w:name w:val="xl65"/>
    <w:basedOn w:val="Normal"/>
    <w:rsid w:val="00BD08E2"/>
    <w:pPr>
      <w:pBdr>
        <w:top w:val="single" w:sz="8" w:space="0" w:color="E2E2E2"/>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6">
    <w:name w:val="xl66"/>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7">
    <w:name w:val="xl67"/>
    <w:basedOn w:val="Normal"/>
    <w:rsid w:val="00BD08E2"/>
    <w:pPr>
      <w:pBdr>
        <w:top w:val="single" w:sz="8" w:space="0" w:color="C0C0C0"/>
        <w:left w:val="single" w:sz="8" w:space="0" w:color="C0C0C0"/>
        <w:right w:val="single" w:sz="8" w:space="0" w:color="C0C0C0"/>
      </w:pBdr>
      <w:shd w:val="clear" w:color="000000" w:fill="FFFFCC"/>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68">
    <w:name w:val="xl68"/>
    <w:basedOn w:val="Normal"/>
    <w:rsid w:val="00BD08E2"/>
    <w:pPr>
      <w:pBdr>
        <w:top w:val="single" w:sz="8" w:space="0" w:color="E2E2E2"/>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69">
    <w:name w:val="xl69"/>
    <w:basedOn w:val="Normal"/>
    <w:rsid w:val="00BD08E2"/>
    <w:pPr>
      <w:pBdr>
        <w:left w:val="single" w:sz="8" w:space="0" w:color="E2E2E2"/>
        <w:bottom w:val="single" w:sz="8" w:space="0" w:color="E2E2E2"/>
        <w:right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70">
    <w:name w:val="xl70"/>
    <w:basedOn w:val="Normal"/>
    <w:rsid w:val="00BD08E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1">
    <w:name w:val="xl71"/>
    <w:basedOn w:val="Normal"/>
    <w:rsid w:val="00BD08E2"/>
    <w:pPr>
      <w:spacing w:before="100" w:beforeAutospacing="1" w:after="100" w:afterAutospacing="1" w:line="240" w:lineRule="auto"/>
    </w:pPr>
    <w:rPr>
      <w:rFonts w:ascii="Arial" w:eastAsia="Times New Roman" w:hAnsi="Arial" w:cs="Arial"/>
      <w:sz w:val="18"/>
      <w:szCs w:val="18"/>
      <w:lang w:eastAsia="en-GB"/>
    </w:rPr>
  </w:style>
  <w:style w:type="paragraph" w:customStyle="1" w:styleId="xl72">
    <w:name w:val="xl72"/>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3">
    <w:name w:val="xl73"/>
    <w:basedOn w:val="Normal"/>
    <w:rsid w:val="00BD08E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4">
    <w:name w:val="xl74"/>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BD08E2"/>
    <w:pPr>
      <w:pBdr>
        <w:top w:val="single" w:sz="4" w:space="0" w:color="C0C0C0"/>
        <w:left w:val="single" w:sz="4" w:space="0" w:color="C0C0C0"/>
        <w:bottom w:val="single" w:sz="4"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76">
    <w:name w:val="xl76"/>
    <w:basedOn w:val="Normal"/>
    <w:rsid w:val="00BD08E2"/>
    <w:pPr>
      <w:pBdr>
        <w:top w:val="single" w:sz="4" w:space="0" w:color="C0C0C0"/>
        <w:bottom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BD08E2"/>
    <w:pPr>
      <w:pBdr>
        <w:top w:val="single" w:sz="4" w:space="0" w:color="C0C0C0"/>
        <w:bottom w:val="single" w:sz="4"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78">
    <w:name w:val="xl78"/>
    <w:basedOn w:val="Normal"/>
    <w:rsid w:val="00BD08E2"/>
    <w:pPr>
      <w:pBdr>
        <w:top w:val="single" w:sz="4" w:space="0" w:color="C0C0C0"/>
        <w:left w:val="single" w:sz="8"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79">
    <w:name w:val="xl79"/>
    <w:basedOn w:val="Normal"/>
    <w:rsid w:val="00BD08E2"/>
    <w:pPr>
      <w:pBdr>
        <w:top w:val="single" w:sz="4" w:space="0" w:color="C0C0C0"/>
        <w:bottom w:val="single" w:sz="4" w:space="0" w:color="C0C0C0"/>
        <w:right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0">
    <w:name w:val="xl80"/>
    <w:basedOn w:val="Normal"/>
    <w:rsid w:val="00BD08E2"/>
    <w:pPr>
      <w:pBdr>
        <w:left w:val="single" w:sz="4"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1">
    <w:name w:val="xl81"/>
    <w:basedOn w:val="Normal"/>
    <w:rsid w:val="00BD08E2"/>
    <w:pPr>
      <w:pBdr>
        <w:bottom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2">
    <w:name w:val="xl82"/>
    <w:basedOn w:val="Normal"/>
    <w:rsid w:val="00BD08E2"/>
    <w:pPr>
      <w:pBdr>
        <w:bottom w:val="single" w:sz="4"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3">
    <w:name w:val="xl83"/>
    <w:basedOn w:val="Normal"/>
    <w:rsid w:val="00BD08E2"/>
    <w:pPr>
      <w:pBdr>
        <w:left w:val="single" w:sz="8" w:space="0" w:color="C0C0C0"/>
        <w:bottom w:val="single" w:sz="4" w:space="0" w:color="C0C0C0"/>
        <w:right w:val="single" w:sz="8"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4">
    <w:name w:val="xl84"/>
    <w:basedOn w:val="Normal"/>
    <w:rsid w:val="00BD08E2"/>
    <w:pPr>
      <w:pBdr>
        <w:bottom w:val="single" w:sz="4" w:space="0" w:color="C0C0C0"/>
        <w:right w:val="single" w:sz="4"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85">
    <w:name w:val="xl85"/>
    <w:basedOn w:val="Normal"/>
    <w:rsid w:val="00BD08E2"/>
    <w:pPr>
      <w:pBdr>
        <w:left w:val="single" w:sz="8" w:space="0" w:color="C0C0C0"/>
        <w:bottom w:val="single" w:sz="4" w:space="0" w:color="C0C0C0"/>
      </w:pBdr>
      <w:shd w:val="clear" w:color="000000" w:fill="D7E3EE"/>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6">
    <w:name w:val="xl86"/>
    <w:basedOn w:val="Normal"/>
    <w:rsid w:val="00BD08E2"/>
    <w:pPr>
      <w:spacing w:before="100" w:beforeAutospacing="1" w:after="100" w:afterAutospacing="1" w:line="240" w:lineRule="auto"/>
      <w:textAlignment w:val="center"/>
    </w:pPr>
    <w:rPr>
      <w:rFonts w:ascii="Arial" w:eastAsia="Times New Roman" w:hAnsi="Arial" w:cs="Arial"/>
      <w:color w:val="222222"/>
      <w:sz w:val="18"/>
      <w:szCs w:val="18"/>
      <w:lang w:eastAsia="en-GB"/>
    </w:rPr>
  </w:style>
  <w:style w:type="paragraph" w:customStyle="1" w:styleId="xl87">
    <w:name w:val="xl87"/>
    <w:basedOn w:val="Normal"/>
    <w:rsid w:val="00BD08E2"/>
    <w:pPr>
      <w:shd w:val="clear" w:color="000000" w:fill="98CBEF"/>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88">
    <w:name w:val="xl88"/>
    <w:basedOn w:val="Normal"/>
    <w:rsid w:val="00BD08E2"/>
    <w:pPr>
      <w:shd w:val="clear" w:color="000000" w:fill="98CBEF"/>
      <w:spacing w:before="100" w:beforeAutospacing="1" w:after="100" w:afterAutospacing="1" w:line="240" w:lineRule="auto"/>
    </w:pPr>
    <w:rPr>
      <w:rFonts w:ascii="Arial" w:eastAsia="Times New Roman" w:hAnsi="Arial" w:cs="Arial"/>
      <w:sz w:val="18"/>
      <w:szCs w:val="18"/>
      <w:lang w:eastAsia="en-GB"/>
    </w:rPr>
  </w:style>
  <w:style w:type="paragraph" w:customStyle="1" w:styleId="xl89">
    <w:name w:val="xl89"/>
    <w:basedOn w:val="Normal"/>
    <w:rsid w:val="00BD08E2"/>
    <w:pPr>
      <w:pBdr>
        <w:bottom w:val="single" w:sz="8" w:space="0" w:color="FFFFFF"/>
      </w:pBdr>
      <w:shd w:val="clear" w:color="000000" w:fill="98CBEF"/>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90">
    <w:name w:val="xl90"/>
    <w:basedOn w:val="Normal"/>
    <w:rsid w:val="00BD08E2"/>
    <w:pPr>
      <w:pBdr>
        <w:bottom w:val="single" w:sz="8" w:space="0" w:color="FFFFFF"/>
      </w:pBdr>
      <w:shd w:val="clear" w:color="000000" w:fill="98CBEF"/>
      <w:spacing w:before="100" w:beforeAutospacing="1" w:after="100" w:afterAutospacing="1" w:line="240" w:lineRule="auto"/>
    </w:pPr>
    <w:rPr>
      <w:rFonts w:ascii="Arial" w:eastAsia="Times New Roman" w:hAnsi="Arial" w:cs="Arial"/>
      <w:sz w:val="18"/>
      <w:szCs w:val="18"/>
      <w:lang w:eastAsia="en-GB"/>
    </w:rPr>
  </w:style>
  <w:style w:type="paragraph" w:customStyle="1" w:styleId="xl91">
    <w:name w:val="xl91"/>
    <w:basedOn w:val="Normal"/>
    <w:rsid w:val="00BD08E2"/>
    <w:pPr>
      <w:pBdr>
        <w:top w:val="single" w:sz="8" w:space="0" w:color="C0C0C0"/>
        <w:left w:val="single" w:sz="8" w:space="0" w:color="C0C0C0"/>
        <w:right w:val="single" w:sz="8" w:space="0" w:color="C0C0C0"/>
      </w:pBdr>
      <w:shd w:val="clear" w:color="000000" w:fill="D7E3EE"/>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92">
    <w:name w:val="xl92"/>
    <w:basedOn w:val="Normal"/>
    <w:rsid w:val="00BD08E2"/>
    <w:pPr>
      <w:pBdr>
        <w:top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93">
    <w:name w:val="xl93"/>
    <w:basedOn w:val="Normal"/>
    <w:rsid w:val="00BD08E2"/>
    <w:pPr>
      <w:pBdr>
        <w:top w:val="single" w:sz="8" w:space="0" w:color="C0C0C0"/>
        <w:right w:val="single" w:sz="8" w:space="0" w:color="C0C0C0"/>
      </w:pBdr>
      <w:shd w:val="clear" w:color="000000" w:fill="D7E3EE"/>
      <w:spacing w:before="100" w:beforeAutospacing="1" w:after="100" w:afterAutospacing="1" w:line="240" w:lineRule="auto"/>
    </w:pPr>
    <w:rPr>
      <w:rFonts w:ascii="Arial" w:eastAsia="Times New Roman" w:hAnsi="Arial" w:cs="Arial"/>
      <w:sz w:val="18"/>
      <w:szCs w:val="18"/>
      <w:lang w:eastAsia="en-GB"/>
    </w:rPr>
  </w:style>
  <w:style w:type="paragraph" w:customStyle="1" w:styleId="xl94">
    <w:name w:val="xl94"/>
    <w:basedOn w:val="Normal"/>
    <w:rsid w:val="00BD08E2"/>
    <w:pPr>
      <w:pBdr>
        <w:top w:val="single" w:sz="8" w:space="0" w:color="C0C0C0"/>
        <w:left w:val="single" w:sz="8" w:space="0" w:color="C0C0C0"/>
      </w:pBdr>
      <w:shd w:val="clear" w:color="000000" w:fill="D7E3EE"/>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95">
    <w:name w:val="xl95"/>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96">
    <w:name w:val="xl96"/>
    <w:basedOn w:val="Normal"/>
    <w:rsid w:val="00BD08E2"/>
    <w:pPr>
      <w:pBdr>
        <w:top w:val="single" w:sz="8" w:space="0" w:color="E2E2E2"/>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97">
    <w:name w:val="xl97"/>
    <w:basedOn w:val="Normal"/>
    <w:rsid w:val="00BD08E2"/>
    <w:pPr>
      <w:pBdr>
        <w:top w:val="single" w:sz="8" w:space="0" w:color="E2E2E2"/>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98">
    <w:name w:val="xl98"/>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99">
    <w:name w:val="xl99"/>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0">
    <w:name w:val="xl100"/>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1">
    <w:name w:val="xl101"/>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02">
    <w:name w:val="xl102"/>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03">
    <w:name w:val="xl103"/>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4">
    <w:name w:val="xl104"/>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5">
    <w:name w:val="xl105"/>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06">
    <w:name w:val="xl106"/>
    <w:basedOn w:val="Normal"/>
    <w:rsid w:val="00BD08E2"/>
    <w:pPr>
      <w:shd w:val="clear" w:color="000000" w:fill="FFFFFF"/>
      <w:spacing w:before="100" w:beforeAutospacing="1" w:after="100" w:afterAutospacing="1" w:line="240" w:lineRule="auto"/>
      <w:textAlignment w:val="center"/>
    </w:pPr>
    <w:rPr>
      <w:rFonts w:ascii="Arial" w:eastAsia="Times New Roman" w:hAnsi="Arial" w:cs="Arial"/>
      <w:color w:val="FFFFFF"/>
      <w:sz w:val="18"/>
      <w:szCs w:val="18"/>
      <w:lang w:eastAsia="en-GB"/>
    </w:rPr>
  </w:style>
  <w:style w:type="paragraph" w:customStyle="1" w:styleId="xl107">
    <w:name w:val="xl107"/>
    <w:basedOn w:val="Normal"/>
    <w:rsid w:val="00BD08E2"/>
    <w:pP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08">
    <w:name w:val="xl108"/>
    <w:basedOn w:val="Normal"/>
    <w:rsid w:val="00BD08E2"/>
    <w:pPr>
      <w:shd w:val="clear" w:color="000000" w:fill="95DBB8"/>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09">
    <w:name w:val="xl109"/>
    <w:basedOn w:val="Normal"/>
    <w:rsid w:val="00BD08E2"/>
    <w:pPr>
      <w:shd w:val="clear" w:color="000000" w:fill="95DBB8"/>
      <w:spacing w:before="100" w:beforeAutospacing="1" w:after="100" w:afterAutospacing="1" w:line="240" w:lineRule="auto"/>
    </w:pPr>
    <w:rPr>
      <w:rFonts w:ascii="Arial" w:eastAsia="Times New Roman" w:hAnsi="Arial" w:cs="Arial"/>
      <w:sz w:val="18"/>
      <w:szCs w:val="18"/>
      <w:lang w:eastAsia="en-GB"/>
    </w:rPr>
  </w:style>
  <w:style w:type="paragraph" w:customStyle="1" w:styleId="xl110">
    <w:name w:val="xl110"/>
    <w:basedOn w:val="Normal"/>
    <w:rsid w:val="00BD08E2"/>
    <w:pPr>
      <w:pBdr>
        <w:bottom w:val="single" w:sz="8" w:space="0" w:color="666666"/>
      </w:pBdr>
      <w:shd w:val="clear" w:color="000000" w:fill="95DBB8"/>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11">
    <w:name w:val="xl111"/>
    <w:basedOn w:val="Normal"/>
    <w:rsid w:val="00BD08E2"/>
    <w:pPr>
      <w:pBdr>
        <w:bottom w:val="single" w:sz="8" w:space="0" w:color="666666"/>
      </w:pBdr>
      <w:shd w:val="clear" w:color="000000" w:fill="95DBB8"/>
      <w:spacing w:before="100" w:beforeAutospacing="1" w:after="100" w:afterAutospacing="1" w:line="240" w:lineRule="auto"/>
    </w:pPr>
    <w:rPr>
      <w:rFonts w:ascii="Arial" w:eastAsia="Times New Roman" w:hAnsi="Arial" w:cs="Arial"/>
      <w:sz w:val="18"/>
      <w:szCs w:val="18"/>
      <w:lang w:eastAsia="en-GB"/>
    </w:rPr>
  </w:style>
  <w:style w:type="paragraph" w:customStyle="1" w:styleId="xl112">
    <w:name w:val="xl112"/>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3">
    <w:name w:val="xl113"/>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14">
    <w:name w:val="xl114"/>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15">
    <w:name w:val="xl115"/>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6">
    <w:name w:val="xl116"/>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17">
    <w:name w:val="xl117"/>
    <w:basedOn w:val="Normal"/>
    <w:rsid w:val="00BD08E2"/>
    <w:pPr>
      <w:shd w:val="clear" w:color="000000" w:fill="F7C3AA"/>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18">
    <w:name w:val="xl118"/>
    <w:basedOn w:val="Normal"/>
    <w:rsid w:val="00BD08E2"/>
    <w:pPr>
      <w:shd w:val="clear" w:color="000000" w:fill="F7C3AA"/>
      <w:spacing w:before="100" w:beforeAutospacing="1" w:after="100" w:afterAutospacing="1" w:line="240" w:lineRule="auto"/>
    </w:pPr>
    <w:rPr>
      <w:rFonts w:ascii="Arial" w:eastAsia="Times New Roman" w:hAnsi="Arial" w:cs="Arial"/>
      <w:sz w:val="18"/>
      <w:szCs w:val="18"/>
      <w:lang w:eastAsia="en-GB"/>
    </w:rPr>
  </w:style>
  <w:style w:type="paragraph" w:customStyle="1" w:styleId="xl119">
    <w:name w:val="xl119"/>
    <w:basedOn w:val="Normal"/>
    <w:rsid w:val="00BD08E2"/>
    <w:pPr>
      <w:pBdr>
        <w:bottom w:val="single" w:sz="8" w:space="0" w:color="666666"/>
      </w:pBdr>
      <w:shd w:val="clear" w:color="000000" w:fill="F7C3AA"/>
      <w:spacing w:before="100" w:beforeAutospacing="1" w:after="100" w:afterAutospacing="1" w:line="240" w:lineRule="auto"/>
      <w:textAlignment w:val="center"/>
    </w:pPr>
    <w:rPr>
      <w:rFonts w:ascii="Arial" w:eastAsia="Times New Roman" w:hAnsi="Arial" w:cs="Arial"/>
      <w:b/>
      <w:bCs/>
      <w:color w:val="222222"/>
      <w:sz w:val="18"/>
      <w:szCs w:val="18"/>
      <w:lang w:eastAsia="en-GB"/>
    </w:rPr>
  </w:style>
  <w:style w:type="paragraph" w:customStyle="1" w:styleId="xl120">
    <w:name w:val="xl120"/>
    <w:basedOn w:val="Normal"/>
    <w:rsid w:val="00BD08E2"/>
    <w:pPr>
      <w:pBdr>
        <w:bottom w:val="single" w:sz="8" w:space="0" w:color="666666"/>
      </w:pBdr>
      <w:shd w:val="clear" w:color="000000" w:fill="F7C3AA"/>
      <w:spacing w:before="100" w:beforeAutospacing="1" w:after="100" w:afterAutospacing="1" w:line="240" w:lineRule="auto"/>
    </w:pPr>
    <w:rPr>
      <w:rFonts w:ascii="Arial" w:eastAsia="Times New Roman" w:hAnsi="Arial" w:cs="Arial"/>
      <w:sz w:val="18"/>
      <w:szCs w:val="18"/>
      <w:lang w:eastAsia="en-GB"/>
    </w:rPr>
  </w:style>
  <w:style w:type="paragraph" w:customStyle="1" w:styleId="xl121">
    <w:name w:val="xl121"/>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2">
    <w:name w:val="xl122"/>
    <w:basedOn w:val="Normal"/>
    <w:rsid w:val="00BD08E2"/>
    <w:pPr>
      <w:pBdr>
        <w:top w:val="single" w:sz="8" w:space="0" w:color="C0C0C0"/>
        <w:right w:val="single" w:sz="8" w:space="0" w:color="C0C0C0"/>
      </w:pBdr>
      <w:shd w:val="clear" w:color="000000" w:fill="FFFFCC"/>
      <w:spacing w:before="100" w:beforeAutospacing="1" w:after="100" w:afterAutospacing="1" w:line="240" w:lineRule="auto"/>
    </w:pPr>
    <w:rPr>
      <w:rFonts w:ascii="Arial" w:eastAsia="Times New Roman" w:hAnsi="Arial" w:cs="Arial"/>
      <w:sz w:val="18"/>
      <w:szCs w:val="18"/>
      <w:lang w:eastAsia="en-GB"/>
    </w:rPr>
  </w:style>
  <w:style w:type="paragraph" w:customStyle="1" w:styleId="xl123">
    <w:name w:val="xl123"/>
    <w:basedOn w:val="Normal"/>
    <w:rsid w:val="00BD08E2"/>
    <w:pPr>
      <w:pBdr>
        <w:top w:val="single" w:sz="8" w:space="0" w:color="C0C0C0"/>
        <w:left w:val="single" w:sz="8" w:space="0" w:color="C0C0C0"/>
      </w:pBdr>
      <w:shd w:val="clear" w:color="000000" w:fill="FFFFCC"/>
      <w:spacing w:before="100" w:beforeAutospacing="1" w:after="100" w:afterAutospacing="1" w:line="240" w:lineRule="auto"/>
      <w:jc w:val="center"/>
      <w:textAlignment w:val="center"/>
    </w:pPr>
    <w:rPr>
      <w:rFonts w:ascii="Arial" w:eastAsia="Times New Roman" w:hAnsi="Arial" w:cs="Arial"/>
      <w:color w:val="222222"/>
      <w:sz w:val="18"/>
      <w:szCs w:val="18"/>
      <w:lang w:eastAsia="en-GB"/>
    </w:rPr>
  </w:style>
  <w:style w:type="paragraph" w:customStyle="1" w:styleId="xl124">
    <w:name w:val="xl124"/>
    <w:basedOn w:val="Normal"/>
    <w:rsid w:val="00BD08E2"/>
    <w:pPr>
      <w:pBdr>
        <w:top w:val="single" w:sz="8" w:space="0" w:color="C0C0C0"/>
      </w:pBdr>
      <w:shd w:val="clear" w:color="000000" w:fill="FFFFCC"/>
      <w:spacing w:before="100" w:beforeAutospacing="1" w:after="100" w:afterAutospacing="1" w:line="240" w:lineRule="auto"/>
    </w:pPr>
    <w:rPr>
      <w:rFonts w:ascii="Arial" w:eastAsia="Times New Roman" w:hAnsi="Arial" w:cs="Arial"/>
      <w:sz w:val="18"/>
      <w:szCs w:val="18"/>
      <w:lang w:eastAsia="en-GB"/>
    </w:rPr>
  </w:style>
  <w:style w:type="paragraph" w:customStyle="1" w:styleId="xl125">
    <w:name w:val="xl125"/>
    <w:basedOn w:val="Normal"/>
    <w:rsid w:val="00BD08E2"/>
    <w:pPr>
      <w:pBdr>
        <w:top w:val="single" w:sz="8" w:space="0" w:color="E2E2E2"/>
        <w:left w:val="single" w:sz="8" w:space="0" w:color="E2E2E2"/>
        <w:bottom w:val="single" w:sz="8" w:space="0" w:color="E2E2E2"/>
        <w:right w:val="single" w:sz="8" w:space="0" w:color="FFFFFF"/>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6">
    <w:name w:val="xl126"/>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color w:val="222222"/>
      <w:sz w:val="18"/>
      <w:szCs w:val="18"/>
      <w:lang w:eastAsia="en-GB"/>
    </w:rPr>
  </w:style>
  <w:style w:type="paragraph" w:customStyle="1" w:styleId="xl127">
    <w:name w:val="xl127"/>
    <w:basedOn w:val="Normal"/>
    <w:rsid w:val="00BD08E2"/>
    <w:pPr>
      <w:pBdr>
        <w:top w:val="single" w:sz="8" w:space="0" w:color="E2E2E2"/>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28">
    <w:name w:val="xl128"/>
    <w:basedOn w:val="Normal"/>
    <w:rsid w:val="00BD08E2"/>
    <w:pPr>
      <w:pBdr>
        <w:top w:val="single" w:sz="8" w:space="0" w:color="E2E2E2"/>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29">
    <w:name w:val="xl129"/>
    <w:basedOn w:val="Normal"/>
    <w:rsid w:val="00BD08E2"/>
    <w:pPr>
      <w:pBdr>
        <w:top w:val="single" w:sz="8" w:space="0" w:color="E2E2E2"/>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0">
    <w:name w:val="xl130"/>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1">
    <w:name w:val="xl131"/>
    <w:basedOn w:val="Normal"/>
    <w:rsid w:val="00BD08E2"/>
    <w:pPr>
      <w:pBdr>
        <w:top w:val="single" w:sz="8" w:space="0" w:color="E2E2E2"/>
        <w:left w:val="single" w:sz="8" w:space="0" w:color="E2E2E2"/>
        <w:bottom w:val="single" w:sz="8" w:space="0" w:color="E2E2E2"/>
        <w:right w:val="single" w:sz="8" w:space="0" w:color="FFFFFF"/>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2">
    <w:name w:val="xl132"/>
    <w:basedOn w:val="Normal"/>
    <w:rsid w:val="00BD08E2"/>
    <w:pPr>
      <w:pBdr>
        <w:top w:val="single" w:sz="8" w:space="0" w:color="E2E2E2"/>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33">
    <w:name w:val="xl133"/>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4">
    <w:name w:val="xl134"/>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5">
    <w:name w:val="xl135"/>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6">
    <w:name w:val="xl136"/>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7">
    <w:name w:val="xl137"/>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38">
    <w:name w:val="xl138"/>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39">
    <w:name w:val="xl139"/>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0">
    <w:name w:val="xl140"/>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1">
    <w:name w:val="xl141"/>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2">
    <w:name w:val="xl142"/>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3">
    <w:name w:val="xl143"/>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44">
    <w:name w:val="xl144"/>
    <w:basedOn w:val="Normal"/>
    <w:rsid w:val="00BD08E2"/>
    <w:pPr>
      <w:pBdr>
        <w:bottom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5">
    <w:name w:val="xl145"/>
    <w:basedOn w:val="Normal"/>
    <w:rsid w:val="00BD08E2"/>
    <w:pPr>
      <w:pBdr>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46">
    <w:name w:val="xl146"/>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7">
    <w:name w:val="xl147"/>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8">
    <w:name w:val="xl148"/>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49">
    <w:name w:val="xl149"/>
    <w:basedOn w:val="Normal"/>
    <w:qFormat/>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50">
    <w:name w:val="xl150"/>
    <w:basedOn w:val="Normal"/>
    <w:rsid w:val="00BD08E2"/>
    <w:pPr>
      <w:pBdr>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1">
    <w:name w:val="xl151"/>
    <w:basedOn w:val="Normal"/>
    <w:rsid w:val="00BD08E2"/>
    <w:pPr>
      <w:pBdr>
        <w:left w:val="single" w:sz="8" w:space="0" w:color="E2E2E2"/>
        <w:bottom w:val="single" w:sz="8" w:space="0" w:color="E2E2E2"/>
        <w:right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2">
    <w:name w:val="xl152"/>
    <w:basedOn w:val="Normal"/>
    <w:rsid w:val="00BD08E2"/>
    <w:pPr>
      <w:pBdr>
        <w:top w:val="single" w:sz="8" w:space="0" w:color="E2E2E2"/>
        <w:left w:val="single" w:sz="8" w:space="0" w:color="E2E2E2"/>
        <w:bottom w:val="single" w:sz="8" w:space="0" w:color="E2E2E2"/>
        <w:right w:val="single" w:sz="8" w:space="0" w:color="FFFFFF"/>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3">
    <w:name w:val="xl153"/>
    <w:basedOn w:val="Normal"/>
    <w:qFormat/>
    <w:rsid w:val="00BD08E2"/>
    <w:pPr>
      <w:pBdr>
        <w:top w:val="single" w:sz="8" w:space="0" w:color="E2E2E2"/>
        <w:bottom w:val="single" w:sz="8" w:space="0" w:color="E2E2E2"/>
        <w:right w:val="single" w:sz="8" w:space="0" w:color="E2E2E2"/>
      </w:pBdr>
      <w:shd w:val="clear" w:color="000000" w:fill="FFFFFF"/>
      <w:spacing w:before="100" w:beforeAutospacing="1" w:after="100" w:afterAutospacing="1" w:line="240" w:lineRule="auto"/>
    </w:pPr>
    <w:rPr>
      <w:rFonts w:ascii="Arial" w:eastAsia="Times New Roman" w:hAnsi="Arial" w:cs="Arial"/>
      <w:sz w:val="18"/>
      <w:szCs w:val="18"/>
      <w:lang w:eastAsia="en-GB"/>
    </w:rPr>
  </w:style>
  <w:style w:type="paragraph" w:customStyle="1" w:styleId="xl154">
    <w:name w:val="xl154"/>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5">
    <w:name w:val="xl155"/>
    <w:basedOn w:val="Normal"/>
    <w:rsid w:val="00BD08E2"/>
    <w:pPr>
      <w:pBdr>
        <w:top w:val="single" w:sz="8" w:space="0" w:color="E2E2E2"/>
        <w:left w:val="single" w:sz="8" w:space="0" w:color="E2E2E2"/>
        <w:bottom w:val="single" w:sz="8" w:space="0" w:color="E2E2E2"/>
      </w:pBdr>
      <w:shd w:val="clear" w:color="000000" w:fill="FFFFFF"/>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6">
    <w:name w:val="xl156"/>
    <w:basedOn w:val="Normal"/>
    <w:rsid w:val="00BD08E2"/>
    <w:pPr>
      <w:pBdr>
        <w:left w:val="single" w:sz="8" w:space="0" w:color="E2E2E2"/>
        <w:bottom w:val="single" w:sz="8" w:space="0" w:color="E2E2E2"/>
      </w:pBdr>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157">
    <w:name w:val="xl157"/>
    <w:basedOn w:val="Normal"/>
    <w:rsid w:val="00BD08E2"/>
    <w:pPr>
      <w:pBdr>
        <w:bottom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customStyle="1" w:styleId="xl158">
    <w:name w:val="xl158"/>
    <w:basedOn w:val="Normal"/>
    <w:rsid w:val="00BD08E2"/>
    <w:pPr>
      <w:pBdr>
        <w:bottom w:val="single" w:sz="8" w:space="0" w:color="E2E2E2"/>
        <w:right w:val="single" w:sz="8" w:space="0" w:color="E2E2E2"/>
      </w:pBdr>
      <w:spacing w:before="100" w:beforeAutospacing="1" w:after="100" w:afterAutospacing="1" w:line="240" w:lineRule="auto"/>
    </w:pPr>
    <w:rPr>
      <w:rFonts w:ascii="Arial" w:eastAsia="Times New Roman" w:hAnsi="Arial" w:cs="Arial"/>
      <w:sz w:val="18"/>
      <w:szCs w:val="18"/>
      <w:lang w:eastAsia="en-GB"/>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P"/>
    <w:basedOn w:val="Normal"/>
    <w:link w:val="ListParagraphChar"/>
    <w:uiPriority w:val="34"/>
    <w:qFormat/>
    <w:rsid w:val="005C4FDA"/>
    <w:pPr>
      <w:ind w:left="720"/>
      <w:contextualSpacing/>
    </w:pPr>
  </w:style>
  <w:style w:type="paragraph" w:customStyle="1" w:styleId="NoSpacingChar">
    <w:name w:val="No Spacing Char"/>
    <w:link w:val="NoSpacingCharChar"/>
    <w:qFormat/>
    <w:rsid w:val="009220F9"/>
    <w:pPr>
      <w:spacing w:after="0" w:line="240" w:lineRule="auto"/>
    </w:pPr>
    <w:rPr>
      <w:rFonts w:ascii="Century Schoolbook" w:eastAsia="Calibri" w:hAnsi="Century Schoolbook" w:cs="Times New Roman"/>
      <w:color w:val="000066"/>
      <w:sz w:val="20"/>
      <w:szCs w:val="24"/>
      <w:lang w:val="en-US" w:eastAsia="en-GB"/>
    </w:rPr>
  </w:style>
  <w:style w:type="character" w:customStyle="1" w:styleId="NoSpacingCharChar">
    <w:name w:val="No Spacing Char Char"/>
    <w:link w:val="NoSpacingChar"/>
    <w:qFormat/>
    <w:locked/>
    <w:rsid w:val="009220F9"/>
    <w:rPr>
      <w:rFonts w:ascii="Century Schoolbook" w:eastAsia="Calibri" w:hAnsi="Century Schoolbook" w:cs="Times New Roman"/>
      <w:color w:val="000066"/>
      <w:sz w:val="20"/>
      <w:szCs w:val="24"/>
      <w:lang w:val="en-US" w:eastAsia="en-GB"/>
    </w:rPr>
  </w:style>
  <w:style w:type="paragraph" w:styleId="NoSpacing">
    <w:name w:val="No Spacing"/>
    <w:uiPriority w:val="1"/>
    <w:qFormat/>
    <w:rsid w:val="003D667B"/>
    <w:pPr>
      <w:spacing w:after="0" w:line="240" w:lineRule="auto"/>
    </w:pPr>
    <w:rPr>
      <w:rFonts w:eastAsiaTheme="minorEastAsia"/>
      <w:lang w:val="en-US"/>
    </w:rPr>
  </w:style>
  <w:style w:type="paragraph" w:customStyle="1" w:styleId="Default">
    <w:name w:val="Default"/>
    <w:qFormat/>
    <w:rsid w:val="00BF237A"/>
    <w:pPr>
      <w:autoSpaceDE w:val="0"/>
      <w:autoSpaceDN w:val="0"/>
      <w:adjustRightInd w:val="0"/>
      <w:spacing w:after="0" w:line="240" w:lineRule="auto"/>
    </w:pPr>
    <w:rPr>
      <w:rFonts w:ascii="Arial" w:hAnsi="Arial" w:cs="Arial"/>
      <w:color w:val="000000"/>
      <w:sz w:val="24"/>
      <w:szCs w:val="24"/>
      <w:lang w:val="en-US"/>
    </w:rPr>
  </w:style>
  <w:style w:type="paragraph" w:styleId="BodyText2">
    <w:name w:val="Body Text 2"/>
    <w:basedOn w:val="Normal"/>
    <w:link w:val="BodyText2Char"/>
    <w:unhideWhenUsed/>
    <w:rsid w:val="00BA6A3E"/>
    <w:pPr>
      <w:tabs>
        <w:tab w:val="left" w:pos="1080"/>
        <w:tab w:val="left" w:pos="1440"/>
      </w:tabs>
      <w:spacing w:after="0" w:line="240" w:lineRule="auto"/>
      <w:jc w:val="both"/>
    </w:pPr>
    <w:rPr>
      <w:rFonts w:ascii="Times New Roman" w:eastAsia="Times New Roman" w:hAnsi="Times New Roman" w:cs="Times New Roman"/>
      <w:b/>
      <w:bCs/>
      <w:sz w:val="24"/>
      <w:szCs w:val="24"/>
      <w:lang w:val="sr-Cyrl-CS" w:eastAsia="ar-SA"/>
    </w:rPr>
  </w:style>
  <w:style w:type="character" w:customStyle="1" w:styleId="BodyText2Char">
    <w:name w:val="Body Text 2 Char"/>
    <w:basedOn w:val="DefaultParagraphFont"/>
    <w:link w:val="BodyText2"/>
    <w:rsid w:val="00BA6A3E"/>
    <w:rPr>
      <w:rFonts w:ascii="Times New Roman" w:eastAsia="Times New Roman" w:hAnsi="Times New Roman" w:cs="Times New Roman"/>
      <w:b/>
      <w:bCs/>
      <w:sz w:val="24"/>
      <w:szCs w:val="24"/>
      <w:lang w:val="sr-Cyrl-CS" w:eastAsia="ar-SA"/>
    </w:rPr>
  </w:style>
  <w:style w:type="paragraph" w:styleId="FootnoteText">
    <w:name w:val="footnote text"/>
    <w:aliases w:val="single space,FOOTNOTES,fn,Footnote Text Char Char Char,Footnote Text Char Char,Footnote Text Char1 Char,Footnote Text Char Char Char Char Char,Footnote Text Char Char Char1 Char,single space Char Char,ft,f,ft Char Char Char,footnote text,A"/>
    <w:basedOn w:val="Normal"/>
    <w:link w:val="FootnoteTextChar"/>
    <w:unhideWhenUsed/>
    <w:qFormat/>
    <w:rsid w:val="0086335F"/>
    <w:pPr>
      <w:spacing w:after="0" w:line="240" w:lineRule="auto"/>
    </w:pPr>
    <w:rPr>
      <w:rFonts w:ascii="Calibri" w:eastAsiaTheme="minorEastAsia" w:hAnsi="Calibri" w:cs="Calibri"/>
      <w:sz w:val="20"/>
      <w:szCs w:val="20"/>
      <w:lang w:val="en-US"/>
    </w:rPr>
  </w:style>
  <w:style w:type="character" w:customStyle="1" w:styleId="FootnoteTextChar">
    <w:name w:val="Footnote Text Char"/>
    <w:aliases w:val="single space Char,FOOTNOTES Char,fn Char,Footnote Text Char Char Char Char,Footnote Text Char Char Char1,Footnote Text Char1 Char Char,Footnote Text Char Char Char Char Char Char,Footnote Text Char Char Char1 Char Char,ft Char,f Char"/>
    <w:basedOn w:val="DefaultParagraphFont"/>
    <w:link w:val="FootnoteText"/>
    <w:rsid w:val="0086335F"/>
    <w:rPr>
      <w:rFonts w:ascii="Calibri" w:eastAsiaTheme="minorEastAsia" w:hAnsi="Calibri" w:cs="Calibri"/>
      <w:sz w:val="20"/>
      <w:szCs w:val="20"/>
      <w:lang w:val="en-US"/>
    </w:rPr>
  </w:style>
  <w:style w:type="character" w:styleId="FootnoteReference">
    <w:name w:val="footnote reference"/>
    <w:aliases w:val="ftref,BVI fnr,16 Point,Superscript 6 Point,Footnote Reference Number,nota pié di pagina,Footnote symbol,Footnote reference number,Times 10 Point,Exposant 3 Point,EN Footnote Reference,note TESI,Footnote Reference Char Char Char,fr,Ref"/>
    <w:basedOn w:val="DefaultParagraphFont"/>
    <w:link w:val="BVIfnrChar1"/>
    <w:uiPriority w:val="99"/>
    <w:unhideWhenUsed/>
    <w:qFormat/>
    <w:rsid w:val="0086335F"/>
    <w:rPr>
      <w:vertAlign w:val="superscript"/>
    </w:rPr>
  </w:style>
  <w:style w:type="paragraph" w:customStyle="1" w:styleId="BVIfnrChar1">
    <w:name w:val="BVI fnr Char1"/>
    <w:aliases w:val="Footnotes refss Char1,ftref Char1,16 Point Char1,Superscript 6 Point Char1,Footnote Reference Number Char1,nota pié di pagina Char1,Times 10 Point Char1,Exposant 3 Point Char,Footnote symbol Char1,4_G Char,ftref Char Char Char"/>
    <w:basedOn w:val="Normal"/>
    <w:link w:val="FootnoteReference"/>
    <w:uiPriority w:val="99"/>
    <w:rsid w:val="0086335F"/>
    <w:pPr>
      <w:spacing w:after="0" w:line="240" w:lineRule="exact"/>
    </w:pPr>
    <w:rPr>
      <w:vertAlign w:val="superscript"/>
    </w:rPr>
  </w:style>
  <w:style w:type="paragraph" w:styleId="BalloonText">
    <w:name w:val="Balloon Text"/>
    <w:basedOn w:val="Normal"/>
    <w:link w:val="BalloonTextChar"/>
    <w:uiPriority w:val="99"/>
    <w:semiHidden/>
    <w:unhideWhenUsed/>
    <w:rsid w:val="00486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0E4"/>
    <w:rPr>
      <w:rFonts w:ascii="Segoe UI" w:hAnsi="Segoe UI" w:cs="Segoe UI"/>
      <w:sz w:val="18"/>
      <w:szCs w:val="18"/>
    </w:rPr>
  </w:style>
  <w:style w:type="paragraph" w:styleId="NormalWeb">
    <w:name w:val="Normal (Web)"/>
    <w:basedOn w:val="Normal"/>
    <w:uiPriority w:val="99"/>
    <w:semiHidden/>
    <w:unhideWhenUsed/>
    <w:rsid w:val="005F1D01"/>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Strong">
    <w:name w:val="Strong"/>
    <w:basedOn w:val="DefaultParagraphFont"/>
    <w:uiPriority w:val="22"/>
    <w:qFormat/>
    <w:rsid w:val="005F1D01"/>
    <w:rPr>
      <w:b/>
      <w:bCs/>
    </w:rPr>
  </w:style>
  <w:style w:type="paragraph" w:customStyle="1" w:styleId="odluka-zakon">
    <w:name w:val="odluka-zakon"/>
    <w:basedOn w:val="Normal"/>
    <w:rsid w:val="00217655"/>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styleId="CommentReference">
    <w:name w:val="annotation reference"/>
    <w:basedOn w:val="DefaultParagraphFont"/>
    <w:uiPriority w:val="99"/>
    <w:semiHidden/>
    <w:unhideWhenUsed/>
    <w:rsid w:val="003D6000"/>
    <w:rPr>
      <w:sz w:val="16"/>
      <w:szCs w:val="16"/>
    </w:rPr>
  </w:style>
  <w:style w:type="paragraph" w:styleId="CommentText">
    <w:name w:val="annotation text"/>
    <w:basedOn w:val="Normal"/>
    <w:link w:val="CommentTextChar"/>
    <w:uiPriority w:val="99"/>
    <w:unhideWhenUsed/>
    <w:rsid w:val="003D6000"/>
    <w:pPr>
      <w:spacing w:line="240" w:lineRule="auto"/>
    </w:pPr>
    <w:rPr>
      <w:sz w:val="20"/>
      <w:szCs w:val="20"/>
    </w:rPr>
  </w:style>
  <w:style w:type="character" w:customStyle="1" w:styleId="CommentTextChar">
    <w:name w:val="Comment Text Char"/>
    <w:basedOn w:val="DefaultParagraphFont"/>
    <w:link w:val="CommentText"/>
    <w:uiPriority w:val="99"/>
    <w:rsid w:val="003D6000"/>
    <w:rPr>
      <w:sz w:val="20"/>
      <w:szCs w:val="20"/>
    </w:rPr>
  </w:style>
  <w:style w:type="paragraph" w:styleId="CommentSubject">
    <w:name w:val="annotation subject"/>
    <w:basedOn w:val="CommentText"/>
    <w:next w:val="CommentText"/>
    <w:link w:val="CommentSubjectChar"/>
    <w:uiPriority w:val="99"/>
    <w:semiHidden/>
    <w:unhideWhenUsed/>
    <w:rsid w:val="003D6000"/>
    <w:rPr>
      <w:b/>
      <w:bCs/>
    </w:rPr>
  </w:style>
  <w:style w:type="character" w:customStyle="1" w:styleId="CommentSubjectChar">
    <w:name w:val="Comment Subject Char"/>
    <w:basedOn w:val="CommentTextChar"/>
    <w:link w:val="CommentSubject"/>
    <w:uiPriority w:val="99"/>
    <w:semiHidden/>
    <w:rsid w:val="003D6000"/>
    <w:rPr>
      <w:b/>
      <w:bCs/>
      <w:sz w:val="20"/>
      <w:szCs w:val="20"/>
    </w:rPr>
  </w:style>
  <w:style w:type="character" w:customStyle="1" w:styleId="Heading2Char">
    <w:name w:val="Heading 2 Char"/>
    <w:basedOn w:val="DefaultParagraphFont"/>
    <w:link w:val="Heading2"/>
    <w:uiPriority w:val="9"/>
    <w:rsid w:val="00D95091"/>
    <w:rPr>
      <w:rFonts w:ascii="Times New Roman" w:eastAsia="Times New Roman" w:hAnsi="Times New Roman" w:cs="Times New Roman"/>
      <w:b/>
      <w:bCs/>
      <w:sz w:val="36"/>
      <w:szCs w:val="36"/>
      <w:lang w:val="sr-Latn-RS" w:eastAsia="sr-Latn-R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8E4FD7"/>
  </w:style>
  <w:style w:type="paragraph" w:styleId="Revision">
    <w:name w:val="Revision"/>
    <w:hidden/>
    <w:uiPriority w:val="99"/>
    <w:semiHidden/>
    <w:rsid w:val="00982E4A"/>
    <w:pPr>
      <w:spacing w:after="0" w:line="240" w:lineRule="auto"/>
    </w:pPr>
  </w:style>
  <w:style w:type="character" w:styleId="UnresolvedMention">
    <w:name w:val="Unresolved Mention"/>
    <w:basedOn w:val="DefaultParagraphFont"/>
    <w:uiPriority w:val="99"/>
    <w:semiHidden/>
    <w:unhideWhenUsed/>
    <w:rsid w:val="00E44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19426">
      <w:bodyDiv w:val="1"/>
      <w:marLeft w:val="0"/>
      <w:marRight w:val="0"/>
      <w:marTop w:val="0"/>
      <w:marBottom w:val="0"/>
      <w:divBdr>
        <w:top w:val="none" w:sz="0" w:space="0" w:color="auto"/>
        <w:left w:val="none" w:sz="0" w:space="0" w:color="auto"/>
        <w:bottom w:val="none" w:sz="0" w:space="0" w:color="auto"/>
        <w:right w:val="none" w:sz="0" w:space="0" w:color="auto"/>
      </w:divBdr>
    </w:div>
    <w:div w:id="386488098">
      <w:bodyDiv w:val="1"/>
      <w:marLeft w:val="0"/>
      <w:marRight w:val="0"/>
      <w:marTop w:val="0"/>
      <w:marBottom w:val="0"/>
      <w:divBdr>
        <w:top w:val="none" w:sz="0" w:space="0" w:color="auto"/>
        <w:left w:val="none" w:sz="0" w:space="0" w:color="auto"/>
        <w:bottom w:val="none" w:sz="0" w:space="0" w:color="auto"/>
        <w:right w:val="none" w:sz="0" w:space="0" w:color="auto"/>
      </w:divBdr>
    </w:div>
    <w:div w:id="406541048">
      <w:bodyDiv w:val="1"/>
      <w:marLeft w:val="0"/>
      <w:marRight w:val="0"/>
      <w:marTop w:val="0"/>
      <w:marBottom w:val="0"/>
      <w:divBdr>
        <w:top w:val="none" w:sz="0" w:space="0" w:color="auto"/>
        <w:left w:val="none" w:sz="0" w:space="0" w:color="auto"/>
        <w:bottom w:val="none" w:sz="0" w:space="0" w:color="auto"/>
        <w:right w:val="none" w:sz="0" w:space="0" w:color="auto"/>
      </w:divBdr>
    </w:div>
    <w:div w:id="414792012">
      <w:bodyDiv w:val="1"/>
      <w:marLeft w:val="0"/>
      <w:marRight w:val="0"/>
      <w:marTop w:val="0"/>
      <w:marBottom w:val="0"/>
      <w:divBdr>
        <w:top w:val="none" w:sz="0" w:space="0" w:color="auto"/>
        <w:left w:val="none" w:sz="0" w:space="0" w:color="auto"/>
        <w:bottom w:val="none" w:sz="0" w:space="0" w:color="auto"/>
        <w:right w:val="none" w:sz="0" w:space="0" w:color="auto"/>
      </w:divBdr>
      <w:divsChild>
        <w:div w:id="327440970">
          <w:marLeft w:val="0"/>
          <w:marRight w:val="0"/>
          <w:marTop w:val="0"/>
          <w:marBottom w:val="0"/>
          <w:divBdr>
            <w:top w:val="none" w:sz="0" w:space="0" w:color="auto"/>
            <w:left w:val="none" w:sz="0" w:space="0" w:color="auto"/>
            <w:bottom w:val="none" w:sz="0" w:space="0" w:color="auto"/>
            <w:right w:val="none" w:sz="0" w:space="0" w:color="auto"/>
          </w:divBdr>
          <w:divsChild>
            <w:div w:id="1151678692">
              <w:marLeft w:val="0"/>
              <w:marRight w:val="0"/>
              <w:marTop w:val="0"/>
              <w:marBottom w:val="0"/>
              <w:divBdr>
                <w:top w:val="none" w:sz="0" w:space="0" w:color="auto"/>
                <w:left w:val="none" w:sz="0" w:space="0" w:color="auto"/>
                <w:bottom w:val="none" w:sz="0" w:space="0" w:color="auto"/>
                <w:right w:val="none" w:sz="0" w:space="0" w:color="auto"/>
              </w:divBdr>
              <w:divsChild>
                <w:div w:id="1373993654">
                  <w:marLeft w:val="0"/>
                  <w:marRight w:val="0"/>
                  <w:marTop w:val="0"/>
                  <w:marBottom w:val="0"/>
                  <w:divBdr>
                    <w:top w:val="none" w:sz="0" w:space="0" w:color="auto"/>
                    <w:left w:val="none" w:sz="0" w:space="0" w:color="auto"/>
                    <w:bottom w:val="none" w:sz="0" w:space="0" w:color="auto"/>
                    <w:right w:val="none" w:sz="0" w:space="0" w:color="auto"/>
                  </w:divBdr>
                  <w:divsChild>
                    <w:div w:id="329800385">
                      <w:marLeft w:val="0"/>
                      <w:marRight w:val="0"/>
                      <w:marTop w:val="0"/>
                      <w:marBottom w:val="0"/>
                      <w:divBdr>
                        <w:top w:val="none" w:sz="0" w:space="0" w:color="auto"/>
                        <w:left w:val="none" w:sz="0" w:space="0" w:color="auto"/>
                        <w:bottom w:val="none" w:sz="0" w:space="0" w:color="auto"/>
                        <w:right w:val="none" w:sz="0" w:space="0" w:color="auto"/>
                      </w:divBdr>
                      <w:divsChild>
                        <w:div w:id="2141023850">
                          <w:marLeft w:val="0"/>
                          <w:marRight w:val="0"/>
                          <w:marTop w:val="0"/>
                          <w:marBottom w:val="0"/>
                          <w:divBdr>
                            <w:top w:val="none" w:sz="0" w:space="0" w:color="auto"/>
                            <w:left w:val="none" w:sz="0" w:space="0" w:color="auto"/>
                            <w:bottom w:val="none" w:sz="0" w:space="0" w:color="auto"/>
                            <w:right w:val="none" w:sz="0" w:space="0" w:color="auto"/>
                          </w:divBdr>
                          <w:divsChild>
                            <w:div w:id="213860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220520">
          <w:marLeft w:val="0"/>
          <w:marRight w:val="0"/>
          <w:marTop w:val="0"/>
          <w:marBottom w:val="0"/>
          <w:divBdr>
            <w:top w:val="none" w:sz="0" w:space="0" w:color="auto"/>
            <w:left w:val="none" w:sz="0" w:space="0" w:color="auto"/>
            <w:bottom w:val="none" w:sz="0" w:space="0" w:color="auto"/>
            <w:right w:val="none" w:sz="0" w:space="0" w:color="auto"/>
          </w:divBdr>
          <w:divsChild>
            <w:div w:id="585110013">
              <w:marLeft w:val="0"/>
              <w:marRight w:val="0"/>
              <w:marTop w:val="0"/>
              <w:marBottom w:val="0"/>
              <w:divBdr>
                <w:top w:val="none" w:sz="0" w:space="0" w:color="auto"/>
                <w:left w:val="none" w:sz="0" w:space="0" w:color="auto"/>
                <w:bottom w:val="none" w:sz="0" w:space="0" w:color="auto"/>
                <w:right w:val="none" w:sz="0" w:space="0" w:color="auto"/>
              </w:divBdr>
              <w:divsChild>
                <w:div w:id="1648826717">
                  <w:marLeft w:val="0"/>
                  <w:marRight w:val="0"/>
                  <w:marTop w:val="0"/>
                  <w:marBottom w:val="0"/>
                  <w:divBdr>
                    <w:top w:val="none" w:sz="0" w:space="0" w:color="auto"/>
                    <w:left w:val="none" w:sz="0" w:space="0" w:color="auto"/>
                    <w:bottom w:val="none" w:sz="0" w:space="0" w:color="auto"/>
                    <w:right w:val="none" w:sz="0" w:space="0" w:color="auto"/>
                  </w:divBdr>
                  <w:divsChild>
                    <w:div w:id="124977868">
                      <w:marLeft w:val="0"/>
                      <w:marRight w:val="0"/>
                      <w:marTop w:val="0"/>
                      <w:marBottom w:val="0"/>
                      <w:divBdr>
                        <w:top w:val="none" w:sz="0" w:space="0" w:color="auto"/>
                        <w:left w:val="none" w:sz="0" w:space="0" w:color="auto"/>
                        <w:bottom w:val="none" w:sz="0" w:space="0" w:color="auto"/>
                        <w:right w:val="none" w:sz="0" w:space="0" w:color="auto"/>
                      </w:divBdr>
                      <w:divsChild>
                        <w:div w:id="331566943">
                          <w:marLeft w:val="0"/>
                          <w:marRight w:val="0"/>
                          <w:marTop w:val="0"/>
                          <w:marBottom w:val="0"/>
                          <w:divBdr>
                            <w:top w:val="none" w:sz="0" w:space="0" w:color="auto"/>
                            <w:left w:val="none" w:sz="0" w:space="0" w:color="auto"/>
                            <w:bottom w:val="none" w:sz="0" w:space="0" w:color="auto"/>
                            <w:right w:val="none" w:sz="0" w:space="0" w:color="auto"/>
                          </w:divBdr>
                          <w:divsChild>
                            <w:div w:id="170991939">
                              <w:marLeft w:val="0"/>
                              <w:marRight w:val="0"/>
                              <w:marTop w:val="0"/>
                              <w:marBottom w:val="0"/>
                              <w:divBdr>
                                <w:top w:val="none" w:sz="0" w:space="0" w:color="auto"/>
                                <w:left w:val="none" w:sz="0" w:space="0" w:color="auto"/>
                                <w:bottom w:val="none" w:sz="0" w:space="0" w:color="auto"/>
                                <w:right w:val="none" w:sz="0" w:space="0" w:color="auto"/>
                              </w:divBdr>
                              <w:divsChild>
                                <w:div w:id="172209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109164">
          <w:marLeft w:val="0"/>
          <w:marRight w:val="0"/>
          <w:marTop w:val="0"/>
          <w:marBottom w:val="0"/>
          <w:divBdr>
            <w:top w:val="none" w:sz="0" w:space="0" w:color="auto"/>
            <w:left w:val="none" w:sz="0" w:space="0" w:color="auto"/>
            <w:bottom w:val="none" w:sz="0" w:space="0" w:color="auto"/>
            <w:right w:val="none" w:sz="0" w:space="0" w:color="auto"/>
          </w:divBdr>
          <w:divsChild>
            <w:div w:id="1485778301">
              <w:marLeft w:val="0"/>
              <w:marRight w:val="0"/>
              <w:marTop w:val="0"/>
              <w:marBottom w:val="0"/>
              <w:divBdr>
                <w:top w:val="none" w:sz="0" w:space="0" w:color="auto"/>
                <w:left w:val="none" w:sz="0" w:space="0" w:color="auto"/>
                <w:bottom w:val="none" w:sz="0" w:space="0" w:color="auto"/>
                <w:right w:val="none" w:sz="0" w:space="0" w:color="auto"/>
              </w:divBdr>
              <w:divsChild>
                <w:div w:id="804857394">
                  <w:marLeft w:val="0"/>
                  <w:marRight w:val="0"/>
                  <w:marTop w:val="0"/>
                  <w:marBottom w:val="0"/>
                  <w:divBdr>
                    <w:top w:val="none" w:sz="0" w:space="0" w:color="auto"/>
                    <w:left w:val="none" w:sz="0" w:space="0" w:color="auto"/>
                    <w:bottom w:val="none" w:sz="0" w:space="0" w:color="auto"/>
                    <w:right w:val="none" w:sz="0" w:space="0" w:color="auto"/>
                  </w:divBdr>
                  <w:divsChild>
                    <w:div w:id="1784573924">
                      <w:marLeft w:val="0"/>
                      <w:marRight w:val="0"/>
                      <w:marTop w:val="0"/>
                      <w:marBottom w:val="0"/>
                      <w:divBdr>
                        <w:top w:val="none" w:sz="0" w:space="0" w:color="auto"/>
                        <w:left w:val="none" w:sz="0" w:space="0" w:color="auto"/>
                        <w:bottom w:val="none" w:sz="0" w:space="0" w:color="auto"/>
                        <w:right w:val="none" w:sz="0" w:space="0" w:color="auto"/>
                      </w:divBdr>
                      <w:divsChild>
                        <w:div w:id="1259830217">
                          <w:marLeft w:val="0"/>
                          <w:marRight w:val="0"/>
                          <w:marTop w:val="0"/>
                          <w:marBottom w:val="0"/>
                          <w:divBdr>
                            <w:top w:val="none" w:sz="0" w:space="0" w:color="auto"/>
                            <w:left w:val="none" w:sz="0" w:space="0" w:color="auto"/>
                            <w:bottom w:val="none" w:sz="0" w:space="0" w:color="auto"/>
                            <w:right w:val="none" w:sz="0" w:space="0" w:color="auto"/>
                          </w:divBdr>
                          <w:divsChild>
                            <w:div w:id="1850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7557270">
      <w:bodyDiv w:val="1"/>
      <w:marLeft w:val="0"/>
      <w:marRight w:val="0"/>
      <w:marTop w:val="0"/>
      <w:marBottom w:val="0"/>
      <w:divBdr>
        <w:top w:val="none" w:sz="0" w:space="0" w:color="auto"/>
        <w:left w:val="none" w:sz="0" w:space="0" w:color="auto"/>
        <w:bottom w:val="none" w:sz="0" w:space="0" w:color="auto"/>
        <w:right w:val="none" w:sz="0" w:space="0" w:color="auto"/>
      </w:divBdr>
    </w:div>
    <w:div w:id="889613519">
      <w:bodyDiv w:val="1"/>
      <w:marLeft w:val="0"/>
      <w:marRight w:val="0"/>
      <w:marTop w:val="0"/>
      <w:marBottom w:val="0"/>
      <w:divBdr>
        <w:top w:val="none" w:sz="0" w:space="0" w:color="auto"/>
        <w:left w:val="none" w:sz="0" w:space="0" w:color="auto"/>
        <w:bottom w:val="none" w:sz="0" w:space="0" w:color="auto"/>
        <w:right w:val="none" w:sz="0" w:space="0" w:color="auto"/>
      </w:divBdr>
    </w:div>
    <w:div w:id="967392310">
      <w:bodyDiv w:val="1"/>
      <w:marLeft w:val="0"/>
      <w:marRight w:val="0"/>
      <w:marTop w:val="0"/>
      <w:marBottom w:val="0"/>
      <w:divBdr>
        <w:top w:val="none" w:sz="0" w:space="0" w:color="auto"/>
        <w:left w:val="none" w:sz="0" w:space="0" w:color="auto"/>
        <w:bottom w:val="none" w:sz="0" w:space="0" w:color="auto"/>
        <w:right w:val="none" w:sz="0" w:space="0" w:color="auto"/>
      </w:divBdr>
    </w:div>
    <w:div w:id="980622758">
      <w:bodyDiv w:val="1"/>
      <w:marLeft w:val="0"/>
      <w:marRight w:val="0"/>
      <w:marTop w:val="0"/>
      <w:marBottom w:val="0"/>
      <w:divBdr>
        <w:top w:val="none" w:sz="0" w:space="0" w:color="auto"/>
        <w:left w:val="none" w:sz="0" w:space="0" w:color="auto"/>
        <w:bottom w:val="none" w:sz="0" w:space="0" w:color="auto"/>
        <w:right w:val="none" w:sz="0" w:space="0" w:color="auto"/>
      </w:divBdr>
    </w:div>
    <w:div w:id="1232740689">
      <w:bodyDiv w:val="1"/>
      <w:marLeft w:val="0"/>
      <w:marRight w:val="0"/>
      <w:marTop w:val="0"/>
      <w:marBottom w:val="0"/>
      <w:divBdr>
        <w:top w:val="none" w:sz="0" w:space="0" w:color="auto"/>
        <w:left w:val="none" w:sz="0" w:space="0" w:color="auto"/>
        <w:bottom w:val="none" w:sz="0" w:space="0" w:color="auto"/>
        <w:right w:val="none" w:sz="0" w:space="0" w:color="auto"/>
      </w:divBdr>
    </w:div>
    <w:div w:id="1304851920">
      <w:bodyDiv w:val="1"/>
      <w:marLeft w:val="0"/>
      <w:marRight w:val="0"/>
      <w:marTop w:val="0"/>
      <w:marBottom w:val="0"/>
      <w:divBdr>
        <w:top w:val="none" w:sz="0" w:space="0" w:color="auto"/>
        <w:left w:val="none" w:sz="0" w:space="0" w:color="auto"/>
        <w:bottom w:val="none" w:sz="0" w:space="0" w:color="auto"/>
        <w:right w:val="none" w:sz="0" w:space="0" w:color="auto"/>
      </w:divBdr>
      <w:divsChild>
        <w:div w:id="396394180">
          <w:marLeft w:val="0"/>
          <w:marRight w:val="0"/>
          <w:marTop w:val="0"/>
          <w:marBottom w:val="0"/>
          <w:divBdr>
            <w:top w:val="none" w:sz="0" w:space="0" w:color="auto"/>
            <w:left w:val="none" w:sz="0" w:space="0" w:color="auto"/>
            <w:bottom w:val="none" w:sz="0" w:space="0" w:color="auto"/>
            <w:right w:val="none" w:sz="0" w:space="0" w:color="auto"/>
          </w:divBdr>
          <w:divsChild>
            <w:div w:id="535042974">
              <w:marLeft w:val="0"/>
              <w:marRight w:val="0"/>
              <w:marTop w:val="0"/>
              <w:marBottom w:val="0"/>
              <w:divBdr>
                <w:top w:val="none" w:sz="0" w:space="0" w:color="auto"/>
                <w:left w:val="none" w:sz="0" w:space="0" w:color="auto"/>
                <w:bottom w:val="none" w:sz="0" w:space="0" w:color="auto"/>
                <w:right w:val="none" w:sz="0" w:space="0" w:color="auto"/>
              </w:divBdr>
              <w:divsChild>
                <w:div w:id="1056322578">
                  <w:marLeft w:val="0"/>
                  <w:marRight w:val="0"/>
                  <w:marTop w:val="0"/>
                  <w:marBottom w:val="0"/>
                  <w:divBdr>
                    <w:top w:val="none" w:sz="0" w:space="0" w:color="auto"/>
                    <w:left w:val="none" w:sz="0" w:space="0" w:color="auto"/>
                    <w:bottom w:val="none" w:sz="0" w:space="0" w:color="auto"/>
                    <w:right w:val="none" w:sz="0" w:space="0" w:color="auto"/>
                  </w:divBdr>
                  <w:divsChild>
                    <w:div w:id="1898080698">
                      <w:marLeft w:val="0"/>
                      <w:marRight w:val="0"/>
                      <w:marTop w:val="0"/>
                      <w:marBottom w:val="0"/>
                      <w:divBdr>
                        <w:top w:val="none" w:sz="0" w:space="0" w:color="auto"/>
                        <w:left w:val="none" w:sz="0" w:space="0" w:color="auto"/>
                        <w:bottom w:val="none" w:sz="0" w:space="0" w:color="auto"/>
                        <w:right w:val="none" w:sz="0" w:space="0" w:color="auto"/>
                      </w:divBdr>
                      <w:divsChild>
                        <w:div w:id="926155709">
                          <w:marLeft w:val="0"/>
                          <w:marRight w:val="0"/>
                          <w:marTop w:val="0"/>
                          <w:marBottom w:val="0"/>
                          <w:divBdr>
                            <w:top w:val="none" w:sz="0" w:space="0" w:color="auto"/>
                            <w:left w:val="none" w:sz="0" w:space="0" w:color="auto"/>
                            <w:bottom w:val="none" w:sz="0" w:space="0" w:color="auto"/>
                            <w:right w:val="none" w:sz="0" w:space="0" w:color="auto"/>
                          </w:divBdr>
                          <w:divsChild>
                            <w:div w:id="53131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672670">
          <w:marLeft w:val="0"/>
          <w:marRight w:val="0"/>
          <w:marTop w:val="0"/>
          <w:marBottom w:val="0"/>
          <w:divBdr>
            <w:top w:val="none" w:sz="0" w:space="0" w:color="auto"/>
            <w:left w:val="none" w:sz="0" w:space="0" w:color="auto"/>
            <w:bottom w:val="none" w:sz="0" w:space="0" w:color="auto"/>
            <w:right w:val="none" w:sz="0" w:space="0" w:color="auto"/>
          </w:divBdr>
          <w:divsChild>
            <w:div w:id="1843347650">
              <w:marLeft w:val="0"/>
              <w:marRight w:val="0"/>
              <w:marTop w:val="0"/>
              <w:marBottom w:val="0"/>
              <w:divBdr>
                <w:top w:val="none" w:sz="0" w:space="0" w:color="auto"/>
                <w:left w:val="none" w:sz="0" w:space="0" w:color="auto"/>
                <w:bottom w:val="none" w:sz="0" w:space="0" w:color="auto"/>
                <w:right w:val="none" w:sz="0" w:space="0" w:color="auto"/>
              </w:divBdr>
              <w:divsChild>
                <w:div w:id="808210173">
                  <w:marLeft w:val="0"/>
                  <w:marRight w:val="0"/>
                  <w:marTop w:val="0"/>
                  <w:marBottom w:val="0"/>
                  <w:divBdr>
                    <w:top w:val="none" w:sz="0" w:space="0" w:color="auto"/>
                    <w:left w:val="none" w:sz="0" w:space="0" w:color="auto"/>
                    <w:bottom w:val="none" w:sz="0" w:space="0" w:color="auto"/>
                    <w:right w:val="none" w:sz="0" w:space="0" w:color="auto"/>
                  </w:divBdr>
                  <w:divsChild>
                    <w:div w:id="43650240">
                      <w:marLeft w:val="0"/>
                      <w:marRight w:val="0"/>
                      <w:marTop w:val="0"/>
                      <w:marBottom w:val="0"/>
                      <w:divBdr>
                        <w:top w:val="none" w:sz="0" w:space="0" w:color="auto"/>
                        <w:left w:val="none" w:sz="0" w:space="0" w:color="auto"/>
                        <w:bottom w:val="none" w:sz="0" w:space="0" w:color="auto"/>
                        <w:right w:val="none" w:sz="0" w:space="0" w:color="auto"/>
                      </w:divBdr>
                      <w:divsChild>
                        <w:div w:id="1475369413">
                          <w:marLeft w:val="0"/>
                          <w:marRight w:val="0"/>
                          <w:marTop w:val="0"/>
                          <w:marBottom w:val="0"/>
                          <w:divBdr>
                            <w:top w:val="none" w:sz="0" w:space="0" w:color="auto"/>
                            <w:left w:val="none" w:sz="0" w:space="0" w:color="auto"/>
                            <w:bottom w:val="none" w:sz="0" w:space="0" w:color="auto"/>
                            <w:right w:val="none" w:sz="0" w:space="0" w:color="auto"/>
                          </w:divBdr>
                          <w:divsChild>
                            <w:div w:id="1725061689">
                              <w:marLeft w:val="0"/>
                              <w:marRight w:val="0"/>
                              <w:marTop w:val="0"/>
                              <w:marBottom w:val="0"/>
                              <w:divBdr>
                                <w:top w:val="none" w:sz="0" w:space="0" w:color="auto"/>
                                <w:left w:val="none" w:sz="0" w:space="0" w:color="auto"/>
                                <w:bottom w:val="none" w:sz="0" w:space="0" w:color="auto"/>
                                <w:right w:val="none" w:sz="0" w:space="0" w:color="auto"/>
                              </w:divBdr>
                              <w:divsChild>
                                <w:div w:id="15842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044999">
          <w:marLeft w:val="0"/>
          <w:marRight w:val="0"/>
          <w:marTop w:val="0"/>
          <w:marBottom w:val="0"/>
          <w:divBdr>
            <w:top w:val="none" w:sz="0" w:space="0" w:color="auto"/>
            <w:left w:val="none" w:sz="0" w:space="0" w:color="auto"/>
            <w:bottom w:val="none" w:sz="0" w:space="0" w:color="auto"/>
            <w:right w:val="none" w:sz="0" w:space="0" w:color="auto"/>
          </w:divBdr>
          <w:divsChild>
            <w:div w:id="1568108400">
              <w:marLeft w:val="0"/>
              <w:marRight w:val="0"/>
              <w:marTop w:val="0"/>
              <w:marBottom w:val="0"/>
              <w:divBdr>
                <w:top w:val="none" w:sz="0" w:space="0" w:color="auto"/>
                <w:left w:val="none" w:sz="0" w:space="0" w:color="auto"/>
                <w:bottom w:val="none" w:sz="0" w:space="0" w:color="auto"/>
                <w:right w:val="none" w:sz="0" w:space="0" w:color="auto"/>
              </w:divBdr>
              <w:divsChild>
                <w:div w:id="395205644">
                  <w:marLeft w:val="0"/>
                  <w:marRight w:val="0"/>
                  <w:marTop w:val="0"/>
                  <w:marBottom w:val="0"/>
                  <w:divBdr>
                    <w:top w:val="none" w:sz="0" w:space="0" w:color="auto"/>
                    <w:left w:val="none" w:sz="0" w:space="0" w:color="auto"/>
                    <w:bottom w:val="none" w:sz="0" w:space="0" w:color="auto"/>
                    <w:right w:val="none" w:sz="0" w:space="0" w:color="auto"/>
                  </w:divBdr>
                  <w:divsChild>
                    <w:div w:id="2037078156">
                      <w:marLeft w:val="0"/>
                      <w:marRight w:val="0"/>
                      <w:marTop w:val="0"/>
                      <w:marBottom w:val="0"/>
                      <w:divBdr>
                        <w:top w:val="none" w:sz="0" w:space="0" w:color="auto"/>
                        <w:left w:val="none" w:sz="0" w:space="0" w:color="auto"/>
                        <w:bottom w:val="none" w:sz="0" w:space="0" w:color="auto"/>
                        <w:right w:val="none" w:sz="0" w:space="0" w:color="auto"/>
                      </w:divBdr>
                      <w:divsChild>
                        <w:div w:id="304506570">
                          <w:marLeft w:val="0"/>
                          <w:marRight w:val="0"/>
                          <w:marTop w:val="0"/>
                          <w:marBottom w:val="0"/>
                          <w:divBdr>
                            <w:top w:val="none" w:sz="0" w:space="0" w:color="auto"/>
                            <w:left w:val="none" w:sz="0" w:space="0" w:color="auto"/>
                            <w:bottom w:val="none" w:sz="0" w:space="0" w:color="auto"/>
                            <w:right w:val="none" w:sz="0" w:space="0" w:color="auto"/>
                          </w:divBdr>
                          <w:divsChild>
                            <w:div w:id="7359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629055">
      <w:bodyDiv w:val="1"/>
      <w:marLeft w:val="0"/>
      <w:marRight w:val="0"/>
      <w:marTop w:val="0"/>
      <w:marBottom w:val="0"/>
      <w:divBdr>
        <w:top w:val="none" w:sz="0" w:space="0" w:color="auto"/>
        <w:left w:val="none" w:sz="0" w:space="0" w:color="auto"/>
        <w:bottom w:val="none" w:sz="0" w:space="0" w:color="auto"/>
        <w:right w:val="none" w:sz="0" w:space="0" w:color="auto"/>
      </w:divBdr>
    </w:div>
    <w:div w:id="1580098937">
      <w:bodyDiv w:val="1"/>
      <w:marLeft w:val="0"/>
      <w:marRight w:val="0"/>
      <w:marTop w:val="0"/>
      <w:marBottom w:val="0"/>
      <w:divBdr>
        <w:top w:val="none" w:sz="0" w:space="0" w:color="auto"/>
        <w:left w:val="none" w:sz="0" w:space="0" w:color="auto"/>
        <w:bottom w:val="none" w:sz="0" w:space="0" w:color="auto"/>
        <w:right w:val="none" w:sz="0" w:space="0" w:color="auto"/>
      </w:divBdr>
    </w:div>
    <w:div w:id="1632980070">
      <w:bodyDiv w:val="1"/>
      <w:marLeft w:val="0"/>
      <w:marRight w:val="0"/>
      <w:marTop w:val="0"/>
      <w:marBottom w:val="0"/>
      <w:divBdr>
        <w:top w:val="none" w:sz="0" w:space="0" w:color="auto"/>
        <w:left w:val="none" w:sz="0" w:space="0" w:color="auto"/>
        <w:bottom w:val="none" w:sz="0" w:space="0" w:color="auto"/>
        <w:right w:val="none" w:sz="0" w:space="0" w:color="auto"/>
      </w:divBdr>
    </w:div>
    <w:div w:id="21130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rzs.gov.rs/sr/dokumenti/ostalo/sektor-za-rad-i-zaposljavanje/anketa-poslodavac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7651F5-FE14-4790-8412-1600D4A99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59</Pages>
  <Words>15483</Words>
  <Characters>88258</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Stojanović</dc:creator>
  <cp:keywords/>
  <dc:description/>
  <cp:lastModifiedBy>ЈЕЛЕНА ГРБИЋ</cp:lastModifiedBy>
  <cp:revision>16</cp:revision>
  <cp:lastPrinted>2026-09-23T09:07:00Z</cp:lastPrinted>
  <dcterms:created xsi:type="dcterms:W3CDTF">2026-07-21T10:42:00Z</dcterms:created>
  <dcterms:modified xsi:type="dcterms:W3CDTF">2026-09-24T09:47:00Z</dcterms:modified>
</cp:coreProperties>
</file>