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EF" w:rsidRPr="00DD5885" w:rsidRDefault="008A70B7" w:rsidP="008A70B7">
      <w:pPr>
        <w:jc w:val="both"/>
        <w:rPr>
          <w:rFonts w:ascii="Times New Roman" w:hAnsi="Times New Roman" w:cs="Times New Roman"/>
          <w:b/>
          <w:lang w:val="sr-Cyrl-RS"/>
        </w:rPr>
      </w:pPr>
      <w:r>
        <w:rPr>
          <w:rFonts w:ascii="Times New Roman" w:hAnsi="Times New Roman" w:cs="Times New Roman"/>
          <w:b/>
          <w:i/>
          <w:lang w:val="sr-Cyrl-RS"/>
        </w:rPr>
        <w:t>„Службени гласник РСˮ, број 22/24</w:t>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9262EF" w:rsidRPr="00AD42FA">
        <w:rPr>
          <w:rFonts w:ascii="Times New Roman" w:hAnsi="Times New Roman" w:cs="Times New Roman"/>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r w:rsidR="005408AF" w:rsidRPr="00DD5885">
        <w:rPr>
          <w:rFonts w:ascii="Times New Roman" w:hAnsi="Times New Roman" w:cs="Times New Roman"/>
          <w:b/>
          <w:lang w:val="sr-Cyrl-RS"/>
        </w:rPr>
        <w:tab/>
      </w:r>
    </w:p>
    <w:p w:rsidR="009262EF" w:rsidRPr="00DD5885" w:rsidRDefault="009262EF" w:rsidP="009262EF">
      <w:pPr>
        <w:tabs>
          <w:tab w:val="left" w:pos="1134"/>
        </w:tabs>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На основу члана 38. став 1. Закона о планском систему Републике Србије („Службени гласник РС”, број 30/18)</w:t>
      </w:r>
      <w:r w:rsidR="000113A1" w:rsidRPr="00DD5885">
        <w:rPr>
          <w:rFonts w:ascii="Times New Roman" w:hAnsi="Times New Roman" w:cs="Times New Roman"/>
          <w:sz w:val="24"/>
          <w:szCs w:val="24"/>
          <w:lang w:val="sr-Latn-RS"/>
        </w:rPr>
        <w:t xml:space="preserve"> </w:t>
      </w:r>
      <w:r w:rsidR="000113A1" w:rsidRPr="00DD5885">
        <w:rPr>
          <w:rFonts w:ascii="Times New Roman" w:hAnsi="Times New Roman" w:cs="Times New Roman"/>
          <w:sz w:val="24"/>
          <w:szCs w:val="24"/>
          <w:lang w:val="sr-Cyrl-RS"/>
        </w:rPr>
        <w:t xml:space="preserve">и </w:t>
      </w:r>
      <w:r w:rsidR="000113A1" w:rsidRPr="00DD5885">
        <w:rPr>
          <w:rFonts w:ascii="Times New Roman" w:hAnsi="Times New Roman"/>
          <w:sz w:val="24"/>
          <w:szCs w:val="24"/>
          <w:lang w:val="sr-Cyrl-CS"/>
        </w:rPr>
        <w:t>члана 17. став 1. Закона о Влади („Службени гласник РС”, бр. 55/05</w:t>
      </w:r>
      <w:r w:rsidR="000113A1" w:rsidRPr="00DD5885">
        <w:rPr>
          <w:rFonts w:ascii="Times New Roman" w:hAnsi="Times New Roman"/>
          <w:sz w:val="24"/>
          <w:szCs w:val="24"/>
          <w:lang w:val="ru-RU"/>
        </w:rPr>
        <w:t>,</w:t>
      </w:r>
      <w:r w:rsidR="000113A1" w:rsidRPr="00DD5885">
        <w:rPr>
          <w:rFonts w:ascii="Times New Roman" w:hAnsi="Times New Roman"/>
          <w:sz w:val="24"/>
          <w:szCs w:val="24"/>
          <w:lang w:val="sr-Cyrl-CS"/>
        </w:rPr>
        <w:t xml:space="preserve"> 71/05</w:t>
      </w:r>
      <w:r w:rsidR="000113A1" w:rsidRPr="00DD5885">
        <w:rPr>
          <w:rFonts w:ascii="Times New Roman" w:hAnsi="Times New Roman"/>
          <w:sz w:val="24"/>
          <w:szCs w:val="24"/>
          <w:lang w:val="ru-RU"/>
        </w:rPr>
        <w:t xml:space="preserve"> </w:t>
      </w:r>
      <w:r w:rsidR="000113A1" w:rsidRPr="00DD5885">
        <w:rPr>
          <w:rFonts w:ascii="Times New Roman" w:hAnsi="Times New Roman"/>
          <w:sz w:val="24"/>
          <w:szCs w:val="24"/>
          <w:lang w:val="sr-Cyrl-CS"/>
        </w:rPr>
        <w:t>–</w:t>
      </w:r>
      <w:r w:rsidR="000113A1" w:rsidRPr="00DD5885">
        <w:rPr>
          <w:rFonts w:ascii="Times New Roman" w:hAnsi="Times New Roman"/>
          <w:sz w:val="24"/>
          <w:szCs w:val="24"/>
          <w:lang w:val="ru-RU"/>
        </w:rPr>
        <w:t xml:space="preserve"> </w:t>
      </w:r>
      <w:r w:rsidR="000113A1" w:rsidRPr="00DD5885">
        <w:rPr>
          <w:rFonts w:ascii="Times New Roman" w:hAnsi="Times New Roman"/>
          <w:sz w:val="24"/>
          <w:szCs w:val="24"/>
          <w:lang w:val="sr-Cyrl-CS"/>
        </w:rPr>
        <w:t>исправка, 101/07, 65/08, 16/11, 68/12 - УС, 72/12, 7/14 – УС</w:t>
      </w:r>
      <w:r w:rsidR="000113A1" w:rsidRPr="00DD5885">
        <w:rPr>
          <w:rFonts w:ascii="Times New Roman" w:hAnsi="Times New Roman"/>
          <w:sz w:val="24"/>
          <w:szCs w:val="24"/>
          <w:lang w:val="sr-Cyrl-RS"/>
        </w:rPr>
        <w:t>,</w:t>
      </w:r>
      <w:r w:rsidR="000113A1" w:rsidRPr="00DD5885">
        <w:rPr>
          <w:rFonts w:ascii="Times New Roman" w:hAnsi="Times New Roman"/>
          <w:sz w:val="24"/>
          <w:szCs w:val="24"/>
          <w:lang w:val="sr-Cyrl-CS"/>
        </w:rPr>
        <w:t xml:space="preserve"> 44/14</w:t>
      </w:r>
      <w:r w:rsidR="000113A1" w:rsidRPr="00DD5885">
        <w:rPr>
          <w:rFonts w:ascii="Times New Roman" w:hAnsi="Times New Roman"/>
          <w:sz w:val="24"/>
          <w:szCs w:val="24"/>
          <w:lang w:val="sr-Cyrl-RS"/>
        </w:rPr>
        <w:t xml:space="preserve"> и 30/18 – др.закон</w:t>
      </w:r>
      <w:r w:rsidR="000113A1" w:rsidRPr="00DD5885">
        <w:rPr>
          <w:rFonts w:ascii="Times New Roman" w:hAnsi="Times New Roman"/>
          <w:sz w:val="24"/>
          <w:szCs w:val="24"/>
          <w:lang w:val="sr-Cyrl-CS"/>
        </w:rPr>
        <w:t>),</w:t>
      </w:r>
    </w:p>
    <w:p w:rsidR="009262EF" w:rsidRPr="00DD5885" w:rsidRDefault="009262EF" w:rsidP="009262EF">
      <w:pPr>
        <w:tabs>
          <w:tab w:val="left" w:pos="1134"/>
        </w:tabs>
        <w:rPr>
          <w:rFonts w:ascii="Times New Roman" w:hAnsi="Times New Roman" w:cs="Times New Roman"/>
          <w:sz w:val="24"/>
          <w:szCs w:val="24"/>
          <w:lang w:val="sr-Cyrl-RS"/>
        </w:rPr>
      </w:pPr>
    </w:p>
    <w:p w:rsidR="009262EF" w:rsidRPr="00DD5885" w:rsidRDefault="009262EF" w:rsidP="009262EF">
      <w:pPr>
        <w:tabs>
          <w:tab w:val="left" w:pos="1134"/>
        </w:tabs>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Влада усваја</w:t>
      </w:r>
    </w:p>
    <w:p w:rsidR="009262EF" w:rsidRPr="00DD5885" w:rsidRDefault="009262EF" w:rsidP="009262EF">
      <w:pPr>
        <w:rPr>
          <w:rFonts w:ascii="Times New Roman" w:hAnsi="Times New Roman" w:cs="Times New Roman"/>
          <w:b/>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АКЦИОНИ ПЛАН ЗА ПЕРИОД ОД 2024. ДО 2026. ГОДИНE</w:t>
      </w: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ЗА СПРОВОЂЕЊЕ СТРАТЕГИЈЕ ЗАПОШЉАВАЊА У РЕПУБЛИЦИ СРБИЈИ ЗА ПЕРИОД ОД 2021. ДО 2026. ГОДИНЕ</w:t>
      </w:r>
    </w:p>
    <w:p w:rsidR="009262EF" w:rsidRPr="00DD5885" w:rsidRDefault="009262EF" w:rsidP="009262EF">
      <w:pPr>
        <w:rPr>
          <w:rFonts w:ascii="Times New Roman" w:eastAsiaTheme="minorEastAsia" w:hAnsi="Times New Roman" w:cs="Times New Roman"/>
          <w:b/>
          <w:sz w:val="24"/>
          <w:szCs w:val="24"/>
          <w:lang w:val="sr-Cyrl-RS"/>
        </w:rPr>
      </w:pPr>
    </w:p>
    <w:p w:rsidR="009262EF" w:rsidRPr="00DD5885" w:rsidRDefault="009262EF" w:rsidP="009262EF">
      <w:pPr>
        <w:tabs>
          <w:tab w:val="left" w:pos="1134"/>
        </w:tabs>
        <w:rPr>
          <w:rFonts w:ascii="Times New Roman" w:hAnsi="Times New Roman" w:cs="Times New Roman"/>
          <w:sz w:val="24"/>
          <w:szCs w:val="24"/>
          <w:lang w:val="sr-Cyrl-RS"/>
        </w:rPr>
      </w:pPr>
    </w:p>
    <w:p w:rsidR="009262EF" w:rsidRPr="00DD5885" w:rsidRDefault="009262EF" w:rsidP="009262EF">
      <w:pPr>
        <w:contextualSpacing/>
        <w:jc w:val="center"/>
        <w:rPr>
          <w:rFonts w:ascii="Times New Roman" w:hAnsi="Times New Roman" w:cs="Times New Roman"/>
          <w:b/>
          <w:bCs/>
          <w:iCs/>
          <w:sz w:val="24"/>
          <w:szCs w:val="24"/>
          <w:lang w:val="sr-Cyrl-RS" w:eastAsia="en-GB"/>
        </w:rPr>
      </w:pPr>
      <w:r w:rsidRPr="00DD5885">
        <w:rPr>
          <w:rFonts w:ascii="Times New Roman" w:hAnsi="Times New Roman" w:cs="Times New Roman"/>
          <w:b/>
          <w:bCs/>
          <w:iCs/>
          <w:sz w:val="24"/>
          <w:szCs w:val="24"/>
          <w:lang w:val="sr-Cyrl-RS" w:eastAsia="en-GB"/>
        </w:rPr>
        <w:t>I. УВОД</w:t>
      </w:r>
    </w:p>
    <w:p w:rsidR="009262EF" w:rsidRPr="00DD5885" w:rsidRDefault="009262EF" w:rsidP="009262EF">
      <w:pPr>
        <w:ind w:left="1080"/>
        <w:contextualSpacing/>
        <w:rPr>
          <w:rFonts w:ascii="Times New Roman" w:hAnsi="Times New Roman" w:cs="Times New Roman"/>
          <w:b/>
          <w:bCs/>
          <w:i/>
          <w:iCs/>
          <w:sz w:val="24"/>
          <w:szCs w:val="24"/>
          <w:lang w:val="sr-Cyrl-RS" w:eastAsia="en-GB"/>
        </w:rPr>
      </w:pPr>
    </w:p>
    <w:p w:rsidR="009262EF" w:rsidRPr="00DD5885" w:rsidRDefault="009262EF" w:rsidP="009262EF">
      <w:pPr>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 xml:space="preserve">Акциони план за период од 2024. до 2026. године за спровођење Стратегије запошљавања у Републици Србији за период од 2021. до 2026. године (у даљем тексту: Акциони план) представља документ јавне политике који се доноси ради операционализације и остваривања општег и посебних циљева предвиђених Стратегијом запошљавања у Републици Србији за период од 2021. до 2026. године („Службени гласник РС”, бр. 18/21 и 36/21 - исправка). </w:t>
      </w:r>
    </w:p>
    <w:p w:rsidR="009262EF" w:rsidRPr="00DD5885" w:rsidRDefault="009262E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Општи циљ Стратегије запошљавања у Републици Србији за период од 2021. до 2026. године (у даљем тексту: Стратегија) је </w:t>
      </w:r>
      <w:r w:rsidRPr="00DD5885">
        <w:rPr>
          <w:rFonts w:ascii="Times New Roman" w:hAnsi="Times New Roman" w:cs="Times New Roman"/>
          <w:iCs/>
          <w:sz w:val="24"/>
          <w:szCs w:val="24"/>
          <w:lang w:val="sr-Cyrl-RS"/>
        </w:rPr>
        <w:t xml:space="preserve">успостављен стабилан и одрживи раст запослености заснован на знању и достојанственом раду, док су као </w:t>
      </w:r>
      <w:r w:rsidRPr="00DD5885">
        <w:rPr>
          <w:rFonts w:ascii="Times New Roman" w:hAnsi="Times New Roman" w:cs="Times New Roman"/>
          <w:sz w:val="24"/>
          <w:szCs w:val="24"/>
          <w:lang w:val="sr-Cyrl-RS"/>
        </w:rPr>
        <w:t>посебни циљеви утврђени:</w:t>
      </w:r>
    </w:p>
    <w:p w:rsidR="009262EF" w:rsidRPr="00DD5885" w:rsidRDefault="009262EF" w:rsidP="009262EF">
      <w:pPr>
        <w:numPr>
          <w:ilvl w:val="0"/>
          <w:numId w:val="9"/>
        </w:numPr>
        <w:shd w:val="clear" w:color="auto" w:fill="FFFFFF" w:themeFill="background1"/>
        <w:tabs>
          <w:tab w:val="left" w:pos="990"/>
        </w:tabs>
        <w:spacing w:after="200"/>
        <w:contextualSpacing/>
        <w:jc w:val="both"/>
        <w:rPr>
          <w:rFonts w:ascii="Times New Roman" w:hAnsi="Times New Roman" w:cs="Times New Roman"/>
          <w:iCs/>
          <w:sz w:val="24"/>
          <w:szCs w:val="24"/>
          <w:lang w:val="sr-Cyrl-RS" w:eastAsia="en-GB"/>
        </w:rPr>
      </w:pPr>
      <w:r w:rsidRPr="00DD5885">
        <w:rPr>
          <w:rFonts w:ascii="Times New Roman" w:hAnsi="Times New Roman" w:cs="Times New Roman"/>
          <w:iCs/>
          <w:color w:val="000000"/>
          <w:sz w:val="24"/>
          <w:szCs w:val="24"/>
          <w:lang w:val="sr-Cyrl-RS" w:eastAsia="en-GB"/>
        </w:rPr>
        <w:t xml:space="preserve"> Остварен раст квалитетне запослености кроз међусекторске мере усмерене на унапређење понуде рада и тражње за радом;</w:t>
      </w:r>
    </w:p>
    <w:p w:rsidR="009262EF" w:rsidRPr="00DD5885" w:rsidRDefault="009262EF" w:rsidP="009262EF">
      <w:pPr>
        <w:numPr>
          <w:ilvl w:val="0"/>
          <w:numId w:val="9"/>
        </w:numPr>
        <w:spacing w:after="200"/>
        <w:contextualSpacing/>
        <w:jc w:val="both"/>
        <w:rPr>
          <w:rFonts w:ascii="Times New Roman" w:hAnsi="Times New Roman" w:cs="Times New Roman"/>
          <w:iCs/>
          <w:sz w:val="24"/>
          <w:szCs w:val="24"/>
          <w:lang w:val="sr-Cyrl-RS" w:eastAsia="en-GB"/>
        </w:rPr>
      </w:pPr>
      <w:r w:rsidRPr="00DD5885">
        <w:rPr>
          <w:rFonts w:ascii="Times New Roman" w:hAnsi="Times New Roman" w:cs="Times New Roman"/>
          <w:iCs/>
          <w:sz w:val="24"/>
          <w:szCs w:val="24"/>
          <w:lang w:val="sr-Cyrl-RS" w:eastAsia="en-GB"/>
        </w:rPr>
        <w:t>Унапређен положај незапослених лица на тржишту рада;</w:t>
      </w:r>
    </w:p>
    <w:p w:rsidR="009262EF" w:rsidRPr="00DD5885" w:rsidRDefault="009262EF" w:rsidP="009262EF">
      <w:pPr>
        <w:numPr>
          <w:ilvl w:val="0"/>
          <w:numId w:val="9"/>
        </w:numPr>
        <w:spacing w:after="200"/>
        <w:contextualSpacing/>
        <w:jc w:val="both"/>
        <w:rPr>
          <w:rFonts w:ascii="Times New Roman" w:hAnsi="Times New Roman" w:cs="Times New Roman"/>
          <w:iCs/>
          <w:sz w:val="24"/>
          <w:szCs w:val="24"/>
          <w:lang w:val="sr-Cyrl-RS" w:eastAsia="en-GB"/>
        </w:rPr>
      </w:pPr>
      <w:r w:rsidRPr="00DD5885">
        <w:rPr>
          <w:rFonts w:ascii="Times New Roman" w:hAnsi="Times New Roman" w:cs="Times New Roman"/>
          <w:iCs/>
          <w:sz w:val="24"/>
          <w:szCs w:val="24"/>
          <w:lang w:val="sr-Cyrl-RS" w:eastAsia="en-GB"/>
        </w:rPr>
        <w:t>Унапређен институционални оквир за политику запошљавања.</w:t>
      </w:r>
    </w:p>
    <w:p w:rsidR="009262EF" w:rsidRPr="00DD5885" w:rsidRDefault="009262EF" w:rsidP="009262EF">
      <w:pPr>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 xml:space="preserve">Стратегијом је предвиђено доношење два акциона плана ради остваривања циљева и планираних мера. </w:t>
      </w:r>
    </w:p>
    <w:p w:rsidR="009262EF" w:rsidRPr="00DD5885" w:rsidRDefault="00927B3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Акциони</w:t>
      </w:r>
      <w:r w:rsidR="009262EF" w:rsidRPr="00DD5885">
        <w:rPr>
          <w:rFonts w:ascii="Times New Roman" w:hAnsi="Times New Roman" w:cs="Times New Roman"/>
          <w:sz w:val="24"/>
          <w:szCs w:val="24"/>
          <w:lang w:val="sr-Cyrl-RS"/>
        </w:rPr>
        <w:t xml:space="preserve"> план за период од 2021. до 2023. године за спровођење Стратегије запошљавања у Републици Србији за период од 2021. до 2026. године усвојен је и објављен у „Службеном гласнику РСˮ, број 30/21. </w:t>
      </w: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contextualSpacing/>
        <w:jc w:val="center"/>
        <w:rPr>
          <w:rFonts w:ascii="Times New Roman" w:hAnsi="Times New Roman" w:cs="Times New Roman"/>
          <w:b/>
          <w:bCs/>
          <w:iCs/>
          <w:sz w:val="24"/>
          <w:szCs w:val="24"/>
          <w:lang w:val="sr-Cyrl-RS" w:eastAsia="en-GB"/>
        </w:rPr>
      </w:pPr>
      <w:r w:rsidRPr="00DD5885">
        <w:rPr>
          <w:rFonts w:ascii="Times New Roman" w:hAnsi="Times New Roman" w:cs="Times New Roman"/>
          <w:b/>
          <w:bCs/>
          <w:iCs/>
          <w:sz w:val="24"/>
          <w:szCs w:val="24"/>
          <w:lang w:val="sr-Cyrl-RS" w:eastAsia="en-GB"/>
        </w:rPr>
        <w:t>II. МЕТОДОЛОГИЈА ИЗРАДЕ АКЦИОНОГ ПЛАНА</w:t>
      </w:r>
    </w:p>
    <w:p w:rsidR="009262EF" w:rsidRPr="00DD5885" w:rsidRDefault="009262EF" w:rsidP="009262EF">
      <w:pPr>
        <w:ind w:left="1080"/>
        <w:contextualSpacing/>
        <w:jc w:val="both"/>
        <w:rPr>
          <w:rFonts w:ascii="Times New Roman" w:hAnsi="Times New Roman" w:cs="Times New Roman"/>
          <w:b/>
          <w:bCs/>
          <w:i/>
          <w:iCs/>
          <w:sz w:val="16"/>
          <w:szCs w:val="16"/>
          <w:lang w:val="sr-Cyrl-RS" w:eastAsia="en-GB"/>
        </w:rPr>
      </w:pPr>
    </w:p>
    <w:p w:rsidR="009262EF" w:rsidRPr="00DD5885" w:rsidRDefault="009262EF" w:rsidP="009262EF">
      <w:pPr>
        <w:ind w:left="102" w:right="108" w:firstLine="61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Министар надлежан за послове запошљавања донео је Решење о образовању Радне групе за израду и праћење Акционог плана за период од 2024. до 2026. године за спровођење Стратегије запошљавања у Републици Србији за период од 2021. до 2026. године (Број</w:t>
      </w:r>
      <w:r w:rsidR="001F59F1"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011-00-00247/2023-24 од 28. јула 2023. године).</w:t>
      </w:r>
    </w:p>
    <w:p w:rsidR="009262EF" w:rsidRPr="00DD5885" w:rsidRDefault="009262EF" w:rsidP="009262EF">
      <w:pPr>
        <w:spacing w:after="240"/>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Радну групу </w:t>
      </w:r>
      <w:r w:rsidRPr="00DD5885">
        <w:rPr>
          <w:rFonts w:ascii="Times New Roman" w:eastAsia="Times New Roman" w:hAnsi="Times New Roman" w:cs="Times New Roman"/>
          <w:sz w:val="24"/>
          <w:szCs w:val="24"/>
          <w:lang w:val="sr-Cyrl-RS"/>
        </w:rPr>
        <w:t>чине представници различитих институција</w:t>
      </w:r>
      <w:r w:rsidRPr="00DD5885">
        <w:rPr>
          <w:rFonts w:ascii="Times New Roman" w:hAnsi="Times New Roman" w:cs="Times New Roman"/>
          <w:sz w:val="24"/>
          <w:szCs w:val="24"/>
          <w:lang w:val="sr-Cyrl-RS"/>
        </w:rPr>
        <w:t xml:space="preserve">: </w:t>
      </w:r>
      <w:r w:rsidR="00927B3F" w:rsidRPr="00DD5885">
        <w:rPr>
          <w:rFonts w:ascii="Times New Roman" w:hAnsi="Times New Roman" w:cs="Times New Roman"/>
          <w:sz w:val="24"/>
          <w:szCs w:val="24"/>
          <w:lang w:val="sr-Cyrl-RS"/>
        </w:rPr>
        <w:t>Министарства</w:t>
      </w:r>
      <w:r w:rsidRPr="00DD5885">
        <w:rPr>
          <w:rFonts w:ascii="Times New Roman" w:hAnsi="Times New Roman" w:cs="Times New Roman"/>
          <w:sz w:val="24"/>
          <w:szCs w:val="24"/>
          <w:lang w:val="sr-Cyrl-RS"/>
        </w:rPr>
        <w:t xml:space="preserve"> за рад, запошљавање, борачка и социјална питања, Министарства привреде, Министарства просвете, Министарства државне управе и локалне самоуправе, Министарства за европске интеграције, Министарства финансија, Министарства туризма и омладине, Министарства за људска и мањинска права и друштвени дијалог, Канцеларије за дуално образовање и Национални оквир квалификација, Агенције за квалификације, Националне службе за запошљавање, Републичког секретаријата за јавне политике, Привредне коморе Србије, Републичког завода за статистику, Развојне агенције Србије, Уније послодаваца Србије, Савеза самосталних синдиката Србије, Уједињен</w:t>
      </w:r>
      <w:r w:rsidR="000F1EFA" w:rsidRPr="00DD5885">
        <w:rPr>
          <w:rFonts w:ascii="Times New Roman" w:hAnsi="Times New Roman" w:cs="Times New Roman"/>
          <w:sz w:val="24"/>
          <w:szCs w:val="24"/>
          <w:lang w:val="sr-Cyrl-RS"/>
        </w:rPr>
        <w:t>их гранских</w:t>
      </w:r>
      <w:r w:rsidRPr="00DD5885">
        <w:rPr>
          <w:rFonts w:ascii="Times New Roman" w:hAnsi="Times New Roman" w:cs="Times New Roman"/>
          <w:sz w:val="24"/>
          <w:szCs w:val="24"/>
          <w:lang w:val="sr-Cyrl-RS"/>
        </w:rPr>
        <w:t xml:space="preserve"> синдиката „Независностˮ, </w:t>
      </w:r>
      <w:r w:rsidRPr="00DD5885">
        <w:rPr>
          <w:rFonts w:ascii="Times New Roman" w:hAnsi="Times New Roman" w:cs="Times New Roman"/>
          <w:sz w:val="24"/>
          <w:szCs w:val="24"/>
          <w:lang w:val="sr-Cyrl-RS"/>
        </w:rPr>
        <w:lastRenderedPageBreak/>
        <w:t>Сталне конференције градова и општина, пројекта „Знањем до посла - Е2Еˮ, Немачке орга</w:t>
      </w:r>
      <w:r w:rsidR="00B438AF" w:rsidRPr="00DD5885">
        <w:rPr>
          <w:rFonts w:ascii="Times New Roman" w:hAnsi="Times New Roman" w:cs="Times New Roman"/>
          <w:sz w:val="24"/>
          <w:szCs w:val="24"/>
          <w:lang w:val="sr-Cyrl-RS"/>
        </w:rPr>
        <w:t>низације за међународну сарадњу</w:t>
      </w:r>
      <w:r w:rsidRPr="00DD5885">
        <w:rPr>
          <w:rFonts w:ascii="Times New Roman" w:hAnsi="Times New Roman" w:cs="Times New Roman"/>
          <w:sz w:val="24"/>
          <w:szCs w:val="24"/>
          <w:lang w:val="sr-Cyrl-RS"/>
        </w:rPr>
        <w:t>, Кровне организације младих Србије, Фондације Ана и Владе Дивац, организације ENECA и Центра за омладински рад.</w:t>
      </w:r>
    </w:p>
    <w:p w:rsidR="009262EF" w:rsidRPr="00DD5885" w:rsidRDefault="009262EF" w:rsidP="009262EF">
      <w:pPr>
        <w:spacing w:after="120"/>
        <w:ind w:left="102" w:right="108" w:firstLine="618"/>
        <w:jc w:val="both"/>
        <w:rPr>
          <w:rFonts w:ascii="Times New Roman" w:eastAsia="Times New Roman" w:hAnsi="Times New Roman" w:cs="Times New Roman"/>
          <w:sz w:val="24"/>
          <w:szCs w:val="24"/>
          <w:lang w:val="sr-Cyrl-RS"/>
        </w:rPr>
      </w:pPr>
      <w:r w:rsidRPr="00DD5885">
        <w:rPr>
          <w:rFonts w:ascii="Times New Roman" w:hAnsi="Times New Roman" w:cs="Times New Roman"/>
          <w:sz w:val="24"/>
          <w:szCs w:val="24"/>
          <w:lang w:val="sr-Cyrl-RS"/>
        </w:rPr>
        <w:t xml:space="preserve">Дана 1. септембра 2023. године, на интернет страни Министарства за рад, запошљавање, борачка и социјална питања и на порталу е-консултације, објављен је почетак консултативног процеса. </w:t>
      </w:r>
      <w:r w:rsidRPr="00DD5885">
        <w:rPr>
          <w:rFonts w:ascii="Times New Roman" w:eastAsia="Times New Roman" w:hAnsi="Times New Roman" w:cs="Times New Roman"/>
          <w:sz w:val="24"/>
          <w:szCs w:val="24"/>
          <w:lang w:val="sr-Cyrl-RS"/>
        </w:rPr>
        <w:t xml:space="preserve">Консултативни процес током израде </w:t>
      </w:r>
      <w:r w:rsidR="00685575">
        <w:rPr>
          <w:rFonts w:ascii="Times New Roman" w:eastAsia="Times New Roman" w:hAnsi="Times New Roman" w:cs="Times New Roman"/>
          <w:sz w:val="24"/>
          <w:szCs w:val="24"/>
          <w:lang w:val="sr-Cyrl-RS"/>
        </w:rPr>
        <w:t>Предлога а</w:t>
      </w:r>
      <w:r w:rsidRPr="00DD5885">
        <w:rPr>
          <w:rFonts w:ascii="Times New Roman" w:eastAsia="Times New Roman" w:hAnsi="Times New Roman" w:cs="Times New Roman"/>
          <w:sz w:val="24"/>
          <w:szCs w:val="24"/>
          <w:lang w:val="sr-Cyrl-RS"/>
        </w:rPr>
        <w:t xml:space="preserve">кционог плана спроводио се континуирано. Организовани су састанци са надлежним институцијама за област привреде, образовања, дуалног образовања и националног оквира квалификација. </w:t>
      </w:r>
    </w:p>
    <w:p w:rsidR="009262EF" w:rsidRPr="00DD5885" w:rsidRDefault="000F1EFA" w:rsidP="009262EF">
      <w:pPr>
        <w:spacing w:after="120"/>
        <w:ind w:left="102" w:right="108" w:firstLine="618"/>
        <w:jc w:val="both"/>
        <w:rPr>
          <w:rFonts w:ascii="Times New Roman" w:eastAsia="Times New Roman" w:hAnsi="Times New Roman" w:cs="Times New Roman"/>
          <w:sz w:val="24"/>
          <w:szCs w:val="24"/>
          <w:lang w:val="sr-Cyrl-RS"/>
        </w:rPr>
      </w:pPr>
      <w:r w:rsidRPr="00DD5885">
        <w:rPr>
          <w:rFonts w:ascii="Times New Roman" w:eastAsiaTheme="minorEastAsia" w:hAnsi="Times New Roman" w:cs="Times New Roman"/>
          <w:sz w:val="24"/>
          <w:szCs w:val="24"/>
          <w:lang w:val="sr-Cyrl-RS"/>
        </w:rPr>
        <w:t>Такође 28-29. септембра</w:t>
      </w:r>
      <w:r w:rsidR="009262EF" w:rsidRPr="00DD5885">
        <w:rPr>
          <w:rFonts w:ascii="Times New Roman" w:eastAsiaTheme="minorEastAsia" w:hAnsi="Times New Roman" w:cs="Times New Roman"/>
          <w:sz w:val="24"/>
          <w:szCs w:val="24"/>
          <w:lang w:val="sr-Cyrl-RS"/>
        </w:rPr>
        <w:t xml:space="preserve"> 2023. године организован је регионални састанак у сарадњи са Сталном конфер</w:t>
      </w:r>
      <w:r w:rsidR="00B438AF" w:rsidRPr="00DD5885">
        <w:rPr>
          <w:rFonts w:ascii="Times New Roman" w:eastAsiaTheme="minorEastAsia" w:hAnsi="Times New Roman" w:cs="Times New Roman"/>
          <w:sz w:val="24"/>
          <w:szCs w:val="24"/>
          <w:lang w:val="sr-Cyrl-RS"/>
        </w:rPr>
        <w:t>енцијом градова и општина</w:t>
      </w:r>
      <w:r w:rsidR="009262EF" w:rsidRPr="00DD5885">
        <w:rPr>
          <w:rFonts w:ascii="Times New Roman" w:eastAsiaTheme="minorEastAsia" w:hAnsi="Times New Roman" w:cs="Times New Roman"/>
          <w:sz w:val="24"/>
          <w:szCs w:val="24"/>
          <w:lang w:val="sr-Cyrl-RS"/>
        </w:rPr>
        <w:t xml:space="preserve"> и пројектом „Знањем до посла - Е2Еˮ, уз подршку Швајцарске агенц</w:t>
      </w:r>
      <w:r w:rsidR="00B438AF" w:rsidRPr="00DD5885">
        <w:rPr>
          <w:rFonts w:ascii="Times New Roman" w:eastAsiaTheme="minorEastAsia" w:hAnsi="Times New Roman" w:cs="Times New Roman"/>
          <w:sz w:val="24"/>
          <w:szCs w:val="24"/>
          <w:lang w:val="sr-Cyrl-RS"/>
        </w:rPr>
        <w:t>ије за развој и сарадњу</w:t>
      </w:r>
      <w:r w:rsidR="001F59F1" w:rsidRPr="00DD5885">
        <w:rPr>
          <w:rFonts w:ascii="Times New Roman" w:eastAsiaTheme="minorEastAsia" w:hAnsi="Times New Roman" w:cs="Times New Roman"/>
          <w:sz w:val="24"/>
          <w:szCs w:val="24"/>
          <w:lang w:val="sr-Cyrl-RS"/>
        </w:rPr>
        <w:t xml:space="preserve">, </w:t>
      </w:r>
      <w:r w:rsidR="009262EF" w:rsidRPr="00DD5885">
        <w:rPr>
          <w:rFonts w:ascii="Times New Roman" w:eastAsiaTheme="minorEastAsia" w:hAnsi="Times New Roman" w:cs="Times New Roman"/>
          <w:sz w:val="24"/>
          <w:szCs w:val="24"/>
          <w:lang w:val="sr-Cyrl-RS"/>
        </w:rPr>
        <w:t xml:space="preserve">на којем су учешће узели </w:t>
      </w:r>
      <w:r w:rsidR="001F59F1" w:rsidRPr="00DD5885">
        <w:rPr>
          <w:rFonts w:ascii="Times New Roman" w:eastAsia="Times New Roman" w:hAnsi="Times New Roman" w:cs="Times New Roman"/>
          <w:sz w:val="24"/>
          <w:szCs w:val="24"/>
          <w:lang w:val="sr-Cyrl-RS"/>
        </w:rPr>
        <w:t>представници јединица локалних самоуправа</w:t>
      </w:r>
      <w:r w:rsidR="009262EF" w:rsidRPr="00DD5885">
        <w:rPr>
          <w:rFonts w:ascii="Times New Roman" w:eastAsia="Times New Roman" w:hAnsi="Times New Roman" w:cs="Times New Roman"/>
          <w:sz w:val="24"/>
          <w:szCs w:val="24"/>
          <w:lang w:val="sr-Cyrl-RS"/>
        </w:rPr>
        <w:t xml:space="preserve">, Националне службе за запошљавање, Републичког секретаријата за јавне политике, агенција за запошљавање и организација цивилног друштва. </w:t>
      </w:r>
      <w:r w:rsidR="009262EF" w:rsidRPr="00DD5885">
        <w:rPr>
          <w:rFonts w:ascii="Times New Roman" w:eastAsiaTheme="minorEastAsia" w:hAnsi="Times New Roman" w:cs="Times New Roman"/>
          <w:sz w:val="24"/>
          <w:szCs w:val="24"/>
          <w:vertAlign w:val="superscript"/>
          <w:lang w:val="sr-Cyrl-RS"/>
        </w:rPr>
        <w:footnoteReference w:id="1"/>
      </w:r>
    </w:p>
    <w:p w:rsidR="000F1EFA" w:rsidRPr="00DD5885" w:rsidRDefault="00685575" w:rsidP="000F1EFA">
      <w:pPr>
        <w:spacing w:after="120"/>
        <w:ind w:left="102" w:right="108" w:firstLine="61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Предлог а</w:t>
      </w:r>
      <w:r w:rsidR="000F1EFA" w:rsidRPr="00DD5885">
        <w:rPr>
          <w:rFonts w:ascii="Times New Roman" w:eastAsia="Times New Roman" w:hAnsi="Times New Roman" w:cs="Times New Roman"/>
          <w:sz w:val="24"/>
          <w:szCs w:val="24"/>
          <w:lang w:val="sr-Cyrl-RS"/>
        </w:rPr>
        <w:t>кционог плана представљен је члановима Радне групе на састанку одржаном 27. новембра 2023. године и у складу са предлозима чланова Радне групе поједини показатељи су додатно сегрегирани по полу; у циљу бољег праћења остварености резултата за поједине мере су унети нови показатељи, посебно код праћења ефеката финансијских мера по појединим категоријама незапослених лица; на основу анализа претходно спроведених мера активне политике запошљавања извршена је модификација и уведене су нове мере активне политике запошљавања; дата је предност женама, посебно женама из мање развијених и девастираних подручја за укључивање у поједине мере активне политике запошљавања и др.</w:t>
      </w:r>
    </w:p>
    <w:p w:rsidR="00F51D43" w:rsidRPr="00DD5885" w:rsidRDefault="00685575" w:rsidP="000F1EFA">
      <w:pPr>
        <w:spacing w:after="120"/>
        <w:ind w:left="102" w:right="108" w:firstLine="618"/>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Приликом израде Предлога а</w:t>
      </w:r>
      <w:r w:rsidR="009262EF" w:rsidRPr="00DD5885">
        <w:rPr>
          <w:rFonts w:ascii="Times New Roman" w:eastAsia="Times New Roman" w:hAnsi="Times New Roman" w:cs="Times New Roman"/>
          <w:sz w:val="24"/>
          <w:szCs w:val="24"/>
          <w:lang w:val="sr-Cyrl-RS"/>
        </w:rPr>
        <w:t xml:space="preserve">кционог плана, узети су у обзир годишњи извештаји о </w:t>
      </w:r>
      <w:r w:rsidR="00985E61" w:rsidRPr="00DD5885">
        <w:rPr>
          <w:rFonts w:ascii="Times New Roman" w:eastAsia="Times New Roman" w:hAnsi="Times New Roman" w:cs="Times New Roman"/>
          <w:sz w:val="24"/>
          <w:szCs w:val="24"/>
          <w:lang w:val="sr-Cyrl-RS"/>
        </w:rPr>
        <w:t>реализацији</w:t>
      </w:r>
      <w:r w:rsidR="009262EF" w:rsidRPr="00DD5885">
        <w:rPr>
          <w:rFonts w:ascii="Times New Roman" w:eastAsia="Times New Roman" w:hAnsi="Times New Roman" w:cs="Times New Roman"/>
          <w:sz w:val="24"/>
          <w:szCs w:val="24"/>
          <w:lang w:val="sr-Cyrl-RS"/>
        </w:rPr>
        <w:t xml:space="preserve"> </w:t>
      </w:r>
      <w:r w:rsidR="00985E61" w:rsidRPr="00DD5885">
        <w:rPr>
          <w:rFonts w:ascii="Times New Roman" w:eastAsia="Times New Roman" w:hAnsi="Times New Roman" w:cs="Times New Roman"/>
          <w:sz w:val="24"/>
          <w:szCs w:val="24"/>
          <w:lang w:val="sr-Cyrl-RS"/>
        </w:rPr>
        <w:t>Акционог</w:t>
      </w:r>
      <w:r w:rsidR="009262EF" w:rsidRPr="00DD5885">
        <w:rPr>
          <w:rFonts w:ascii="Times New Roman" w:eastAsia="Times New Roman" w:hAnsi="Times New Roman" w:cs="Times New Roman"/>
          <w:sz w:val="24"/>
          <w:szCs w:val="24"/>
          <w:lang w:val="sr-Cyrl-RS"/>
        </w:rPr>
        <w:t xml:space="preserve"> плана за период од 2021. до 2023. године – за 2021. и 2022. годину и половину 2023. године, као и други аналитички материјали и подаци на основу којих је сачињен преглед реализованих актив</w:t>
      </w:r>
      <w:r w:rsidR="001F59F1" w:rsidRPr="00DD5885">
        <w:rPr>
          <w:rFonts w:ascii="Times New Roman" w:eastAsia="Times New Roman" w:hAnsi="Times New Roman" w:cs="Times New Roman"/>
          <w:sz w:val="24"/>
          <w:szCs w:val="24"/>
          <w:lang w:val="sr-Cyrl-RS"/>
        </w:rPr>
        <w:t>ности који је представљао основ</w:t>
      </w:r>
      <w:r w:rsidR="009262EF" w:rsidRPr="00DD5885">
        <w:rPr>
          <w:rFonts w:ascii="Times New Roman" w:eastAsia="Times New Roman" w:hAnsi="Times New Roman" w:cs="Times New Roman"/>
          <w:sz w:val="24"/>
          <w:szCs w:val="24"/>
          <w:lang w:val="sr-Cyrl-RS"/>
        </w:rPr>
        <w:t xml:space="preserve"> за планирање активности у новом акционом плану у циљу постизања показатеља на нивоу општег циља, посебних циљева утврђених Стратегијом и показатеља мера утврђених Акционим планом.</w:t>
      </w:r>
    </w:p>
    <w:p w:rsidR="009262EF" w:rsidRPr="00DD5885" w:rsidRDefault="009262EF" w:rsidP="003854AF">
      <w:pPr>
        <w:spacing w:after="120"/>
        <w:ind w:firstLine="720"/>
        <w:jc w:val="both"/>
        <w:rPr>
          <w:rFonts w:ascii="Times New Roman" w:eastAsia="Times New Roman" w:hAnsi="Times New Roman" w:cs="Times New Roman"/>
          <w:sz w:val="24"/>
          <w:szCs w:val="24"/>
          <w:lang w:val="sr-Cyrl-RS"/>
        </w:rPr>
      </w:pPr>
      <w:r w:rsidRPr="00DD5885">
        <w:rPr>
          <w:rFonts w:ascii="Times New Roman" w:hAnsi="Times New Roman" w:cs="Times New Roman"/>
          <w:sz w:val="24"/>
          <w:szCs w:val="24"/>
          <w:lang w:val="sr-Cyrl-RS"/>
        </w:rPr>
        <w:t xml:space="preserve">Предлог </w:t>
      </w:r>
      <w:r w:rsidRPr="00DD5885">
        <w:rPr>
          <w:rFonts w:ascii="Times New Roman" w:eastAsia="Times New Roman" w:hAnsi="Times New Roman" w:cs="Times New Roman"/>
          <w:sz w:val="24"/>
          <w:szCs w:val="24"/>
          <w:lang w:val="sr-Cyrl-RS"/>
        </w:rPr>
        <w:t>акционог плана био је предмет јавне расправе у периоду од</w:t>
      </w:r>
      <w:r w:rsidR="003854AF" w:rsidRPr="00DD5885">
        <w:rPr>
          <w:rFonts w:ascii="Times New Roman" w:eastAsia="Times New Roman" w:hAnsi="Times New Roman" w:cs="Times New Roman"/>
          <w:sz w:val="24"/>
          <w:szCs w:val="24"/>
          <w:lang w:val="sr-Latn-RS"/>
        </w:rPr>
        <w:t xml:space="preserve"> 12. до 31. j</w:t>
      </w:r>
      <w:r w:rsidR="003854AF" w:rsidRPr="00DD5885">
        <w:rPr>
          <w:rFonts w:ascii="Times New Roman" w:eastAsia="Times New Roman" w:hAnsi="Times New Roman" w:cs="Times New Roman"/>
          <w:sz w:val="24"/>
          <w:szCs w:val="24"/>
          <w:lang w:val="sr-Cyrl-RS"/>
        </w:rPr>
        <w:t>ануара 2024. године</w:t>
      </w:r>
      <w:r w:rsidR="000F1EFA" w:rsidRPr="00DD5885">
        <w:rPr>
          <w:rFonts w:ascii="Times New Roman" w:eastAsia="Times New Roman" w:hAnsi="Times New Roman" w:cs="Times New Roman"/>
          <w:sz w:val="24"/>
          <w:szCs w:val="24"/>
          <w:lang w:val="sr-Cyrl-RS"/>
        </w:rPr>
        <w:t xml:space="preserve"> </w:t>
      </w:r>
      <w:r w:rsidRPr="00DD5885">
        <w:rPr>
          <w:rFonts w:ascii="Times New Roman" w:eastAsia="Times New Roman" w:hAnsi="Times New Roman" w:cs="Times New Roman"/>
          <w:sz w:val="24"/>
          <w:szCs w:val="24"/>
          <w:lang w:val="sr-Cyrl-RS"/>
        </w:rPr>
        <w:t>(</w:t>
      </w:r>
      <w:r w:rsidRPr="00DD5885">
        <w:rPr>
          <w:rFonts w:ascii="Times New Roman" w:hAnsi="Times New Roman" w:cs="Times New Roman"/>
          <w:sz w:val="24"/>
          <w:szCs w:val="24"/>
          <w:lang w:val="sr-Cyrl-RS"/>
        </w:rPr>
        <w:t xml:space="preserve">текст Предлога акционог плана постављен је на интернет страници Министарства за рад, запошљавање, борачка и социјална питања и на порталу </w:t>
      </w:r>
      <w:r w:rsidR="000F1EFA" w:rsidRPr="00DD5885">
        <w:rPr>
          <w:rFonts w:ascii="Times New Roman" w:hAnsi="Times New Roman" w:cs="Times New Roman"/>
          <w:sz w:val="24"/>
          <w:szCs w:val="24"/>
          <w:lang w:val="sr-Latn-RS"/>
        </w:rPr>
        <w:t>e</w:t>
      </w:r>
      <w:r w:rsidRPr="00DD5885">
        <w:rPr>
          <w:rFonts w:ascii="Times New Roman" w:hAnsi="Times New Roman" w:cs="Times New Roman"/>
          <w:sz w:val="24"/>
          <w:szCs w:val="24"/>
          <w:lang w:val="sr-Cyrl-RS"/>
        </w:rPr>
        <w:t>-</w:t>
      </w:r>
      <w:r w:rsidR="003854AF" w:rsidRPr="00DD5885">
        <w:rPr>
          <w:rFonts w:ascii="Times New Roman" w:hAnsi="Times New Roman" w:cs="Times New Roman"/>
          <w:sz w:val="24"/>
          <w:szCs w:val="24"/>
          <w:lang w:val="sr-Cyrl-RS"/>
        </w:rPr>
        <w:t>консултације</w:t>
      </w:r>
      <w:r w:rsidRPr="00DD5885">
        <w:rPr>
          <w:rFonts w:ascii="Times New Roman" w:hAnsi="Times New Roman" w:cs="Times New Roman"/>
          <w:sz w:val="24"/>
          <w:szCs w:val="24"/>
          <w:lang w:val="sr-Cyrl-RS"/>
        </w:rPr>
        <w:t>).</w:t>
      </w:r>
    </w:p>
    <w:p w:rsidR="009262EF" w:rsidRPr="00DD5885" w:rsidRDefault="009262EF" w:rsidP="009262EF">
      <w:pPr>
        <w:shd w:val="clear" w:color="auto" w:fill="FFFFFF"/>
        <w:spacing w:after="120"/>
        <w:ind w:firstLine="720"/>
        <w:jc w:val="both"/>
        <w:rPr>
          <w:rFonts w:ascii="Times New Roman" w:eastAsiaTheme="minorEastAsia" w:hAnsi="Times New Roman" w:cs="Times New Roman"/>
          <w:lang w:val="sr-Cyrl-RS"/>
        </w:rPr>
      </w:pPr>
      <w:r w:rsidRPr="00DD5885">
        <w:rPr>
          <w:rFonts w:ascii="Times New Roman" w:hAnsi="Times New Roman" w:cs="Times New Roman"/>
          <w:sz w:val="24"/>
          <w:szCs w:val="24"/>
          <w:lang w:val="sr-Cyrl-RS"/>
        </w:rPr>
        <w:lastRenderedPageBreak/>
        <w:t xml:space="preserve">Извештај о спроведеној јавној расправи о Предлогу акционог плана, </w:t>
      </w:r>
      <w:r w:rsidR="00775508" w:rsidRPr="00DD5885">
        <w:rPr>
          <w:rFonts w:ascii="Times New Roman" w:hAnsi="Times New Roman" w:cs="Times New Roman"/>
          <w:sz w:val="24"/>
          <w:szCs w:val="24"/>
          <w:lang w:val="sr-Cyrl-RS"/>
        </w:rPr>
        <w:t>постављен је на интернет страницу</w:t>
      </w:r>
      <w:r w:rsidRPr="00DD5885">
        <w:rPr>
          <w:rFonts w:ascii="Times New Roman" w:hAnsi="Times New Roman" w:cs="Times New Roman"/>
          <w:sz w:val="24"/>
          <w:szCs w:val="24"/>
          <w:lang w:val="sr-Cyrl-RS"/>
        </w:rPr>
        <w:t xml:space="preserve"> Министарства за рад, запошљавање, борачка</w:t>
      </w:r>
      <w:r w:rsidR="00775508" w:rsidRPr="00DD5885">
        <w:rPr>
          <w:rFonts w:ascii="Times New Roman" w:hAnsi="Times New Roman" w:cs="Times New Roman"/>
          <w:sz w:val="24"/>
          <w:szCs w:val="24"/>
          <w:lang w:val="sr-Cyrl-RS"/>
        </w:rPr>
        <w:t xml:space="preserve"> и социјална питања и на портал</w:t>
      </w:r>
      <w:r w:rsidRPr="00DD5885">
        <w:rPr>
          <w:rFonts w:ascii="Times New Roman" w:hAnsi="Times New Roman" w:cs="Times New Roman"/>
          <w:sz w:val="24"/>
          <w:szCs w:val="24"/>
          <w:lang w:val="sr-Cyrl-RS"/>
        </w:rPr>
        <w:t xml:space="preserve"> </w:t>
      </w:r>
      <w:r w:rsidR="00775508" w:rsidRPr="00DD5885">
        <w:rPr>
          <w:rFonts w:ascii="Times New Roman" w:hAnsi="Times New Roman" w:cs="Times New Roman"/>
          <w:sz w:val="24"/>
          <w:szCs w:val="24"/>
          <w:lang w:val="sr-Cyrl-RS"/>
        </w:rPr>
        <w:t>е</w:t>
      </w:r>
      <w:r w:rsidR="003854AF" w:rsidRPr="00DD5885">
        <w:rPr>
          <w:rFonts w:ascii="Times New Roman" w:hAnsi="Times New Roman" w:cs="Times New Roman"/>
          <w:sz w:val="24"/>
          <w:szCs w:val="24"/>
          <w:lang w:val="sr-Cyrl-RS"/>
        </w:rPr>
        <w:t>- консултације</w:t>
      </w:r>
      <w:r w:rsidRPr="00DD5885">
        <w:rPr>
          <w:rFonts w:ascii="Times New Roman" w:hAnsi="Times New Roman" w:cs="Times New Roman"/>
          <w:sz w:val="24"/>
          <w:szCs w:val="24"/>
          <w:lang w:val="sr-Cyrl-RS"/>
        </w:rPr>
        <w:t>.</w:t>
      </w:r>
      <w:r w:rsidRPr="00DD5885">
        <w:rPr>
          <w:rFonts w:ascii="Times New Roman" w:eastAsiaTheme="minorEastAsia" w:hAnsi="Times New Roman" w:cs="Times New Roman"/>
          <w:lang w:val="sr-Cyrl-RS"/>
        </w:rPr>
        <w:t xml:space="preserve"> </w:t>
      </w:r>
    </w:p>
    <w:p w:rsidR="009262EF" w:rsidRPr="00DD5885" w:rsidRDefault="009262EF" w:rsidP="00D653A0">
      <w:pPr>
        <w:spacing w:after="120"/>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Предлог акционог плана упућен је надлежним органима ради давања мишљења, као и Социјално-економском савету</w:t>
      </w:r>
      <w:r w:rsidR="00F37012"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w:t>
      </w:r>
    </w:p>
    <w:p w:rsidR="0065698F" w:rsidRPr="00DD5885" w:rsidRDefault="00D94A71" w:rsidP="00D94A71">
      <w:pPr>
        <w:spacing w:after="120"/>
        <w:ind w:left="102" w:right="108" w:firstLine="618"/>
        <w:jc w:val="both"/>
        <w:rPr>
          <w:rFonts w:ascii="Times New Roman" w:eastAsia="Times New Roman" w:hAnsi="Times New Roman" w:cs="Times New Roman"/>
          <w:sz w:val="24"/>
          <w:szCs w:val="24"/>
          <w:lang w:val="sr-Cyrl-RS"/>
        </w:rPr>
      </w:pPr>
      <w:r w:rsidRPr="00DD5885">
        <w:rPr>
          <w:rFonts w:ascii="Times New Roman" w:eastAsia="Times New Roman" w:hAnsi="Times New Roman" w:cs="Times New Roman"/>
          <w:sz w:val="24"/>
          <w:szCs w:val="24"/>
          <w:lang w:val="sr-Cyrl-RS"/>
        </w:rPr>
        <w:t>Изрази који се користе у овом акционом плану, а имају родно значење, односе се једнако на мушки и женски род.</w:t>
      </w:r>
    </w:p>
    <w:p w:rsidR="009262EF" w:rsidRPr="00DD5885" w:rsidRDefault="009262EF" w:rsidP="009262EF">
      <w:pPr>
        <w:shd w:val="clear" w:color="auto" w:fill="FFFFFF"/>
        <w:ind w:firstLine="720"/>
        <w:jc w:val="both"/>
        <w:rPr>
          <w:rFonts w:ascii="Times New Roman" w:eastAsia="Times New Roman" w:hAnsi="Times New Roman" w:cs="Times New Roman"/>
          <w:sz w:val="24"/>
          <w:szCs w:val="24"/>
          <w:lang w:val="sr-Cyrl-RS"/>
        </w:rPr>
      </w:pPr>
    </w:p>
    <w:p w:rsidR="009262EF" w:rsidRPr="00DD5885" w:rsidRDefault="009262EF" w:rsidP="009262EF">
      <w:pPr>
        <w:contextualSpacing/>
        <w:jc w:val="center"/>
        <w:rPr>
          <w:rFonts w:ascii="Times New Roman" w:hAnsi="Times New Roman" w:cs="Times New Roman"/>
          <w:b/>
          <w:iCs/>
          <w:sz w:val="24"/>
          <w:szCs w:val="24"/>
          <w:lang w:val="sr-Cyrl-RS" w:eastAsia="en-GB"/>
        </w:rPr>
      </w:pPr>
      <w:r w:rsidRPr="00DD5885">
        <w:rPr>
          <w:rFonts w:ascii="Times New Roman" w:hAnsi="Times New Roman" w:cs="Times New Roman"/>
          <w:b/>
          <w:iCs/>
          <w:sz w:val="24"/>
          <w:szCs w:val="24"/>
          <w:lang w:val="sr-Cyrl-RS" w:eastAsia="en-GB"/>
        </w:rPr>
        <w:t xml:space="preserve">III. ОСТВАРИВАЊЕ ОПШТЕГ И ПОСЕБНИХ ЦИЉЕВА </w:t>
      </w:r>
    </w:p>
    <w:p w:rsidR="009262EF" w:rsidRPr="00DD5885" w:rsidRDefault="009262EF" w:rsidP="009262EF">
      <w:pPr>
        <w:contextualSpacing/>
        <w:jc w:val="center"/>
        <w:rPr>
          <w:rFonts w:ascii="Times New Roman" w:hAnsi="Times New Roman" w:cs="Times New Roman"/>
          <w:b/>
          <w:iCs/>
          <w:sz w:val="24"/>
          <w:szCs w:val="24"/>
          <w:lang w:val="sr-Cyrl-RS" w:eastAsia="en-GB"/>
        </w:rPr>
      </w:pPr>
      <w:r w:rsidRPr="00DD5885">
        <w:rPr>
          <w:rFonts w:ascii="Times New Roman" w:hAnsi="Times New Roman" w:cs="Times New Roman"/>
          <w:b/>
          <w:iCs/>
          <w:sz w:val="24"/>
          <w:szCs w:val="24"/>
          <w:lang w:val="sr-Cyrl-RS" w:eastAsia="en-GB"/>
        </w:rPr>
        <w:t>СПРОВОЂЕЊЕМ МЕРА</w:t>
      </w:r>
    </w:p>
    <w:p w:rsidR="009262EF" w:rsidRPr="00DD5885" w:rsidRDefault="009262EF" w:rsidP="009262EF">
      <w:pPr>
        <w:ind w:left="1080"/>
        <w:contextualSpacing/>
        <w:rPr>
          <w:rFonts w:ascii="Times New Roman" w:hAnsi="Times New Roman" w:cs="Times New Roman"/>
          <w:b/>
          <w:i/>
          <w:iCs/>
          <w:sz w:val="16"/>
          <w:szCs w:val="16"/>
          <w:lang w:val="sr-Cyrl-RS" w:eastAsia="en-GB"/>
        </w:rPr>
      </w:pPr>
    </w:p>
    <w:p w:rsidR="009262EF" w:rsidRPr="00DD5885" w:rsidRDefault="009262E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У наставку текста дат је преглед општег циља, посебних циљева и мера утврђених Стратегијом, док су у поглављу V. </w:t>
      </w:r>
      <w:r w:rsidR="00022F25" w:rsidRPr="00DD5885">
        <w:rPr>
          <w:rFonts w:ascii="Times New Roman" w:hAnsi="Times New Roman" w:cs="Times New Roman"/>
          <w:sz w:val="24"/>
          <w:szCs w:val="24"/>
          <w:lang w:val="sr-Cyrl-RS"/>
        </w:rPr>
        <w:t>Т</w:t>
      </w:r>
      <w:r w:rsidR="009558B3">
        <w:rPr>
          <w:rFonts w:ascii="Times New Roman" w:hAnsi="Times New Roman" w:cs="Times New Roman"/>
          <w:sz w:val="24"/>
          <w:szCs w:val="24"/>
          <w:lang w:val="sr-Cyrl-RS"/>
        </w:rPr>
        <w:t xml:space="preserve">абела </w:t>
      </w:r>
      <w:r w:rsidR="00022F25" w:rsidRPr="00DD5885">
        <w:rPr>
          <w:rFonts w:ascii="Times New Roman" w:hAnsi="Times New Roman" w:cs="Times New Roman"/>
          <w:sz w:val="24"/>
          <w:szCs w:val="24"/>
          <w:lang w:val="sr-Cyrl-RS"/>
        </w:rPr>
        <w:t>А</w:t>
      </w:r>
      <w:r w:rsidR="009558B3">
        <w:rPr>
          <w:rFonts w:ascii="Times New Roman" w:hAnsi="Times New Roman" w:cs="Times New Roman"/>
          <w:sz w:val="24"/>
          <w:szCs w:val="24"/>
          <w:lang w:val="sr-Cyrl-RS"/>
        </w:rPr>
        <w:t>кционог плана</w:t>
      </w:r>
      <w:r w:rsidRPr="00DD5885">
        <w:rPr>
          <w:rFonts w:ascii="Times New Roman" w:hAnsi="Times New Roman" w:cs="Times New Roman"/>
          <w:sz w:val="24"/>
          <w:szCs w:val="24"/>
          <w:lang w:val="sr-Cyrl-RS"/>
        </w:rPr>
        <w:t>, приказане појединачне активности за спровођење сваке од мера.</w:t>
      </w:r>
    </w:p>
    <w:p w:rsidR="001F59F1" w:rsidRPr="00DD5885" w:rsidRDefault="001F59F1" w:rsidP="009262EF">
      <w:pPr>
        <w:ind w:firstLine="720"/>
        <w:jc w:val="both"/>
        <w:rPr>
          <w:rFonts w:ascii="Times New Roman" w:hAnsi="Times New Roman" w:cs="Times New Roman"/>
          <w:sz w:val="24"/>
          <w:szCs w:val="24"/>
          <w:lang w:val="sr-Cyrl-RS"/>
        </w:rPr>
      </w:pPr>
    </w:p>
    <w:tbl>
      <w:tblPr>
        <w:tblStyle w:val="TableGrid5"/>
        <w:tblW w:w="0" w:type="auto"/>
        <w:jc w:val="center"/>
        <w:tblLook w:val="04A0" w:firstRow="1" w:lastRow="0" w:firstColumn="1" w:lastColumn="0" w:noHBand="0" w:noVBand="1"/>
      </w:tblPr>
      <w:tblGrid>
        <w:gridCol w:w="2785"/>
        <w:gridCol w:w="3170"/>
        <w:gridCol w:w="3395"/>
      </w:tblGrid>
      <w:tr w:rsidR="009262EF" w:rsidRPr="00DD5885" w:rsidTr="00D94A71">
        <w:trPr>
          <w:trHeight w:val="530"/>
          <w:jc w:val="center"/>
        </w:trPr>
        <w:tc>
          <w:tcPr>
            <w:tcW w:w="278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ОПШТИ ЦИЉ</w:t>
            </w:r>
          </w:p>
        </w:tc>
        <w:tc>
          <w:tcPr>
            <w:tcW w:w="317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ПОСЕБНИ ЦИЉЕВИ</w:t>
            </w:r>
          </w:p>
        </w:tc>
        <w:tc>
          <w:tcPr>
            <w:tcW w:w="339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МЕРЕ</w:t>
            </w:r>
          </w:p>
        </w:tc>
      </w:tr>
      <w:tr w:rsidR="009262EF" w:rsidRPr="00DD5885" w:rsidTr="00D94A71">
        <w:trPr>
          <w:jc w:val="center"/>
        </w:trPr>
        <w:tc>
          <w:tcPr>
            <w:tcW w:w="2785" w:type="dxa"/>
            <w:vMerge w:val="restar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Успостављен стабилан и одрживи раст запослености заснован на знању и достојанственом раду</w:t>
            </w:r>
          </w:p>
          <w:p w:rsidR="009262EF" w:rsidRPr="00DD5885" w:rsidRDefault="009262EF" w:rsidP="009262EF">
            <w:pPr>
              <w:jc w:val="both"/>
              <w:rPr>
                <w:rFonts w:ascii="Times New Roman" w:hAnsi="Times New Roman" w:cs="Times New Roman"/>
                <w:lang w:val="sr-Cyrl-RS"/>
              </w:rPr>
            </w:pPr>
          </w:p>
        </w:tc>
        <w:tc>
          <w:tcPr>
            <w:tcW w:w="3170" w:type="dxa"/>
            <w:vMerge w:val="restart"/>
            <w:shd w:val="clear" w:color="auto" w:fill="auto"/>
            <w:vAlign w:val="center"/>
          </w:tcPr>
          <w:p w:rsidR="009262EF" w:rsidRPr="00DD5885" w:rsidRDefault="009262EF" w:rsidP="009262EF">
            <w:pPr>
              <w:numPr>
                <w:ilvl w:val="0"/>
                <w:numId w:val="12"/>
              </w:numPr>
              <w:ind w:left="336"/>
              <w:contextualSpacing/>
              <w:jc w:val="both"/>
              <w:rPr>
                <w:rFonts w:ascii="Times New Roman" w:hAnsi="Times New Roman" w:cs="Times New Roman"/>
                <w:lang w:val="sr-Cyrl-RS"/>
              </w:rPr>
            </w:pPr>
            <w:r w:rsidRPr="00DD5885">
              <w:rPr>
                <w:rFonts w:ascii="Times New Roman" w:hAnsi="Times New Roman" w:cs="Times New Roman"/>
                <w:lang w:val="sr-Cyrl-RS"/>
              </w:rPr>
              <w:t xml:space="preserve">Остварен раст квалитетне запослености кроз међусекторске мере </w:t>
            </w:r>
            <w:r w:rsidRPr="00DD5885">
              <w:rPr>
                <w:rFonts w:ascii="Times New Roman" w:hAnsi="Times New Roman" w:cs="Times New Roman"/>
                <w:color w:val="FF0000"/>
                <w:lang w:val="sr-Cyrl-RS"/>
              </w:rPr>
              <w:t xml:space="preserve"> </w:t>
            </w:r>
            <w:r w:rsidRPr="00DD5885">
              <w:rPr>
                <w:rFonts w:ascii="Times New Roman" w:hAnsi="Times New Roman" w:cs="Times New Roman"/>
                <w:lang w:val="sr-Cyrl-RS"/>
              </w:rPr>
              <w:t>усмерене на унапређење понуде рада и тражње за радом</w:t>
            </w: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услова за развој квалитетне радне снаге</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both"/>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Повећање исплативости и квалитета рада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both"/>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Подстицање креирањa послова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both"/>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Интегрисање корисника услуга социјалне заштите на тржиште рада</w:t>
            </w:r>
          </w:p>
        </w:tc>
      </w:tr>
      <w:tr w:rsidR="009262EF" w:rsidRPr="00DD5885" w:rsidTr="00D94A71">
        <w:trPr>
          <w:trHeight w:val="404"/>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both"/>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Јачање локалне политике запошљавања</w:t>
            </w:r>
          </w:p>
        </w:tc>
      </w:tr>
      <w:tr w:rsidR="009262EF" w:rsidRPr="00DD5885" w:rsidTr="00D94A71">
        <w:trPr>
          <w:trHeight w:val="530"/>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val="restart"/>
            <w:shd w:val="clear" w:color="auto" w:fill="auto"/>
            <w:vAlign w:val="center"/>
          </w:tcPr>
          <w:p w:rsidR="009262EF" w:rsidRPr="00DD5885" w:rsidRDefault="009262EF" w:rsidP="009262EF">
            <w:pPr>
              <w:numPr>
                <w:ilvl w:val="0"/>
                <w:numId w:val="12"/>
              </w:numPr>
              <w:ind w:left="246" w:hanging="260"/>
              <w:contextualSpacing/>
              <w:jc w:val="both"/>
              <w:rPr>
                <w:rFonts w:ascii="Times New Roman" w:hAnsi="Times New Roman" w:cs="Times New Roman"/>
                <w:lang w:val="sr-Cyrl-RS"/>
              </w:rPr>
            </w:pPr>
            <w:r w:rsidRPr="00DD5885">
              <w:rPr>
                <w:rFonts w:ascii="Times New Roman" w:hAnsi="Times New Roman" w:cs="Times New Roman"/>
                <w:lang w:val="sr-Cyrl-RS"/>
              </w:rPr>
              <w:t>Унапређен положај незапослених лица на тржишту рада</w:t>
            </w: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Реализација мера активне политике запошљавања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спровођења и креирање нових мера активне политике запошљавања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415"/>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праћења стања  и кретања на тржишту рада и система праћења и вредновања исхода и утицаја мера активне политике запошљавања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положаја жена на тржишту рада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Побољшање положаја младих на тржишту рада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Побољшање положаја особа са инвалидитетом на тржишту рада</w:t>
            </w:r>
          </w:p>
        </w:tc>
      </w:tr>
      <w:tr w:rsidR="009262EF" w:rsidRPr="00DD5885" w:rsidTr="00D94A71">
        <w:trPr>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FFFFFF" w:themeFill="background1"/>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Побољшање положаја незапослених Рома и Ромкиња на тржишту рада</w:t>
            </w:r>
          </w:p>
        </w:tc>
      </w:tr>
      <w:tr w:rsidR="009262EF" w:rsidRPr="00DD5885" w:rsidTr="00D94A71">
        <w:trPr>
          <w:trHeight w:val="314"/>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val="restart"/>
            <w:shd w:val="clear" w:color="auto" w:fill="auto"/>
            <w:vAlign w:val="center"/>
          </w:tcPr>
          <w:p w:rsidR="009262EF" w:rsidRPr="00DD5885" w:rsidRDefault="009262EF" w:rsidP="009262EF">
            <w:pPr>
              <w:numPr>
                <w:ilvl w:val="0"/>
                <w:numId w:val="12"/>
              </w:numPr>
              <w:ind w:left="336"/>
              <w:contextualSpacing/>
              <w:jc w:val="both"/>
              <w:rPr>
                <w:rFonts w:ascii="Times New Roman" w:hAnsi="Times New Roman" w:cs="Times New Roman"/>
                <w:lang w:val="sr-Cyrl-RS"/>
              </w:rPr>
            </w:pPr>
            <w:r w:rsidRPr="00DD5885">
              <w:rPr>
                <w:rFonts w:ascii="Times New Roman" w:hAnsi="Times New Roman" w:cs="Times New Roman"/>
                <w:lang w:val="sr-Cyrl-RS"/>
              </w:rPr>
              <w:t>Унапређен институционални оквир за политику запошљавања</w:t>
            </w:r>
          </w:p>
        </w:tc>
        <w:tc>
          <w:tcPr>
            <w:tcW w:w="3395" w:type="dxa"/>
            <w:shd w:val="clear" w:color="auto" w:fill="auto"/>
            <w:vAlign w:val="center"/>
          </w:tcPr>
          <w:p w:rsidR="009262EF" w:rsidRPr="00DD5885" w:rsidRDefault="009262EF" w:rsidP="009262EF">
            <w:pPr>
              <w:numPr>
                <w:ilvl w:val="1"/>
                <w:numId w:val="12"/>
              </w:numPr>
              <w:ind w:left="384"/>
              <w:contextualSpacing/>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законодавног оквира</w:t>
            </w:r>
          </w:p>
        </w:tc>
      </w:tr>
      <w:tr w:rsidR="009262EF" w:rsidRPr="00DD5885" w:rsidTr="00D94A71">
        <w:trPr>
          <w:trHeight w:val="629"/>
          <w:jc w:val="center"/>
        </w:trPr>
        <w:tc>
          <w:tcPr>
            <w:tcW w:w="2785"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170" w:type="dxa"/>
            <w:vMerge/>
            <w:shd w:val="clear" w:color="auto" w:fill="auto"/>
            <w:vAlign w:val="center"/>
          </w:tcPr>
          <w:p w:rsidR="009262EF" w:rsidRPr="00DD5885" w:rsidRDefault="009262EF" w:rsidP="009262EF">
            <w:pPr>
              <w:jc w:val="center"/>
              <w:rPr>
                <w:rFonts w:ascii="Times New Roman" w:hAnsi="Times New Roman" w:cs="Times New Roman"/>
                <w:lang w:val="sr-Cyrl-RS"/>
              </w:rPr>
            </w:pPr>
          </w:p>
        </w:tc>
        <w:tc>
          <w:tcPr>
            <w:tcW w:w="3395" w:type="dxa"/>
            <w:shd w:val="clear" w:color="auto" w:fill="auto"/>
            <w:vAlign w:val="center"/>
          </w:tcPr>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3.2. Јачање капацитета носилаца</w:t>
            </w:r>
          </w:p>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 xml:space="preserve">      послова запошљавања,</w:t>
            </w:r>
          </w:p>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 xml:space="preserve">      унапређење координисаног</w:t>
            </w:r>
          </w:p>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 xml:space="preserve">      деловања и дијалога у области </w:t>
            </w:r>
          </w:p>
          <w:p w:rsidR="009262EF" w:rsidRPr="00DD5885" w:rsidRDefault="009262EF" w:rsidP="009262EF">
            <w:pPr>
              <w:tabs>
                <w:tab w:val="left" w:pos="990"/>
              </w:tabs>
              <w:jc w:val="both"/>
              <w:rPr>
                <w:rFonts w:ascii="Times New Roman" w:hAnsi="Times New Roman" w:cs="Times New Roman"/>
                <w:lang w:val="sr-Cyrl-RS"/>
              </w:rPr>
            </w:pPr>
            <w:r w:rsidRPr="00DD5885">
              <w:rPr>
                <w:rFonts w:ascii="Times New Roman" w:hAnsi="Times New Roman" w:cs="Times New Roman"/>
                <w:lang w:val="sr-Cyrl-RS"/>
              </w:rPr>
              <w:t xml:space="preserve">      политике запошљавања</w:t>
            </w:r>
          </w:p>
        </w:tc>
      </w:tr>
    </w:tbl>
    <w:p w:rsidR="009262EF" w:rsidRPr="00DD5885" w:rsidRDefault="009262EF" w:rsidP="009262EF">
      <w:pPr>
        <w:shd w:val="clear" w:color="auto" w:fill="FFFFFF" w:themeFill="background1"/>
        <w:jc w:val="both"/>
        <w:rPr>
          <w:rFonts w:ascii="Times New Roman" w:hAnsi="Times New Roman" w:cs="Times New Roman"/>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IV. ПРОЦЕНА ФИНАНСИЈСКИХ СРЕДСТАВА НЕОПХОДНИХ ЗА СПРОВОЂЕЊЕ АКЦИОНОГ ПЛАНА</w:t>
      </w:r>
    </w:p>
    <w:p w:rsidR="009262EF" w:rsidRPr="00DD5885" w:rsidRDefault="009262EF" w:rsidP="009262EF">
      <w:pPr>
        <w:jc w:val="center"/>
        <w:rPr>
          <w:rFonts w:ascii="Times New Roman" w:hAnsi="Times New Roman" w:cs="Times New Roman"/>
          <w:b/>
          <w:sz w:val="24"/>
          <w:szCs w:val="24"/>
          <w:lang w:val="sr-Cyrl-RS"/>
        </w:rPr>
      </w:pPr>
    </w:p>
    <w:p w:rsidR="009262EF" w:rsidRPr="00DD5885" w:rsidRDefault="009262EF" w:rsidP="009262EF">
      <w:pPr>
        <w:spacing w:after="200"/>
        <w:ind w:firstLine="720"/>
        <w:jc w:val="both"/>
        <w:rPr>
          <w:rFonts w:ascii="Times New Roman" w:eastAsiaTheme="minorEastAsia" w:hAnsi="Times New Roman" w:cs="Times New Roman"/>
          <w:sz w:val="24"/>
          <w:lang w:val="sr-Cyrl-RS"/>
        </w:rPr>
      </w:pPr>
      <w:r w:rsidRPr="00DD5885">
        <w:rPr>
          <w:rFonts w:ascii="Times New Roman" w:eastAsiaTheme="minorEastAsia" w:hAnsi="Times New Roman" w:cs="Times New Roman"/>
          <w:sz w:val="24"/>
          <w:lang w:val="sr-Cyrl-RS"/>
        </w:rPr>
        <w:t xml:space="preserve">Акционим планом предвиђено је да се општи циљ реализује кроз три посебна циља, чија имплементација ће се наставити кроз мере и активности у периоду од 2024. до 2026. године. </w:t>
      </w:r>
    </w:p>
    <w:p w:rsidR="009262EF" w:rsidRPr="00DD5885" w:rsidRDefault="009262EF" w:rsidP="009262EF">
      <w:pPr>
        <w:spacing w:after="20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t xml:space="preserve">За реализацију мера и активности предвиђених Акционим планом средства се обезбеђују у буџету Републике Србије, Финансијском плану Националне службе за запошљавање, буџету Аутономне покрајине Војводине и буџетима јединица локалне самоуправе. </w:t>
      </w:r>
    </w:p>
    <w:p w:rsidR="009262EF" w:rsidRPr="00DD5885" w:rsidRDefault="009262EF" w:rsidP="009262EF">
      <w:pPr>
        <w:spacing w:after="200"/>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Законом о буџету Републике Србије за 2024. годину („Службен</w:t>
      </w:r>
      <w:r w:rsidR="00775508" w:rsidRPr="00DD5885">
        <w:rPr>
          <w:rFonts w:ascii="Times New Roman" w:hAnsi="Times New Roman" w:cs="Times New Roman"/>
          <w:sz w:val="24"/>
          <w:szCs w:val="24"/>
          <w:lang w:val="sr-Cyrl-RS"/>
        </w:rPr>
        <w:t>и гласник РСˮ, број 92/23), на Р</w:t>
      </w:r>
      <w:r w:rsidRPr="00DD5885">
        <w:rPr>
          <w:rFonts w:ascii="Times New Roman" w:hAnsi="Times New Roman" w:cs="Times New Roman"/>
          <w:sz w:val="24"/>
          <w:szCs w:val="24"/>
          <w:lang w:val="sr-Cyrl-RS"/>
        </w:rPr>
        <w:t xml:space="preserve">азделу 30 </w:t>
      </w:r>
      <w:r w:rsidRPr="00DD5885">
        <w:rPr>
          <w:rFonts w:ascii="Times New Roman" w:eastAsia="Times New Roman" w:hAnsi="Times New Roman" w:cs="Times New Roman"/>
          <w:sz w:val="24"/>
          <w:szCs w:val="24"/>
          <w:shd w:val="clear" w:color="auto" w:fill="FFFFFF"/>
          <w:lang w:val="sr-Cyrl-RS"/>
        </w:rPr>
        <w:t>–</w:t>
      </w:r>
      <w:r w:rsidRPr="00DD5885">
        <w:rPr>
          <w:rFonts w:ascii="Times New Roman" w:hAnsi="Times New Roman" w:cs="Times New Roman"/>
          <w:sz w:val="24"/>
          <w:szCs w:val="24"/>
          <w:lang w:val="sr-Cyrl-RS"/>
        </w:rPr>
        <w:t xml:space="preserve"> Министарство за рад, запошљавање, борачка и социјална питања, средства су обезбеђена за Програм 0803 </w:t>
      </w:r>
      <w:r w:rsidRPr="00DD5885">
        <w:rPr>
          <w:rFonts w:ascii="Times New Roman" w:hAnsi="Times New Roman" w:cs="Times New Roman"/>
          <w:sz w:val="24"/>
          <w:szCs w:val="24"/>
          <w:shd w:val="clear" w:color="auto" w:fill="FFFFFF"/>
          <w:lang w:val="sr-Cyrl-RS"/>
        </w:rPr>
        <w:t>–</w:t>
      </w:r>
      <w:r w:rsidRPr="00DD5885">
        <w:rPr>
          <w:rFonts w:ascii="Times New Roman" w:hAnsi="Times New Roman" w:cs="Times New Roman"/>
          <w:sz w:val="24"/>
          <w:szCs w:val="24"/>
          <w:lang w:val="sr-Cyrl-RS"/>
        </w:rPr>
        <w:t xml:space="preserve"> Активна политика запошљавања:</w:t>
      </w:r>
    </w:p>
    <w:p w:rsidR="009262EF" w:rsidRPr="00DD5885" w:rsidRDefault="009262EF" w:rsidP="009262EF">
      <w:pPr>
        <w:widowControl w:val="0"/>
        <w:numPr>
          <w:ilvl w:val="0"/>
          <w:numId w:val="14"/>
        </w:numPr>
        <w:autoSpaceDE w:val="0"/>
        <w:autoSpaceDN w:val="0"/>
        <w:contextualSpacing/>
        <w:jc w:val="both"/>
        <w:rPr>
          <w:rFonts w:ascii="Times New Roman" w:eastAsia="Times New Roman" w:hAnsi="Times New Roman" w:cs="Times New Roman"/>
          <w:iCs/>
          <w:sz w:val="24"/>
          <w:szCs w:val="24"/>
          <w:lang w:val="sr-Cyrl-RS" w:eastAsia="en-GB"/>
        </w:rPr>
      </w:pPr>
      <w:r w:rsidRPr="00DD5885">
        <w:rPr>
          <w:rFonts w:ascii="Times New Roman" w:eastAsia="Times New Roman" w:hAnsi="Times New Roman" w:cs="Times New Roman"/>
          <w:iCs/>
          <w:sz w:val="24"/>
          <w:szCs w:val="24"/>
          <w:lang w:val="sr-Cyrl-RS" w:eastAsia="en-GB"/>
        </w:rPr>
        <w:t xml:space="preserve">Програмска активност/Пројекат 0005 </w:t>
      </w:r>
      <w:r w:rsidRPr="00DD5885">
        <w:rPr>
          <w:rFonts w:ascii="Times New Roman" w:eastAsia="Times New Roman" w:hAnsi="Times New Roman" w:cs="Times New Roman"/>
          <w:iCs/>
          <w:sz w:val="24"/>
          <w:szCs w:val="24"/>
          <w:shd w:val="clear" w:color="auto" w:fill="FFFFFF"/>
          <w:lang w:val="sr-Cyrl-RS" w:eastAsia="en-GB"/>
        </w:rPr>
        <w:t>–</w:t>
      </w:r>
      <w:r w:rsidRPr="00DD5885">
        <w:rPr>
          <w:rFonts w:ascii="Times New Roman" w:eastAsia="Times New Roman" w:hAnsi="Times New Roman" w:cs="Times New Roman"/>
          <w:iCs/>
          <w:sz w:val="24"/>
          <w:szCs w:val="24"/>
          <w:lang w:val="sr-Cyrl-RS" w:eastAsia="en-GB"/>
        </w:rPr>
        <w:t xml:space="preserve"> Подстицање запошљавања особа са инвалидитетом путем Националне службе за запошљавање у износу од 550.000.000,00 динара за 2024. годину и пројекцијама средстава у истом износу за 2025. и 2026. годину;</w:t>
      </w:r>
    </w:p>
    <w:p w:rsidR="009262EF" w:rsidRPr="00DD5885" w:rsidRDefault="009262EF" w:rsidP="009262EF">
      <w:pPr>
        <w:widowControl w:val="0"/>
        <w:numPr>
          <w:ilvl w:val="0"/>
          <w:numId w:val="14"/>
        </w:numPr>
        <w:autoSpaceDE w:val="0"/>
        <w:autoSpaceDN w:val="0"/>
        <w:contextualSpacing/>
        <w:jc w:val="both"/>
        <w:rPr>
          <w:rFonts w:ascii="Times New Roman" w:eastAsia="Times New Roman" w:hAnsi="Times New Roman" w:cs="Times New Roman"/>
          <w:iCs/>
          <w:sz w:val="24"/>
          <w:szCs w:val="24"/>
          <w:lang w:val="sr-Cyrl-RS" w:eastAsia="en-GB"/>
        </w:rPr>
      </w:pPr>
      <w:r w:rsidRPr="00DD5885">
        <w:rPr>
          <w:rFonts w:ascii="Times New Roman" w:eastAsia="Times New Roman" w:hAnsi="Times New Roman" w:cs="Times New Roman"/>
          <w:iCs/>
          <w:sz w:val="24"/>
          <w:szCs w:val="24"/>
          <w:lang w:val="sr-Cyrl-RS" w:eastAsia="en-GB"/>
        </w:rPr>
        <w:t xml:space="preserve">Програмска активност/Пројекат 4002 </w:t>
      </w:r>
      <w:r w:rsidRPr="00DD5885">
        <w:rPr>
          <w:rFonts w:ascii="Times New Roman" w:eastAsia="Times New Roman" w:hAnsi="Times New Roman" w:cs="Times New Roman"/>
          <w:iCs/>
          <w:sz w:val="24"/>
          <w:szCs w:val="24"/>
          <w:shd w:val="clear" w:color="auto" w:fill="FFFFFF"/>
          <w:lang w:val="sr-Cyrl-RS" w:eastAsia="en-GB"/>
        </w:rPr>
        <w:t>–</w:t>
      </w:r>
      <w:r w:rsidRPr="00DD5885">
        <w:rPr>
          <w:rFonts w:ascii="Times New Roman" w:eastAsia="Times New Roman" w:hAnsi="Times New Roman" w:cs="Times New Roman"/>
          <w:iCs/>
          <w:sz w:val="24"/>
          <w:szCs w:val="24"/>
          <w:lang w:val="sr-Cyrl-RS" w:eastAsia="en-GB"/>
        </w:rPr>
        <w:t xml:space="preserve"> </w:t>
      </w:r>
      <w:r w:rsidRPr="00DD5885">
        <w:rPr>
          <w:rFonts w:ascii="Times New Roman" w:eastAsia="Times New Roman" w:hAnsi="Times New Roman" w:cs="Times New Roman"/>
          <w:iCs/>
          <w:sz w:val="24"/>
          <w:szCs w:val="24"/>
          <w:shd w:val="clear" w:color="auto" w:fill="FFFFFF"/>
          <w:lang w:val="sr-Cyrl-RS" w:eastAsia="en-GB"/>
        </w:rPr>
        <w:t>Гаранција за младе у износу од 200.000.000,00 динара за 2024. годину</w:t>
      </w:r>
      <w:r w:rsidRPr="00DD5885">
        <w:rPr>
          <w:rFonts w:ascii="Times New Roman" w:eastAsia="Times New Roman" w:hAnsi="Times New Roman" w:cs="Times New Roman"/>
          <w:iCs/>
          <w:sz w:val="24"/>
          <w:szCs w:val="24"/>
          <w:lang w:val="sr-Cyrl-RS" w:eastAsia="en-GB"/>
        </w:rPr>
        <w:t xml:space="preserve"> и пројекцијама средстава у истом износу за 2025. и 2026. годину;</w:t>
      </w:r>
    </w:p>
    <w:p w:rsidR="001951CA" w:rsidRPr="00DD5885" w:rsidRDefault="009262EF" w:rsidP="00775508">
      <w:pPr>
        <w:widowControl w:val="0"/>
        <w:numPr>
          <w:ilvl w:val="0"/>
          <w:numId w:val="14"/>
        </w:numPr>
        <w:autoSpaceDE w:val="0"/>
        <w:autoSpaceDN w:val="0"/>
        <w:contextualSpacing/>
        <w:jc w:val="both"/>
        <w:rPr>
          <w:rFonts w:ascii="Times New Roman" w:eastAsia="Times New Roman" w:hAnsi="Times New Roman" w:cs="Times New Roman"/>
          <w:iCs/>
          <w:sz w:val="24"/>
          <w:szCs w:val="24"/>
          <w:lang w:val="sr-Cyrl-RS" w:eastAsia="en-GB"/>
        </w:rPr>
      </w:pPr>
      <w:r w:rsidRPr="00DD5885">
        <w:rPr>
          <w:rFonts w:ascii="Times New Roman" w:eastAsia="Times New Roman" w:hAnsi="Times New Roman" w:cs="Times New Roman"/>
          <w:iCs/>
          <w:sz w:val="24"/>
          <w:szCs w:val="24"/>
          <w:lang w:val="sr-Cyrl-RS" w:eastAsia="en-GB"/>
        </w:rPr>
        <w:t xml:space="preserve">Програмска активност/Пројекат 7084 – </w:t>
      </w:r>
      <w:r w:rsidR="00675E21" w:rsidRPr="00DD5885">
        <w:rPr>
          <w:rFonts w:ascii="Times New Roman" w:eastAsia="Times New Roman" w:hAnsi="Times New Roman" w:cs="Times New Roman"/>
          <w:iCs/>
          <w:sz w:val="24"/>
          <w:szCs w:val="24"/>
          <w:lang w:val="sr-Cyrl-RS" w:eastAsia="en-GB"/>
        </w:rPr>
        <w:t xml:space="preserve">ИПА 2020 - </w:t>
      </w:r>
      <w:r w:rsidRPr="00DD5885">
        <w:rPr>
          <w:rFonts w:ascii="Times New Roman" w:eastAsia="Times New Roman" w:hAnsi="Times New Roman" w:cs="Times New Roman"/>
          <w:iCs/>
          <w:sz w:val="24"/>
          <w:szCs w:val="24"/>
          <w:lang w:val="sr-Cyrl-RS" w:eastAsia="en-GB"/>
        </w:rPr>
        <w:t>Подршка спровођењу мера активне политике запошљавања</w:t>
      </w:r>
      <w:r w:rsidR="001951CA" w:rsidRPr="00DD5885">
        <w:rPr>
          <w:rFonts w:ascii="Times New Roman" w:eastAsia="Times New Roman" w:hAnsi="Times New Roman" w:cs="Times New Roman"/>
          <w:iCs/>
          <w:sz w:val="24"/>
          <w:szCs w:val="24"/>
          <w:lang w:val="sr-Cyrl-RS" w:eastAsia="en-GB"/>
        </w:rPr>
        <w:t>:</w:t>
      </w:r>
    </w:p>
    <w:p w:rsidR="001951CA" w:rsidRPr="00DD5885" w:rsidRDefault="001951CA" w:rsidP="00B63A74">
      <w:pPr>
        <w:pStyle w:val="ListParagraph"/>
        <w:widowControl w:val="0"/>
        <w:numPr>
          <w:ilvl w:val="0"/>
          <w:numId w:val="20"/>
        </w:numPr>
        <w:autoSpaceDE w:val="0"/>
        <w:autoSpaceDN w:val="0"/>
        <w:spacing w:line="240" w:lineRule="auto"/>
        <w:ind w:left="1080"/>
        <w:jc w:val="both"/>
        <w:rPr>
          <w:rFonts w:ascii="Times New Roman" w:eastAsia="Times New Roman" w:hAnsi="Times New Roman" w:cs="Times New Roman"/>
          <w:i w:val="0"/>
          <w:sz w:val="24"/>
          <w:szCs w:val="24"/>
          <w:lang w:val="sr-Cyrl-RS"/>
        </w:rPr>
      </w:pPr>
      <w:r w:rsidRPr="00DD5885">
        <w:rPr>
          <w:rFonts w:ascii="Times New Roman" w:eastAsia="Times New Roman" w:hAnsi="Times New Roman" w:cs="Times New Roman"/>
          <w:sz w:val="24"/>
          <w:szCs w:val="24"/>
          <w:lang w:val="sr-Cyrl-RS"/>
        </w:rPr>
        <w:t>за 2024. годину</w:t>
      </w:r>
      <w:r w:rsidR="009262EF" w:rsidRPr="00DD5885">
        <w:rPr>
          <w:rFonts w:ascii="Times New Roman" w:eastAsia="Times New Roman" w:hAnsi="Times New Roman" w:cs="Times New Roman"/>
          <w:i w:val="0"/>
          <w:sz w:val="24"/>
          <w:szCs w:val="24"/>
          <w:lang w:val="sr-Cyrl-RS"/>
        </w:rPr>
        <w:t xml:space="preserve"> у износу од 288.165.000,00 динара</w:t>
      </w:r>
      <w:r w:rsidR="009707E7" w:rsidRPr="00DD5885">
        <w:rPr>
          <w:rFonts w:ascii="Times New Roman" w:eastAsia="Times New Roman" w:hAnsi="Times New Roman" w:cs="Times New Roman"/>
          <w:i w:val="0"/>
          <w:sz w:val="24"/>
          <w:szCs w:val="24"/>
          <w:lang w:val="sr-Cyrl-RS"/>
        </w:rPr>
        <w:t>, од чега је</w:t>
      </w:r>
      <w:r w:rsidRPr="00DD5885">
        <w:rPr>
          <w:rFonts w:ascii="Times New Roman" w:eastAsia="Times New Roman" w:hAnsi="Times New Roman" w:cs="Times New Roman"/>
          <w:i w:val="0"/>
          <w:sz w:val="24"/>
          <w:szCs w:val="24"/>
          <w:lang w:val="sr-Cyrl-RS"/>
        </w:rPr>
        <w:t xml:space="preserve"> </w:t>
      </w:r>
      <w:r w:rsidR="009707E7" w:rsidRPr="00DD5885">
        <w:rPr>
          <w:rFonts w:ascii="Times New Roman" w:eastAsia="Times New Roman" w:hAnsi="Times New Roman" w:cs="Times New Roman"/>
          <w:i w:val="0"/>
          <w:sz w:val="24"/>
          <w:szCs w:val="24"/>
          <w:lang w:val="sr-Cyrl-RS"/>
        </w:rPr>
        <w:t xml:space="preserve"> за Услуге по уговору (Економска класификација 423) 45.797.000</w:t>
      </w:r>
      <w:r w:rsidR="00131EE6" w:rsidRPr="00DD5885">
        <w:rPr>
          <w:rFonts w:ascii="Times New Roman" w:eastAsia="Times New Roman" w:hAnsi="Times New Roman" w:cs="Times New Roman"/>
          <w:i w:val="0"/>
          <w:sz w:val="24"/>
          <w:szCs w:val="24"/>
          <w:lang w:val="sr-Cyrl-RS"/>
        </w:rPr>
        <w:t>,00</w:t>
      </w:r>
      <w:r w:rsidR="00131EE6" w:rsidRPr="00DD5885">
        <w:rPr>
          <w:rFonts w:ascii="Times New Roman" w:eastAsia="Times New Roman" w:hAnsi="Times New Roman" w:cs="Times New Roman"/>
          <w:sz w:val="24"/>
          <w:szCs w:val="24"/>
          <w:lang w:val="sr-Cyrl-RS"/>
        </w:rPr>
        <w:t xml:space="preserve"> </w:t>
      </w:r>
      <w:r w:rsidR="009707E7" w:rsidRPr="00DD5885">
        <w:rPr>
          <w:rFonts w:ascii="Times New Roman" w:eastAsia="Times New Roman" w:hAnsi="Times New Roman" w:cs="Times New Roman"/>
          <w:i w:val="0"/>
          <w:sz w:val="24"/>
          <w:szCs w:val="24"/>
          <w:lang w:val="sr-Cyrl-RS"/>
        </w:rPr>
        <w:t xml:space="preserve">динара, </w:t>
      </w:r>
      <w:r w:rsidR="00E61E3C" w:rsidRPr="00DD5885">
        <w:rPr>
          <w:rFonts w:ascii="Times New Roman" w:eastAsia="Times New Roman" w:hAnsi="Times New Roman" w:cs="Times New Roman"/>
          <w:i w:val="0"/>
          <w:sz w:val="24"/>
          <w:szCs w:val="24"/>
          <w:lang w:val="sr-Cyrl-RS"/>
        </w:rPr>
        <w:t xml:space="preserve">a </w:t>
      </w:r>
      <w:r w:rsidR="009707E7" w:rsidRPr="00DD5885">
        <w:rPr>
          <w:rFonts w:ascii="Times New Roman" w:eastAsia="Times New Roman" w:hAnsi="Times New Roman" w:cs="Times New Roman"/>
          <w:i w:val="0"/>
          <w:sz w:val="24"/>
          <w:szCs w:val="24"/>
          <w:lang w:val="sr-Cyrl-RS"/>
        </w:rPr>
        <w:t>за Специјализоване услуге (Економска класифи</w:t>
      </w:r>
      <w:r w:rsidRPr="00DD5885">
        <w:rPr>
          <w:rFonts w:ascii="Times New Roman" w:eastAsia="Times New Roman" w:hAnsi="Times New Roman" w:cs="Times New Roman"/>
          <w:i w:val="0"/>
          <w:sz w:val="24"/>
          <w:szCs w:val="24"/>
          <w:lang w:val="sr-Cyrl-RS"/>
        </w:rPr>
        <w:t>кација 424) 242.368.000</w:t>
      </w:r>
      <w:r w:rsidR="00131EE6" w:rsidRPr="00DD5885">
        <w:rPr>
          <w:rFonts w:ascii="Times New Roman" w:eastAsia="Times New Roman" w:hAnsi="Times New Roman" w:cs="Times New Roman"/>
          <w:i w:val="0"/>
          <w:sz w:val="24"/>
          <w:szCs w:val="24"/>
          <w:lang w:val="sr-Cyrl-RS"/>
        </w:rPr>
        <w:t>,00</w:t>
      </w:r>
      <w:r w:rsidR="00131EE6" w:rsidRPr="00DD5885">
        <w:rPr>
          <w:rFonts w:ascii="Times New Roman" w:eastAsia="Times New Roman" w:hAnsi="Times New Roman" w:cs="Times New Roman"/>
          <w:sz w:val="24"/>
          <w:szCs w:val="24"/>
          <w:lang w:val="sr-Cyrl-RS"/>
        </w:rPr>
        <w:t xml:space="preserve"> </w:t>
      </w:r>
      <w:r w:rsidRPr="00DD5885">
        <w:rPr>
          <w:rFonts w:ascii="Times New Roman" w:eastAsia="Times New Roman" w:hAnsi="Times New Roman" w:cs="Times New Roman"/>
          <w:i w:val="0"/>
          <w:sz w:val="24"/>
          <w:szCs w:val="24"/>
          <w:lang w:val="sr-Cyrl-RS"/>
        </w:rPr>
        <w:t xml:space="preserve">динара; </w:t>
      </w:r>
    </w:p>
    <w:p w:rsidR="001951CA" w:rsidRPr="00DD5885" w:rsidRDefault="009262EF" w:rsidP="00B63A74">
      <w:pPr>
        <w:pStyle w:val="ListParagraph"/>
        <w:widowControl w:val="0"/>
        <w:numPr>
          <w:ilvl w:val="0"/>
          <w:numId w:val="20"/>
        </w:numPr>
        <w:autoSpaceDE w:val="0"/>
        <w:autoSpaceDN w:val="0"/>
        <w:spacing w:line="240" w:lineRule="auto"/>
        <w:ind w:left="1080"/>
        <w:jc w:val="both"/>
        <w:rPr>
          <w:rFonts w:ascii="Times New Roman" w:eastAsia="Times New Roman" w:hAnsi="Times New Roman" w:cs="Times New Roman"/>
          <w:i w:val="0"/>
          <w:sz w:val="24"/>
          <w:szCs w:val="24"/>
          <w:lang w:val="sr-Cyrl-RS"/>
        </w:rPr>
      </w:pPr>
      <w:r w:rsidRPr="00DD5885">
        <w:rPr>
          <w:rFonts w:ascii="Times New Roman" w:eastAsia="Times New Roman" w:hAnsi="Times New Roman" w:cs="Times New Roman"/>
          <w:sz w:val="24"/>
          <w:szCs w:val="24"/>
          <w:lang w:val="sr-Cyrl-RS"/>
        </w:rPr>
        <w:t xml:space="preserve">пројекцијама </w:t>
      </w:r>
      <w:r w:rsidR="001951CA" w:rsidRPr="00DD5885">
        <w:rPr>
          <w:rFonts w:ascii="Times New Roman" w:eastAsia="Times New Roman" w:hAnsi="Times New Roman" w:cs="Times New Roman"/>
          <w:sz w:val="24"/>
          <w:szCs w:val="24"/>
          <w:lang w:val="sr-Cyrl-RS"/>
        </w:rPr>
        <w:t>за 2025. годину</w:t>
      </w:r>
      <w:r w:rsidR="001951CA" w:rsidRPr="00DD5885">
        <w:rPr>
          <w:rFonts w:ascii="Times New Roman" w:eastAsia="Times New Roman" w:hAnsi="Times New Roman" w:cs="Times New Roman"/>
          <w:i w:val="0"/>
          <w:sz w:val="24"/>
          <w:szCs w:val="24"/>
          <w:lang w:val="sr-Cyrl-RS"/>
        </w:rPr>
        <w:t xml:space="preserve"> </w:t>
      </w:r>
      <w:r w:rsidRPr="00DD5885">
        <w:rPr>
          <w:rFonts w:ascii="Times New Roman" w:eastAsia="Times New Roman" w:hAnsi="Times New Roman" w:cs="Times New Roman"/>
          <w:i w:val="0"/>
          <w:sz w:val="24"/>
          <w:szCs w:val="24"/>
          <w:lang w:val="sr-Cyrl-RS"/>
        </w:rPr>
        <w:t>у износу од 149.669.000,00</w:t>
      </w:r>
      <w:r w:rsidR="009707E7" w:rsidRPr="00DD5885">
        <w:rPr>
          <w:rFonts w:ascii="Times New Roman" w:eastAsia="Times New Roman" w:hAnsi="Times New Roman" w:cs="Times New Roman"/>
          <w:i w:val="0"/>
          <w:sz w:val="24"/>
          <w:szCs w:val="24"/>
          <w:lang w:val="sr-Cyrl-RS"/>
        </w:rPr>
        <w:t xml:space="preserve"> динара, од чега је</w:t>
      </w:r>
      <w:r w:rsidR="005C6AFB" w:rsidRPr="00DD5885">
        <w:rPr>
          <w:rFonts w:ascii="Times New Roman" w:eastAsia="Times New Roman" w:hAnsi="Times New Roman" w:cs="Times New Roman"/>
          <w:i w:val="0"/>
          <w:sz w:val="24"/>
          <w:szCs w:val="24"/>
          <w:lang w:val="sr-Cyrl-RS"/>
        </w:rPr>
        <w:t xml:space="preserve"> за Услуге по уговору (Економска класификација 423) 45.797.000</w:t>
      </w:r>
      <w:r w:rsidR="00131EE6" w:rsidRPr="00DD5885">
        <w:rPr>
          <w:rFonts w:ascii="Times New Roman" w:eastAsia="Times New Roman" w:hAnsi="Times New Roman" w:cs="Times New Roman"/>
          <w:i w:val="0"/>
          <w:sz w:val="24"/>
          <w:szCs w:val="24"/>
          <w:lang w:val="sr-Cyrl-RS"/>
        </w:rPr>
        <w:t>,00</w:t>
      </w:r>
      <w:r w:rsidR="005C6AFB" w:rsidRPr="00DD5885">
        <w:rPr>
          <w:rFonts w:ascii="Times New Roman" w:eastAsia="Times New Roman" w:hAnsi="Times New Roman" w:cs="Times New Roman"/>
          <w:i w:val="0"/>
          <w:sz w:val="24"/>
          <w:szCs w:val="24"/>
          <w:lang w:val="sr-Cyrl-RS"/>
        </w:rPr>
        <w:t xml:space="preserve"> динара, а за Специјализоване услуге (Економска класификација 424) 103.872.000</w:t>
      </w:r>
      <w:r w:rsidR="00131EE6" w:rsidRPr="00DD5885">
        <w:rPr>
          <w:rFonts w:ascii="Times New Roman" w:eastAsia="Times New Roman" w:hAnsi="Times New Roman" w:cs="Times New Roman"/>
          <w:i w:val="0"/>
          <w:sz w:val="24"/>
          <w:szCs w:val="24"/>
          <w:lang w:val="sr-Cyrl-RS"/>
        </w:rPr>
        <w:t>,00</w:t>
      </w:r>
      <w:r w:rsidR="005C6AFB" w:rsidRPr="00DD5885">
        <w:rPr>
          <w:rFonts w:ascii="Times New Roman" w:eastAsia="Times New Roman" w:hAnsi="Times New Roman" w:cs="Times New Roman"/>
          <w:i w:val="0"/>
          <w:sz w:val="24"/>
          <w:szCs w:val="24"/>
          <w:lang w:val="sr-Cyrl-RS"/>
        </w:rPr>
        <w:t xml:space="preserve"> динара</w:t>
      </w:r>
      <w:r w:rsidR="001951CA" w:rsidRPr="00DD5885">
        <w:rPr>
          <w:rFonts w:ascii="Times New Roman" w:eastAsia="Times New Roman" w:hAnsi="Times New Roman" w:cs="Times New Roman"/>
          <w:i w:val="0"/>
          <w:sz w:val="24"/>
          <w:szCs w:val="24"/>
          <w:lang w:val="sr-Cyrl-RS"/>
        </w:rPr>
        <w:t>;</w:t>
      </w:r>
    </w:p>
    <w:p w:rsidR="009262EF" w:rsidRPr="00DD5885" w:rsidRDefault="001951CA" w:rsidP="00B63A74">
      <w:pPr>
        <w:pStyle w:val="ListParagraph"/>
        <w:widowControl w:val="0"/>
        <w:numPr>
          <w:ilvl w:val="0"/>
          <w:numId w:val="20"/>
        </w:numPr>
        <w:autoSpaceDE w:val="0"/>
        <w:autoSpaceDN w:val="0"/>
        <w:spacing w:line="240" w:lineRule="auto"/>
        <w:ind w:left="1080"/>
        <w:jc w:val="both"/>
        <w:rPr>
          <w:rFonts w:ascii="Times New Roman" w:eastAsia="Times New Roman" w:hAnsi="Times New Roman" w:cs="Times New Roman"/>
          <w:i w:val="0"/>
          <w:sz w:val="24"/>
          <w:szCs w:val="24"/>
          <w:lang w:val="sr-Cyrl-RS"/>
        </w:rPr>
      </w:pPr>
      <w:r w:rsidRPr="00DD5885">
        <w:rPr>
          <w:rFonts w:ascii="Times New Roman" w:eastAsia="Times New Roman" w:hAnsi="Times New Roman" w:cs="Times New Roman"/>
          <w:sz w:val="24"/>
          <w:szCs w:val="24"/>
          <w:lang w:val="sr-Cyrl-RS"/>
        </w:rPr>
        <w:t>пројекцијама за 2026</w:t>
      </w:r>
      <w:r w:rsidR="00AD42FA" w:rsidRPr="00DD5885">
        <w:rPr>
          <w:rFonts w:ascii="Times New Roman" w:eastAsia="Times New Roman" w:hAnsi="Times New Roman" w:cs="Times New Roman"/>
          <w:sz w:val="24"/>
          <w:szCs w:val="24"/>
          <w:lang w:val="sr-Cyrl-RS"/>
        </w:rPr>
        <w:t>.</w:t>
      </w:r>
      <w:r w:rsidRPr="00DD5885">
        <w:rPr>
          <w:rFonts w:ascii="Times New Roman" w:eastAsia="Times New Roman" w:hAnsi="Times New Roman" w:cs="Times New Roman"/>
          <w:sz w:val="24"/>
          <w:szCs w:val="24"/>
          <w:lang w:val="sr-Cyrl-RS"/>
        </w:rPr>
        <w:t xml:space="preserve"> годину</w:t>
      </w:r>
      <w:r w:rsidRPr="00DD5885">
        <w:rPr>
          <w:rFonts w:ascii="Times New Roman" w:eastAsia="Times New Roman" w:hAnsi="Times New Roman" w:cs="Times New Roman"/>
          <w:i w:val="0"/>
          <w:sz w:val="24"/>
          <w:szCs w:val="24"/>
          <w:lang w:val="sr-Cyrl-RS"/>
        </w:rPr>
        <w:t xml:space="preserve"> </w:t>
      </w:r>
      <w:r w:rsidR="009262EF" w:rsidRPr="00DD5885">
        <w:rPr>
          <w:rFonts w:ascii="Times New Roman" w:eastAsia="Times New Roman" w:hAnsi="Times New Roman" w:cs="Times New Roman"/>
          <w:i w:val="0"/>
          <w:sz w:val="24"/>
          <w:szCs w:val="24"/>
          <w:lang w:val="sr-Cyrl-RS"/>
        </w:rPr>
        <w:t xml:space="preserve">у износу од 105.253.000,00 </w:t>
      </w:r>
      <w:r w:rsidR="005C6AFB" w:rsidRPr="00DD5885">
        <w:rPr>
          <w:rFonts w:ascii="Times New Roman" w:eastAsia="Times New Roman" w:hAnsi="Times New Roman" w:cs="Times New Roman"/>
          <w:i w:val="0"/>
          <w:sz w:val="24"/>
          <w:szCs w:val="24"/>
          <w:lang w:val="sr-Cyrl-RS"/>
        </w:rPr>
        <w:t>од чега је</w:t>
      </w:r>
      <w:r w:rsidRPr="00DD5885">
        <w:rPr>
          <w:rFonts w:ascii="Times New Roman" w:eastAsia="Times New Roman" w:hAnsi="Times New Roman" w:cs="Times New Roman"/>
          <w:i w:val="0"/>
          <w:sz w:val="24"/>
          <w:szCs w:val="24"/>
          <w:lang w:val="sr-Cyrl-RS"/>
        </w:rPr>
        <w:t xml:space="preserve"> </w:t>
      </w:r>
      <w:r w:rsidR="005C6AFB" w:rsidRPr="00DD5885">
        <w:rPr>
          <w:rFonts w:ascii="Times New Roman" w:eastAsia="Times New Roman" w:hAnsi="Times New Roman" w:cs="Times New Roman"/>
          <w:i w:val="0"/>
          <w:sz w:val="24"/>
          <w:szCs w:val="24"/>
          <w:lang w:val="sr-Cyrl-RS"/>
        </w:rPr>
        <w:t>за Услуге по уговору (Економска класификација 423) 39.255.000</w:t>
      </w:r>
      <w:r w:rsidR="00131EE6" w:rsidRPr="00DD5885">
        <w:rPr>
          <w:rFonts w:ascii="Times New Roman" w:eastAsia="Times New Roman" w:hAnsi="Times New Roman" w:cs="Times New Roman"/>
          <w:i w:val="0"/>
          <w:sz w:val="24"/>
          <w:szCs w:val="24"/>
          <w:lang w:val="sr-Cyrl-RS"/>
        </w:rPr>
        <w:t>,00</w:t>
      </w:r>
      <w:r w:rsidR="00131EE6" w:rsidRPr="00DD5885">
        <w:rPr>
          <w:rFonts w:ascii="Times New Roman" w:eastAsia="Times New Roman" w:hAnsi="Times New Roman" w:cs="Times New Roman"/>
          <w:sz w:val="24"/>
          <w:szCs w:val="24"/>
          <w:lang w:val="sr-Cyrl-RS"/>
        </w:rPr>
        <w:t xml:space="preserve"> </w:t>
      </w:r>
      <w:r w:rsidR="005C6AFB" w:rsidRPr="00DD5885">
        <w:rPr>
          <w:rFonts w:ascii="Times New Roman" w:eastAsia="Times New Roman" w:hAnsi="Times New Roman" w:cs="Times New Roman"/>
          <w:i w:val="0"/>
          <w:sz w:val="24"/>
          <w:szCs w:val="24"/>
          <w:lang w:val="sr-Cyrl-RS"/>
        </w:rPr>
        <w:t xml:space="preserve">динара, </w:t>
      </w:r>
      <w:r w:rsidR="00E61E3C" w:rsidRPr="00DD5885">
        <w:rPr>
          <w:rFonts w:ascii="Times New Roman" w:eastAsia="Times New Roman" w:hAnsi="Times New Roman" w:cs="Times New Roman"/>
          <w:i w:val="0"/>
          <w:sz w:val="24"/>
          <w:szCs w:val="24"/>
          <w:lang w:val="sr-Cyrl-RS"/>
        </w:rPr>
        <w:t xml:space="preserve">a </w:t>
      </w:r>
      <w:r w:rsidR="005C6AFB" w:rsidRPr="00DD5885">
        <w:rPr>
          <w:rFonts w:ascii="Times New Roman" w:eastAsia="Times New Roman" w:hAnsi="Times New Roman" w:cs="Times New Roman"/>
          <w:i w:val="0"/>
          <w:sz w:val="24"/>
          <w:szCs w:val="24"/>
          <w:lang w:val="sr-Cyrl-RS"/>
        </w:rPr>
        <w:t>за Специјализоване услуге (Економска класификација 424) 65.998.000</w:t>
      </w:r>
      <w:r w:rsidR="00131EE6" w:rsidRPr="00DD5885">
        <w:rPr>
          <w:rFonts w:ascii="Times New Roman" w:eastAsia="Times New Roman" w:hAnsi="Times New Roman" w:cs="Times New Roman"/>
          <w:i w:val="0"/>
          <w:sz w:val="24"/>
          <w:szCs w:val="24"/>
          <w:lang w:val="sr-Cyrl-RS"/>
        </w:rPr>
        <w:t>,00</w:t>
      </w:r>
      <w:r w:rsidR="00131EE6" w:rsidRPr="00DD5885">
        <w:rPr>
          <w:rFonts w:ascii="Times New Roman" w:eastAsia="Times New Roman" w:hAnsi="Times New Roman" w:cs="Times New Roman"/>
          <w:sz w:val="24"/>
          <w:szCs w:val="24"/>
          <w:lang w:val="sr-Cyrl-RS"/>
        </w:rPr>
        <w:t xml:space="preserve"> </w:t>
      </w:r>
      <w:r w:rsidR="005C6AFB" w:rsidRPr="00DD5885">
        <w:rPr>
          <w:rFonts w:ascii="Times New Roman" w:eastAsia="Times New Roman" w:hAnsi="Times New Roman" w:cs="Times New Roman"/>
          <w:i w:val="0"/>
          <w:sz w:val="24"/>
          <w:szCs w:val="24"/>
          <w:lang w:val="sr-Cyrl-RS"/>
        </w:rPr>
        <w:t>динара</w:t>
      </w:r>
      <w:r w:rsidRPr="00DD5885">
        <w:rPr>
          <w:rFonts w:ascii="Times New Roman" w:eastAsia="Times New Roman" w:hAnsi="Times New Roman" w:cs="Times New Roman"/>
          <w:i w:val="0"/>
          <w:sz w:val="24"/>
          <w:szCs w:val="24"/>
          <w:lang w:val="sr-Cyrl-RS"/>
        </w:rPr>
        <w:t>.</w:t>
      </w:r>
      <w:r w:rsidR="005C6AFB" w:rsidRPr="00DD5885">
        <w:rPr>
          <w:rFonts w:ascii="Times New Roman" w:eastAsia="Times New Roman" w:hAnsi="Times New Roman" w:cs="Times New Roman"/>
          <w:i w:val="0"/>
          <w:sz w:val="24"/>
          <w:szCs w:val="24"/>
          <w:lang w:val="sr-Cyrl-RS"/>
        </w:rPr>
        <w:t xml:space="preserve"> </w:t>
      </w:r>
    </w:p>
    <w:p w:rsidR="009262EF" w:rsidRPr="00DD5885" w:rsidRDefault="009262EF" w:rsidP="009262EF">
      <w:pPr>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У Финансијском плану Националне службе за запошљавање за 2024. годину  („Службени гласник РСˮ, број 92/23), средства су обезбеђена за Програм 0803 </w:t>
      </w:r>
      <w:r w:rsidRPr="00DD5885">
        <w:rPr>
          <w:rFonts w:ascii="Times New Roman" w:eastAsia="Times New Roman" w:hAnsi="Times New Roman" w:cs="Times New Roman"/>
          <w:sz w:val="24"/>
          <w:szCs w:val="24"/>
          <w:shd w:val="clear" w:color="auto" w:fill="FFFFFF"/>
          <w:lang w:val="sr-Cyrl-RS"/>
        </w:rPr>
        <w:t>–</w:t>
      </w:r>
      <w:r w:rsidRPr="00DD5885">
        <w:rPr>
          <w:rFonts w:ascii="Times New Roman" w:hAnsi="Times New Roman" w:cs="Times New Roman"/>
          <w:sz w:val="24"/>
          <w:szCs w:val="24"/>
          <w:lang w:val="sr-Cyrl-RS"/>
        </w:rPr>
        <w:t xml:space="preserve"> Активна политика запошљавања:</w:t>
      </w:r>
    </w:p>
    <w:p w:rsidR="009262EF" w:rsidRPr="00DD5885" w:rsidRDefault="009262EF" w:rsidP="009262EF">
      <w:pPr>
        <w:numPr>
          <w:ilvl w:val="0"/>
          <w:numId w:val="15"/>
        </w:numPr>
        <w:contextualSpacing/>
        <w:jc w:val="both"/>
        <w:rPr>
          <w:rFonts w:ascii="Times New Roman" w:hAnsi="Times New Roman" w:cs="Times New Roman"/>
          <w:iCs/>
          <w:sz w:val="24"/>
          <w:szCs w:val="24"/>
          <w:lang w:val="sr-Cyrl-RS" w:eastAsia="en-GB"/>
        </w:rPr>
      </w:pPr>
      <w:r w:rsidRPr="00DD5885">
        <w:rPr>
          <w:rFonts w:ascii="Times New Roman" w:hAnsi="Times New Roman" w:cs="Times New Roman"/>
          <w:iCs/>
          <w:sz w:val="24"/>
          <w:szCs w:val="24"/>
          <w:lang w:val="sr-Cyrl-RS" w:eastAsia="en-GB"/>
        </w:rPr>
        <w:t xml:space="preserve">Програмска активност/Пројекат 0006 </w:t>
      </w:r>
      <w:r w:rsidRPr="00DD5885">
        <w:rPr>
          <w:rFonts w:ascii="Times New Roman" w:eastAsia="Times New Roman" w:hAnsi="Times New Roman" w:cs="Times New Roman"/>
          <w:i/>
          <w:iCs/>
          <w:sz w:val="24"/>
          <w:szCs w:val="24"/>
          <w:shd w:val="clear" w:color="auto" w:fill="FFFFFF"/>
          <w:lang w:val="sr-Cyrl-RS" w:eastAsia="en-GB"/>
        </w:rPr>
        <w:t>–</w:t>
      </w:r>
      <w:r w:rsidRPr="00DD5885">
        <w:rPr>
          <w:rFonts w:ascii="Times New Roman" w:hAnsi="Times New Roman" w:cs="Times New Roman"/>
          <w:iCs/>
          <w:sz w:val="24"/>
          <w:szCs w:val="24"/>
          <w:lang w:val="sr-Cyrl-RS" w:eastAsia="en-GB"/>
        </w:rPr>
        <w:t xml:space="preserve"> Програми и мере активне политике запошљавања у износу од 7.000.000.000,00 динара за 2024. годину и пројекцијама средстава у износу од 7.500.000.000,00 динара за 2025. годину и 8.500.000.000,00 динара за 2026. годину;</w:t>
      </w:r>
    </w:p>
    <w:p w:rsidR="009262EF" w:rsidRPr="00DD5885" w:rsidRDefault="009262EF" w:rsidP="009262EF">
      <w:pPr>
        <w:widowControl w:val="0"/>
        <w:numPr>
          <w:ilvl w:val="0"/>
          <w:numId w:val="15"/>
        </w:numPr>
        <w:autoSpaceDE w:val="0"/>
        <w:autoSpaceDN w:val="0"/>
        <w:spacing w:before="27"/>
        <w:jc w:val="both"/>
        <w:rPr>
          <w:rFonts w:ascii="Times New Roman" w:eastAsia="Times New Roman" w:hAnsi="Times New Roman" w:cs="Times New Roman"/>
          <w:sz w:val="24"/>
          <w:szCs w:val="24"/>
          <w:lang w:val="sr-Cyrl-RS"/>
        </w:rPr>
      </w:pPr>
      <w:r w:rsidRPr="00DD5885">
        <w:rPr>
          <w:rFonts w:ascii="Times New Roman" w:hAnsi="Times New Roman" w:cs="Times New Roman"/>
          <w:sz w:val="24"/>
          <w:szCs w:val="24"/>
          <w:lang w:val="sr-Cyrl-RS"/>
        </w:rPr>
        <w:lastRenderedPageBreak/>
        <w:t xml:space="preserve">Програмска активност/Пројекат 0008 </w:t>
      </w:r>
      <w:r w:rsidRPr="00DD5885">
        <w:rPr>
          <w:rFonts w:ascii="Times New Roman" w:eastAsia="Times New Roman" w:hAnsi="Times New Roman" w:cs="Times New Roman"/>
          <w:sz w:val="24"/>
          <w:szCs w:val="24"/>
          <w:shd w:val="clear" w:color="auto" w:fill="FFFFFF"/>
          <w:lang w:val="sr-Cyrl-RS"/>
        </w:rPr>
        <w:t>–</w:t>
      </w:r>
      <w:r w:rsidRPr="00DD5885">
        <w:rPr>
          <w:rFonts w:ascii="Times New Roman" w:hAnsi="Times New Roman" w:cs="Times New Roman"/>
          <w:sz w:val="24"/>
          <w:szCs w:val="24"/>
          <w:lang w:val="sr-Cyrl-RS"/>
        </w:rPr>
        <w:t xml:space="preserve"> Програми и мере активне политике запошљавања из средстава локалних самоуправа – општина у износу </w:t>
      </w:r>
      <w:r w:rsidR="00775508" w:rsidRPr="00DD5885">
        <w:rPr>
          <w:rFonts w:ascii="Times New Roman" w:hAnsi="Times New Roman" w:cs="Times New Roman"/>
          <w:sz w:val="24"/>
          <w:szCs w:val="24"/>
          <w:lang w:val="sr-Cyrl-RS"/>
        </w:rPr>
        <w:t xml:space="preserve">од </w:t>
      </w:r>
      <w:r w:rsidRPr="00DD5885">
        <w:rPr>
          <w:rFonts w:ascii="Times New Roman" w:hAnsi="Times New Roman" w:cs="Times New Roman"/>
          <w:sz w:val="24"/>
          <w:szCs w:val="24"/>
          <w:lang w:val="sr-Cyrl-RS"/>
        </w:rPr>
        <w:t xml:space="preserve">900.000.000,00 динара за 2024. годину и </w:t>
      </w:r>
      <w:r w:rsidRPr="00DD5885">
        <w:rPr>
          <w:rFonts w:ascii="Times New Roman" w:eastAsia="Times New Roman" w:hAnsi="Times New Roman" w:cs="Times New Roman"/>
          <w:sz w:val="24"/>
          <w:szCs w:val="24"/>
          <w:lang w:val="sr-Cyrl-RS"/>
        </w:rPr>
        <w:t>пројекцијама средстава у истом</w:t>
      </w:r>
      <w:r w:rsidR="00775508" w:rsidRPr="00DD5885">
        <w:rPr>
          <w:rFonts w:ascii="Times New Roman" w:eastAsia="Times New Roman" w:hAnsi="Times New Roman" w:cs="Times New Roman"/>
          <w:sz w:val="24"/>
          <w:szCs w:val="24"/>
          <w:lang w:val="sr-Cyrl-RS"/>
        </w:rPr>
        <w:t xml:space="preserve"> износу за 2025. и 2026. годину.</w:t>
      </w:r>
    </w:p>
    <w:p w:rsidR="009707E7" w:rsidRPr="00DD5885" w:rsidRDefault="009707E7" w:rsidP="002E2FC2">
      <w:pPr>
        <w:widowControl w:val="0"/>
        <w:autoSpaceDE w:val="0"/>
        <w:autoSpaceDN w:val="0"/>
        <w:ind w:firstLine="708"/>
        <w:contextualSpacing/>
        <w:jc w:val="both"/>
        <w:rPr>
          <w:rFonts w:ascii="Times New Roman" w:hAnsi="Times New Roman" w:cs="Times New Roman"/>
          <w:sz w:val="24"/>
          <w:szCs w:val="24"/>
          <w:lang w:val="sr-Cyrl-RS"/>
        </w:rPr>
      </w:pPr>
    </w:p>
    <w:p w:rsidR="00962C7B" w:rsidRPr="00DD5885" w:rsidRDefault="009262EF" w:rsidP="002E2FC2">
      <w:pPr>
        <w:widowControl w:val="0"/>
        <w:autoSpaceDE w:val="0"/>
        <w:autoSpaceDN w:val="0"/>
        <w:ind w:firstLine="708"/>
        <w:contextualSpacing/>
        <w:jc w:val="both"/>
        <w:rPr>
          <w:rFonts w:ascii="Times New Roman" w:eastAsia="Times New Roman" w:hAnsi="Times New Roman" w:cs="Times New Roman"/>
          <w:iCs/>
          <w:sz w:val="24"/>
          <w:szCs w:val="24"/>
          <w:lang w:val="sr-Cyrl-RS" w:eastAsia="en-GB"/>
        </w:rPr>
      </w:pPr>
      <w:r w:rsidRPr="00DD5885">
        <w:rPr>
          <w:rFonts w:ascii="Times New Roman" w:hAnsi="Times New Roman" w:cs="Times New Roman"/>
          <w:sz w:val="24"/>
          <w:szCs w:val="24"/>
          <w:lang w:val="sr-Cyrl-RS"/>
        </w:rPr>
        <w:t>Законом о буџету Републике Србије за 2024. годину</w:t>
      </w:r>
      <w:r w:rsidR="00775508"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на Разделу 37 – </w:t>
      </w:r>
      <w:r w:rsidR="00962C7B" w:rsidRPr="00DD5885">
        <w:rPr>
          <w:rFonts w:ascii="Times New Roman" w:hAnsi="Times New Roman" w:cs="Times New Roman"/>
          <w:sz w:val="24"/>
          <w:szCs w:val="24"/>
          <w:lang w:val="sr-Cyrl-RS"/>
        </w:rPr>
        <w:t>Министарство туризма и омладине средства с</w:t>
      </w:r>
      <w:r w:rsidR="00775508" w:rsidRPr="00DD5885">
        <w:rPr>
          <w:rFonts w:ascii="Times New Roman" w:hAnsi="Times New Roman" w:cs="Times New Roman"/>
          <w:sz w:val="24"/>
          <w:szCs w:val="24"/>
          <w:lang w:val="sr-Cyrl-RS"/>
        </w:rPr>
        <w:t xml:space="preserve">у обезбеђена за Програм 1302 – </w:t>
      </w:r>
      <w:r w:rsidR="00962C7B" w:rsidRPr="00DD5885">
        <w:rPr>
          <w:rFonts w:ascii="Times New Roman" w:hAnsi="Times New Roman" w:cs="Times New Roman"/>
          <w:sz w:val="24"/>
          <w:szCs w:val="24"/>
          <w:lang w:val="sr-Cyrl-RS"/>
        </w:rPr>
        <w:t>Омладинска политика, Про</w:t>
      </w:r>
      <w:r w:rsidR="001E3BEB" w:rsidRPr="00DD5885">
        <w:rPr>
          <w:rFonts w:ascii="Times New Roman" w:hAnsi="Times New Roman" w:cs="Times New Roman"/>
          <w:sz w:val="24"/>
          <w:szCs w:val="24"/>
          <w:lang w:val="sr-Cyrl-RS"/>
        </w:rPr>
        <w:t>грамска активност/Пројекат 0006</w:t>
      </w:r>
      <w:r w:rsidR="00962C7B" w:rsidRPr="00DD5885">
        <w:rPr>
          <w:rFonts w:ascii="Times New Roman" w:hAnsi="Times New Roman" w:cs="Times New Roman"/>
          <w:sz w:val="24"/>
          <w:szCs w:val="24"/>
          <w:lang w:val="sr-Cyrl-RS"/>
        </w:rPr>
        <w:t xml:space="preserve"> </w:t>
      </w:r>
      <w:r w:rsidR="00775508" w:rsidRPr="00DD5885">
        <w:rPr>
          <w:rFonts w:ascii="Times New Roman" w:hAnsi="Times New Roman" w:cs="Times New Roman"/>
          <w:sz w:val="24"/>
          <w:szCs w:val="24"/>
          <w:lang w:val="sr-Cyrl-RS"/>
        </w:rPr>
        <w:t>–</w:t>
      </w:r>
      <w:r w:rsidR="00962C7B" w:rsidRPr="00DD5885">
        <w:rPr>
          <w:rFonts w:ascii="Times New Roman" w:hAnsi="Times New Roman" w:cs="Times New Roman"/>
          <w:sz w:val="24"/>
          <w:szCs w:val="24"/>
          <w:lang w:val="sr-Cyrl-RS"/>
        </w:rPr>
        <w:t xml:space="preserve"> Програми и пројекти подршке младима у запошљавању, у износу од 120.000.000,00 динара за </w:t>
      </w:r>
      <w:r w:rsidR="00962C7B" w:rsidRPr="00DD5885">
        <w:rPr>
          <w:rFonts w:ascii="Times New Roman" w:eastAsia="Times New Roman" w:hAnsi="Times New Roman" w:cs="Times New Roman"/>
          <w:iCs/>
          <w:sz w:val="24"/>
          <w:szCs w:val="24"/>
          <w:lang w:val="sr-Cyrl-RS" w:eastAsia="en-GB"/>
        </w:rPr>
        <w:t>2024. годину и пројекцијама средстава у истом износу за 2025. и 2026. годину.</w:t>
      </w:r>
    </w:p>
    <w:p w:rsidR="00D82402" w:rsidRPr="00DD5885" w:rsidRDefault="00D82402" w:rsidP="00D82402">
      <w:pPr>
        <w:widowControl w:val="0"/>
        <w:autoSpaceDE w:val="0"/>
        <w:autoSpaceDN w:val="0"/>
        <w:contextualSpacing/>
        <w:jc w:val="both"/>
        <w:rPr>
          <w:rFonts w:ascii="Times New Roman" w:eastAsia="Times New Roman" w:hAnsi="Times New Roman" w:cs="Times New Roman"/>
          <w:iCs/>
          <w:sz w:val="24"/>
          <w:szCs w:val="24"/>
          <w:lang w:val="sr-Cyrl-RS" w:eastAsia="en-GB"/>
        </w:rPr>
      </w:pPr>
    </w:p>
    <w:p w:rsidR="00D82402" w:rsidRPr="00DD5885" w:rsidRDefault="00D82402" w:rsidP="00D82402">
      <w:pPr>
        <w:widowControl w:val="0"/>
        <w:autoSpaceDE w:val="0"/>
        <w:autoSpaceDN w:val="0"/>
        <w:ind w:firstLine="708"/>
        <w:contextualSpacing/>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Законом о буџету Републике Србије за 2024. годину средства су обезбеђена на Разделу 3 – Влада, Глав</w:t>
      </w:r>
      <w:r w:rsidRPr="00DD5885">
        <w:rPr>
          <w:rFonts w:ascii="Times New Roman" w:hAnsi="Times New Roman" w:cs="Times New Roman"/>
          <w:sz w:val="24"/>
          <w:szCs w:val="24"/>
          <w:lang w:val="sr-Latn-RS"/>
        </w:rPr>
        <w:t>a</w:t>
      </w:r>
      <w:r w:rsidRPr="00DD5885">
        <w:rPr>
          <w:rFonts w:ascii="Times New Roman" w:hAnsi="Times New Roman" w:cs="Times New Roman"/>
          <w:sz w:val="24"/>
          <w:szCs w:val="24"/>
          <w:lang w:val="sr-Cyrl-RS"/>
        </w:rPr>
        <w:t xml:space="preserve"> 3.19 – Канцеларија за дуално образовање и Национални оквир квалификација, Функцијa 110 – Извршни и законодавни органи, финансијски и фискални послови и спољни послови, Програм 2102 – Подршка раду Владе, и то на:</w:t>
      </w:r>
    </w:p>
    <w:p w:rsidR="00D82402" w:rsidRPr="00DD5885" w:rsidRDefault="00D82402" w:rsidP="00D82402">
      <w:pPr>
        <w:widowControl w:val="0"/>
        <w:autoSpaceDE w:val="0"/>
        <w:autoSpaceDN w:val="0"/>
        <w:ind w:firstLine="708"/>
        <w:contextualSpacing/>
        <w:jc w:val="both"/>
        <w:rPr>
          <w:rFonts w:ascii="Times New Roman" w:hAnsi="Times New Roman" w:cs="Times New Roman"/>
          <w:sz w:val="24"/>
          <w:szCs w:val="24"/>
          <w:lang w:val="sr-Cyrl-RS"/>
        </w:rPr>
      </w:pPr>
    </w:p>
    <w:p w:rsidR="00D82402" w:rsidRPr="00DD5885" w:rsidRDefault="00D82402" w:rsidP="00D82402">
      <w:pPr>
        <w:widowControl w:val="0"/>
        <w:autoSpaceDE w:val="0"/>
        <w:autoSpaceDN w:val="0"/>
        <w:ind w:left="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1) Програмској активности 0030 – Стручни и оперативни послови Канцеларије за дуално образовање и Национални оквир квалификација, Извор финансирања 06 - </w:t>
      </w:r>
      <w:r w:rsidRPr="00DD5885">
        <w:rPr>
          <w:rFonts w:ascii="Times New Roman" w:hAnsi="Times New Roman" w:cs="Times New Roman"/>
          <w:sz w:val="24"/>
          <w:szCs w:val="24"/>
          <w:lang w:val="ka-GE"/>
        </w:rPr>
        <w:t>Донације од међународних организација</w:t>
      </w:r>
      <w:r w:rsidRPr="00DD5885">
        <w:rPr>
          <w:rFonts w:ascii="Times New Roman" w:hAnsi="Times New Roman" w:cs="Times New Roman"/>
          <w:sz w:val="24"/>
          <w:szCs w:val="24"/>
          <w:lang w:val="sr-Cyrl-RS"/>
        </w:rPr>
        <w:t>, Економској класификацији 423 – Услуге по уговору у износу од 37.297.000,00 динара за 2024. годину и пројекцијама средстава у износу од 22.800.000,00 динара за 2025. годину и 12.904.000,00 динара за 2026. годину;</w:t>
      </w:r>
    </w:p>
    <w:p w:rsidR="00D82402" w:rsidRPr="00DD5885" w:rsidRDefault="00D82402" w:rsidP="00D82402">
      <w:pPr>
        <w:widowControl w:val="0"/>
        <w:autoSpaceDE w:val="0"/>
        <w:autoSpaceDN w:val="0"/>
        <w:ind w:firstLine="708"/>
        <w:contextualSpacing/>
        <w:jc w:val="both"/>
        <w:rPr>
          <w:rFonts w:ascii="Times New Roman" w:hAnsi="Times New Roman" w:cs="Times New Roman"/>
          <w:sz w:val="24"/>
          <w:szCs w:val="24"/>
          <w:lang w:val="sr-Cyrl-RS"/>
        </w:rPr>
      </w:pPr>
    </w:p>
    <w:p w:rsidR="00D82402" w:rsidRPr="00DD5885" w:rsidRDefault="00D82402" w:rsidP="00D82402">
      <w:pPr>
        <w:widowControl w:val="0"/>
        <w:autoSpaceDE w:val="0"/>
        <w:autoSpaceDN w:val="0"/>
        <w:ind w:left="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2) Програмској активности 0032 – Подршка раду Агенције за квалификације, Извор финансирања 01 </w:t>
      </w:r>
      <w:r w:rsidR="00C448E0"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Општи приходи и примања буџета, Економској класификацији 424  – Специјализоване услуге, у износу од 12.500.000,00 динара за 2024. годину и пројекцијама средстава у истом износу за 2025. и 2026. годину;</w:t>
      </w:r>
    </w:p>
    <w:p w:rsidR="00D82402" w:rsidRPr="00DD5885" w:rsidRDefault="00D82402" w:rsidP="00D82402">
      <w:pPr>
        <w:widowControl w:val="0"/>
        <w:autoSpaceDE w:val="0"/>
        <w:autoSpaceDN w:val="0"/>
        <w:ind w:firstLine="708"/>
        <w:contextualSpacing/>
        <w:jc w:val="both"/>
        <w:rPr>
          <w:rFonts w:ascii="Times New Roman" w:hAnsi="Times New Roman" w:cs="Times New Roman"/>
          <w:sz w:val="24"/>
          <w:szCs w:val="24"/>
          <w:lang w:val="sr-Cyrl-RS"/>
        </w:rPr>
      </w:pPr>
    </w:p>
    <w:p w:rsidR="00D82402" w:rsidRPr="00DD5885" w:rsidRDefault="00D82402" w:rsidP="00D82402">
      <w:pPr>
        <w:ind w:left="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3) Програмској активности 0033 – Промоција дуалног образовања, Извор финансирања 01 - Општи приходи и примања буџета, Економској класификацији 481 – Дотације невладиним организацијама у износу од 10.000.000,00 динара за 2024. годину и пројекцијама средстава у истом износу за 2025. и 2026. годину.</w:t>
      </w:r>
    </w:p>
    <w:p w:rsidR="002E2FC2" w:rsidRPr="00DD5885" w:rsidRDefault="002E2FC2" w:rsidP="000113A1">
      <w:pPr>
        <w:widowControl w:val="0"/>
        <w:autoSpaceDE w:val="0"/>
        <w:autoSpaceDN w:val="0"/>
        <w:contextualSpacing/>
        <w:jc w:val="both"/>
        <w:rPr>
          <w:rFonts w:ascii="Times New Roman" w:eastAsia="Times New Roman" w:hAnsi="Times New Roman" w:cs="Times New Roman"/>
          <w:iCs/>
          <w:sz w:val="24"/>
          <w:szCs w:val="24"/>
          <w:lang w:val="sr-Cyrl-RS" w:eastAsia="en-GB"/>
        </w:rPr>
      </w:pPr>
    </w:p>
    <w:p w:rsidR="009262EF" w:rsidRPr="00DD5885" w:rsidRDefault="00063F11"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З</w:t>
      </w:r>
      <w:r w:rsidR="009262EF" w:rsidRPr="00DD5885">
        <w:rPr>
          <w:rFonts w:ascii="Times New Roman" w:eastAsiaTheme="minorEastAsia" w:hAnsi="Times New Roman" w:cs="Times New Roman"/>
          <w:sz w:val="24"/>
          <w:szCs w:val="24"/>
          <w:lang w:val="sr-Cyrl-RS"/>
        </w:rPr>
        <w:t>аконом о буџету Републике Србије за 2024. годину</w:t>
      </w:r>
      <w:r w:rsidR="00775508" w:rsidRPr="00DD5885">
        <w:rPr>
          <w:rFonts w:ascii="Times New Roman" w:eastAsiaTheme="minorEastAsia" w:hAnsi="Times New Roman" w:cs="Times New Roman"/>
          <w:sz w:val="24"/>
          <w:szCs w:val="24"/>
          <w:lang w:val="sr-Cyrl-RS"/>
        </w:rPr>
        <w:t>,</w:t>
      </w:r>
      <w:r w:rsidR="009262EF" w:rsidRPr="00DD5885">
        <w:rPr>
          <w:rFonts w:ascii="Times New Roman" w:eastAsiaTheme="minorEastAsia" w:hAnsi="Times New Roman" w:cs="Times New Roman"/>
          <w:sz w:val="24"/>
          <w:szCs w:val="24"/>
          <w:lang w:val="sr-Cyrl-RS"/>
        </w:rPr>
        <w:t xml:space="preserve"> на Разделу 21 </w:t>
      </w:r>
      <w:r w:rsidR="009262EF" w:rsidRPr="00DD5885">
        <w:rPr>
          <w:rFonts w:ascii="Times New Roman" w:eastAsiaTheme="minorEastAsia" w:hAnsi="Times New Roman" w:cs="Times New Roman"/>
          <w:sz w:val="24"/>
          <w:szCs w:val="24"/>
          <w:shd w:val="clear" w:color="auto" w:fill="FFFFFF"/>
          <w:lang w:val="sr-Cyrl-RS"/>
        </w:rPr>
        <w:t>–</w:t>
      </w:r>
      <w:r w:rsidR="009262EF" w:rsidRPr="00DD5885">
        <w:rPr>
          <w:rFonts w:ascii="Times New Roman" w:eastAsiaTheme="minorEastAsia" w:hAnsi="Times New Roman" w:cs="Times New Roman"/>
          <w:sz w:val="24"/>
          <w:szCs w:val="24"/>
          <w:lang w:val="sr-Cyrl-RS"/>
        </w:rPr>
        <w:t xml:space="preserve"> Министарство привреде</w:t>
      </w:r>
      <w:r w:rsidR="001E3BEB" w:rsidRPr="00DD5885">
        <w:rPr>
          <w:rFonts w:ascii="Times New Roman" w:hAnsi="Times New Roman" w:cs="Times New Roman"/>
          <w:sz w:val="24"/>
          <w:szCs w:val="24"/>
          <w:lang w:val="sr-Cyrl-RS"/>
        </w:rPr>
        <w:t xml:space="preserve"> средства су обезбеђена за Програм 1509 – Подстицаји развоју конкурентности привреде, Програмска активност/Пројекат 4002 – Подршка развој</w:t>
      </w:r>
      <w:r w:rsidR="00FD74C6" w:rsidRPr="00DD5885">
        <w:rPr>
          <w:rFonts w:ascii="Times New Roman" w:hAnsi="Times New Roman" w:cs="Times New Roman"/>
          <w:sz w:val="24"/>
          <w:szCs w:val="24"/>
          <w:lang w:val="sr-Cyrl-RS"/>
        </w:rPr>
        <w:t>у предузетништва у износу од 500</w:t>
      </w:r>
      <w:r w:rsidR="001E3BEB" w:rsidRPr="00DD5885">
        <w:rPr>
          <w:rFonts w:ascii="Times New Roman" w:hAnsi="Times New Roman" w:cs="Times New Roman"/>
          <w:sz w:val="24"/>
          <w:szCs w:val="24"/>
          <w:lang w:val="sr-Cyrl-RS"/>
        </w:rPr>
        <w:t>.000.000,00 динара за 2024. годину и пројекцијама средстава у износу од 780.000.000,00 динара за 2025. годину и 795.000.000,00 динара за 2026. годину.</w:t>
      </w:r>
    </w:p>
    <w:p w:rsidR="000C1BE1" w:rsidRPr="00DD5885" w:rsidRDefault="000C1BE1" w:rsidP="009262EF">
      <w:pPr>
        <w:ind w:firstLine="708"/>
        <w:jc w:val="both"/>
        <w:rPr>
          <w:rFonts w:ascii="Times New Roman" w:eastAsiaTheme="minorEastAsia" w:hAnsi="Times New Roman" w:cs="Times New Roman"/>
          <w:sz w:val="24"/>
          <w:szCs w:val="24"/>
          <w:lang w:val="sr-Cyrl-RS"/>
        </w:rPr>
      </w:pPr>
    </w:p>
    <w:p w:rsidR="00E61E3C" w:rsidRPr="00DD5885" w:rsidRDefault="009262EF" w:rsidP="00022F25">
      <w:pPr>
        <w:ind w:firstLine="708"/>
        <w:jc w:val="both"/>
        <w:rPr>
          <w:rFonts w:ascii="Times New Roman"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Опредељена средства по мерама исказана су у </w:t>
      </w:r>
      <w:r w:rsidRPr="009558B3">
        <w:rPr>
          <w:rFonts w:ascii="Times New Roman" w:eastAsiaTheme="minorEastAsia" w:hAnsi="Times New Roman" w:cs="Times New Roman"/>
          <w:sz w:val="24"/>
          <w:szCs w:val="24"/>
          <w:lang w:val="sr-Cyrl-RS"/>
        </w:rPr>
        <w:t xml:space="preserve">поглављу </w:t>
      </w:r>
      <w:r w:rsidR="00022F25" w:rsidRPr="009558B3">
        <w:rPr>
          <w:rFonts w:ascii="Times New Roman" w:eastAsiaTheme="minorEastAsia" w:hAnsi="Times New Roman" w:cs="Times New Roman"/>
          <w:sz w:val="24"/>
          <w:szCs w:val="24"/>
          <w:lang w:val="sr-Cyrl-RS"/>
        </w:rPr>
        <w:t xml:space="preserve">V. </w:t>
      </w:r>
      <w:r w:rsidR="009558B3" w:rsidRPr="009558B3">
        <w:rPr>
          <w:rFonts w:ascii="Times New Roman" w:hAnsi="Times New Roman" w:cs="Times New Roman"/>
          <w:sz w:val="24"/>
          <w:szCs w:val="24"/>
          <w:lang w:val="sr-Cyrl-RS"/>
        </w:rPr>
        <w:t>Табела</w:t>
      </w:r>
      <w:r w:rsidR="009558B3">
        <w:rPr>
          <w:rFonts w:ascii="Times New Roman" w:hAnsi="Times New Roman" w:cs="Times New Roman"/>
          <w:sz w:val="24"/>
          <w:szCs w:val="24"/>
          <w:lang w:val="sr-Cyrl-RS"/>
        </w:rPr>
        <w:t xml:space="preserve"> </w:t>
      </w:r>
      <w:r w:rsidR="009558B3" w:rsidRPr="00DD5885">
        <w:rPr>
          <w:rFonts w:ascii="Times New Roman" w:hAnsi="Times New Roman" w:cs="Times New Roman"/>
          <w:sz w:val="24"/>
          <w:szCs w:val="24"/>
          <w:lang w:val="sr-Cyrl-RS"/>
        </w:rPr>
        <w:t>А</w:t>
      </w:r>
      <w:r w:rsidR="009558B3">
        <w:rPr>
          <w:rFonts w:ascii="Times New Roman" w:hAnsi="Times New Roman" w:cs="Times New Roman"/>
          <w:sz w:val="24"/>
          <w:szCs w:val="24"/>
          <w:lang w:val="sr-Cyrl-RS"/>
        </w:rPr>
        <w:t>кционог плана.</w:t>
      </w:r>
    </w:p>
    <w:p w:rsidR="009262EF" w:rsidRPr="00DD5885" w:rsidRDefault="009262E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У току су преговори за обезбеђивање додатних средстава за реализацију планираних мера </w:t>
      </w:r>
      <w:r w:rsidR="00775508" w:rsidRPr="00DD5885">
        <w:rPr>
          <w:rFonts w:ascii="Times New Roman" w:hAnsi="Times New Roman" w:cs="Times New Roman"/>
          <w:sz w:val="24"/>
          <w:szCs w:val="24"/>
          <w:lang w:val="sr-Cyrl-RS"/>
        </w:rPr>
        <w:t xml:space="preserve">и активности </w:t>
      </w:r>
      <w:r w:rsidRPr="00DD5885">
        <w:rPr>
          <w:rFonts w:ascii="Times New Roman" w:hAnsi="Times New Roman" w:cs="Times New Roman"/>
          <w:sz w:val="24"/>
          <w:szCs w:val="24"/>
          <w:lang w:val="sr-Cyrl-RS"/>
        </w:rPr>
        <w:t xml:space="preserve">из међународних извора финансирања (донације, Оперативни програм ИПА 2024-2027 </w:t>
      </w:r>
      <w:r w:rsidR="00985E61" w:rsidRPr="00DD5885">
        <w:rPr>
          <w:rFonts w:ascii="Times New Roman" w:hAnsi="Times New Roman" w:cs="Times New Roman"/>
          <w:sz w:val="24"/>
          <w:szCs w:val="24"/>
          <w:lang w:val="sr-Cyrl-RS"/>
        </w:rPr>
        <w:t>итд.</w:t>
      </w:r>
      <w:r w:rsidRPr="00DD5885">
        <w:rPr>
          <w:rFonts w:ascii="Times New Roman" w:hAnsi="Times New Roman" w:cs="Times New Roman"/>
          <w:sz w:val="24"/>
          <w:szCs w:val="24"/>
          <w:lang w:val="sr-Cyrl-RS"/>
        </w:rPr>
        <w:t>).</w:t>
      </w:r>
    </w:p>
    <w:p w:rsidR="009262EF" w:rsidRPr="00DD5885" w:rsidRDefault="009262EF" w:rsidP="009262EF">
      <w:pPr>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Cs/>
          <w:sz w:val="24"/>
          <w:szCs w:val="24"/>
          <w:lang w:val="sr-Cyrl-RS"/>
        </w:rPr>
        <w:t xml:space="preserve">У оквиру поглавља </w:t>
      </w:r>
      <w:r w:rsidR="009558B3" w:rsidRPr="009558B3">
        <w:rPr>
          <w:rFonts w:ascii="Times New Roman" w:eastAsiaTheme="minorEastAsia" w:hAnsi="Times New Roman" w:cs="Times New Roman"/>
          <w:sz w:val="24"/>
          <w:szCs w:val="24"/>
          <w:lang w:val="sr-Cyrl-RS"/>
        </w:rPr>
        <w:t xml:space="preserve">V. </w:t>
      </w:r>
      <w:r w:rsidR="009558B3" w:rsidRPr="009558B3">
        <w:rPr>
          <w:rFonts w:ascii="Times New Roman" w:hAnsi="Times New Roman" w:cs="Times New Roman"/>
          <w:sz w:val="24"/>
          <w:szCs w:val="24"/>
          <w:lang w:val="sr-Cyrl-RS"/>
        </w:rPr>
        <w:t>Табела</w:t>
      </w:r>
      <w:r w:rsidR="009558B3">
        <w:rPr>
          <w:rFonts w:ascii="Times New Roman" w:hAnsi="Times New Roman" w:cs="Times New Roman"/>
          <w:sz w:val="24"/>
          <w:szCs w:val="24"/>
          <w:lang w:val="sr-Cyrl-RS"/>
        </w:rPr>
        <w:t xml:space="preserve"> </w:t>
      </w:r>
      <w:r w:rsidR="009558B3" w:rsidRPr="00DD5885">
        <w:rPr>
          <w:rFonts w:ascii="Times New Roman" w:hAnsi="Times New Roman" w:cs="Times New Roman"/>
          <w:sz w:val="24"/>
          <w:szCs w:val="24"/>
          <w:lang w:val="sr-Cyrl-RS"/>
        </w:rPr>
        <w:t>А</w:t>
      </w:r>
      <w:r w:rsidR="009558B3">
        <w:rPr>
          <w:rFonts w:ascii="Times New Roman" w:hAnsi="Times New Roman" w:cs="Times New Roman"/>
          <w:sz w:val="24"/>
          <w:szCs w:val="24"/>
          <w:lang w:val="sr-Cyrl-RS"/>
        </w:rPr>
        <w:t>кционог плана</w:t>
      </w:r>
      <w:r w:rsidRPr="00DD5885">
        <w:rPr>
          <w:rFonts w:ascii="Times New Roman" w:eastAsiaTheme="minorEastAsia" w:hAnsi="Times New Roman" w:cs="Times New Roman"/>
          <w:sz w:val="24"/>
          <w:szCs w:val="24"/>
          <w:lang w:val="sr-Cyrl-RS"/>
        </w:rPr>
        <w:t>, у делу Извори финансирања мере, приказани су и донатори који својим средствима директно финансирају обуке, семинаре, анализе и друге активности.</w:t>
      </w:r>
    </w:p>
    <w:p w:rsidR="009262EF" w:rsidRPr="00DD5885" w:rsidRDefault="009262EF" w:rsidP="009262EF">
      <w:pPr>
        <w:spacing w:after="200"/>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lastRenderedPageBreak/>
        <w:t>Финансијски ефекти за спровођење Акционог плана усклађују се са средњорочним оквиром расхода, као и у складу са лимитима које Министарство финансија одреди за наредне године за одговарајуће разделе.</w:t>
      </w:r>
    </w:p>
    <w:p w:rsidR="009262EF" w:rsidRPr="00DD5885" w:rsidRDefault="009262EF" w:rsidP="009262EF">
      <w:pPr>
        <w:jc w:val="both"/>
        <w:rPr>
          <w:rFonts w:ascii="Times New Roman" w:eastAsiaTheme="minorEastAsia" w:hAnsi="Times New Roman" w:cs="Times New Roman"/>
          <w:b/>
          <w:lang w:val="sr-Cyrl-RS"/>
        </w:rPr>
        <w:sectPr w:rsidR="009262EF" w:rsidRPr="00DD5885" w:rsidSect="00D94A71">
          <w:footerReference w:type="default" r:id="rId9"/>
          <w:pgSz w:w="12240" w:h="15840" w:code="1"/>
          <w:pgMar w:top="1080" w:right="1440" w:bottom="540" w:left="1440" w:header="720" w:footer="720" w:gutter="0"/>
          <w:cols w:space="720"/>
          <w:titlePg/>
          <w:docGrid w:linePitch="360"/>
        </w:sectPr>
      </w:pPr>
    </w:p>
    <w:tbl>
      <w:tblPr>
        <w:tblStyle w:val="TableGrid4"/>
        <w:tblpPr w:leftFromText="180" w:rightFromText="180" w:vertAnchor="page" w:horzAnchor="margin" w:tblpY="1948"/>
        <w:tblW w:w="14833" w:type="dxa"/>
        <w:tblLook w:val="04A0" w:firstRow="1" w:lastRow="0" w:firstColumn="1" w:lastColumn="0" w:noHBand="0" w:noVBand="1"/>
      </w:tblPr>
      <w:tblGrid>
        <w:gridCol w:w="3717"/>
        <w:gridCol w:w="11116"/>
      </w:tblGrid>
      <w:tr w:rsidR="009262EF" w:rsidRPr="00DD5885" w:rsidTr="0030011D">
        <w:trPr>
          <w:trHeight w:val="270"/>
        </w:trPr>
        <w:tc>
          <w:tcPr>
            <w:tcW w:w="3658" w:type="dxa"/>
            <w:shd w:val="clear" w:color="auto" w:fill="ACB9CA" w:themeFill="tex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lastRenderedPageBreak/>
              <w:t>Документ ЈП:</w:t>
            </w:r>
          </w:p>
        </w:tc>
        <w:tc>
          <w:tcPr>
            <w:tcW w:w="10938" w:type="dxa"/>
            <w:shd w:val="clear" w:color="auto" w:fill="ACB9CA" w:themeFill="text2" w:themeFillTint="66"/>
          </w:tcPr>
          <w:p w:rsidR="009262EF" w:rsidRPr="00DD5885" w:rsidRDefault="009262EF" w:rsidP="009262EF">
            <w:pPr>
              <w:jc w:val="both"/>
              <w:rPr>
                <w:rFonts w:ascii="Times New Roman" w:hAnsi="Times New Roman" w:cs="Times New Roman"/>
                <w:b/>
                <w:lang w:val="sr-Cyrl-RS"/>
              </w:rPr>
            </w:pPr>
            <w:r w:rsidRPr="00DD5885">
              <w:rPr>
                <w:rFonts w:ascii="Times New Roman" w:hAnsi="Times New Roman" w:cs="Times New Roman"/>
                <w:lang w:val="sr-Cyrl-RS"/>
              </w:rPr>
              <w:t>Стратегија запошљавања у Републици Србији за период од 2021. до 2026. године</w:t>
            </w:r>
          </w:p>
        </w:tc>
      </w:tr>
      <w:tr w:rsidR="009262EF" w:rsidRPr="00DD5885" w:rsidTr="004C7A56">
        <w:trPr>
          <w:trHeight w:val="294"/>
        </w:trPr>
        <w:tc>
          <w:tcPr>
            <w:tcW w:w="3658" w:type="dxa"/>
            <w:tcBorders>
              <w:bottom w:val="single" w:sz="4" w:space="0" w:color="auto"/>
            </w:tcBorders>
            <w:shd w:val="clear" w:color="auto" w:fill="ACB9CA" w:themeFill="tex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Акциони план:</w:t>
            </w:r>
          </w:p>
        </w:tc>
        <w:tc>
          <w:tcPr>
            <w:tcW w:w="10938" w:type="dxa"/>
            <w:tcBorders>
              <w:bottom w:val="single" w:sz="4" w:space="0" w:color="auto"/>
            </w:tcBorders>
            <w:shd w:val="clear" w:color="auto" w:fill="ACB9CA" w:themeFill="text2" w:themeFillTint="66"/>
          </w:tcPr>
          <w:p w:rsidR="009262EF" w:rsidRPr="00DD5885" w:rsidRDefault="009262EF" w:rsidP="009262EF">
            <w:pPr>
              <w:jc w:val="both"/>
              <w:rPr>
                <w:rFonts w:ascii="Times New Roman" w:hAnsi="Times New Roman" w:cs="Times New Roman"/>
                <w:b/>
                <w:lang w:val="sr-Cyrl-RS"/>
              </w:rPr>
            </w:pPr>
            <w:r w:rsidRPr="00DD5885">
              <w:rPr>
                <w:rFonts w:ascii="Times New Roman" w:hAnsi="Times New Roman" w:cs="Times New Roman"/>
                <w:lang w:val="sr-Cyrl-RS"/>
              </w:rPr>
              <w:t xml:space="preserve">Акциони план за период од 2024. до 2026. </w:t>
            </w:r>
            <w:r w:rsidR="00927B3F" w:rsidRPr="00DD5885">
              <w:rPr>
                <w:rFonts w:ascii="Times New Roman" w:hAnsi="Times New Roman" w:cs="Times New Roman"/>
                <w:lang w:val="sr-Cyrl-RS"/>
              </w:rPr>
              <w:t>године</w:t>
            </w:r>
            <w:r w:rsidRPr="00DD5885">
              <w:rPr>
                <w:rFonts w:ascii="Times New Roman" w:hAnsi="Times New Roman" w:cs="Times New Roman"/>
                <w:lang w:val="sr-Cyrl-RS"/>
              </w:rPr>
              <w:t xml:space="preserve"> за спровођење Стратегије запошљавања у Републици Србији за период од 2021. до 2026. године</w:t>
            </w:r>
          </w:p>
        </w:tc>
      </w:tr>
      <w:tr w:rsidR="009262EF" w:rsidRPr="00DD5885" w:rsidTr="004C7A56">
        <w:trPr>
          <w:trHeight w:val="82"/>
        </w:trPr>
        <w:tc>
          <w:tcPr>
            <w:tcW w:w="3658" w:type="dxa"/>
            <w:tcBorders>
              <w:bottom w:val="single" w:sz="2" w:space="0" w:color="auto"/>
            </w:tcBorders>
            <w:shd w:val="clear" w:color="auto" w:fill="ACB9CA" w:themeFill="tex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Координација и извештавање:</w:t>
            </w:r>
          </w:p>
        </w:tc>
        <w:tc>
          <w:tcPr>
            <w:tcW w:w="10938" w:type="dxa"/>
            <w:tcBorders>
              <w:bottom w:val="single" w:sz="2" w:space="0" w:color="auto"/>
            </w:tcBorders>
            <w:shd w:val="clear" w:color="auto" w:fill="ACB9CA" w:themeFill="text2" w:themeFillTint="66"/>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Министарство за рад, запошљавање, борачка и социјална питања</w:t>
            </w:r>
          </w:p>
        </w:tc>
      </w:tr>
    </w:tbl>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V. ТАБЕЛА АКЦИОНОГ ПЛАНА</w:t>
      </w:r>
    </w:p>
    <w:tbl>
      <w:tblPr>
        <w:tblStyle w:val="TableGrid4"/>
        <w:tblW w:w="14833" w:type="dxa"/>
        <w:tblLook w:val="04A0" w:firstRow="1" w:lastRow="0" w:firstColumn="1" w:lastColumn="0" w:noHBand="0" w:noVBand="1"/>
      </w:tblPr>
      <w:tblGrid>
        <w:gridCol w:w="4932"/>
        <w:gridCol w:w="1213"/>
        <w:gridCol w:w="1308"/>
        <w:gridCol w:w="3028"/>
        <w:gridCol w:w="1156"/>
        <w:gridCol w:w="2021"/>
        <w:gridCol w:w="1175"/>
      </w:tblGrid>
      <w:tr w:rsidR="009262EF" w:rsidRPr="00DD5885" w:rsidTr="0030011D">
        <w:trPr>
          <w:trHeight w:val="398"/>
        </w:trPr>
        <w:tc>
          <w:tcPr>
            <w:tcW w:w="14637" w:type="dxa"/>
            <w:gridSpan w:val="7"/>
            <w:shd w:val="clear" w:color="auto" w:fill="DEEAF6" w:themeFill="accent1" w:themeFillTint="33"/>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Општи циљ: </w:t>
            </w:r>
            <w:r w:rsidRPr="00DD5885">
              <w:rPr>
                <w:rFonts w:ascii="Times New Roman" w:hAnsi="Times New Roman" w:cs="Times New Roman"/>
                <w:b/>
                <w:lang w:val="sr-Cyrl-RS"/>
              </w:rPr>
              <w:t>Успостављен стабилан и одрживи раст запослености заснован на знању и достојанственом раду</w:t>
            </w:r>
          </w:p>
        </w:tc>
      </w:tr>
      <w:tr w:rsidR="009262EF" w:rsidRPr="00DD5885" w:rsidTr="0030011D">
        <w:trPr>
          <w:trHeight w:val="372"/>
        </w:trPr>
        <w:tc>
          <w:tcPr>
            <w:tcW w:w="14637" w:type="dxa"/>
            <w:gridSpan w:val="7"/>
            <w:shd w:val="clear" w:color="auto" w:fill="DEEAF6" w:themeFill="accent1" w:themeFillTint="33"/>
            <w:vAlign w:val="center"/>
          </w:tcPr>
          <w:p w:rsidR="009262EF" w:rsidRPr="00DD5885" w:rsidRDefault="009262EF" w:rsidP="009262EF">
            <w:pPr>
              <w:rPr>
                <w:rFonts w:ascii="Times New Roman" w:hAnsi="Times New Roman" w:cs="Times New Roman"/>
                <w:b/>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30011D">
        <w:trPr>
          <w:trHeight w:val="372"/>
        </w:trPr>
        <w:tc>
          <w:tcPr>
            <w:tcW w:w="486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Показатељи на нивоу општег циља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ефекта)</w:t>
            </w:r>
          </w:p>
        </w:tc>
        <w:tc>
          <w:tcPr>
            <w:tcW w:w="119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29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298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14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994"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r w:rsidRPr="00DD5885">
              <w:rPr>
                <w:rFonts w:ascii="Times New Roman" w:hAnsi="Times New Roman" w:cs="Times New Roman"/>
                <w:vertAlign w:val="superscript"/>
                <w:lang w:val="sr-Cyrl-RS"/>
              </w:rPr>
              <w:footnoteReference w:id="2"/>
            </w:r>
          </w:p>
        </w:tc>
        <w:tc>
          <w:tcPr>
            <w:tcW w:w="115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Последња година важења АП</w:t>
            </w:r>
          </w:p>
        </w:tc>
      </w:tr>
      <w:tr w:rsidR="009262EF" w:rsidRPr="00DD5885" w:rsidTr="0030011D">
        <w:trPr>
          <w:trHeight w:val="173"/>
        </w:trPr>
        <w:tc>
          <w:tcPr>
            <w:tcW w:w="48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Стопа запослености по старосним групама и полу</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 15-29, 15-64)</w:t>
            </w:r>
          </w:p>
        </w:tc>
        <w:tc>
          <w:tcPr>
            <w:tcW w:w="11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2988" w:type="dxa"/>
            <w:shd w:val="clear" w:color="auto" w:fill="FFFFFF" w:themeFill="background1"/>
            <w:vAlign w:val="center"/>
          </w:tcPr>
          <w:p w:rsidR="009262EF" w:rsidRPr="00DD5885" w:rsidRDefault="009262EF" w:rsidP="00E53C10">
            <w:pPr>
              <w:spacing w:before="120"/>
              <w:rPr>
                <w:rFonts w:ascii="Times New Roman" w:hAnsi="Times New Roman" w:cs="Times New Roman"/>
                <w:vertAlign w:val="superscript"/>
                <w:lang w:val="sr-Cyrl-RS" w:eastAsia="en-GB"/>
              </w:rPr>
            </w:pPr>
            <w:r w:rsidRPr="00DD5885">
              <w:rPr>
                <w:rFonts w:ascii="Times New Roman" w:hAnsi="Times New Roman" w:cs="Times New Roman"/>
                <w:color w:val="000066"/>
                <w:lang w:val="sr-Cyrl-RS" w:eastAsia="en-GB"/>
              </w:rPr>
              <w:t>(</w:t>
            </w:r>
            <w:r w:rsidRPr="00DD5885">
              <w:rPr>
                <w:rFonts w:ascii="Times New Roman" w:hAnsi="Times New Roman" w:cs="Times New Roman"/>
                <w:lang w:val="sr-Cyrl-RS" w:eastAsia="en-GB"/>
              </w:rPr>
              <w:t>15+)                           47%</w:t>
            </w:r>
            <w:r w:rsidRPr="00DD5885">
              <w:rPr>
                <w:rFonts w:ascii="Times New Roman" w:hAnsi="Times New Roman" w:cs="Times New Roman"/>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54,6%</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39,8%</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(15-29)                        36,9%</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Мушкарци                  42,4%</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Жене                           31,1%</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(15-64)                         59,1%</w:t>
            </w:r>
            <w:r w:rsidRPr="00DD5885">
              <w:rPr>
                <w:rFonts w:ascii="Times New Roman" w:hAnsi="Times New Roman" w:cs="Times New Roman"/>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65,8%</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i/>
                <w:lang w:val="sr-Cyrl-RS" w:eastAsia="en-GB"/>
              </w:rPr>
              <w:t>Жене                            52,4%</w:t>
            </w:r>
            <w:r w:rsidRPr="00DD5885">
              <w:rPr>
                <w:rFonts w:ascii="Times New Roman" w:hAnsi="Times New Roman" w:cs="Times New Roman"/>
                <w:i/>
                <w:vertAlign w:val="superscript"/>
                <w:lang w:val="sr-Cyrl-RS" w:eastAsia="en-GB"/>
              </w:rPr>
              <w:t>р</w:t>
            </w:r>
          </w:p>
        </w:tc>
        <w:tc>
          <w:tcPr>
            <w:tcW w:w="114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994" w:type="dxa"/>
            <w:shd w:val="clear" w:color="auto" w:fill="FFFFFF" w:themeFill="background1"/>
          </w:tcPr>
          <w:p w:rsidR="009262EF" w:rsidRPr="00DD5885" w:rsidRDefault="00A75EFB" w:rsidP="00E53C10">
            <w:pPr>
              <w:spacing w:before="120"/>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          53,2%</w:t>
            </w:r>
            <w:r w:rsidR="009262EF"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60,2%</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46,8%</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F34F76"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(15-29)       42,8%</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48,1%</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Жене         37,7%</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F34F76" w:rsidRPr="00DD5885" w:rsidRDefault="009262EF" w:rsidP="00F34F76">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(15-64)       69,6%</w:t>
            </w:r>
            <w:r w:rsidRPr="00DD5885">
              <w:rPr>
                <w:rFonts w:ascii="Times New Roman" w:hAnsi="Times New Roman" w:cs="Times New Roman"/>
                <w:vertAlign w:val="superscript"/>
                <w:lang w:val="sr-Cyrl-RS" w:eastAsia="en-GB"/>
              </w:rPr>
              <w:t>н</w:t>
            </w:r>
          </w:p>
          <w:p w:rsidR="00F34F76" w:rsidRPr="00DD5885" w:rsidRDefault="009262EF" w:rsidP="00F34F76">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75,5%</w:t>
            </w:r>
            <w:r w:rsidRPr="00DD5885">
              <w:rPr>
                <w:rFonts w:ascii="Times New Roman" w:hAnsi="Times New Roman" w:cs="Times New Roman"/>
                <w:i/>
                <w:vertAlign w:val="superscript"/>
                <w:lang w:val="sr-Cyrl-RS" w:eastAsia="en-GB"/>
              </w:rPr>
              <w:t>н</w:t>
            </w:r>
          </w:p>
          <w:p w:rsidR="009262EF" w:rsidRPr="00DD5885" w:rsidRDefault="009262EF" w:rsidP="00F34F76">
            <w:pPr>
              <w:rPr>
                <w:rFonts w:ascii="Times New Roman" w:hAnsi="Times New Roman" w:cs="Times New Roman"/>
                <w:vertAlign w:val="superscript"/>
                <w:lang w:val="sr-Cyrl-RS" w:eastAsia="en-GB"/>
              </w:rPr>
            </w:pPr>
            <w:r w:rsidRPr="00DD5885">
              <w:rPr>
                <w:rFonts w:ascii="Times New Roman" w:hAnsi="Times New Roman" w:cs="Times New Roman"/>
                <w:i/>
                <w:lang w:val="sr-Cyrl-RS" w:eastAsia="en-GB"/>
              </w:rPr>
              <w:t>Жене          63,7%</w:t>
            </w:r>
            <w:r w:rsidRPr="00DD5885">
              <w:rPr>
                <w:rFonts w:ascii="Times New Roman" w:hAnsi="Times New Roman" w:cs="Times New Roman"/>
                <w:i/>
                <w:vertAlign w:val="superscript"/>
                <w:lang w:val="sr-Cyrl-RS" w:eastAsia="en-GB"/>
              </w:rPr>
              <w:t>н</w:t>
            </w:r>
          </w:p>
        </w:tc>
        <w:tc>
          <w:tcPr>
            <w:tcW w:w="115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1012"/>
        </w:trPr>
        <w:tc>
          <w:tcPr>
            <w:tcW w:w="48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Стопа активности по старосним групама и полу</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 15-29, 15-64)</w:t>
            </w:r>
          </w:p>
        </w:tc>
        <w:tc>
          <w:tcPr>
            <w:tcW w:w="11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2988" w:type="dxa"/>
            <w:shd w:val="clear" w:color="auto" w:fill="FFFFFF" w:themeFill="background1"/>
            <w:vAlign w:val="center"/>
          </w:tcPr>
          <w:p w:rsidR="009262EF" w:rsidRPr="00DD5885" w:rsidRDefault="009262EF" w:rsidP="00E53C10">
            <w:pPr>
              <w:spacing w:before="120"/>
              <w:rPr>
                <w:rFonts w:ascii="Times New Roman" w:eastAsiaTheme="minorEastAsia" w:hAnsi="Times New Roman" w:cs="Times New Roman"/>
                <w:vertAlign w:val="superscript"/>
                <w:lang w:val="sr-Cyrl-RS"/>
              </w:rPr>
            </w:pPr>
            <w:r w:rsidRPr="00DD5885">
              <w:rPr>
                <w:rFonts w:ascii="Times New Roman" w:eastAsiaTheme="minorEastAsia" w:hAnsi="Times New Roman" w:cs="Times New Roman"/>
                <w:lang w:val="sr-Cyrl-RS"/>
              </w:rPr>
              <w:t>(15+)                            52,9%</w:t>
            </w:r>
            <w:r w:rsidRPr="00DD5885">
              <w:rPr>
                <w:rFonts w:ascii="Times New Roman" w:eastAsiaTheme="minorEastAsia" w:hAnsi="Times New Roman" w:cs="Times New Roman"/>
                <w:vertAlign w:val="superscript"/>
                <w:lang w:val="sr-Cyrl-RS"/>
              </w:rPr>
              <w:t>р</w:t>
            </w:r>
          </w:p>
          <w:p w:rsidR="009262EF" w:rsidRPr="00DD5885" w:rsidRDefault="009262EF" w:rsidP="009262EF">
            <w:pPr>
              <w:rPr>
                <w:rFonts w:ascii="Times New Roman" w:eastAsiaTheme="minorEastAsia" w:hAnsi="Times New Roman" w:cs="Times New Roman"/>
                <w:i/>
                <w:vertAlign w:val="superscript"/>
                <w:lang w:val="sr-Cyrl-RS"/>
              </w:rPr>
            </w:pPr>
            <w:r w:rsidRPr="00DD5885">
              <w:rPr>
                <w:rFonts w:ascii="Times New Roman" w:eastAsiaTheme="minorEastAsia" w:hAnsi="Times New Roman" w:cs="Times New Roman"/>
                <w:i/>
                <w:lang w:val="sr-Cyrl-RS"/>
              </w:rPr>
              <w:t>Мушкарци                   61,1%</w:t>
            </w:r>
            <w:r w:rsidRPr="00DD5885">
              <w:rPr>
                <w:rFonts w:ascii="Times New Roman" w:eastAsiaTheme="minorEastAsia" w:hAnsi="Times New Roman" w:cs="Times New Roman"/>
                <w:i/>
                <w:vertAlign w:val="superscript"/>
                <w:lang w:val="sr-Cyrl-RS"/>
              </w:rPr>
              <w:t>р</w:t>
            </w:r>
          </w:p>
          <w:p w:rsidR="009262EF" w:rsidRPr="00DD5885" w:rsidRDefault="009262EF" w:rsidP="009262EF">
            <w:pPr>
              <w:rPr>
                <w:rFonts w:ascii="Times New Roman" w:eastAsiaTheme="minorEastAsia" w:hAnsi="Times New Roman" w:cs="Times New Roman"/>
                <w:i/>
                <w:vertAlign w:val="superscript"/>
                <w:lang w:val="sr-Cyrl-RS"/>
              </w:rPr>
            </w:pPr>
            <w:r w:rsidRPr="00DD5885">
              <w:rPr>
                <w:rFonts w:ascii="Times New Roman" w:eastAsiaTheme="minorEastAsia" w:hAnsi="Times New Roman" w:cs="Times New Roman"/>
                <w:i/>
                <w:lang w:val="sr-Cyrl-RS"/>
              </w:rPr>
              <w:t>Жене                            45,2%</w:t>
            </w:r>
            <w:r w:rsidRPr="00DD5885">
              <w:rPr>
                <w:rFonts w:ascii="Times New Roman" w:eastAsiaTheme="minorEastAsia" w:hAnsi="Times New Roman" w:cs="Times New Roman"/>
                <w:i/>
                <w:vertAlign w:val="superscript"/>
                <w:lang w:val="sr-Cyrl-RS"/>
              </w:rPr>
              <w:t>р</w:t>
            </w:r>
          </w:p>
          <w:p w:rsidR="009262EF" w:rsidRPr="00DD5885" w:rsidRDefault="009262EF" w:rsidP="009262EF">
            <w:pPr>
              <w:rPr>
                <w:rFonts w:ascii="Times New Roman" w:eastAsiaTheme="minorEastAsia" w:hAnsi="Times New Roman" w:cs="Times New Roman"/>
                <w:lang w:val="sr-Cyrl-RS"/>
              </w:rPr>
            </w:pPr>
          </w:p>
          <w:p w:rsidR="009262EF" w:rsidRPr="00DD5885" w:rsidRDefault="009262EF" w:rsidP="009262EF">
            <w:pP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(15-29)                </w:t>
            </w:r>
            <w:r w:rsidR="00955156" w:rsidRPr="00DD5885">
              <w:rPr>
                <w:rFonts w:ascii="Times New Roman" w:eastAsiaTheme="minorEastAsia" w:hAnsi="Times New Roman" w:cs="Times New Roman"/>
                <w:lang w:val="sr-Cyrl-RS"/>
              </w:rPr>
              <w:t xml:space="preserve">          </w:t>
            </w:r>
            <w:r w:rsidRPr="00DD5885">
              <w:rPr>
                <w:rFonts w:ascii="Times New Roman" w:eastAsiaTheme="minorEastAsia" w:hAnsi="Times New Roman" w:cs="Times New Roman"/>
                <w:lang w:val="sr-Cyrl-RS"/>
              </w:rPr>
              <w:t>47%</w:t>
            </w:r>
          </w:p>
          <w:p w:rsidR="009262EF" w:rsidRPr="00DD5885" w:rsidRDefault="009262EF" w:rsidP="009262EF">
            <w:pPr>
              <w:rPr>
                <w:rFonts w:ascii="Times New Roman" w:eastAsiaTheme="minorEastAsia" w:hAnsi="Times New Roman" w:cs="Times New Roman"/>
                <w:i/>
                <w:lang w:val="sr-Cyrl-RS"/>
              </w:rPr>
            </w:pPr>
            <w:r w:rsidRPr="00DD5885">
              <w:rPr>
                <w:rFonts w:ascii="Times New Roman" w:eastAsiaTheme="minorEastAsia" w:hAnsi="Times New Roman" w:cs="Times New Roman"/>
                <w:i/>
                <w:lang w:val="sr-Cyrl-RS"/>
              </w:rPr>
              <w:t xml:space="preserve">Мушкарци       </w:t>
            </w:r>
            <w:r w:rsidR="00955156" w:rsidRPr="00DD5885">
              <w:rPr>
                <w:rFonts w:ascii="Times New Roman" w:eastAsiaTheme="minorEastAsia" w:hAnsi="Times New Roman" w:cs="Times New Roman"/>
                <w:i/>
                <w:lang w:val="sr-Cyrl-RS"/>
              </w:rPr>
              <w:t xml:space="preserve">           </w:t>
            </w:r>
            <w:r w:rsidRPr="00DD5885">
              <w:rPr>
                <w:rFonts w:ascii="Times New Roman" w:eastAsiaTheme="minorEastAsia" w:hAnsi="Times New Roman" w:cs="Times New Roman"/>
                <w:i/>
                <w:lang w:val="sr-Cyrl-RS"/>
              </w:rPr>
              <w:t xml:space="preserve"> 53,6%</w:t>
            </w:r>
          </w:p>
          <w:p w:rsidR="009262EF" w:rsidRPr="00DD5885" w:rsidRDefault="009262EF" w:rsidP="009262EF">
            <w:pPr>
              <w:rPr>
                <w:rFonts w:ascii="Times New Roman" w:eastAsiaTheme="minorEastAsia" w:hAnsi="Times New Roman" w:cs="Times New Roman"/>
                <w:i/>
                <w:lang w:val="sr-Cyrl-RS"/>
              </w:rPr>
            </w:pPr>
            <w:r w:rsidRPr="00DD5885">
              <w:rPr>
                <w:rFonts w:ascii="Times New Roman" w:eastAsiaTheme="minorEastAsia" w:hAnsi="Times New Roman" w:cs="Times New Roman"/>
                <w:i/>
                <w:lang w:val="sr-Cyrl-RS"/>
              </w:rPr>
              <w:t xml:space="preserve">Жене                 </w:t>
            </w:r>
            <w:r w:rsidR="00955156" w:rsidRPr="00DD5885">
              <w:rPr>
                <w:rFonts w:ascii="Times New Roman" w:eastAsiaTheme="minorEastAsia" w:hAnsi="Times New Roman" w:cs="Times New Roman"/>
                <w:i/>
                <w:lang w:val="sr-Cyrl-RS"/>
              </w:rPr>
              <w:t xml:space="preserve">          </w:t>
            </w:r>
            <w:r w:rsidRPr="00DD5885">
              <w:rPr>
                <w:rFonts w:ascii="Times New Roman" w:eastAsiaTheme="minorEastAsia" w:hAnsi="Times New Roman" w:cs="Times New Roman"/>
                <w:i/>
                <w:lang w:val="sr-Cyrl-RS"/>
              </w:rPr>
              <w:t>40,1%</w:t>
            </w:r>
          </w:p>
          <w:p w:rsidR="009262EF" w:rsidRPr="00DD5885" w:rsidRDefault="009262EF" w:rsidP="009262EF">
            <w:pPr>
              <w:rPr>
                <w:rFonts w:ascii="Times New Roman" w:eastAsiaTheme="minorEastAsia" w:hAnsi="Times New Roman" w:cs="Times New Roman"/>
                <w:lang w:val="sr-Cyrl-RS"/>
              </w:rPr>
            </w:pPr>
          </w:p>
          <w:p w:rsidR="009262EF" w:rsidRPr="00DD5885" w:rsidRDefault="009262EF" w:rsidP="009262EF">
            <w:pPr>
              <w:rPr>
                <w:rFonts w:ascii="Times New Roman" w:eastAsiaTheme="minorEastAsia" w:hAnsi="Times New Roman" w:cs="Times New Roman"/>
                <w:vertAlign w:val="superscript"/>
                <w:lang w:val="sr-Cyrl-RS"/>
              </w:rPr>
            </w:pPr>
            <w:r w:rsidRPr="00DD5885">
              <w:rPr>
                <w:rFonts w:ascii="Times New Roman" w:eastAsiaTheme="minorEastAsia" w:hAnsi="Times New Roman" w:cs="Times New Roman"/>
                <w:lang w:val="sr-Cyrl-RS"/>
              </w:rPr>
              <w:t xml:space="preserve">(15-64)              </w:t>
            </w:r>
            <w:r w:rsidR="00955156" w:rsidRPr="00DD5885">
              <w:rPr>
                <w:rFonts w:ascii="Times New Roman" w:eastAsiaTheme="minorEastAsia" w:hAnsi="Times New Roman" w:cs="Times New Roman"/>
                <w:lang w:val="sr-Cyrl-RS"/>
              </w:rPr>
              <w:t xml:space="preserve">         </w:t>
            </w:r>
            <w:r w:rsidR="00170CE3" w:rsidRPr="00DD5885">
              <w:rPr>
                <w:rFonts w:ascii="Times New Roman" w:eastAsiaTheme="minorEastAsia" w:hAnsi="Times New Roman" w:cs="Times New Roman"/>
                <w:lang w:val="sr-Cyrl-RS"/>
              </w:rPr>
              <w:t xml:space="preserve"> </w:t>
            </w:r>
            <w:r w:rsidRPr="00DD5885">
              <w:rPr>
                <w:rFonts w:ascii="Times New Roman" w:eastAsiaTheme="minorEastAsia" w:hAnsi="Times New Roman" w:cs="Times New Roman"/>
                <w:lang w:val="sr-Cyrl-RS"/>
              </w:rPr>
              <w:t>66,8%</w:t>
            </w:r>
            <w:r w:rsidRPr="00DD5885">
              <w:rPr>
                <w:rFonts w:ascii="Times New Roman" w:eastAsiaTheme="minorEastAsia" w:hAnsi="Times New Roman" w:cs="Times New Roman"/>
                <w:vertAlign w:val="superscript"/>
                <w:lang w:val="sr-Cyrl-RS"/>
              </w:rPr>
              <w:t>р</w:t>
            </w:r>
          </w:p>
          <w:p w:rsidR="009262EF" w:rsidRPr="00DD5885" w:rsidRDefault="009262EF" w:rsidP="009262EF">
            <w:pPr>
              <w:rPr>
                <w:rFonts w:ascii="Times New Roman" w:eastAsiaTheme="minorEastAsia" w:hAnsi="Times New Roman" w:cs="Times New Roman"/>
                <w:i/>
                <w:vertAlign w:val="superscript"/>
                <w:lang w:val="sr-Cyrl-RS"/>
              </w:rPr>
            </w:pPr>
            <w:r w:rsidRPr="00DD5885">
              <w:rPr>
                <w:rFonts w:ascii="Times New Roman" w:eastAsiaTheme="minorEastAsia" w:hAnsi="Times New Roman" w:cs="Times New Roman"/>
                <w:i/>
                <w:lang w:val="sr-Cyrl-RS"/>
              </w:rPr>
              <w:t xml:space="preserve">Мушкарци        </w:t>
            </w:r>
            <w:r w:rsidR="00955156" w:rsidRPr="00DD5885">
              <w:rPr>
                <w:rFonts w:ascii="Times New Roman" w:eastAsiaTheme="minorEastAsia" w:hAnsi="Times New Roman" w:cs="Times New Roman"/>
                <w:i/>
                <w:lang w:val="sr-Cyrl-RS"/>
              </w:rPr>
              <w:t xml:space="preserve">         </w:t>
            </w:r>
            <w:r w:rsidRPr="00DD5885">
              <w:rPr>
                <w:rFonts w:ascii="Times New Roman" w:eastAsiaTheme="minorEastAsia" w:hAnsi="Times New Roman" w:cs="Times New Roman"/>
                <w:i/>
                <w:lang w:val="sr-Cyrl-RS"/>
              </w:rPr>
              <w:t>74%</w:t>
            </w:r>
            <w:r w:rsidRPr="00DD5885">
              <w:rPr>
                <w:rFonts w:ascii="Times New Roman" w:eastAsiaTheme="minorEastAsia" w:hAnsi="Times New Roman" w:cs="Times New Roman"/>
                <w:i/>
                <w:vertAlign w:val="superscript"/>
                <w:lang w:val="sr-Cyrl-RS"/>
              </w:rPr>
              <w:t>р</w:t>
            </w:r>
          </w:p>
          <w:p w:rsidR="009262EF" w:rsidRPr="00DD5885" w:rsidRDefault="009262EF" w:rsidP="009262EF">
            <w:pPr>
              <w:rPr>
                <w:rFonts w:ascii="Times New Roman" w:eastAsiaTheme="minorEastAsia" w:hAnsi="Times New Roman" w:cs="Times New Roman"/>
                <w:vertAlign w:val="superscript"/>
                <w:lang w:val="sr-Cyrl-RS"/>
              </w:rPr>
            </w:pPr>
            <w:r w:rsidRPr="00DD5885">
              <w:rPr>
                <w:rFonts w:ascii="Times New Roman" w:eastAsiaTheme="minorEastAsia" w:hAnsi="Times New Roman" w:cs="Times New Roman"/>
                <w:i/>
                <w:lang w:val="sr-Cyrl-RS"/>
              </w:rPr>
              <w:t xml:space="preserve">Жене                </w:t>
            </w:r>
            <w:r w:rsidR="00955156" w:rsidRPr="00DD5885">
              <w:rPr>
                <w:rFonts w:ascii="Times New Roman" w:eastAsiaTheme="minorEastAsia" w:hAnsi="Times New Roman" w:cs="Times New Roman"/>
                <w:i/>
                <w:lang w:val="sr-Cyrl-RS"/>
              </w:rPr>
              <w:t xml:space="preserve">        </w:t>
            </w:r>
            <w:r w:rsidR="00170CE3" w:rsidRPr="00DD5885">
              <w:rPr>
                <w:rFonts w:ascii="Times New Roman" w:eastAsiaTheme="minorEastAsia" w:hAnsi="Times New Roman" w:cs="Times New Roman"/>
                <w:i/>
                <w:lang w:val="sr-Cyrl-RS"/>
              </w:rPr>
              <w:t xml:space="preserve">  </w:t>
            </w:r>
            <w:r w:rsidRPr="00DD5885">
              <w:rPr>
                <w:rFonts w:ascii="Times New Roman" w:eastAsiaTheme="minorEastAsia" w:hAnsi="Times New Roman" w:cs="Times New Roman"/>
                <w:i/>
                <w:lang w:val="sr-Cyrl-RS"/>
              </w:rPr>
              <w:t>59,7%</w:t>
            </w:r>
            <w:r w:rsidRPr="00DD5885">
              <w:rPr>
                <w:rFonts w:ascii="Times New Roman" w:eastAsiaTheme="minorEastAsia" w:hAnsi="Times New Roman" w:cs="Times New Roman"/>
                <w:i/>
                <w:vertAlign w:val="superscript"/>
                <w:lang w:val="sr-Cyrl-RS"/>
              </w:rPr>
              <w:t>р</w:t>
            </w:r>
          </w:p>
        </w:tc>
        <w:tc>
          <w:tcPr>
            <w:tcW w:w="114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994" w:type="dxa"/>
            <w:shd w:val="clear" w:color="auto" w:fill="FFFFFF" w:themeFill="background1"/>
          </w:tcPr>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(15+)           58,4%</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65,7%</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51,6%</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(15-29)        52,1%</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Мушкарци  59,9%</w:t>
            </w:r>
            <w:r w:rsidRPr="00DD5885">
              <w:rPr>
                <w:rFonts w:ascii="Times New Roman" w:hAnsi="Times New Roman" w:cs="Times New Roman"/>
                <w:i/>
                <w:vertAlign w:val="superscript"/>
                <w:lang w:val="sr-Cyrl-RS" w:eastAsia="en-GB"/>
              </w:rPr>
              <w:t>н</w:t>
            </w:r>
            <w:r w:rsidRPr="00DD5885">
              <w:rPr>
                <w:rFonts w:ascii="Times New Roman" w:hAnsi="Times New Roman" w:cs="Times New Roman"/>
                <w:i/>
                <w:lang w:val="sr-Cyrl-RS" w:eastAsia="en-GB"/>
              </w:rPr>
              <w:t xml:space="preserve"> </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43,9%</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(15-64)        76,6%</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82,6%</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i/>
                <w:lang w:val="sr-Cyrl-RS" w:eastAsia="en-GB"/>
              </w:rPr>
              <w:t>Жене         70,3%</w:t>
            </w:r>
            <w:r w:rsidRPr="00DD5885">
              <w:rPr>
                <w:rFonts w:ascii="Times New Roman" w:hAnsi="Times New Roman" w:cs="Times New Roman"/>
                <w:i/>
                <w:vertAlign w:val="superscript"/>
                <w:lang w:val="sr-Cyrl-RS" w:eastAsia="en-GB"/>
              </w:rPr>
              <w:t>н</w:t>
            </w:r>
          </w:p>
        </w:tc>
        <w:tc>
          <w:tcPr>
            <w:tcW w:w="115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173"/>
        </w:trPr>
        <w:tc>
          <w:tcPr>
            <w:tcW w:w="48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Стопа незапослености по старосним групама и  полу</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 15-29, 15-64)</w:t>
            </w:r>
          </w:p>
        </w:tc>
        <w:tc>
          <w:tcPr>
            <w:tcW w:w="11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2988" w:type="dxa"/>
            <w:shd w:val="clear" w:color="auto" w:fill="FFFFFF" w:themeFill="background1"/>
            <w:vAlign w:val="center"/>
          </w:tcPr>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 xml:space="preserve">(15+)               </w:t>
            </w:r>
            <w:r w:rsidR="00955156" w:rsidRPr="00DD5885">
              <w:rPr>
                <w:rFonts w:ascii="Times New Roman" w:hAnsi="Times New Roman" w:cs="Times New Roman"/>
                <w:lang w:val="sr-Cyrl-RS" w:eastAsia="en-GB"/>
              </w:rPr>
              <w:t xml:space="preserve">        </w:t>
            </w:r>
            <w:r w:rsidRPr="00DD5885">
              <w:rPr>
                <w:rFonts w:ascii="Times New Roman" w:hAnsi="Times New Roman" w:cs="Times New Roman"/>
                <w:lang w:val="sr-Cyrl-RS" w:eastAsia="en-GB"/>
              </w:rPr>
              <w:t xml:space="preserve">  11,2%</w:t>
            </w:r>
            <w:r w:rsidRPr="00DD5885">
              <w:rPr>
                <w:rFonts w:ascii="Times New Roman" w:hAnsi="Times New Roman" w:cs="Times New Roman"/>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 xml:space="preserve">Мушкарци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10,6%</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 xml:space="preserve">Жене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12%</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 xml:space="preserve">(15-29)            </w:t>
            </w:r>
            <w:r w:rsidR="00955156" w:rsidRPr="00DD5885">
              <w:rPr>
                <w:rFonts w:ascii="Times New Roman" w:hAnsi="Times New Roman" w:cs="Times New Roman"/>
                <w:lang w:val="sr-Cyrl-RS" w:eastAsia="en-GB"/>
              </w:rPr>
              <w:t xml:space="preserve">        </w:t>
            </w:r>
            <w:r w:rsidRPr="00DD5885">
              <w:rPr>
                <w:rFonts w:ascii="Times New Roman" w:hAnsi="Times New Roman" w:cs="Times New Roman"/>
                <w:lang w:val="sr-Cyrl-RS" w:eastAsia="en-GB"/>
              </w:rPr>
              <w:t xml:space="preserve">  21,5%</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 xml:space="preserve">Мушкарци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20,8%</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 xml:space="preserve">Жене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22,5%</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 xml:space="preserve">(15-64)          </w:t>
            </w:r>
            <w:r w:rsidR="00955156" w:rsidRPr="00DD5885">
              <w:rPr>
                <w:rFonts w:ascii="Times New Roman" w:hAnsi="Times New Roman" w:cs="Times New Roman"/>
                <w:lang w:val="sr-Cyrl-RS" w:eastAsia="en-GB"/>
              </w:rPr>
              <w:t xml:space="preserve">        </w:t>
            </w:r>
            <w:r w:rsidRPr="00DD5885">
              <w:rPr>
                <w:rFonts w:ascii="Times New Roman" w:hAnsi="Times New Roman" w:cs="Times New Roman"/>
                <w:lang w:val="sr-Cyrl-RS" w:eastAsia="en-GB"/>
              </w:rPr>
              <w:t xml:space="preserve">   11,6%</w:t>
            </w:r>
            <w:r w:rsidRPr="00DD5885">
              <w:rPr>
                <w:rFonts w:ascii="Times New Roman" w:hAnsi="Times New Roman" w:cs="Times New Roman"/>
                <w:vertAlign w:val="superscript"/>
                <w:lang w:val="sr-Cyrl-RS" w:eastAsia="en-GB"/>
              </w:rPr>
              <w:t>р</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 xml:space="preserve">Мушкарци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w:t>
            </w:r>
            <w:r w:rsidR="00170CE3"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11,1%</w:t>
            </w:r>
            <w:r w:rsidRPr="00DD5885">
              <w:rPr>
                <w:rFonts w:ascii="Times New Roman" w:hAnsi="Times New Roman" w:cs="Times New Roman"/>
                <w:i/>
                <w:vertAlign w:val="superscript"/>
                <w:lang w:val="sr-Cyrl-RS" w:eastAsia="en-GB"/>
              </w:rPr>
              <w:t>р</w:t>
            </w: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i/>
                <w:lang w:val="sr-Cyrl-RS" w:eastAsia="en-GB"/>
              </w:rPr>
              <w:t xml:space="preserve">Жене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12,2%</w:t>
            </w:r>
            <w:r w:rsidRPr="00DD5885">
              <w:rPr>
                <w:rFonts w:ascii="Times New Roman" w:hAnsi="Times New Roman" w:cs="Times New Roman"/>
                <w:i/>
                <w:vertAlign w:val="superscript"/>
                <w:lang w:val="sr-Cyrl-RS" w:eastAsia="en-GB"/>
              </w:rPr>
              <w:t>р</w:t>
            </w:r>
          </w:p>
        </w:tc>
        <w:tc>
          <w:tcPr>
            <w:tcW w:w="114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994" w:type="dxa"/>
            <w:shd w:val="clear" w:color="auto" w:fill="FFFFFF" w:themeFill="background1"/>
          </w:tcPr>
          <w:p w:rsidR="009262EF" w:rsidRPr="00DD5885" w:rsidRDefault="009262EF" w:rsidP="009262EF">
            <w:pPr>
              <w:rPr>
                <w:rFonts w:ascii="Times New Roman" w:hAnsi="Times New Roman" w:cs="Times New Roman"/>
                <w:lang w:val="sr-Cyrl-RS" w:eastAsia="en-GB"/>
              </w:rPr>
            </w:pPr>
            <w:r w:rsidRPr="00DD5885">
              <w:rPr>
                <w:rFonts w:ascii="Times New Roman" w:hAnsi="Times New Roman" w:cs="Times New Roman"/>
                <w:lang w:val="sr-Cyrl-RS" w:eastAsia="en-GB"/>
              </w:rPr>
              <w:t>(15+)              8,7%</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8,3% Жене            9,1%</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(15-29)       15,2%</w:t>
            </w:r>
            <w:r w:rsidRPr="00DD5885">
              <w:rPr>
                <w:rFonts w:ascii="Times New Roman" w:hAnsi="Times New Roman" w:cs="Times New Roman"/>
                <w:vertAlign w:val="superscript"/>
                <w:lang w:val="sr-Cyrl-RS" w:eastAsia="en-GB"/>
              </w:rPr>
              <w:t>н</w:t>
            </w:r>
          </w:p>
          <w:p w:rsidR="009262EF" w:rsidRPr="00DD5885" w:rsidRDefault="009262EF" w:rsidP="009262E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14,5%</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i/>
                <w:lang w:val="sr-Cyrl-RS" w:eastAsia="en-GB"/>
              </w:rPr>
            </w:pPr>
            <w:r w:rsidRPr="00DD5885">
              <w:rPr>
                <w:rFonts w:ascii="Times New Roman" w:hAnsi="Times New Roman" w:cs="Times New Roman"/>
                <w:i/>
                <w:lang w:val="sr-Cyrl-RS" w:eastAsia="en-GB"/>
              </w:rPr>
              <w:t>Жене          16,1%</w:t>
            </w:r>
            <w:r w:rsidRPr="00DD5885">
              <w:rPr>
                <w:rFonts w:ascii="Times New Roman" w:hAnsi="Times New Roman" w:cs="Times New Roman"/>
                <w:i/>
                <w:vertAlign w:val="superscript"/>
                <w:lang w:val="sr-Cyrl-RS" w:eastAsia="en-GB"/>
              </w:rPr>
              <w:t>н</w:t>
            </w:r>
          </w:p>
          <w:p w:rsidR="009262EF" w:rsidRPr="00DD5885" w:rsidRDefault="009262EF" w:rsidP="009262EF">
            <w:pPr>
              <w:rPr>
                <w:rFonts w:ascii="Times New Roman" w:hAnsi="Times New Roman" w:cs="Times New Roman"/>
                <w:lang w:val="sr-Cyrl-RS" w:eastAsia="en-GB"/>
              </w:rPr>
            </w:pPr>
          </w:p>
          <w:p w:rsidR="009262EF" w:rsidRPr="00DD5885" w:rsidRDefault="009262EF" w:rsidP="009262EF">
            <w:pP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(15-64)          8,9%</w:t>
            </w:r>
            <w:r w:rsidRPr="00DD5885">
              <w:rPr>
                <w:rFonts w:ascii="Times New Roman" w:hAnsi="Times New Roman" w:cs="Times New Roman"/>
                <w:vertAlign w:val="superscript"/>
                <w:lang w:val="sr-Cyrl-RS" w:eastAsia="en-GB"/>
              </w:rPr>
              <w:t>н</w:t>
            </w:r>
          </w:p>
          <w:p w:rsidR="00F34F76" w:rsidRPr="00DD5885" w:rsidRDefault="009262EF" w:rsidP="00F34F76">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Мушкарци    8,5%</w:t>
            </w:r>
            <w:r w:rsidRPr="00DD5885">
              <w:rPr>
                <w:rFonts w:ascii="Times New Roman" w:hAnsi="Times New Roman" w:cs="Times New Roman"/>
                <w:i/>
                <w:vertAlign w:val="superscript"/>
                <w:lang w:val="sr-Cyrl-RS" w:eastAsia="en-GB"/>
              </w:rPr>
              <w:t>н</w:t>
            </w:r>
          </w:p>
          <w:p w:rsidR="009262EF" w:rsidRPr="00DD5885" w:rsidRDefault="009262EF" w:rsidP="00F34F76">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Жене            9,4%</w:t>
            </w:r>
            <w:r w:rsidRPr="00DD5885">
              <w:rPr>
                <w:rFonts w:ascii="Times New Roman" w:hAnsi="Times New Roman" w:cs="Times New Roman"/>
                <w:i/>
                <w:vertAlign w:val="superscript"/>
                <w:lang w:val="sr-Cyrl-RS" w:eastAsia="en-GB"/>
              </w:rPr>
              <w:t>н</w:t>
            </w:r>
          </w:p>
        </w:tc>
        <w:tc>
          <w:tcPr>
            <w:tcW w:w="115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173"/>
        </w:trPr>
        <w:tc>
          <w:tcPr>
            <w:tcW w:w="48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Удео рањиве запослености</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w:t>
            </w:r>
          </w:p>
        </w:tc>
        <w:tc>
          <w:tcPr>
            <w:tcW w:w="11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2988" w:type="dxa"/>
            <w:shd w:val="clear" w:color="auto" w:fill="FFFFFF" w:themeFill="background1"/>
            <w:vAlign w:val="center"/>
          </w:tcPr>
          <w:p w:rsidR="009262EF" w:rsidRPr="00DD5885" w:rsidRDefault="006D610B" w:rsidP="009262EF">
            <w:pPr>
              <w:jc w:val="center"/>
              <w:rPr>
                <w:rFonts w:ascii="Times New Roman" w:hAnsi="Times New Roman" w:cs="Times New Roman"/>
                <w:lang w:val="sr-Cyrl-RS"/>
              </w:rPr>
            </w:pPr>
            <w:r w:rsidRPr="00DD5885">
              <w:rPr>
                <w:rFonts w:ascii="Times New Roman" w:hAnsi="Times New Roman" w:cs="Times New Roman"/>
                <w:lang w:val="en-GB"/>
              </w:rPr>
              <w:t xml:space="preserve">    </w:t>
            </w:r>
            <w:r w:rsidR="00955156" w:rsidRPr="00DD5885">
              <w:rPr>
                <w:rFonts w:ascii="Times New Roman" w:hAnsi="Times New Roman" w:cs="Times New Roman"/>
                <w:lang w:val="sr-Cyrl-RS"/>
              </w:rPr>
              <w:t xml:space="preserve">                         </w:t>
            </w:r>
            <w:r w:rsidR="009262EF" w:rsidRPr="00DD5885">
              <w:rPr>
                <w:rFonts w:ascii="Times New Roman" w:hAnsi="Times New Roman" w:cs="Times New Roman"/>
                <w:lang w:val="sr-Cyrl-RS"/>
              </w:rPr>
              <w:t>24,3%</w:t>
            </w:r>
          </w:p>
          <w:p w:rsidR="003854AF" w:rsidRPr="00DD5885" w:rsidRDefault="003854AF" w:rsidP="003854AF">
            <w:pPr>
              <w:rPr>
                <w:rFonts w:ascii="Times New Roman" w:hAnsi="Times New Roman" w:cs="Times New Roman"/>
                <w:i/>
                <w:vertAlign w:val="superscript"/>
                <w:lang w:val="sr-Cyrl-RS" w:eastAsia="en-GB"/>
              </w:rPr>
            </w:pPr>
            <w:r w:rsidRPr="00DD5885">
              <w:rPr>
                <w:rFonts w:ascii="Times New Roman" w:hAnsi="Times New Roman" w:cs="Times New Roman"/>
                <w:i/>
                <w:lang w:val="sr-Cyrl-RS" w:eastAsia="en-GB"/>
              </w:rPr>
              <w:t xml:space="preserve">Мушкарци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 xml:space="preserve">  26,8%</w:t>
            </w:r>
            <w:r w:rsidR="009B4EBD" w:rsidRPr="00DD5885">
              <w:rPr>
                <w:rFonts w:ascii="Times New Roman" w:hAnsi="Times New Roman" w:cs="Times New Roman"/>
                <w:i/>
                <w:vertAlign w:val="superscript"/>
                <w:lang w:val="sr-Cyrl-RS" w:eastAsia="en-GB"/>
              </w:rPr>
              <w:t>н</w:t>
            </w:r>
          </w:p>
          <w:p w:rsidR="003854AF" w:rsidRPr="00DD5885" w:rsidRDefault="003854AF" w:rsidP="006D610B">
            <w:pPr>
              <w:rPr>
                <w:rFonts w:ascii="Times New Roman" w:hAnsi="Times New Roman" w:cs="Times New Roman"/>
                <w:lang w:val="sr-Cyrl-RS"/>
              </w:rPr>
            </w:pPr>
            <w:r w:rsidRPr="00DD5885">
              <w:rPr>
                <w:rFonts w:ascii="Times New Roman" w:hAnsi="Times New Roman" w:cs="Times New Roman"/>
                <w:i/>
                <w:lang w:val="sr-Cyrl-RS" w:eastAsia="en-GB"/>
              </w:rPr>
              <w:t xml:space="preserve">Жене                </w:t>
            </w:r>
            <w:r w:rsidR="00955156"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21,2%</w:t>
            </w:r>
            <w:r w:rsidR="009B4EBD" w:rsidRPr="00DD5885">
              <w:rPr>
                <w:rFonts w:ascii="Times New Roman" w:hAnsi="Times New Roman" w:cs="Times New Roman"/>
                <w:i/>
                <w:vertAlign w:val="superscript"/>
                <w:lang w:val="sr-Cyrl-RS" w:eastAsia="en-GB"/>
              </w:rPr>
              <w:t>н</w:t>
            </w:r>
          </w:p>
        </w:tc>
        <w:tc>
          <w:tcPr>
            <w:tcW w:w="114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994" w:type="dxa"/>
            <w:shd w:val="clear" w:color="auto" w:fill="auto"/>
            <w:vAlign w:val="center"/>
          </w:tcPr>
          <w:p w:rsidR="009262EF" w:rsidRPr="00DD5885" w:rsidRDefault="00955156" w:rsidP="00157D07">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                    </w:t>
            </w:r>
            <w:r w:rsidR="00157D07" w:rsidRPr="00DD5885">
              <w:rPr>
                <w:rFonts w:ascii="Times New Roman" w:hAnsi="Times New Roman" w:cs="Times New Roman"/>
                <w:lang w:val="sr-Cyrl-RS" w:eastAsia="en-GB"/>
              </w:rPr>
              <w:t>17,</w:t>
            </w:r>
            <w:r w:rsidR="003854AF" w:rsidRPr="00DD5885">
              <w:rPr>
                <w:rFonts w:ascii="Times New Roman" w:hAnsi="Times New Roman" w:cs="Times New Roman"/>
                <w:lang w:val="sr-Cyrl-RS" w:eastAsia="en-GB"/>
              </w:rPr>
              <w:t>2</w:t>
            </w:r>
            <w:r w:rsidR="009262EF" w:rsidRPr="00DD5885">
              <w:rPr>
                <w:rFonts w:ascii="Times New Roman" w:hAnsi="Times New Roman" w:cs="Times New Roman"/>
                <w:lang w:val="sr-Cyrl-RS" w:eastAsia="en-GB"/>
              </w:rPr>
              <w:t>%</w:t>
            </w:r>
            <w:r w:rsidR="009262EF" w:rsidRPr="00DD5885">
              <w:rPr>
                <w:rFonts w:ascii="Times New Roman" w:hAnsi="Times New Roman" w:cs="Times New Roman"/>
                <w:vertAlign w:val="superscript"/>
                <w:lang w:val="sr-Cyrl-RS" w:eastAsia="en-GB"/>
              </w:rPr>
              <w:t>н</w:t>
            </w:r>
          </w:p>
          <w:p w:rsidR="00157D07" w:rsidRPr="00DD5885" w:rsidRDefault="00157D07" w:rsidP="00157D07">
            <w:pPr>
              <w:jc w:val="both"/>
              <w:rPr>
                <w:rFonts w:ascii="Times New Roman" w:hAnsi="Times New Roman" w:cs="Times New Roman"/>
                <w:i/>
                <w:lang w:val="sr-Cyrl-RS" w:eastAsia="en-GB"/>
              </w:rPr>
            </w:pPr>
            <w:r w:rsidRPr="00DD5885">
              <w:rPr>
                <w:rFonts w:ascii="Times New Roman" w:hAnsi="Times New Roman" w:cs="Times New Roman"/>
                <w:i/>
                <w:lang w:val="sr-Cyrl-RS" w:eastAsia="en-GB"/>
              </w:rPr>
              <w:t>Мушкарци 19,</w:t>
            </w:r>
            <w:r w:rsidR="00DA2A35" w:rsidRPr="00DD5885">
              <w:rPr>
                <w:rFonts w:ascii="Times New Roman" w:hAnsi="Times New Roman" w:cs="Times New Roman"/>
                <w:i/>
                <w:lang w:val="sr-Cyrl-RS" w:eastAsia="en-GB"/>
              </w:rPr>
              <w:t>6</w:t>
            </w:r>
            <w:r w:rsidRPr="00DD5885">
              <w:rPr>
                <w:rFonts w:ascii="Times New Roman" w:hAnsi="Times New Roman" w:cs="Times New Roman"/>
                <w:i/>
                <w:lang w:val="sr-Cyrl-RS" w:eastAsia="en-GB"/>
              </w:rPr>
              <w:t>%</w:t>
            </w:r>
            <w:r w:rsidR="00DA2A35" w:rsidRPr="00DD5885">
              <w:rPr>
                <w:rFonts w:ascii="Times New Roman" w:hAnsi="Times New Roman" w:cs="Times New Roman"/>
                <w:i/>
                <w:vertAlign w:val="superscript"/>
                <w:lang w:val="sr-Cyrl-RS" w:eastAsia="en-GB"/>
              </w:rPr>
              <w:t>н</w:t>
            </w:r>
          </w:p>
          <w:p w:rsidR="00157D07" w:rsidRPr="00DD5885" w:rsidRDefault="00157D07" w:rsidP="00DA2A35">
            <w:pPr>
              <w:jc w:val="both"/>
              <w:rPr>
                <w:rFonts w:ascii="Times New Roman" w:hAnsi="Times New Roman" w:cs="Times New Roman"/>
                <w:lang w:val="sr-Cyrl-RS" w:eastAsia="en-GB"/>
              </w:rPr>
            </w:pPr>
            <w:r w:rsidRPr="00DD5885">
              <w:rPr>
                <w:rFonts w:ascii="Times New Roman" w:hAnsi="Times New Roman" w:cs="Times New Roman"/>
                <w:i/>
                <w:lang w:val="sr-Cyrl-RS" w:eastAsia="en-GB"/>
              </w:rPr>
              <w:t xml:space="preserve">Жене </w:t>
            </w:r>
            <w:r w:rsidR="003854AF" w:rsidRPr="00DD5885">
              <w:rPr>
                <w:rFonts w:ascii="Times New Roman" w:hAnsi="Times New Roman" w:cs="Times New Roman"/>
                <w:i/>
                <w:lang w:val="sr-Cyrl-RS" w:eastAsia="en-GB"/>
              </w:rPr>
              <w:t xml:space="preserve">          </w:t>
            </w:r>
            <w:r w:rsidRPr="00DD5885">
              <w:rPr>
                <w:rFonts w:ascii="Times New Roman" w:hAnsi="Times New Roman" w:cs="Times New Roman"/>
                <w:i/>
                <w:lang w:val="sr-Cyrl-RS" w:eastAsia="en-GB"/>
              </w:rPr>
              <w:t>14,</w:t>
            </w:r>
            <w:r w:rsidR="00DA2A35" w:rsidRPr="00DD5885">
              <w:rPr>
                <w:rFonts w:ascii="Times New Roman" w:hAnsi="Times New Roman" w:cs="Times New Roman"/>
                <w:i/>
                <w:lang w:val="sr-Cyrl-RS" w:eastAsia="en-GB"/>
              </w:rPr>
              <w:t>5</w:t>
            </w:r>
            <w:r w:rsidRPr="00DD5885">
              <w:rPr>
                <w:rFonts w:ascii="Times New Roman" w:hAnsi="Times New Roman" w:cs="Times New Roman"/>
                <w:i/>
                <w:lang w:val="sr-Cyrl-RS" w:eastAsia="en-GB"/>
              </w:rPr>
              <w:t>%</w:t>
            </w:r>
            <w:r w:rsidR="00DA2A35" w:rsidRPr="00DD5885">
              <w:rPr>
                <w:rFonts w:ascii="Times New Roman" w:hAnsi="Times New Roman" w:cs="Times New Roman"/>
                <w:i/>
                <w:vertAlign w:val="superscript"/>
                <w:lang w:val="sr-Cyrl-RS" w:eastAsia="en-GB"/>
              </w:rPr>
              <w:t>н</w:t>
            </w:r>
          </w:p>
        </w:tc>
        <w:tc>
          <w:tcPr>
            <w:tcW w:w="115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bl>
    <w:p w:rsidR="009262EF" w:rsidRPr="00DD5885" w:rsidRDefault="009262EF" w:rsidP="009262EF">
      <w:pPr>
        <w:rPr>
          <w:rFonts w:ascii="Times New Roman" w:hAnsi="Times New Roman" w:cs="Times New Roman"/>
          <w:lang w:val="sr-Cyrl-RS"/>
        </w:rPr>
      </w:pPr>
    </w:p>
    <w:tbl>
      <w:tblPr>
        <w:tblStyle w:val="TableGrid4"/>
        <w:tblW w:w="14835" w:type="dxa"/>
        <w:tblInd w:w="10" w:type="dxa"/>
        <w:tblLayout w:type="fixed"/>
        <w:tblLook w:val="04A0" w:firstRow="1" w:lastRow="0" w:firstColumn="1" w:lastColumn="0" w:noHBand="0" w:noVBand="1"/>
      </w:tblPr>
      <w:tblGrid>
        <w:gridCol w:w="3343"/>
        <w:gridCol w:w="1537"/>
        <w:gridCol w:w="1628"/>
        <w:gridCol w:w="1687"/>
        <w:gridCol w:w="1766"/>
        <w:gridCol w:w="1631"/>
        <w:gridCol w:w="1576"/>
        <w:gridCol w:w="1667"/>
      </w:tblGrid>
      <w:tr w:rsidR="009262EF" w:rsidRPr="00DD5885" w:rsidTr="00011BF0">
        <w:trPr>
          <w:trHeight w:val="467"/>
        </w:trPr>
        <w:tc>
          <w:tcPr>
            <w:tcW w:w="14835" w:type="dxa"/>
            <w:gridSpan w:val="8"/>
            <w:shd w:val="clear" w:color="auto" w:fill="C5E0B3" w:themeFill="accent6"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Посебни циљ 1: </w:t>
            </w:r>
            <w:r w:rsidRPr="00DD5885">
              <w:rPr>
                <w:rFonts w:ascii="Times New Roman" w:hAnsi="Times New Roman" w:cs="Times New Roman"/>
                <w:b/>
                <w:lang w:val="sr-Cyrl-RS"/>
              </w:rPr>
              <w:t>Остварен раст квалитетне запослености кроз међусекторске мере усмерене на унапређење понуде рада и тражње за радом</w:t>
            </w:r>
          </w:p>
        </w:tc>
      </w:tr>
      <w:tr w:rsidR="009262EF" w:rsidRPr="00DD5885" w:rsidTr="00011BF0">
        <w:trPr>
          <w:trHeight w:val="440"/>
        </w:trPr>
        <w:tc>
          <w:tcPr>
            <w:tcW w:w="14835" w:type="dxa"/>
            <w:gridSpan w:val="8"/>
            <w:shd w:val="clear" w:color="auto" w:fill="C5E0B3" w:themeFill="accent6"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7D70F9">
        <w:trPr>
          <w:trHeight w:val="899"/>
        </w:trPr>
        <w:tc>
          <w:tcPr>
            <w:tcW w:w="334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Показатељи на нивоу посебног циља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исхода)</w:t>
            </w:r>
          </w:p>
        </w:tc>
        <w:tc>
          <w:tcPr>
            <w:tcW w:w="153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62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68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76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63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57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667"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7D70F9">
        <w:trPr>
          <w:trHeight w:val="520"/>
        </w:trPr>
        <w:tc>
          <w:tcPr>
            <w:tcW w:w="334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 xml:space="preserve">Регистрована запосленост </w:t>
            </w:r>
          </w:p>
        </w:tc>
        <w:tc>
          <w:tcPr>
            <w:tcW w:w="153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tc>
        <w:tc>
          <w:tcPr>
            <w:tcW w:w="16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Регистрована запосленост </w:t>
            </w:r>
            <w:r w:rsidRPr="00DD5885">
              <w:rPr>
                <w:rFonts w:ascii="Times New Roman" w:eastAsiaTheme="minorEastAsia" w:hAnsi="Times New Roman" w:cs="Times New Roman"/>
                <w:sz w:val="24"/>
                <w:szCs w:val="24"/>
                <w:lang w:val="sr-Cyrl-RS"/>
              </w:rPr>
              <w:t>–</w:t>
            </w:r>
            <w:r w:rsidRPr="00DD5885">
              <w:rPr>
                <w:rFonts w:ascii="Times New Roman" w:hAnsi="Times New Roman" w:cs="Times New Roman"/>
                <w:lang w:val="sr-Cyrl-RS"/>
              </w:rPr>
              <w:t xml:space="preserve"> Статистика запослености и зарада, РЗС</w:t>
            </w:r>
          </w:p>
        </w:tc>
        <w:tc>
          <w:tcPr>
            <w:tcW w:w="168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2.173.135</w:t>
            </w:r>
          </w:p>
        </w:tc>
        <w:tc>
          <w:tcPr>
            <w:tcW w:w="17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3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2.422.290 – 2.465.300</w:t>
            </w:r>
          </w:p>
        </w:tc>
        <w:tc>
          <w:tcPr>
            <w:tcW w:w="157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2.480.447 – 2.456.803</w:t>
            </w:r>
          </w:p>
        </w:tc>
        <w:tc>
          <w:tcPr>
            <w:tcW w:w="1667" w:type="dxa"/>
            <w:shd w:val="clear" w:color="auto" w:fill="FFFFFF" w:themeFill="background1"/>
            <w:vAlign w:val="center"/>
          </w:tcPr>
          <w:p w:rsidR="009262EF" w:rsidRPr="00DD5885" w:rsidRDefault="009262EF" w:rsidP="00D85149">
            <w:pPr>
              <w:jc w:val="center"/>
              <w:rPr>
                <w:rFonts w:ascii="Times New Roman" w:hAnsi="Times New Roman" w:cs="Times New Roman"/>
                <w:lang w:val="sr-Cyrl-RS"/>
              </w:rPr>
            </w:pPr>
            <w:r w:rsidRPr="00DD5885">
              <w:rPr>
                <w:rFonts w:ascii="Times New Roman" w:hAnsi="Times New Roman" w:cs="Times New Roman"/>
                <w:lang w:val="sr-Cyrl-RS"/>
              </w:rPr>
              <w:t>2.540.000</w:t>
            </w:r>
            <w:r w:rsidR="00D85149" w:rsidRPr="00DD5885">
              <w:rPr>
                <w:rFonts w:ascii="Times New Roman" w:hAnsi="Times New Roman" w:cs="Times New Roman"/>
                <w:lang w:val="sr-Latn-RS"/>
              </w:rPr>
              <w:t xml:space="preserve"> </w:t>
            </w:r>
            <w:r w:rsidR="00D85149" w:rsidRPr="00DD5885">
              <w:rPr>
                <w:rFonts w:ascii="Times New Roman" w:hAnsi="Times New Roman" w:cs="Times New Roman"/>
                <w:lang w:val="sr-Cyrl-RS"/>
              </w:rPr>
              <w:t>–</w:t>
            </w:r>
            <w:r w:rsidRPr="00DD5885">
              <w:rPr>
                <w:rFonts w:ascii="Times New Roman" w:hAnsi="Times New Roman" w:cs="Times New Roman"/>
                <w:lang w:val="sr-Cyrl-RS"/>
              </w:rPr>
              <w:t>2.631.000</w:t>
            </w:r>
          </w:p>
        </w:tc>
      </w:tr>
      <w:tr w:rsidR="009262EF" w:rsidRPr="00DD5885" w:rsidTr="007D70F9">
        <w:trPr>
          <w:trHeight w:val="520"/>
        </w:trPr>
        <w:tc>
          <w:tcPr>
            <w:tcW w:w="3343" w:type="dxa"/>
            <w:shd w:val="clear" w:color="auto" w:fill="FFFFFF" w:themeFill="background1"/>
            <w:vAlign w:val="center"/>
          </w:tcPr>
          <w:p w:rsidR="009262EF" w:rsidRPr="00DD5885" w:rsidRDefault="00063F11" w:rsidP="009262EF">
            <w:pPr>
              <w:jc w:val="center"/>
              <w:rPr>
                <w:rFonts w:ascii="Times New Roman" w:hAnsi="Times New Roman" w:cs="Times New Roman"/>
                <w:lang w:val="sr-Cyrl-RS"/>
              </w:rPr>
            </w:pPr>
            <w:r w:rsidRPr="00DD5885">
              <w:rPr>
                <w:rFonts w:ascii="Times New Roman" w:hAnsi="Times New Roman" w:cs="Times New Roman"/>
                <w:lang w:val="sr-Cyrl-RS"/>
              </w:rPr>
              <w:t>Неформална</w:t>
            </w:r>
            <w:r w:rsidR="009262EF" w:rsidRPr="00DD5885">
              <w:rPr>
                <w:rFonts w:ascii="Times New Roman" w:hAnsi="Times New Roman" w:cs="Times New Roman"/>
                <w:lang w:val="sr-Cyrl-RS"/>
              </w:rPr>
              <w:t xml:space="preserve"> </w:t>
            </w:r>
            <w:r w:rsidRPr="00DD5885">
              <w:rPr>
                <w:rFonts w:ascii="Times New Roman" w:hAnsi="Times New Roman" w:cs="Times New Roman"/>
                <w:lang w:val="sr-Cyrl-RS"/>
              </w:rPr>
              <w:t>запосленост</w:t>
            </w:r>
            <w:r w:rsidR="009262EF" w:rsidRPr="00DD5885">
              <w:rPr>
                <w:rFonts w:ascii="Times New Roman" w:hAnsi="Times New Roman" w:cs="Times New Roman"/>
                <w:lang w:val="sr-Cyrl-RS"/>
              </w:rPr>
              <w:t xml:space="preserve">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w:t>
            </w:r>
          </w:p>
        </w:tc>
        <w:tc>
          <w:tcPr>
            <w:tcW w:w="153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tc>
        <w:tc>
          <w:tcPr>
            <w:tcW w:w="16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68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529.200</w:t>
            </w:r>
          </w:p>
        </w:tc>
        <w:tc>
          <w:tcPr>
            <w:tcW w:w="17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31" w:type="dxa"/>
            <w:shd w:val="clear" w:color="auto" w:fill="auto"/>
            <w:vAlign w:val="center"/>
          </w:tcPr>
          <w:p w:rsidR="009262EF" w:rsidRPr="00DD5885" w:rsidRDefault="009262EF" w:rsidP="009262EF">
            <w:pPr>
              <w:jc w:val="center"/>
              <w:rPr>
                <w:rFonts w:ascii="Times New Roman" w:hAnsi="Times New Roman" w:cs="Times New Roman"/>
                <w:vertAlign w:val="superscript"/>
                <w:lang w:val="sr-Cyrl-RS"/>
              </w:rPr>
            </w:pPr>
            <w:r w:rsidRPr="00DD5885">
              <w:rPr>
                <w:rFonts w:ascii="Times New Roman" w:eastAsiaTheme="minorEastAsia" w:hAnsi="Times New Roman" w:cs="Times New Roman"/>
                <w:color w:val="000000"/>
                <w:lang w:val="sr-Cyrl-RS"/>
              </w:rPr>
              <w:t>351.067</w:t>
            </w:r>
          </w:p>
        </w:tc>
        <w:tc>
          <w:tcPr>
            <w:tcW w:w="1576" w:type="dxa"/>
            <w:shd w:val="clear" w:color="auto" w:fill="auto"/>
            <w:vAlign w:val="center"/>
          </w:tcPr>
          <w:p w:rsidR="009262EF" w:rsidRPr="00DD5885" w:rsidRDefault="009262EF" w:rsidP="009262EF">
            <w:pPr>
              <w:jc w:val="center"/>
              <w:rPr>
                <w:rFonts w:ascii="Times New Roman" w:hAnsi="Times New Roman" w:cs="Times New Roman"/>
                <w:vertAlign w:val="superscript"/>
                <w:lang w:val="sr-Cyrl-RS"/>
              </w:rPr>
            </w:pPr>
            <w:r w:rsidRPr="00DD5885">
              <w:rPr>
                <w:rFonts w:ascii="Times New Roman" w:eastAsiaTheme="minorEastAsia" w:hAnsi="Times New Roman" w:cs="Times New Roman"/>
                <w:color w:val="000000"/>
                <w:lang w:val="sr-Cyrl-RS"/>
              </w:rPr>
              <w:t>339.242</w:t>
            </w:r>
          </w:p>
        </w:tc>
        <w:tc>
          <w:tcPr>
            <w:tcW w:w="1667" w:type="dxa"/>
            <w:shd w:val="clear" w:color="auto" w:fill="auto"/>
            <w:vAlign w:val="center"/>
          </w:tcPr>
          <w:p w:rsidR="009262EF" w:rsidRPr="00DD5885" w:rsidRDefault="009262EF" w:rsidP="009262EF">
            <w:pPr>
              <w:jc w:val="center"/>
              <w:rPr>
                <w:rFonts w:ascii="Times New Roman" w:hAnsi="Times New Roman" w:cs="Times New Roman"/>
                <w:vertAlign w:val="superscript"/>
                <w:lang w:val="sr-Cyrl-RS"/>
              </w:rPr>
            </w:pPr>
            <w:r w:rsidRPr="00DD5885">
              <w:rPr>
                <w:rFonts w:ascii="Times New Roman" w:eastAsiaTheme="minorEastAsia" w:hAnsi="Times New Roman" w:cs="Times New Roman"/>
                <w:bCs/>
                <w:lang w:val="sr-Cyrl-RS"/>
              </w:rPr>
              <w:t>327.417</w:t>
            </w:r>
            <w:r w:rsidRPr="00DD5885">
              <w:rPr>
                <w:rFonts w:ascii="Times New Roman" w:eastAsiaTheme="minorEastAsia" w:hAnsi="Times New Roman" w:cs="Times New Roman"/>
                <w:bCs/>
                <w:vertAlign w:val="superscript"/>
                <w:lang w:val="sr-Cyrl-RS"/>
              </w:rPr>
              <w:t>н</w:t>
            </w:r>
          </w:p>
        </w:tc>
      </w:tr>
      <w:tr w:rsidR="009262EF" w:rsidRPr="00DD5885" w:rsidTr="007D70F9">
        <w:trPr>
          <w:trHeight w:val="520"/>
        </w:trPr>
        <w:tc>
          <w:tcPr>
            <w:tcW w:w="334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Запосленост према врсти рада</w:t>
            </w:r>
          </w:p>
        </w:tc>
        <w:tc>
          <w:tcPr>
            <w:tcW w:w="153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68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Неодређено: 77,2%</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Одређено:  19,5%</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Сезонски и повремени послови: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3,3%</w:t>
            </w:r>
          </w:p>
        </w:tc>
        <w:tc>
          <w:tcPr>
            <w:tcW w:w="17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31" w:type="dxa"/>
            <w:shd w:val="clear" w:color="auto" w:fill="auto"/>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Неодређено: </w:t>
            </w:r>
            <w:r w:rsidR="00040C42" w:rsidRPr="00DD5885">
              <w:rPr>
                <w:rFonts w:ascii="Times New Roman" w:hAnsi="Times New Roman" w:cs="Times New Roman"/>
                <w:lang w:val="sr-Cyrl-RS"/>
              </w:rPr>
              <w:t>80,0%</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Одређено:  </w:t>
            </w:r>
            <w:r w:rsidR="00040C42" w:rsidRPr="00DD5885">
              <w:rPr>
                <w:rFonts w:ascii="Times New Roman" w:hAnsi="Times New Roman" w:cs="Times New Roman"/>
                <w:lang w:val="sr-Cyrl-RS"/>
              </w:rPr>
              <w:t>17,6</w:t>
            </w:r>
            <w:r w:rsidRPr="00DD5885">
              <w:rPr>
                <w:rFonts w:ascii="Times New Roman" w:hAnsi="Times New Roman" w:cs="Times New Roman"/>
                <w:lang w:val="sr-Cyrl-RS"/>
              </w:rPr>
              <w:t>%</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Сезонски и повремени послови:</w:t>
            </w:r>
          </w:p>
          <w:p w:rsidR="009262EF" w:rsidRPr="00DD5885" w:rsidRDefault="00040C42" w:rsidP="00BB194C">
            <w:pPr>
              <w:jc w:val="center"/>
              <w:rPr>
                <w:rFonts w:ascii="Times New Roman" w:hAnsi="Times New Roman" w:cs="Times New Roman"/>
                <w:lang w:val="sr-Cyrl-RS"/>
              </w:rPr>
            </w:pPr>
            <w:r w:rsidRPr="00DD5885">
              <w:rPr>
                <w:rFonts w:ascii="Times New Roman" w:hAnsi="Times New Roman" w:cs="Times New Roman"/>
                <w:lang w:val="sr-Cyrl-RS"/>
              </w:rPr>
              <w:t>2,4</w:t>
            </w:r>
            <w:r w:rsidR="009262EF" w:rsidRPr="00DD5885">
              <w:rPr>
                <w:rFonts w:ascii="Times New Roman" w:hAnsi="Times New Roman" w:cs="Times New Roman"/>
                <w:lang w:val="sr-Cyrl-RS"/>
              </w:rPr>
              <w:t>%</w:t>
            </w:r>
          </w:p>
        </w:tc>
        <w:tc>
          <w:tcPr>
            <w:tcW w:w="1576" w:type="dxa"/>
            <w:shd w:val="clear" w:color="auto" w:fill="auto"/>
          </w:tcPr>
          <w:p w:rsidR="009262EF" w:rsidRPr="00DD5885" w:rsidRDefault="00040C42" w:rsidP="009262EF">
            <w:pPr>
              <w:jc w:val="center"/>
              <w:rPr>
                <w:rFonts w:ascii="Times New Roman" w:hAnsi="Times New Roman" w:cs="Times New Roman"/>
                <w:lang w:val="sr-Cyrl-RS"/>
              </w:rPr>
            </w:pPr>
            <w:r w:rsidRPr="00DD5885">
              <w:rPr>
                <w:rFonts w:ascii="Times New Roman" w:hAnsi="Times New Roman" w:cs="Times New Roman"/>
                <w:lang w:val="sr-Cyrl-RS"/>
              </w:rPr>
              <w:t>Неодређено: 81,0</w:t>
            </w:r>
            <w:r w:rsidR="009262EF" w:rsidRPr="00DD5885">
              <w:rPr>
                <w:rFonts w:ascii="Times New Roman" w:hAnsi="Times New Roman" w:cs="Times New Roman"/>
                <w:lang w:val="sr-Cyrl-RS"/>
              </w:rPr>
              <w:t>%</w:t>
            </w:r>
          </w:p>
          <w:p w:rsidR="009262EF" w:rsidRPr="00DD5885" w:rsidRDefault="00040C42" w:rsidP="009262EF">
            <w:pPr>
              <w:jc w:val="center"/>
              <w:rPr>
                <w:rFonts w:ascii="Times New Roman" w:hAnsi="Times New Roman" w:cs="Times New Roman"/>
                <w:lang w:val="sr-Cyrl-RS"/>
              </w:rPr>
            </w:pPr>
            <w:r w:rsidRPr="00DD5885">
              <w:rPr>
                <w:rFonts w:ascii="Times New Roman" w:hAnsi="Times New Roman" w:cs="Times New Roman"/>
                <w:lang w:val="sr-Cyrl-RS"/>
              </w:rPr>
              <w:t>Одређено:  17,0</w:t>
            </w:r>
            <w:r w:rsidR="009262EF" w:rsidRPr="00DD5885">
              <w:rPr>
                <w:rFonts w:ascii="Times New Roman" w:hAnsi="Times New Roman" w:cs="Times New Roman"/>
                <w:lang w:val="sr-Cyrl-RS"/>
              </w:rPr>
              <w:t>%</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Сезонски и повремени послови:</w:t>
            </w:r>
          </w:p>
          <w:p w:rsidR="009262EF" w:rsidRPr="00DD5885" w:rsidRDefault="00040C42" w:rsidP="00BB194C">
            <w:pPr>
              <w:jc w:val="center"/>
              <w:rPr>
                <w:rFonts w:ascii="Times New Roman" w:hAnsi="Times New Roman" w:cs="Times New Roman"/>
                <w:lang w:val="sr-Cyrl-RS"/>
              </w:rPr>
            </w:pPr>
            <w:r w:rsidRPr="00DD5885">
              <w:rPr>
                <w:rFonts w:ascii="Times New Roman" w:hAnsi="Times New Roman" w:cs="Times New Roman"/>
                <w:lang w:val="sr-Cyrl-RS"/>
              </w:rPr>
              <w:t>2,0</w:t>
            </w:r>
            <w:r w:rsidR="009262EF" w:rsidRPr="00DD5885">
              <w:rPr>
                <w:rFonts w:ascii="Times New Roman" w:hAnsi="Times New Roman" w:cs="Times New Roman"/>
                <w:lang w:val="sr-Cyrl-RS"/>
              </w:rPr>
              <w:t>%</w:t>
            </w:r>
          </w:p>
        </w:tc>
        <w:tc>
          <w:tcPr>
            <w:tcW w:w="1667" w:type="dxa"/>
            <w:shd w:val="clear" w:color="auto" w:fill="auto"/>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Неодређено: </w:t>
            </w:r>
            <w:r w:rsidR="00622009" w:rsidRPr="00DD5885">
              <w:rPr>
                <w:rFonts w:ascii="Times New Roman" w:hAnsi="Times New Roman" w:cs="Times New Roman"/>
                <w:lang w:val="sr-Cyrl-RS" w:eastAsia="en-GB"/>
              </w:rPr>
              <w:t>81</w:t>
            </w:r>
            <w:r w:rsidRPr="00DD5885">
              <w:rPr>
                <w:rFonts w:ascii="Times New Roman" w:hAnsi="Times New Roman" w:cs="Times New Roman"/>
                <w:lang w:val="sr-Cyrl-RS" w:eastAsia="en-GB"/>
              </w:rPr>
              <w:t>,9%</w:t>
            </w:r>
            <w:r w:rsidR="00A3403C" w:rsidRPr="00DD5885">
              <w:rPr>
                <w:rFonts w:ascii="Times New Roman" w:hAnsi="Times New Roman" w:cs="Times New Roman"/>
                <w:i/>
                <w:sz w:val="20"/>
                <w:szCs w:val="20"/>
                <w:vertAlign w:val="superscript"/>
                <w:lang w:val="sr-Cyrl-RS"/>
              </w:rPr>
              <w:t xml:space="preserve"> н</w:t>
            </w:r>
          </w:p>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Одређено: </w:t>
            </w:r>
            <w:r w:rsidR="00622009" w:rsidRPr="00DD5885">
              <w:rPr>
                <w:rFonts w:ascii="Times New Roman" w:hAnsi="Times New Roman" w:cs="Times New Roman"/>
                <w:lang w:val="sr-Cyrl-RS" w:eastAsia="en-GB"/>
              </w:rPr>
              <w:t>16,5</w:t>
            </w:r>
            <w:r w:rsidRPr="00DD5885">
              <w:rPr>
                <w:rFonts w:ascii="Times New Roman" w:hAnsi="Times New Roman" w:cs="Times New Roman"/>
                <w:lang w:val="sr-Cyrl-RS" w:eastAsia="en-GB"/>
              </w:rPr>
              <w:t>%</w:t>
            </w:r>
            <w:r w:rsidR="00A3403C" w:rsidRPr="00DD5885">
              <w:rPr>
                <w:rFonts w:ascii="Times New Roman" w:hAnsi="Times New Roman" w:cs="Times New Roman"/>
                <w:i/>
                <w:sz w:val="20"/>
                <w:szCs w:val="20"/>
                <w:vertAlign w:val="superscript"/>
                <w:lang w:val="sr-Cyrl-RS"/>
              </w:rPr>
              <w:t xml:space="preserve"> н</w:t>
            </w:r>
          </w:p>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Сезонски и повремени</w:t>
            </w:r>
          </w:p>
          <w:p w:rsidR="00622009" w:rsidRPr="00DD5885" w:rsidRDefault="009262EF" w:rsidP="00622009">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послови: </w:t>
            </w:r>
          </w:p>
          <w:p w:rsidR="009262EF" w:rsidRPr="00DD5885" w:rsidRDefault="00622009" w:rsidP="00622009">
            <w:pPr>
              <w:jc w:val="center"/>
              <w:rPr>
                <w:rFonts w:ascii="Times New Roman" w:hAnsi="Times New Roman" w:cs="Times New Roman"/>
                <w:lang w:val="sr-Cyrl-RS" w:eastAsia="en-GB"/>
              </w:rPr>
            </w:pPr>
            <w:r w:rsidRPr="00DD5885">
              <w:rPr>
                <w:rFonts w:ascii="Times New Roman" w:hAnsi="Times New Roman" w:cs="Times New Roman"/>
                <w:lang w:val="sr-Cyrl-RS" w:eastAsia="en-GB"/>
              </w:rPr>
              <w:t>1,6</w:t>
            </w:r>
            <w:r w:rsidR="009262EF" w:rsidRPr="00DD5885">
              <w:rPr>
                <w:rFonts w:ascii="Times New Roman" w:hAnsi="Times New Roman" w:cs="Times New Roman"/>
                <w:lang w:val="sr-Cyrl-RS" w:eastAsia="en-GB"/>
              </w:rPr>
              <w:t>%</w:t>
            </w:r>
            <w:r w:rsidR="00A3403C" w:rsidRPr="00DD5885">
              <w:rPr>
                <w:rFonts w:ascii="Times New Roman" w:hAnsi="Times New Roman" w:cs="Times New Roman"/>
                <w:i/>
                <w:sz w:val="20"/>
                <w:szCs w:val="20"/>
                <w:vertAlign w:val="superscript"/>
                <w:lang w:val="sr-Cyrl-RS"/>
              </w:rPr>
              <w:t xml:space="preserve"> н</w:t>
            </w:r>
          </w:p>
        </w:tc>
      </w:tr>
      <w:tr w:rsidR="009262EF" w:rsidRPr="00DD5885" w:rsidTr="007D70F9">
        <w:trPr>
          <w:trHeight w:val="584"/>
        </w:trPr>
        <w:tc>
          <w:tcPr>
            <w:tcW w:w="3343" w:type="dxa"/>
            <w:shd w:val="clear" w:color="auto" w:fill="FFFFFF" w:themeFill="background1"/>
            <w:vAlign w:val="center"/>
          </w:tcPr>
          <w:p w:rsidR="009262EF" w:rsidRPr="00DD5885" w:rsidRDefault="009262EF" w:rsidP="0065698F">
            <w:pPr>
              <w:tabs>
                <w:tab w:val="left" w:pos="990"/>
              </w:tabs>
              <w:jc w:val="center"/>
              <w:rPr>
                <w:rFonts w:ascii="Times New Roman" w:hAnsi="Times New Roman" w:cs="Times New Roman"/>
                <w:lang w:val="sr-Cyrl-RS"/>
              </w:rPr>
            </w:pPr>
            <w:r w:rsidRPr="00DD5885">
              <w:rPr>
                <w:rFonts w:ascii="Times New Roman" w:hAnsi="Times New Roman" w:cs="Times New Roman"/>
                <w:bCs/>
                <w:color w:val="000000" w:themeColor="text1"/>
                <w:lang w:val="sr-Cyrl-RS"/>
              </w:rPr>
              <w:t>Стопа ризика од сиромаштва код запослених</w:t>
            </w:r>
          </w:p>
        </w:tc>
        <w:tc>
          <w:tcPr>
            <w:tcW w:w="153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Проценат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SILC</w:t>
            </w:r>
          </w:p>
        </w:tc>
        <w:tc>
          <w:tcPr>
            <w:tcW w:w="1687" w:type="dxa"/>
            <w:shd w:val="clear" w:color="auto" w:fill="FFFFFF" w:themeFill="background1"/>
            <w:vAlign w:val="center"/>
          </w:tcPr>
          <w:p w:rsidR="003854A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9,2%</w:t>
            </w:r>
          </w:p>
          <w:p w:rsidR="003854AF" w:rsidRPr="00DD5885" w:rsidRDefault="003854AF" w:rsidP="003854AF">
            <w:pPr>
              <w:jc w:val="both"/>
              <w:rPr>
                <w:rFonts w:ascii="Times New Roman" w:hAnsi="Times New Roman" w:cs="Times New Roman"/>
                <w:i/>
                <w:sz w:val="20"/>
                <w:szCs w:val="20"/>
                <w:vertAlign w:val="superscript"/>
                <w:lang w:val="sr-Cyrl-RS"/>
              </w:rPr>
            </w:pPr>
            <w:r w:rsidRPr="00DD5885">
              <w:rPr>
                <w:rFonts w:ascii="Times New Roman" w:hAnsi="Times New Roman" w:cs="Times New Roman"/>
                <w:i/>
                <w:sz w:val="20"/>
                <w:szCs w:val="20"/>
                <w:lang w:val="sr-Cyrl-RS"/>
              </w:rPr>
              <w:t>Мушкарци 9,9%</w:t>
            </w:r>
            <w:r w:rsidR="009B4EBD" w:rsidRPr="00DD5885">
              <w:rPr>
                <w:rFonts w:ascii="Times New Roman" w:hAnsi="Times New Roman" w:cs="Times New Roman"/>
                <w:i/>
                <w:sz w:val="20"/>
                <w:szCs w:val="20"/>
                <w:vertAlign w:val="superscript"/>
                <w:lang w:val="sr-Cyrl-RS"/>
              </w:rPr>
              <w:t>н</w:t>
            </w:r>
          </w:p>
          <w:p w:rsidR="009262EF" w:rsidRPr="00DD5885" w:rsidRDefault="003854AF" w:rsidP="003854AF">
            <w:pPr>
              <w:rPr>
                <w:rFonts w:ascii="Times New Roman" w:hAnsi="Times New Roman" w:cs="Times New Roman"/>
                <w:lang w:val="sr-Cyrl-RS"/>
              </w:rPr>
            </w:pPr>
            <w:r w:rsidRPr="00DD5885">
              <w:rPr>
                <w:rFonts w:ascii="Times New Roman" w:hAnsi="Times New Roman" w:cs="Times New Roman"/>
                <w:i/>
                <w:sz w:val="20"/>
                <w:szCs w:val="20"/>
                <w:lang w:val="sr-Cyrl-RS"/>
              </w:rPr>
              <w:t>Жене 8,3%</w:t>
            </w:r>
            <w:r w:rsidR="009B4EBD" w:rsidRPr="00DD5885">
              <w:rPr>
                <w:rFonts w:ascii="Times New Roman" w:hAnsi="Times New Roman" w:cs="Times New Roman"/>
                <w:i/>
                <w:sz w:val="20"/>
                <w:szCs w:val="20"/>
                <w:vertAlign w:val="superscript"/>
                <w:lang w:val="sr-Cyrl-RS"/>
              </w:rPr>
              <w:t>н</w:t>
            </w:r>
          </w:p>
        </w:tc>
        <w:tc>
          <w:tcPr>
            <w:tcW w:w="17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3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5,4%</w:t>
            </w:r>
          </w:p>
          <w:p w:rsidR="00011BF0" w:rsidRPr="00DD5885" w:rsidRDefault="00011BF0" w:rsidP="00011BF0">
            <w:pPr>
              <w:jc w:val="both"/>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6,6%</w:t>
            </w:r>
          </w:p>
          <w:p w:rsidR="00011BF0" w:rsidRPr="00DD5885" w:rsidRDefault="00011BF0" w:rsidP="00011BF0">
            <w:pPr>
              <w:jc w:val="both"/>
              <w:rPr>
                <w:rFonts w:ascii="Times New Roman" w:hAnsi="Times New Roman" w:cs="Times New Roman"/>
                <w:i/>
                <w:lang w:val="sr-Cyrl-RS"/>
              </w:rPr>
            </w:pPr>
            <w:r w:rsidRPr="00DD5885">
              <w:rPr>
                <w:rFonts w:ascii="Times New Roman" w:hAnsi="Times New Roman" w:cs="Times New Roman"/>
                <w:i/>
                <w:sz w:val="20"/>
                <w:szCs w:val="20"/>
                <w:lang w:val="sr-Cyrl-RS"/>
              </w:rPr>
              <w:t>Жене 3,8%</w:t>
            </w:r>
          </w:p>
        </w:tc>
        <w:tc>
          <w:tcPr>
            <w:tcW w:w="157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w:t>
            </w:r>
          </w:p>
          <w:p w:rsidR="00011BF0" w:rsidRPr="00DD5885" w:rsidRDefault="00011BF0" w:rsidP="00011BF0">
            <w:pPr>
              <w:jc w:val="both"/>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6,2%</w:t>
            </w:r>
          </w:p>
          <w:p w:rsidR="00011BF0" w:rsidRPr="00DD5885" w:rsidRDefault="00011BF0" w:rsidP="00011BF0">
            <w:pPr>
              <w:jc w:val="both"/>
              <w:rPr>
                <w:rFonts w:ascii="Times New Roman" w:hAnsi="Times New Roman" w:cs="Times New Roman"/>
                <w:sz w:val="20"/>
                <w:szCs w:val="20"/>
                <w:lang w:val="sr-Cyrl-RS"/>
              </w:rPr>
            </w:pPr>
            <w:r w:rsidRPr="00DD5885">
              <w:rPr>
                <w:rFonts w:ascii="Times New Roman" w:hAnsi="Times New Roman" w:cs="Times New Roman"/>
                <w:i/>
                <w:sz w:val="20"/>
                <w:szCs w:val="20"/>
                <w:lang w:val="sr-Cyrl-RS"/>
              </w:rPr>
              <w:t>Жене 3,6%</w:t>
            </w:r>
          </w:p>
        </w:tc>
        <w:tc>
          <w:tcPr>
            <w:tcW w:w="166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4,7%</w:t>
            </w:r>
          </w:p>
          <w:p w:rsidR="00011BF0" w:rsidRPr="00DD5885" w:rsidRDefault="00011BF0" w:rsidP="00011BF0">
            <w:pPr>
              <w:jc w:val="both"/>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5,8%</w:t>
            </w:r>
            <w:r w:rsidR="00DA2A35" w:rsidRPr="00DD5885">
              <w:rPr>
                <w:rFonts w:ascii="Times New Roman" w:hAnsi="Times New Roman" w:cs="Times New Roman"/>
                <w:i/>
                <w:sz w:val="20"/>
                <w:szCs w:val="20"/>
                <w:vertAlign w:val="superscript"/>
                <w:lang w:val="sr-Cyrl-RS"/>
              </w:rPr>
              <w:t>н</w:t>
            </w:r>
          </w:p>
          <w:p w:rsidR="00011BF0" w:rsidRPr="00DD5885" w:rsidRDefault="00011BF0" w:rsidP="00011BF0">
            <w:pPr>
              <w:jc w:val="both"/>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Жене 3,3%</w:t>
            </w:r>
            <w:r w:rsidR="00DA2A35" w:rsidRPr="00DD5885">
              <w:rPr>
                <w:rFonts w:ascii="Times New Roman" w:hAnsi="Times New Roman" w:cs="Times New Roman"/>
                <w:i/>
                <w:sz w:val="20"/>
                <w:szCs w:val="20"/>
                <w:vertAlign w:val="superscript"/>
                <w:lang w:val="sr-Cyrl-RS"/>
              </w:rPr>
              <w:t>н</w:t>
            </w:r>
          </w:p>
        </w:tc>
      </w:tr>
    </w:tbl>
    <w:p w:rsidR="009262EF" w:rsidRPr="00DD5885" w:rsidRDefault="009262EF" w:rsidP="009262EF">
      <w:pPr>
        <w:rPr>
          <w:rFonts w:ascii="Times New Roman" w:hAnsi="Times New Roman" w:cs="Times New Roman"/>
          <w:lang w:val="sr-Cyrl-RS"/>
        </w:rPr>
      </w:pPr>
    </w:p>
    <w:tbl>
      <w:tblPr>
        <w:tblStyle w:val="TableGrid4"/>
        <w:tblW w:w="14850" w:type="dxa"/>
        <w:tblInd w:w="-5" w:type="dxa"/>
        <w:tblLayout w:type="fixed"/>
        <w:tblLook w:val="04A0" w:firstRow="1" w:lastRow="0" w:firstColumn="1" w:lastColumn="0" w:noHBand="0" w:noVBand="1"/>
      </w:tblPr>
      <w:tblGrid>
        <w:gridCol w:w="3149"/>
        <w:gridCol w:w="1351"/>
        <w:gridCol w:w="1605"/>
        <w:gridCol w:w="797"/>
        <w:gridCol w:w="768"/>
        <w:gridCol w:w="1670"/>
        <w:gridCol w:w="1820"/>
        <w:gridCol w:w="1890"/>
        <w:gridCol w:w="1800"/>
      </w:tblGrid>
      <w:tr w:rsidR="009262EF" w:rsidRPr="00DD5885" w:rsidTr="00011BF0">
        <w:trPr>
          <w:trHeight w:val="169"/>
        </w:trPr>
        <w:tc>
          <w:tcPr>
            <w:tcW w:w="14850"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Мера 1.1: </w:t>
            </w:r>
            <w:r w:rsidRPr="00DD5885">
              <w:rPr>
                <w:rFonts w:ascii="Times New Roman" w:hAnsi="Times New Roman" w:cs="Times New Roman"/>
                <w:b/>
                <w:lang w:val="sr-Cyrl-RS"/>
              </w:rPr>
              <w:t>Унапређење услова за развој квалитетне радне снаге</w:t>
            </w:r>
          </w:p>
        </w:tc>
      </w:tr>
      <w:tr w:rsidR="009262EF" w:rsidRPr="00DD5885" w:rsidTr="00011BF0">
        <w:trPr>
          <w:trHeight w:val="300"/>
        </w:trPr>
        <w:tc>
          <w:tcPr>
            <w:tcW w:w="14850"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lang w:val="sr-Cyrl-RS"/>
              </w:rPr>
              <w:t>Институција одговорна за праћење и контролу реализације: Министарство за рад, запошљавање, борачка и социјална питања /Министарство просвете</w:t>
            </w:r>
          </w:p>
        </w:tc>
      </w:tr>
      <w:tr w:rsidR="009262EF" w:rsidRPr="00DD5885" w:rsidTr="00011BF0">
        <w:trPr>
          <w:trHeight w:val="300"/>
        </w:trPr>
        <w:tc>
          <w:tcPr>
            <w:tcW w:w="6902"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948" w:type="dxa"/>
            <w:gridSpan w:val="5"/>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011BF0">
        <w:trPr>
          <w:trHeight w:val="737"/>
        </w:trPr>
        <w:tc>
          <w:tcPr>
            <w:tcW w:w="314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35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60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565"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7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2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9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011BF0">
        <w:trPr>
          <w:trHeight w:val="955"/>
        </w:trPr>
        <w:tc>
          <w:tcPr>
            <w:tcW w:w="3149" w:type="dxa"/>
            <w:shd w:val="clear" w:color="auto" w:fill="auto"/>
            <w:vAlign w:val="center"/>
          </w:tcPr>
          <w:p w:rsidR="009262EF" w:rsidRPr="00DD5885" w:rsidRDefault="009262EF" w:rsidP="009262EF">
            <w:pPr>
              <w:spacing w:before="100" w:beforeAutospacing="1" w:after="100" w:afterAutospacing="1"/>
              <w:jc w:val="both"/>
              <w:rPr>
                <w:rFonts w:ascii="Times New Roman" w:eastAsia="Times New Roman" w:hAnsi="Times New Roman" w:cs="Times New Roman"/>
                <w:lang w:val="sr-Cyrl-RS"/>
              </w:rPr>
            </w:pPr>
            <w:r w:rsidRPr="00DD5885">
              <w:rPr>
                <w:rFonts w:ascii="Times New Roman" w:eastAsia="Times New Roman" w:hAnsi="Times New Roman" w:cs="Times New Roman"/>
                <w:lang w:val="sr-Cyrl-RS"/>
              </w:rPr>
              <w:t>Учешће ђака уписаних у прву годину у систему дуалног образовања у односу на укупан број ђака уписаних у прву годину у средњем стручном образовању</w:t>
            </w:r>
          </w:p>
        </w:tc>
        <w:tc>
          <w:tcPr>
            <w:tcW w:w="13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0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tc>
        <w:tc>
          <w:tcPr>
            <w:tcW w:w="1565"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5,3%</w:t>
            </w:r>
          </w:p>
        </w:tc>
        <w:tc>
          <w:tcPr>
            <w:tcW w:w="167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2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9,5%</w:t>
            </w:r>
          </w:p>
        </w:tc>
        <w:tc>
          <w:tcPr>
            <w:tcW w:w="189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10,8%</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12%</w:t>
            </w:r>
          </w:p>
        </w:tc>
      </w:tr>
      <w:tr w:rsidR="009262EF" w:rsidRPr="00DD5885" w:rsidTr="00011BF0">
        <w:trPr>
          <w:trHeight w:val="530"/>
        </w:trPr>
        <w:tc>
          <w:tcPr>
            <w:tcW w:w="3149" w:type="dxa"/>
            <w:shd w:val="clear" w:color="auto" w:fill="auto"/>
            <w:vAlign w:val="center"/>
          </w:tcPr>
          <w:p w:rsidR="009262EF" w:rsidRPr="00DD5885" w:rsidRDefault="009262EF" w:rsidP="009262EF">
            <w:pPr>
              <w:spacing w:before="100" w:beforeAutospacing="1" w:after="100" w:afterAutospacing="1"/>
              <w:jc w:val="both"/>
              <w:rPr>
                <w:rFonts w:ascii="Times New Roman" w:eastAsia="Times New Roman" w:hAnsi="Times New Roman" w:cs="Times New Roman"/>
                <w:lang w:val="sr-Cyrl-RS"/>
              </w:rPr>
            </w:pPr>
            <w:r w:rsidRPr="00DD5885">
              <w:rPr>
                <w:rFonts w:ascii="Times New Roman" w:eastAsia="Times New Roman" w:hAnsi="Times New Roman" w:cs="Times New Roman"/>
                <w:lang w:val="sr-Cyrl-RS"/>
              </w:rPr>
              <w:t xml:space="preserve">Удео запослених лица након 4 месеца од завршетка дуалног образовања у односу на укупан </w:t>
            </w:r>
            <w:r w:rsidRPr="00DD5885">
              <w:rPr>
                <w:rFonts w:ascii="Times New Roman" w:eastAsia="Times New Roman" w:hAnsi="Times New Roman" w:cs="Times New Roman"/>
                <w:lang w:val="sr-Cyrl-RS"/>
              </w:rPr>
              <w:lastRenderedPageBreak/>
              <w:t>број лица која су завршила образовање по дуалном моделу (и нису наставила образовање)</w:t>
            </w:r>
          </w:p>
        </w:tc>
        <w:tc>
          <w:tcPr>
            <w:tcW w:w="13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0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tc>
        <w:tc>
          <w:tcPr>
            <w:tcW w:w="1565"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7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auto"/>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37%</w:t>
            </w:r>
          </w:p>
        </w:tc>
        <w:tc>
          <w:tcPr>
            <w:tcW w:w="1890" w:type="dxa"/>
            <w:shd w:val="clear" w:color="auto" w:fill="auto"/>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42%</w:t>
            </w:r>
          </w:p>
        </w:tc>
        <w:tc>
          <w:tcPr>
            <w:tcW w:w="1800" w:type="dxa"/>
            <w:shd w:val="clear" w:color="auto" w:fill="auto"/>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45%</w:t>
            </w:r>
          </w:p>
        </w:tc>
      </w:tr>
      <w:tr w:rsidR="009262EF" w:rsidRPr="00DD5885" w:rsidTr="00011BF0">
        <w:trPr>
          <w:trHeight w:val="710"/>
        </w:trPr>
        <w:tc>
          <w:tcPr>
            <w:tcW w:w="3149" w:type="dxa"/>
            <w:shd w:val="clear" w:color="auto" w:fill="auto"/>
            <w:vAlign w:val="center"/>
          </w:tcPr>
          <w:p w:rsidR="009262EF" w:rsidRPr="00DD5885" w:rsidRDefault="009262EF" w:rsidP="009262EF">
            <w:pPr>
              <w:spacing w:before="100" w:beforeAutospacing="1" w:after="100" w:afterAutospacing="1"/>
              <w:jc w:val="both"/>
              <w:rPr>
                <w:rFonts w:ascii="Times New Roman" w:hAnsi="Times New Roman" w:cs="Times New Roman"/>
                <w:lang w:val="sr-Cyrl-RS"/>
              </w:rPr>
            </w:pPr>
            <w:r w:rsidRPr="00DD5885">
              <w:rPr>
                <w:rFonts w:ascii="Times New Roman" w:eastAsia="Times New Roman" w:hAnsi="Times New Roman" w:cs="Times New Roman"/>
                <w:lang w:val="sr-Cyrl-RS"/>
              </w:rPr>
              <w:t xml:space="preserve">Стопа учешћа одраслих (25-64) у формалном и неформалном образовању и обукама </w:t>
            </w:r>
          </w:p>
        </w:tc>
        <w:tc>
          <w:tcPr>
            <w:tcW w:w="13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0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565"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4,2%</w:t>
            </w:r>
          </w:p>
        </w:tc>
        <w:tc>
          <w:tcPr>
            <w:tcW w:w="167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2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5,4%</w:t>
            </w:r>
          </w:p>
        </w:tc>
        <w:tc>
          <w:tcPr>
            <w:tcW w:w="189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5,7%</w:t>
            </w:r>
          </w:p>
        </w:tc>
        <w:tc>
          <w:tcPr>
            <w:tcW w:w="1800" w:type="dxa"/>
            <w:shd w:val="clear" w:color="auto" w:fill="auto"/>
            <w:vAlign w:val="center"/>
          </w:tcPr>
          <w:p w:rsidR="009262EF" w:rsidRPr="00DD5885" w:rsidRDefault="00D85149" w:rsidP="009262EF">
            <w:pPr>
              <w:jc w:val="center"/>
              <w:rPr>
                <w:rFonts w:ascii="Times New Roman" w:hAnsi="Times New Roman" w:cs="Times New Roman"/>
                <w:lang w:val="sr-Cyrl-RS"/>
              </w:rPr>
            </w:pPr>
            <w:r w:rsidRPr="00DD5885">
              <w:rPr>
                <w:rFonts w:ascii="Times New Roman" w:hAnsi="Times New Roman" w:cs="Times New Roman"/>
                <w:lang w:val="sr-Cyrl-RS"/>
              </w:rPr>
              <w:t>6</w:t>
            </w:r>
            <w:r w:rsidR="009262EF" w:rsidRPr="00DD5885">
              <w:rPr>
                <w:rFonts w:ascii="Times New Roman" w:hAnsi="Times New Roman" w:cs="Times New Roman"/>
                <w:lang w:val="sr-Cyrl-RS"/>
              </w:rPr>
              <w:t>%</w:t>
            </w:r>
          </w:p>
        </w:tc>
      </w:tr>
      <w:tr w:rsidR="009262EF" w:rsidRPr="00DD5885" w:rsidTr="00011BF0">
        <w:trPr>
          <w:trHeight w:val="746"/>
        </w:trPr>
        <w:tc>
          <w:tcPr>
            <w:tcW w:w="3149" w:type="dxa"/>
            <w:shd w:val="clear" w:color="auto" w:fill="auto"/>
            <w:vAlign w:val="center"/>
          </w:tcPr>
          <w:p w:rsidR="009262EF" w:rsidRPr="00DD5885" w:rsidRDefault="009262EF" w:rsidP="009262EF">
            <w:pPr>
              <w:spacing w:before="100" w:beforeAutospacing="1" w:after="100" w:afterAutospacing="1"/>
              <w:jc w:val="both"/>
              <w:rPr>
                <w:rFonts w:ascii="Times New Roman" w:eastAsia="Times New Roman" w:hAnsi="Times New Roman" w:cs="Times New Roman"/>
                <w:lang w:val="sr-Cyrl-RS"/>
              </w:rPr>
            </w:pPr>
            <w:r w:rsidRPr="00DD5885">
              <w:rPr>
                <w:rFonts w:ascii="Times New Roman" w:eastAsia="Times New Roman" w:hAnsi="Times New Roman" w:cs="Times New Roman"/>
                <w:lang w:val="sr-Cyrl-RS"/>
              </w:rPr>
              <w:t>Стопа учешћа младих (15-24) у формалном и неформалном образовању и обукама</w:t>
            </w:r>
          </w:p>
        </w:tc>
        <w:tc>
          <w:tcPr>
            <w:tcW w:w="13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0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565"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66,9%</w:t>
            </w:r>
          </w:p>
        </w:tc>
        <w:tc>
          <w:tcPr>
            <w:tcW w:w="167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2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67,6%</w:t>
            </w:r>
          </w:p>
        </w:tc>
        <w:tc>
          <w:tcPr>
            <w:tcW w:w="189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67,8%</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68%</w:t>
            </w:r>
          </w:p>
        </w:tc>
      </w:tr>
      <w:tr w:rsidR="009262EF" w:rsidRPr="00DD5885" w:rsidTr="00011BF0">
        <w:trPr>
          <w:trHeight w:val="955"/>
        </w:trPr>
        <w:tc>
          <w:tcPr>
            <w:tcW w:w="3149" w:type="dxa"/>
            <w:shd w:val="clear" w:color="auto" w:fill="FFFFFF" w:themeFill="background1"/>
            <w:vAlign w:val="center"/>
          </w:tcPr>
          <w:p w:rsidR="009262EF" w:rsidRPr="00DD5885" w:rsidRDefault="009262EF" w:rsidP="009262EF">
            <w:pPr>
              <w:spacing w:before="100" w:beforeAutospacing="1" w:after="100" w:afterAutospacing="1"/>
              <w:jc w:val="both"/>
              <w:rPr>
                <w:rFonts w:ascii="Times New Roman" w:hAnsi="Times New Roman" w:cs="Times New Roman"/>
                <w:lang w:val="sr-Cyrl-RS"/>
              </w:rPr>
            </w:pPr>
            <w:r w:rsidRPr="00DD5885">
              <w:rPr>
                <w:rFonts w:ascii="Times New Roman" w:hAnsi="Times New Roman" w:cs="Times New Roman"/>
                <w:lang w:val="sr-Cyrl-RS"/>
              </w:rPr>
              <w:t>Обухват лица програмима неформалног образовања по акредитованим програмима код ЈПОА</w:t>
            </w:r>
          </w:p>
        </w:tc>
        <w:tc>
          <w:tcPr>
            <w:tcW w:w="135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60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АзК</w:t>
            </w:r>
          </w:p>
        </w:tc>
        <w:tc>
          <w:tcPr>
            <w:tcW w:w="1565"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w:t>
            </w:r>
            <w:r w:rsidR="00C91E45" w:rsidRPr="00DD5885">
              <w:rPr>
                <w:rFonts w:ascii="Times New Roman" w:hAnsi="Times New Roman" w:cs="Times New Roman"/>
                <w:lang w:val="sr-Cyrl-RS"/>
              </w:rPr>
              <w:t>.</w:t>
            </w:r>
            <w:r w:rsidRPr="00DD5885">
              <w:rPr>
                <w:rFonts w:ascii="Times New Roman" w:hAnsi="Times New Roman" w:cs="Times New Roman"/>
                <w:lang w:val="sr-Cyrl-RS"/>
              </w:rPr>
              <w:t>000</w:t>
            </w:r>
          </w:p>
        </w:tc>
        <w:tc>
          <w:tcPr>
            <w:tcW w:w="167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FFFFFF" w:themeFill="background1"/>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w:t>
            </w:r>
            <w:r w:rsidR="0065698F" w:rsidRPr="00DD5885">
              <w:rPr>
                <w:rFonts w:ascii="Times New Roman" w:hAnsi="Times New Roman" w:cs="Times New Roman"/>
                <w:lang w:val="sr-Cyrl-RS"/>
              </w:rPr>
              <w:t>.</w:t>
            </w:r>
            <w:r w:rsidRPr="00DD5885">
              <w:rPr>
                <w:rFonts w:ascii="Times New Roman" w:hAnsi="Times New Roman" w:cs="Times New Roman"/>
                <w:lang w:val="sr-Cyrl-RS"/>
              </w:rPr>
              <w:t>500</w:t>
            </w:r>
          </w:p>
        </w:tc>
        <w:tc>
          <w:tcPr>
            <w:tcW w:w="1890" w:type="dxa"/>
            <w:shd w:val="clear" w:color="auto" w:fill="FFFFFF" w:themeFill="background1"/>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w:t>
            </w:r>
            <w:r w:rsidR="0065698F" w:rsidRPr="00DD5885">
              <w:rPr>
                <w:rFonts w:ascii="Times New Roman" w:hAnsi="Times New Roman" w:cs="Times New Roman"/>
                <w:lang w:val="sr-Cyrl-RS"/>
              </w:rPr>
              <w:t>.</w:t>
            </w:r>
            <w:r w:rsidRPr="00DD5885">
              <w:rPr>
                <w:rFonts w:ascii="Times New Roman" w:hAnsi="Times New Roman" w:cs="Times New Roman"/>
                <w:lang w:val="sr-Cyrl-RS"/>
              </w:rPr>
              <w:t>700</w:t>
            </w:r>
          </w:p>
        </w:tc>
        <w:tc>
          <w:tcPr>
            <w:tcW w:w="1800" w:type="dxa"/>
            <w:shd w:val="clear" w:color="auto" w:fill="FFFFFF" w:themeFill="background1"/>
            <w:vAlign w:val="center"/>
          </w:tcPr>
          <w:p w:rsidR="009262EF" w:rsidRPr="00DD5885" w:rsidDel="001778F2"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w:t>
            </w:r>
            <w:r w:rsidR="0065698F" w:rsidRPr="00DD5885">
              <w:rPr>
                <w:rFonts w:ascii="Times New Roman" w:hAnsi="Times New Roman" w:cs="Times New Roman"/>
                <w:lang w:val="sr-Cyrl-RS"/>
              </w:rPr>
              <w:t>.</w:t>
            </w:r>
            <w:r w:rsidRPr="00DD5885">
              <w:rPr>
                <w:rFonts w:ascii="Times New Roman" w:hAnsi="Times New Roman" w:cs="Times New Roman"/>
                <w:lang w:val="sr-Cyrl-RS"/>
              </w:rPr>
              <w:t>000</w:t>
            </w:r>
          </w:p>
        </w:tc>
      </w:tr>
      <w:tr w:rsidR="009262EF" w:rsidRPr="00DD5885" w:rsidTr="00E61E3C">
        <w:trPr>
          <w:trHeight w:val="304"/>
        </w:trPr>
        <w:tc>
          <w:tcPr>
            <w:tcW w:w="314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Обухват лица којима је пружена услуга КВиС по акредитованим програмима КВиС</w:t>
            </w:r>
          </w:p>
        </w:tc>
        <w:tc>
          <w:tcPr>
            <w:tcW w:w="135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60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Министарство просвете</w:t>
            </w:r>
          </w:p>
          <w:p w:rsidR="00D06657" w:rsidRPr="00DD5885" w:rsidRDefault="00D06657" w:rsidP="009262EF">
            <w:pPr>
              <w:jc w:val="center"/>
              <w:rPr>
                <w:rFonts w:ascii="Times New Roman" w:hAnsi="Times New Roman" w:cs="Times New Roman"/>
                <w:lang w:val="sr-Cyrl-RS"/>
              </w:rPr>
            </w:pPr>
            <w:r w:rsidRPr="00DD5885">
              <w:rPr>
                <w:rFonts w:ascii="Times New Roman" w:hAnsi="Times New Roman" w:cs="Times New Roman"/>
                <w:lang w:val="sr-Cyrl-RS"/>
              </w:rPr>
              <w:t>Извештај</w:t>
            </w:r>
          </w:p>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АзК</w:t>
            </w:r>
          </w:p>
        </w:tc>
        <w:tc>
          <w:tcPr>
            <w:tcW w:w="1565"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150</w:t>
            </w:r>
          </w:p>
        </w:tc>
        <w:tc>
          <w:tcPr>
            <w:tcW w:w="167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200</w:t>
            </w:r>
          </w:p>
        </w:tc>
        <w:tc>
          <w:tcPr>
            <w:tcW w:w="189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250</w:t>
            </w:r>
          </w:p>
        </w:tc>
        <w:tc>
          <w:tcPr>
            <w:tcW w:w="180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300</w:t>
            </w:r>
          </w:p>
        </w:tc>
      </w:tr>
      <w:tr w:rsidR="006341D9" w:rsidRPr="00DD5885" w:rsidTr="00E61E3C">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lang w:val="sr-Cyrl-RS"/>
              </w:rPr>
            </w:pPr>
            <w:r w:rsidRPr="00DD5885">
              <w:rPr>
                <w:rFonts w:ascii="Times New Roman" w:eastAsiaTheme="minorHAnsi" w:hAnsi="Times New Roman" w:cs="Times New Roman"/>
                <w:lang w:val="sr-Cyrl-RS"/>
              </w:rPr>
              <w:t xml:space="preserve">Удео лица којима је пружена услуга КВиС у оквиру система образовања (основне и средње школе и универзитети) </w:t>
            </w:r>
            <w:r w:rsidRPr="00DD5885">
              <w:rPr>
                <w:rFonts w:ascii="Times New Roman" w:hAnsi="Times New Roman" w:cs="Times New Roman"/>
                <w:color w:val="000000"/>
                <w:lang w:val="sr-Cyrl-RS"/>
              </w:rPr>
              <w:t>у укупном броју ученика и студената</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eastAsiaTheme="minorHAnsi" w:hAnsi="Times New Roman" w:cs="Times New Roman"/>
                <w:lang w:val="sr-Cyrl-RS"/>
              </w:rPr>
              <w:t>Проценат (%), годишње</w:t>
            </w:r>
          </w:p>
        </w:tc>
        <w:tc>
          <w:tcPr>
            <w:tcW w:w="1605" w:type="dxa"/>
            <w:shd w:val="clear" w:color="auto" w:fill="FFFFFF" w:themeFill="background1"/>
            <w:vAlign w:val="center"/>
          </w:tcPr>
          <w:p w:rsidR="006341D9" w:rsidRPr="00DD5885" w:rsidRDefault="006341D9" w:rsidP="006341D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Извештај АзК</w:t>
            </w:r>
          </w:p>
        </w:tc>
        <w:tc>
          <w:tcPr>
            <w:tcW w:w="1565" w:type="dxa"/>
            <w:gridSpan w:val="2"/>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670" w:type="dxa"/>
            <w:tcBorders>
              <w:right w:val="single" w:sz="4" w:space="0" w:color="auto"/>
            </w:tcBorders>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2023.</w:t>
            </w:r>
          </w:p>
        </w:tc>
        <w:tc>
          <w:tcPr>
            <w:tcW w:w="1820" w:type="dxa"/>
            <w:tcBorders>
              <w:top w:val="single" w:sz="4" w:space="0" w:color="auto"/>
              <w:left w:val="single" w:sz="4" w:space="0" w:color="auto"/>
              <w:bottom w:val="single" w:sz="4" w:space="0" w:color="auto"/>
              <w:right w:val="single" w:sz="4" w:space="0" w:color="auto"/>
            </w:tcBorders>
            <w:shd w:val="clear" w:color="auto" w:fill="FFFFFF"/>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color w:val="000000"/>
                <w:lang w:val="sr-Cyrl-RS"/>
              </w:rPr>
              <w:t xml:space="preserve">5% </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color w:val="000000"/>
                <w:lang w:val="sr-Cyrl-RS"/>
              </w:rPr>
              <w:t xml:space="preserve">10% </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color w:val="000000"/>
                <w:lang w:val="sr-Cyrl-RS"/>
              </w:rPr>
              <w:t xml:space="preserve">15% </w:t>
            </w:r>
          </w:p>
        </w:tc>
      </w:tr>
      <w:tr w:rsidR="006341D9" w:rsidRPr="00DD5885" w:rsidTr="00E61E3C">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lang w:val="sr-Cyrl-RS"/>
              </w:rPr>
            </w:pPr>
            <w:r w:rsidRPr="00DD5885">
              <w:rPr>
                <w:rFonts w:ascii="Times New Roman" w:hAnsi="Times New Roman" w:cs="Times New Roman"/>
                <w:lang w:val="sr-Cyrl-RS"/>
              </w:rPr>
              <w:t>Обухват лица ППУ</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Број,</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605"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Извештај</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АЗК</w:t>
            </w:r>
          </w:p>
        </w:tc>
        <w:tc>
          <w:tcPr>
            <w:tcW w:w="1565" w:type="dxa"/>
            <w:gridSpan w:val="2"/>
            <w:shd w:val="clear" w:color="auto" w:fill="FFFFFF" w:themeFill="background1"/>
            <w:vAlign w:val="center"/>
          </w:tcPr>
          <w:p w:rsidR="006341D9" w:rsidRPr="00DD5885" w:rsidDel="00A705FF"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5</w:t>
            </w:r>
          </w:p>
        </w:tc>
        <w:tc>
          <w:tcPr>
            <w:tcW w:w="1670" w:type="dxa"/>
            <w:shd w:val="clear" w:color="auto" w:fill="FFFFFF" w:themeFill="background1"/>
            <w:vAlign w:val="center"/>
          </w:tcPr>
          <w:p w:rsidR="006341D9" w:rsidRPr="00DD5885" w:rsidDel="00A705FF"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tcBorders>
              <w:top w:val="single" w:sz="4" w:space="0" w:color="auto"/>
            </w:tcBorders>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w:t>
            </w:r>
          </w:p>
        </w:tc>
        <w:tc>
          <w:tcPr>
            <w:tcW w:w="1890" w:type="dxa"/>
            <w:tcBorders>
              <w:top w:val="single" w:sz="4" w:space="0" w:color="auto"/>
            </w:tcBorders>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25</w:t>
            </w:r>
          </w:p>
        </w:tc>
        <w:tc>
          <w:tcPr>
            <w:tcW w:w="1800" w:type="dxa"/>
            <w:tcBorders>
              <w:top w:val="single" w:sz="4" w:space="0" w:color="auto"/>
            </w:tcBorders>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30</w:t>
            </w:r>
          </w:p>
        </w:tc>
      </w:tr>
      <w:tr w:rsidR="006341D9" w:rsidRPr="00DD5885" w:rsidTr="00011BF0">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lang w:val="sr-Cyrl-RS"/>
              </w:rPr>
            </w:pPr>
            <w:r w:rsidRPr="00DD5885">
              <w:rPr>
                <w:rFonts w:ascii="Times New Roman" w:hAnsi="Times New Roman" w:cs="Times New Roman"/>
                <w:lang w:val="sr-Cyrl-RS"/>
              </w:rPr>
              <w:t>Развијен оквир за увођење квалификација (парцијалних, микрокреденцијали) за запошљавање и целоживотно учење у систему НОКС</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Да/Не</w:t>
            </w:r>
          </w:p>
        </w:tc>
        <w:tc>
          <w:tcPr>
            <w:tcW w:w="1605"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Извештај КДОНОК</w:t>
            </w:r>
          </w:p>
        </w:tc>
        <w:tc>
          <w:tcPr>
            <w:tcW w:w="1565" w:type="dxa"/>
            <w:gridSpan w:val="2"/>
            <w:shd w:val="clear" w:color="auto" w:fill="FFFFFF" w:themeFill="background1"/>
            <w:vAlign w:val="center"/>
          </w:tcPr>
          <w:p w:rsidR="006341D9" w:rsidRPr="00DD5885" w:rsidDel="00A705FF"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67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Да</w:t>
            </w:r>
          </w:p>
        </w:tc>
        <w:tc>
          <w:tcPr>
            <w:tcW w:w="1890" w:type="dxa"/>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Да</w:t>
            </w:r>
          </w:p>
        </w:tc>
        <w:tc>
          <w:tcPr>
            <w:tcW w:w="1800" w:type="dxa"/>
            <w:shd w:val="clear" w:color="auto" w:fill="FFFFFF" w:themeFill="background1"/>
            <w:vAlign w:val="center"/>
          </w:tcPr>
          <w:p w:rsidR="006341D9" w:rsidRPr="00DD5885" w:rsidDel="001778F2"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Да</w:t>
            </w:r>
          </w:p>
        </w:tc>
      </w:tr>
      <w:tr w:rsidR="006341D9" w:rsidRPr="00DD5885" w:rsidTr="00011BF0">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lang w:val="sr-Cyrl-RS"/>
              </w:rPr>
            </w:pPr>
            <w:r w:rsidRPr="00DD5885">
              <w:rPr>
                <w:rFonts w:ascii="Times New Roman" w:hAnsi="Times New Roman" w:cs="Times New Roman"/>
                <w:lang w:val="sr-Cyrl-RS"/>
              </w:rPr>
              <w:t>Израђени стандарди квалификација</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Број,</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605"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АзК</w:t>
            </w:r>
          </w:p>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lastRenderedPageBreak/>
              <w:t>Регистар НОКС</w:t>
            </w:r>
          </w:p>
        </w:tc>
        <w:tc>
          <w:tcPr>
            <w:tcW w:w="1565" w:type="dxa"/>
            <w:gridSpan w:val="2"/>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lastRenderedPageBreak/>
              <w:t>106</w:t>
            </w:r>
          </w:p>
        </w:tc>
        <w:tc>
          <w:tcPr>
            <w:tcW w:w="167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121</w:t>
            </w:r>
          </w:p>
        </w:tc>
        <w:tc>
          <w:tcPr>
            <w:tcW w:w="189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136</w:t>
            </w:r>
          </w:p>
        </w:tc>
        <w:tc>
          <w:tcPr>
            <w:tcW w:w="180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151</w:t>
            </w:r>
          </w:p>
        </w:tc>
      </w:tr>
      <w:tr w:rsidR="006341D9" w:rsidRPr="00DD5885" w:rsidTr="00011BF0">
        <w:trPr>
          <w:trHeight w:val="304"/>
        </w:trPr>
        <w:tc>
          <w:tcPr>
            <w:tcW w:w="3149" w:type="dxa"/>
            <w:shd w:val="clear" w:color="auto" w:fill="FFFFFF" w:themeFill="background1"/>
            <w:vAlign w:val="center"/>
          </w:tcPr>
          <w:p w:rsidR="006341D9" w:rsidRPr="00DD5885" w:rsidRDefault="006341D9" w:rsidP="006341D9">
            <w:pPr>
              <w:jc w:val="both"/>
              <w:rPr>
                <w:rFonts w:ascii="Times New Roman" w:hAnsi="Times New Roman" w:cs="Times New Roman"/>
                <w:i/>
                <w:lang w:val="sr-Cyrl-RS"/>
              </w:rPr>
            </w:pPr>
            <w:r w:rsidRPr="00DD5885">
              <w:rPr>
                <w:rFonts w:ascii="Times New Roman" w:hAnsi="Times New Roman" w:cs="Times New Roman"/>
                <w:lang w:val="sr-Cyrl-RS"/>
              </w:rPr>
              <w:t>Израђени стандарди занимања</w:t>
            </w:r>
          </w:p>
        </w:tc>
        <w:tc>
          <w:tcPr>
            <w:tcW w:w="1351"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605"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Извештај МРЗБСП</w:t>
            </w:r>
          </w:p>
        </w:tc>
        <w:tc>
          <w:tcPr>
            <w:tcW w:w="1565" w:type="dxa"/>
            <w:gridSpan w:val="2"/>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10</w:t>
            </w:r>
          </w:p>
        </w:tc>
        <w:tc>
          <w:tcPr>
            <w:tcW w:w="167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2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20</w:t>
            </w:r>
          </w:p>
        </w:tc>
        <w:tc>
          <w:tcPr>
            <w:tcW w:w="189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10</w:t>
            </w:r>
          </w:p>
        </w:tc>
        <w:tc>
          <w:tcPr>
            <w:tcW w:w="1800" w:type="dxa"/>
            <w:shd w:val="clear" w:color="auto" w:fill="FFFFFF" w:themeFill="background1"/>
            <w:vAlign w:val="center"/>
          </w:tcPr>
          <w:p w:rsidR="006341D9" w:rsidRPr="00DD5885" w:rsidRDefault="006341D9" w:rsidP="006341D9">
            <w:pPr>
              <w:jc w:val="center"/>
              <w:rPr>
                <w:rFonts w:ascii="Times New Roman" w:hAnsi="Times New Roman" w:cs="Times New Roman"/>
                <w:lang w:val="sr-Cyrl-RS"/>
              </w:rPr>
            </w:pPr>
            <w:r w:rsidRPr="00DD5885">
              <w:rPr>
                <w:rFonts w:ascii="Times New Roman" w:hAnsi="Times New Roman" w:cs="Times New Roman"/>
                <w:lang w:val="sr-Cyrl-RS"/>
              </w:rPr>
              <w:t>10</w:t>
            </w:r>
          </w:p>
        </w:tc>
      </w:tr>
    </w:tbl>
    <w:p w:rsidR="009262EF" w:rsidRPr="00DD5885" w:rsidRDefault="009262EF" w:rsidP="009262EF">
      <w:pPr>
        <w:rPr>
          <w:rFonts w:ascii="Times New Roman" w:hAnsi="Times New Roman" w:cs="Times New Roman"/>
          <w:lang w:val="sr-Cyrl-RS"/>
        </w:rPr>
      </w:pPr>
    </w:p>
    <w:tbl>
      <w:tblPr>
        <w:tblStyle w:val="TableGrid4"/>
        <w:tblW w:w="14835" w:type="dxa"/>
        <w:tblInd w:w="10" w:type="dxa"/>
        <w:tblLayout w:type="fixed"/>
        <w:tblLook w:val="04A0" w:firstRow="1" w:lastRow="0" w:firstColumn="1" w:lastColumn="0" w:noHBand="0" w:noVBand="1"/>
      </w:tblPr>
      <w:tblGrid>
        <w:gridCol w:w="3665"/>
        <w:gridCol w:w="2778"/>
        <w:gridCol w:w="2632"/>
        <w:gridCol w:w="2790"/>
        <w:gridCol w:w="2970"/>
      </w:tblGrid>
      <w:tr w:rsidR="009262EF" w:rsidRPr="00DD5885" w:rsidTr="00911804">
        <w:trPr>
          <w:trHeight w:val="270"/>
        </w:trPr>
        <w:tc>
          <w:tcPr>
            <w:tcW w:w="3665"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78"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392"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911804">
        <w:trPr>
          <w:trHeight w:val="270"/>
        </w:trPr>
        <w:tc>
          <w:tcPr>
            <w:tcW w:w="3665"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78"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632"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9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97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9262EF" w:rsidRPr="00DD5885" w:rsidTr="00911804">
        <w:trPr>
          <w:trHeight w:val="1265"/>
        </w:trPr>
        <w:tc>
          <w:tcPr>
            <w:tcW w:w="366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Буџет РС </w:t>
            </w:r>
          </w:p>
          <w:p w:rsidR="002B6FA8" w:rsidRPr="00DD5885" w:rsidRDefault="002B6FA8" w:rsidP="002B6FA8">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0C2852" w:rsidRPr="00DD5885" w:rsidRDefault="000C2852" w:rsidP="009262EF">
            <w:pPr>
              <w:jc w:val="center"/>
              <w:rPr>
                <w:rFonts w:ascii="Times New Roman" w:hAnsi="Times New Roman" w:cs="Times New Roman"/>
                <w:lang w:val="sr-Cyrl-RS"/>
              </w:rPr>
            </w:pPr>
          </w:p>
        </w:tc>
        <w:tc>
          <w:tcPr>
            <w:tcW w:w="2778" w:type="dxa"/>
            <w:shd w:val="clear" w:color="auto" w:fill="auto"/>
            <w:vAlign w:val="center"/>
          </w:tcPr>
          <w:p w:rsidR="009262EF"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Програм 2102</w:t>
            </w:r>
          </w:p>
          <w:p w:rsidR="00D82402" w:rsidRPr="00DD5885" w:rsidRDefault="00D82402" w:rsidP="009262EF">
            <w:pPr>
              <w:jc w:val="center"/>
              <w:rPr>
                <w:rFonts w:ascii="Times New Roman" w:hAnsi="Times New Roman" w:cs="Times New Roman"/>
                <w:lang w:val="sr-Cyrl-RS"/>
              </w:rPr>
            </w:pPr>
          </w:p>
          <w:p w:rsidR="00EA0C81"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A82762" w:rsidRPr="00DD5885" w:rsidRDefault="00EA0C81" w:rsidP="00B07431">
            <w:pPr>
              <w:jc w:val="center"/>
              <w:rPr>
                <w:rFonts w:ascii="Times New Roman" w:hAnsi="Times New Roman" w:cs="Times New Roman"/>
                <w:lang w:val="sr-Cyrl-RS"/>
              </w:rPr>
            </w:pPr>
            <w:r w:rsidRPr="00DD5885">
              <w:rPr>
                <w:rFonts w:ascii="Times New Roman" w:hAnsi="Times New Roman" w:cs="Times New Roman"/>
                <w:lang w:val="sr-Cyrl-RS"/>
              </w:rPr>
              <w:t>0032</w:t>
            </w:r>
          </w:p>
          <w:p w:rsidR="00D82402" w:rsidRPr="00DD5885" w:rsidRDefault="00D82402" w:rsidP="00D82402">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0033</w:t>
            </w:r>
          </w:p>
        </w:tc>
        <w:tc>
          <w:tcPr>
            <w:tcW w:w="2632" w:type="dxa"/>
            <w:shd w:val="clear" w:color="auto" w:fill="auto"/>
            <w:vAlign w:val="center"/>
          </w:tcPr>
          <w:p w:rsidR="00D82402" w:rsidRPr="00DD5885" w:rsidRDefault="00D82402" w:rsidP="009262EF">
            <w:pPr>
              <w:jc w:val="center"/>
              <w:rPr>
                <w:rFonts w:ascii="Times New Roman" w:hAnsi="Times New Roman" w:cs="Times New Roman"/>
                <w:lang w:val="sr-Cyrl-RS"/>
              </w:rPr>
            </w:pPr>
          </w:p>
          <w:p w:rsidR="00EA0C81"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12.500</w:t>
            </w:r>
          </w:p>
          <w:p w:rsidR="00D82402" w:rsidRPr="00DD5885" w:rsidRDefault="00D82402" w:rsidP="009262EF">
            <w:pPr>
              <w:jc w:val="center"/>
              <w:rPr>
                <w:rFonts w:ascii="Times New Roman" w:hAnsi="Times New Roman" w:cs="Times New Roman"/>
                <w:lang w:val="sr-Latn-RS"/>
              </w:rPr>
            </w:pPr>
          </w:p>
          <w:p w:rsidR="00D82402" w:rsidRPr="00DD5885" w:rsidRDefault="00D82402" w:rsidP="009262EF">
            <w:pPr>
              <w:jc w:val="center"/>
              <w:rPr>
                <w:rFonts w:ascii="Times New Roman" w:hAnsi="Times New Roman" w:cs="Times New Roman"/>
                <w:lang w:val="sr-Latn-RS"/>
              </w:rPr>
            </w:pPr>
            <w:r w:rsidRPr="00DD5885">
              <w:rPr>
                <w:rFonts w:ascii="Times New Roman" w:hAnsi="Times New Roman" w:cs="Times New Roman"/>
                <w:lang w:val="sr-Latn-RS"/>
              </w:rPr>
              <w:t>10.000</w:t>
            </w:r>
          </w:p>
        </w:tc>
        <w:tc>
          <w:tcPr>
            <w:tcW w:w="2790" w:type="dxa"/>
            <w:shd w:val="clear" w:color="auto" w:fill="auto"/>
            <w:vAlign w:val="center"/>
          </w:tcPr>
          <w:p w:rsidR="00D82402" w:rsidRPr="00DD5885" w:rsidRDefault="00D82402" w:rsidP="009262EF">
            <w:pPr>
              <w:jc w:val="center"/>
              <w:rPr>
                <w:rFonts w:ascii="Times New Roman" w:hAnsi="Times New Roman" w:cs="Times New Roman"/>
                <w:lang w:val="sr-Cyrl-RS"/>
              </w:rPr>
            </w:pPr>
          </w:p>
          <w:p w:rsidR="00EA0C81"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12.500</w:t>
            </w:r>
          </w:p>
          <w:p w:rsidR="00D82402" w:rsidRPr="00DD5885" w:rsidRDefault="00D82402" w:rsidP="009262EF">
            <w:pPr>
              <w:jc w:val="center"/>
              <w:rPr>
                <w:rFonts w:ascii="Times New Roman" w:hAnsi="Times New Roman" w:cs="Times New Roman"/>
                <w:lang w:val="sr-Latn-RS"/>
              </w:rPr>
            </w:pPr>
          </w:p>
          <w:p w:rsidR="00D82402" w:rsidRPr="00DD5885" w:rsidRDefault="00D82402" w:rsidP="009262EF">
            <w:pPr>
              <w:jc w:val="center"/>
              <w:rPr>
                <w:rFonts w:ascii="Times New Roman" w:hAnsi="Times New Roman" w:cs="Times New Roman"/>
                <w:lang w:val="sr-Latn-RS"/>
              </w:rPr>
            </w:pPr>
            <w:r w:rsidRPr="00DD5885">
              <w:rPr>
                <w:rFonts w:ascii="Times New Roman" w:hAnsi="Times New Roman" w:cs="Times New Roman"/>
                <w:lang w:val="sr-Latn-RS"/>
              </w:rPr>
              <w:t>10.000</w:t>
            </w:r>
          </w:p>
        </w:tc>
        <w:tc>
          <w:tcPr>
            <w:tcW w:w="2970" w:type="dxa"/>
            <w:shd w:val="clear" w:color="auto" w:fill="auto"/>
            <w:vAlign w:val="center"/>
          </w:tcPr>
          <w:p w:rsidR="00D82402" w:rsidRPr="00DD5885" w:rsidRDefault="00D82402" w:rsidP="009262EF">
            <w:pPr>
              <w:jc w:val="center"/>
              <w:rPr>
                <w:rFonts w:ascii="Times New Roman" w:hAnsi="Times New Roman" w:cs="Times New Roman"/>
                <w:lang w:val="sr-Cyrl-RS"/>
              </w:rPr>
            </w:pPr>
          </w:p>
          <w:p w:rsidR="00EA0C81" w:rsidRPr="00DD5885" w:rsidRDefault="00EA0C81" w:rsidP="009262EF">
            <w:pPr>
              <w:jc w:val="center"/>
              <w:rPr>
                <w:rFonts w:ascii="Times New Roman" w:hAnsi="Times New Roman" w:cs="Times New Roman"/>
                <w:lang w:val="sr-Cyrl-RS"/>
              </w:rPr>
            </w:pPr>
            <w:r w:rsidRPr="00DD5885">
              <w:rPr>
                <w:rFonts w:ascii="Times New Roman" w:hAnsi="Times New Roman" w:cs="Times New Roman"/>
                <w:lang w:val="sr-Cyrl-RS"/>
              </w:rPr>
              <w:t>12.500</w:t>
            </w:r>
          </w:p>
          <w:p w:rsidR="00D82402" w:rsidRPr="00DD5885" w:rsidRDefault="00D82402" w:rsidP="009262EF">
            <w:pPr>
              <w:jc w:val="center"/>
              <w:rPr>
                <w:rFonts w:ascii="Times New Roman" w:hAnsi="Times New Roman" w:cs="Times New Roman"/>
                <w:lang w:val="sr-Latn-RS"/>
              </w:rPr>
            </w:pPr>
          </w:p>
          <w:p w:rsidR="00D82402" w:rsidRPr="00DD5885" w:rsidRDefault="00D82402" w:rsidP="009262EF">
            <w:pPr>
              <w:jc w:val="center"/>
              <w:rPr>
                <w:rFonts w:ascii="Times New Roman" w:hAnsi="Times New Roman" w:cs="Times New Roman"/>
                <w:lang w:val="sr-Latn-RS"/>
              </w:rPr>
            </w:pPr>
            <w:r w:rsidRPr="00DD5885">
              <w:rPr>
                <w:rFonts w:ascii="Times New Roman" w:hAnsi="Times New Roman" w:cs="Times New Roman"/>
                <w:lang w:val="sr-Latn-RS"/>
              </w:rPr>
              <w:t>10.000</w:t>
            </w:r>
          </w:p>
        </w:tc>
      </w:tr>
      <w:tr w:rsidR="009262EF" w:rsidRPr="00DD5885" w:rsidTr="00911804">
        <w:trPr>
          <w:trHeight w:val="490"/>
        </w:trPr>
        <w:tc>
          <w:tcPr>
            <w:tcW w:w="366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(СДЦ, ЕУ и др.)</w:t>
            </w:r>
          </w:p>
        </w:tc>
        <w:tc>
          <w:tcPr>
            <w:tcW w:w="2778" w:type="dxa"/>
            <w:shd w:val="clear" w:color="auto" w:fill="FFFFFF" w:themeFill="background1"/>
            <w:vAlign w:val="center"/>
          </w:tcPr>
          <w:p w:rsidR="009262EF" w:rsidRPr="00DD5885" w:rsidRDefault="00D82402" w:rsidP="00D82402">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0030</w:t>
            </w:r>
          </w:p>
        </w:tc>
        <w:tc>
          <w:tcPr>
            <w:tcW w:w="2632" w:type="dxa"/>
            <w:shd w:val="clear" w:color="auto" w:fill="FFFFFF" w:themeFill="background1"/>
            <w:vAlign w:val="center"/>
          </w:tcPr>
          <w:p w:rsidR="009262EF" w:rsidRPr="00DD5885" w:rsidRDefault="00D82402" w:rsidP="009262EF">
            <w:pPr>
              <w:jc w:val="center"/>
              <w:rPr>
                <w:rFonts w:ascii="Times New Roman" w:hAnsi="Times New Roman" w:cs="Times New Roman"/>
                <w:lang w:val="sr-Cyrl-RS"/>
              </w:rPr>
            </w:pPr>
            <w:r w:rsidRPr="00DD5885">
              <w:rPr>
                <w:rFonts w:ascii="Times New Roman" w:hAnsi="Times New Roman" w:cs="Times New Roman"/>
                <w:lang w:val="sr-Cyrl-RS"/>
              </w:rPr>
              <w:t>37.297</w:t>
            </w:r>
          </w:p>
        </w:tc>
        <w:tc>
          <w:tcPr>
            <w:tcW w:w="2790" w:type="dxa"/>
            <w:shd w:val="clear" w:color="auto" w:fill="FFFFFF" w:themeFill="background1"/>
            <w:vAlign w:val="center"/>
          </w:tcPr>
          <w:p w:rsidR="009262EF" w:rsidRPr="00DD5885" w:rsidRDefault="00D82402" w:rsidP="009262EF">
            <w:pPr>
              <w:jc w:val="center"/>
              <w:rPr>
                <w:rFonts w:ascii="Times New Roman" w:hAnsi="Times New Roman" w:cs="Times New Roman"/>
                <w:lang w:val="sr-Cyrl-RS"/>
              </w:rPr>
            </w:pPr>
            <w:r w:rsidRPr="00DD5885">
              <w:rPr>
                <w:rFonts w:ascii="Times New Roman" w:hAnsi="Times New Roman" w:cs="Times New Roman"/>
                <w:lang w:val="sr-Cyrl-RS"/>
              </w:rPr>
              <w:t>22.800</w:t>
            </w:r>
          </w:p>
        </w:tc>
        <w:tc>
          <w:tcPr>
            <w:tcW w:w="2970" w:type="dxa"/>
            <w:shd w:val="clear" w:color="auto" w:fill="FFFFFF" w:themeFill="background1"/>
            <w:vAlign w:val="center"/>
          </w:tcPr>
          <w:p w:rsidR="009262EF" w:rsidRPr="00DD5885" w:rsidRDefault="00D82402" w:rsidP="009262EF">
            <w:pPr>
              <w:jc w:val="center"/>
              <w:rPr>
                <w:rFonts w:ascii="Times New Roman" w:hAnsi="Times New Roman" w:cs="Times New Roman"/>
                <w:lang w:val="sr-Cyrl-RS"/>
              </w:rPr>
            </w:pPr>
            <w:r w:rsidRPr="00DD5885">
              <w:rPr>
                <w:rFonts w:ascii="Times New Roman" w:hAnsi="Times New Roman" w:cs="Times New Roman"/>
                <w:lang w:val="sr-Cyrl-RS"/>
              </w:rPr>
              <w:t>12.904</w:t>
            </w:r>
          </w:p>
        </w:tc>
      </w:tr>
    </w:tbl>
    <w:p w:rsidR="009262EF" w:rsidRPr="00DD5885" w:rsidRDefault="009262EF" w:rsidP="009262EF">
      <w:pPr>
        <w:rPr>
          <w:rFonts w:ascii="Times New Roman" w:hAnsi="Times New Roman" w:cs="Times New Roman"/>
          <w:lang w:val="sr-Cyrl-RS"/>
        </w:rPr>
      </w:pPr>
    </w:p>
    <w:tbl>
      <w:tblPr>
        <w:tblStyle w:val="TableGrid4"/>
        <w:tblW w:w="5065" w:type="pct"/>
        <w:tblLayout w:type="fixed"/>
        <w:tblLook w:val="04A0" w:firstRow="1" w:lastRow="0" w:firstColumn="1" w:lastColumn="0" w:noHBand="0" w:noVBand="1"/>
      </w:tblPr>
      <w:tblGrid>
        <w:gridCol w:w="3052"/>
        <w:gridCol w:w="1259"/>
        <w:gridCol w:w="1716"/>
        <w:gridCol w:w="1348"/>
        <w:gridCol w:w="1529"/>
        <w:gridCol w:w="1621"/>
        <w:gridCol w:w="1440"/>
        <w:gridCol w:w="1351"/>
        <w:gridCol w:w="1529"/>
      </w:tblGrid>
      <w:tr w:rsidR="009262EF" w:rsidRPr="00DD5885" w:rsidTr="0042171D">
        <w:trPr>
          <w:trHeight w:val="140"/>
        </w:trPr>
        <w:tc>
          <w:tcPr>
            <w:tcW w:w="1028"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2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78"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45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1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46"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55" w:type="pct"/>
            <w:gridSpan w:val="3"/>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42171D">
        <w:trPr>
          <w:trHeight w:val="386"/>
        </w:trPr>
        <w:tc>
          <w:tcPr>
            <w:tcW w:w="1028"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2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78"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5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1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46" w:type="pct"/>
            <w:vMerge/>
            <w:tcBorders>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8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5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1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42171D">
        <w:trPr>
          <w:trHeight w:val="20"/>
        </w:trPr>
        <w:tc>
          <w:tcPr>
            <w:tcW w:w="1028"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1.1.1. Унапређење понуде дуалног образовања </w:t>
            </w:r>
          </w:p>
        </w:tc>
        <w:tc>
          <w:tcPr>
            <w:tcW w:w="424" w:type="pct"/>
            <w:vAlign w:val="center"/>
          </w:tcPr>
          <w:p w:rsidR="009262EF" w:rsidRPr="00DD5885" w:rsidRDefault="009262EF" w:rsidP="009262EF">
            <w:pPr>
              <w:jc w:val="center"/>
              <w:rPr>
                <w:rFonts w:ascii="Times New Roman" w:hAnsi="Times New Roman" w:cs="Times New Roman"/>
                <w:lang w:val="sr-Cyrl-RS"/>
              </w:rPr>
            </w:pP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9262EF" w:rsidRPr="00DD5885" w:rsidRDefault="009262EF" w:rsidP="009262EF">
            <w:pPr>
              <w:jc w:val="center"/>
              <w:rPr>
                <w:rFonts w:ascii="Times New Roman" w:hAnsi="Times New Roman" w:cs="Times New Roman"/>
                <w:lang w:val="sr-Cyrl-RS"/>
              </w:rPr>
            </w:pP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Школе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Унија послодаваца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Послодавци</w:t>
            </w: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shd w:val="clear" w:color="auto" w:fill="auto"/>
          </w:tcPr>
          <w:p w:rsidR="009262EF" w:rsidRPr="00DD5885" w:rsidRDefault="009262EF" w:rsidP="00F34BFE">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9262EF" w:rsidRPr="00DD5885" w:rsidRDefault="009262EF" w:rsidP="00F34BFE">
            <w:pPr>
              <w:jc w:val="center"/>
              <w:rPr>
                <w:rFonts w:ascii="Times New Roman" w:hAnsi="Times New Roman" w:cs="Times New Roman"/>
                <w:lang w:val="sr-Cyrl-RS"/>
              </w:rPr>
            </w:pPr>
          </w:p>
          <w:p w:rsidR="00F34BFE" w:rsidRPr="00DD5885" w:rsidRDefault="00F34BFE" w:rsidP="00D937EC">
            <w:pPr>
              <w:rPr>
                <w:rFonts w:ascii="Times New Roman" w:hAnsi="Times New Roman" w:cs="Times New Roman"/>
                <w:lang w:val="sr-Cyrl-RS"/>
              </w:rPr>
            </w:pPr>
          </w:p>
          <w:p w:rsidR="009262EF" w:rsidRPr="00DD5885" w:rsidRDefault="009262EF" w:rsidP="00F34BFE">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46" w:type="pct"/>
            <w:shd w:val="clear" w:color="auto" w:fill="auto"/>
          </w:tcPr>
          <w:p w:rsidR="009262EF" w:rsidRPr="00DD5885" w:rsidRDefault="004849C8" w:rsidP="007F27E1">
            <w:pPr>
              <w:jc w:val="center"/>
              <w:rPr>
                <w:rFonts w:ascii="Times New Roman" w:hAnsi="Times New Roman" w:cs="Times New Roman"/>
                <w:lang w:val="sr-Cyrl-RS"/>
              </w:rPr>
            </w:pPr>
            <w:r w:rsidRPr="00DD5885">
              <w:rPr>
                <w:rFonts w:ascii="Times New Roman" w:hAnsi="Times New Roman" w:cs="Times New Roman"/>
                <w:lang w:val="sr-Cyrl-RS"/>
              </w:rPr>
              <w:t>Програм 2102</w:t>
            </w:r>
          </w:p>
          <w:p w:rsidR="00F34BFE" w:rsidRPr="00DD5885" w:rsidRDefault="0023315F" w:rsidP="00E61E3C">
            <w:pPr>
              <w:jc w:val="center"/>
              <w:rPr>
                <w:rFonts w:ascii="Times New Roman" w:hAnsi="Times New Roman" w:cs="Times New Roman"/>
                <w:lang w:val="sr-Cyrl-RS"/>
              </w:rPr>
            </w:pPr>
            <w:r w:rsidRPr="00DD5885">
              <w:rPr>
                <w:rFonts w:ascii="Times New Roman" w:hAnsi="Times New Roman" w:cs="Times New Roman"/>
                <w:lang w:val="sr-Cyrl-RS"/>
              </w:rPr>
              <w:t xml:space="preserve">ПА </w:t>
            </w:r>
            <w:r w:rsidR="00E61E3C" w:rsidRPr="00DD5885">
              <w:rPr>
                <w:rFonts w:ascii="Times New Roman" w:hAnsi="Times New Roman" w:cs="Times New Roman"/>
                <w:lang w:val="sr-Cyrl-RS"/>
              </w:rPr>
              <w:t>0033</w:t>
            </w:r>
          </w:p>
          <w:p w:rsidR="009262EF" w:rsidRPr="00DD5885" w:rsidRDefault="004849C8"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0030</w:t>
            </w:r>
          </w:p>
        </w:tc>
        <w:tc>
          <w:tcPr>
            <w:tcW w:w="485" w:type="pct"/>
            <w:tcBorders>
              <w:top w:val="single" w:sz="4" w:space="0" w:color="auto"/>
            </w:tcBorders>
            <w:shd w:val="clear" w:color="auto" w:fill="auto"/>
          </w:tcPr>
          <w:p w:rsidR="00E61E3C" w:rsidRPr="00DD5885" w:rsidRDefault="00E61E3C" w:rsidP="00E61E3C">
            <w:pPr>
              <w:rPr>
                <w:rFonts w:ascii="Times New Roman" w:hAnsi="Times New Roman" w:cs="Times New Roman"/>
                <w:lang w:val="sr-Cyrl-RS"/>
              </w:rPr>
            </w:pPr>
          </w:p>
          <w:p w:rsidR="009262EF" w:rsidRPr="00DD5885" w:rsidRDefault="009262EF" w:rsidP="0023315F">
            <w:pPr>
              <w:jc w:val="center"/>
              <w:rPr>
                <w:rFonts w:ascii="Times New Roman" w:hAnsi="Times New Roman" w:cs="Times New Roman"/>
                <w:lang w:val="sr-Cyrl-RS"/>
              </w:rPr>
            </w:pPr>
            <w:r w:rsidRPr="00DD5885">
              <w:rPr>
                <w:rFonts w:ascii="Times New Roman" w:hAnsi="Times New Roman" w:cs="Times New Roman"/>
                <w:lang w:val="sr-Cyrl-RS"/>
              </w:rPr>
              <w:t>10.000</w:t>
            </w:r>
          </w:p>
          <w:p w:rsidR="009262EF" w:rsidRPr="00DD5885" w:rsidRDefault="00281953" w:rsidP="007F27E1">
            <w:pPr>
              <w:jc w:val="center"/>
              <w:rPr>
                <w:rFonts w:ascii="Times New Roman" w:hAnsi="Times New Roman" w:cs="Times New Roman"/>
                <w:lang w:val="sr-Cyrl-RS"/>
              </w:rPr>
            </w:pPr>
            <w:r w:rsidRPr="00DD5885">
              <w:rPr>
                <w:rFonts w:ascii="Times New Roman" w:hAnsi="Times New Roman" w:cs="Times New Roman"/>
                <w:lang w:val="sr-Cyrl-RS"/>
              </w:rPr>
              <w:t>37.297</w:t>
            </w:r>
          </w:p>
        </w:tc>
        <w:tc>
          <w:tcPr>
            <w:tcW w:w="455" w:type="pct"/>
            <w:tcBorders>
              <w:top w:val="single" w:sz="4" w:space="0" w:color="auto"/>
            </w:tcBorders>
            <w:shd w:val="clear" w:color="auto" w:fill="auto"/>
          </w:tcPr>
          <w:p w:rsidR="00E61E3C" w:rsidRPr="00DD5885" w:rsidRDefault="00E61E3C" w:rsidP="007F27E1">
            <w:pPr>
              <w:jc w:val="center"/>
              <w:rPr>
                <w:rFonts w:ascii="Times New Roman" w:hAnsi="Times New Roman" w:cs="Times New Roman"/>
                <w:lang w:val="sr-Cyrl-RS"/>
              </w:rPr>
            </w:pPr>
          </w:p>
          <w:p w:rsidR="009262EF" w:rsidRPr="00DD5885" w:rsidRDefault="009262EF" w:rsidP="0023315F">
            <w:pPr>
              <w:jc w:val="center"/>
              <w:rPr>
                <w:rFonts w:ascii="Times New Roman" w:hAnsi="Times New Roman" w:cs="Times New Roman"/>
                <w:lang w:val="sr-Cyrl-RS"/>
              </w:rPr>
            </w:pPr>
            <w:r w:rsidRPr="00DD5885">
              <w:rPr>
                <w:rFonts w:ascii="Times New Roman" w:hAnsi="Times New Roman" w:cs="Times New Roman"/>
                <w:lang w:val="sr-Cyrl-RS"/>
              </w:rPr>
              <w:t>10.000</w:t>
            </w:r>
          </w:p>
          <w:p w:rsidR="009262EF" w:rsidRPr="00DD5885" w:rsidRDefault="00281953" w:rsidP="007F27E1">
            <w:pPr>
              <w:jc w:val="center"/>
              <w:rPr>
                <w:rFonts w:ascii="Times New Roman" w:hAnsi="Times New Roman" w:cs="Times New Roman"/>
                <w:lang w:val="sr-Cyrl-RS"/>
              </w:rPr>
            </w:pPr>
            <w:r w:rsidRPr="00DD5885">
              <w:rPr>
                <w:rFonts w:ascii="Times New Roman" w:hAnsi="Times New Roman" w:cs="Times New Roman"/>
                <w:lang w:val="sr-Cyrl-RS"/>
              </w:rPr>
              <w:t>22.800</w:t>
            </w:r>
          </w:p>
        </w:tc>
        <w:tc>
          <w:tcPr>
            <w:tcW w:w="515" w:type="pct"/>
            <w:tcBorders>
              <w:top w:val="single" w:sz="4" w:space="0" w:color="auto"/>
            </w:tcBorders>
            <w:shd w:val="clear" w:color="auto" w:fill="auto"/>
          </w:tcPr>
          <w:p w:rsidR="00E61E3C" w:rsidRPr="00DD5885" w:rsidRDefault="00E61E3C" w:rsidP="007F27E1">
            <w:pPr>
              <w:jc w:val="center"/>
              <w:rPr>
                <w:rFonts w:ascii="Times New Roman" w:hAnsi="Times New Roman" w:cs="Times New Roman"/>
                <w:lang w:val="sr-Cyrl-RS"/>
              </w:rPr>
            </w:pPr>
          </w:p>
          <w:p w:rsidR="009262EF" w:rsidRPr="00DD5885" w:rsidRDefault="009262EF" w:rsidP="0023315F">
            <w:pPr>
              <w:jc w:val="center"/>
              <w:rPr>
                <w:rFonts w:ascii="Times New Roman" w:hAnsi="Times New Roman" w:cs="Times New Roman"/>
                <w:lang w:val="sr-Cyrl-RS"/>
              </w:rPr>
            </w:pPr>
            <w:r w:rsidRPr="00DD5885">
              <w:rPr>
                <w:rFonts w:ascii="Times New Roman" w:hAnsi="Times New Roman" w:cs="Times New Roman"/>
                <w:lang w:val="sr-Cyrl-RS"/>
              </w:rPr>
              <w:t>10.000</w:t>
            </w:r>
          </w:p>
          <w:p w:rsidR="009262EF" w:rsidRPr="00DD5885" w:rsidRDefault="00281953" w:rsidP="007F27E1">
            <w:pPr>
              <w:jc w:val="center"/>
              <w:rPr>
                <w:rFonts w:ascii="Times New Roman" w:hAnsi="Times New Roman" w:cs="Times New Roman"/>
                <w:lang w:val="sr-Cyrl-RS"/>
              </w:rPr>
            </w:pPr>
            <w:r w:rsidRPr="00DD5885">
              <w:rPr>
                <w:rFonts w:ascii="Times New Roman" w:hAnsi="Times New Roman" w:cs="Times New Roman"/>
                <w:lang w:val="sr-Cyrl-RS"/>
              </w:rPr>
              <w:t>12.904</w:t>
            </w:r>
          </w:p>
        </w:tc>
      </w:tr>
      <w:tr w:rsidR="009262EF" w:rsidRPr="00DD5885" w:rsidTr="0042171D">
        <w:trPr>
          <w:trHeight w:val="287"/>
        </w:trPr>
        <w:tc>
          <w:tcPr>
            <w:tcW w:w="1028"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1.1.2. Унапређење понуде неформалног образовања, КВиС и развој поступка ППУ</w:t>
            </w:r>
          </w:p>
        </w:tc>
        <w:tc>
          <w:tcPr>
            <w:tcW w:w="42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Школе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p w:rsidR="009262EF" w:rsidRPr="00DD5885" w:rsidRDefault="00D06657" w:rsidP="009262EF">
            <w:pPr>
              <w:jc w:val="center"/>
              <w:rPr>
                <w:rFonts w:ascii="Times New Roman" w:hAnsi="Times New Roman" w:cs="Times New Roman"/>
                <w:lang w:val="sr-Cyrl-RS"/>
              </w:rPr>
            </w:pPr>
            <w:r w:rsidRPr="00DD5885">
              <w:rPr>
                <w:rFonts w:ascii="Times New Roman" w:hAnsi="Times New Roman" w:cs="Times New Roman"/>
                <w:lang w:val="sr-Cyrl-RS"/>
              </w:rPr>
              <w:t>AзК</w:t>
            </w: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shd w:val="clear" w:color="auto" w:fill="auto"/>
            <w:vAlign w:val="center"/>
          </w:tcPr>
          <w:p w:rsidR="009262EF" w:rsidRPr="00DD5885" w:rsidRDefault="00A75EFB"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46" w:type="pct"/>
            <w:shd w:val="clear" w:color="auto" w:fill="auto"/>
            <w:vAlign w:val="center"/>
          </w:tcPr>
          <w:p w:rsidR="009262EF" w:rsidRPr="00DD5885"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ИПА 2020</w:t>
            </w:r>
            <w:r w:rsidRPr="00DD5885">
              <w:rPr>
                <w:rFonts w:ascii="Times New Roman" w:hAnsi="Times New Roman" w:cs="Times New Roman"/>
                <w:vertAlign w:val="superscript"/>
                <w:lang w:val="sr-Cyrl-RS"/>
              </w:rPr>
              <w:footnoteReference w:id="3"/>
            </w:r>
          </w:p>
        </w:tc>
        <w:tc>
          <w:tcPr>
            <w:tcW w:w="485" w:type="pct"/>
            <w:tcBorders>
              <w:top w:val="single" w:sz="4" w:space="0" w:color="auto"/>
            </w:tcBorders>
            <w:shd w:val="clear" w:color="auto" w:fill="auto"/>
            <w:vAlign w:val="center"/>
          </w:tcPr>
          <w:p w:rsidR="009262EF" w:rsidRPr="00DD5885" w:rsidRDefault="009262EF" w:rsidP="00A75EFB">
            <w:pPr>
              <w:pStyle w:val="NoSpacingChar"/>
              <w:jc w:val="center"/>
              <w:rPr>
                <w:rFonts w:ascii="Times New Roman" w:hAnsi="Times New Roman"/>
                <w:color w:val="auto"/>
                <w:lang w:val="sr-Cyrl-RS"/>
              </w:rPr>
            </w:pPr>
            <w:r w:rsidRPr="00DD5885">
              <w:rPr>
                <w:rFonts w:ascii="Times New Roman" w:hAnsi="Times New Roman"/>
                <w:color w:val="auto"/>
                <w:lang w:val="sr-Cyrl-RS"/>
              </w:rPr>
              <w:t>21.720*</w:t>
            </w:r>
          </w:p>
        </w:tc>
        <w:tc>
          <w:tcPr>
            <w:tcW w:w="455" w:type="pct"/>
            <w:tcBorders>
              <w:top w:val="single" w:sz="4" w:space="0" w:color="auto"/>
            </w:tcBorders>
            <w:shd w:val="clear" w:color="auto" w:fill="auto"/>
            <w:vAlign w:val="center"/>
          </w:tcPr>
          <w:p w:rsidR="009262EF" w:rsidRPr="00DD5885" w:rsidRDefault="009262EF" w:rsidP="00A75EFB">
            <w:pPr>
              <w:pStyle w:val="NoSpacingChar"/>
              <w:jc w:val="center"/>
              <w:rPr>
                <w:rFonts w:ascii="Times New Roman" w:hAnsi="Times New Roman"/>
                <w:color w:val="auto"/>
                <w:lang w:val="sr-Cyrl-RS"/>
              </w:rPr>
            </w:pPr>
            <w:r w:rsidRPr="00DD5885">
              <w:rPr>
                <w:rFonts w:ascii="Times New Roman" w:hAnsi="Times New Roman"/>
                <w:color w:val="auto"/>
                <w:lang w:val="sr-Cyrl-RS"/>
              </w:rPr>
              <w:t>24.000*</w:t>
            </w:r>
          </w:p>
        </w:tc>
        <w:tc>
          <w:tcPr>
            <w:tcW w:w="515" w:type="pct"/>
            <w:tcBorders>
              <w:top w:val="single" w:sz="4" w:space="0" w:color="auto"/>
            </w:tcBorders>
            <w:shd w:val="clear" w:color="auto" w:fill="auto"/>
            <w:vAlign w:val="center"/>
          </w:tcPr>
          <w:p w:rsidR="009262EF" w:rsidRPr="00DD5885" w:rsidRDefault="009262EF" w:rsidP="00A75EFB">
            <w:pPr>
              <w:pStyle w:val="NoSpacingChar"/>
              <w:jc w:val="center"/>
              <w:rPr>
                <w:rFonts w:ascii="Times New Roman" w:hAnsi="Times New Roman"/>
                <w:color w:val="auto"/>
                <w:lang w:val="sr-Cyrl-RS"/>
              </w:rPr>
            </w:pPr>
            <w:r w:rsidRPr="00DD5885">
              <w:rPr>
                <w:rFonts w:ascii="Times New Roman" w:hAnsi="Times New Roman"/>
                <w:color w:val="auto"/>
                <w:lang w:val="sr-Cyrl-RS"/>
              </w:rPr>
              <w:t>24.000*</w:t>
            </w:r>
          </w:p>
        </w:tc>
      </w:tr>
      <w:tr w:rsidR="009262EF" w:rsidRPr="00DD5885" w:rsidTr="0042171D">
        <w:trPr>
          <w:trHeight w:val="287"/>
        </w:trPr>
        <w:tc>
          <w:tcPr>
            <w:tcW w:w="1028" w:type="pct"/>
            <w:vAlign w:val="center"/>
          </w:tcPr>
          <w:p w:rsidR="009262EF" w:rsidRPr="00DD5885" w:rsidDel="009A721C"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lastRenderedPageBreak/>
              <w:t xml:space="preserve">1.1.3. </w:t>
            </w:r>
            <w:r w:rsidRPr="00DD5885">
              <w:rPr>
                <w:rFonts w:ascii="Times New Roman" w:hAnsi="Times New Roman" w:cs="Times New Roman"/>
                <w:lang w:val="sr-Cyrl-RS" w:eastAsia="en-GB"/>
              </w:rPr>
              <w:t>Унапређење</w:t>
            </w:r>
            <w:r w:rsidRPr="00DD5885">
              <w:rPr>
                <w:rFonts w:ascii="Times New Roman" w:hAnsi="Times New Roman" w:cs="Times New Roman"/>
                <w:iCs/>
                <w:lang w:val="sr-Cyrl-RS" w:eastAsia="en-GB"/>
              </w:rPr>
              <w:t xml:space="preserve"> система осигурања квалитета рада ЈПОА</w:t>
            </w:r>
          </w:p>
        </w:tc>
        <w:tc>
          <w:tcPr>
            <w:tcW w:w="424" w:type="pct"/>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Министарство просвете</w:t>
            </w:r>
          </w:p>
          <w:p w:rsidR="009262EF" w:rsidRPr="00DD5885" w:rsidDel="009A721C"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АзК</w:t>
            </w: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9262EF" w:rsidRPr="00DD5885" w:rsidDel="00766C37" w:rsidRDefault="009262EF" w:rsidP="003B7E88">
            <w:pPr>
              <w:jc w:val="center"/>
              <w:rPr>
                <w:rFonts w:ascii="Times New Roman" w:hAnsi="Times New Roman" w:cs="Times New Roman"/>
                <w:lang w:val="sr-Cyrl-RS"/>
              </w:rPr>
            </w:pPr>
          </w:p>
        </w:tc>
        <w:tc>
          <w:tcPr>
            <w:tcW w:w="454" w:type="pct"/>
            <w:vAlign w:val="center"/>
          </w:tcPr>
          <w:p w:rsidR="009262EF" w:rsidRPr="00DD5885" w:rsidDel="009A721C"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Del="009A721C"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546" w:type="pct"/>
          </w:tcPr>
          <w:p w:rsidR="009262EF" w:rsidRPr="00DD5885" w:rsidRDefault="009262EF" w:rsidP="009262EF">
            <w:pPr>
              <w:jc w:val="center"/>
              <w:rPr>
                <w:rFonts w:ascii="Times New Roman" w:hAnsi="Times New Roman" w:cs="Times New Roman"/>
                <w:lang w:val="sr-Cyrl-RS"/>
              </w:rPr>
            </w:pPr>
          </w:p>
          <w:p w:rsidR="00157D07" w:rsidRPr="00DD5885" w:rsidRDefault="00157D07" w:rsidP="009262EF">
            <w:pPr>
              <w:jc w:val="center"/>
              <w:rPr>
                <w:rFonts w:ascii="Times New Roman" w:hAnsi="Times New Roman" w:cs="Times New Roman"/>
                <w:lang w:val="sr-Cyrl-RS"/>
              </w:rPr>
            </w:pPr>
          </w:p>
          <w:p w:rsidR="009262EF" w:rsidRPr="00DD5885" w:rsidDel="009A721C"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ИПА 2020</w:t>
            </w:r>
          </w:p>
        </w:tc>
        <w:tc>
          <w:tcPr>
            <w:tcW w:w="485" w:type="pct"/>
            <w:vAlign w:val="center"/>
          </w:tcPr>
          <w:p w:rsidR="009262EF" w:rsidRPr="00DD5885" w:rsidDel="009A721C"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7.200*</w:t>
            </w:r>
          </w:p>
        </w:tc>
        <w:tc>
          <w:tcPr>
            <w:tcW w:w="455" w:type="pct"/>
            <w:vAlign w:val="center"/>
          </w:tcPr>
          <w:p w:rsidR="009262EF" w:rsidRPr="00DD5885" w:rsidDel="009A721C"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4.800*</w:t>
            </w:r>
          </w:p>
        </w:tc>
        <w:tc>
          <w:tcPr>
            <w:tcW w:w="515" w:type="pct"/>
            <w:vAlign w:val="center"/>
          </w:tcPr>
          <w:p w:rsidR="009262EF" w:rsidRPr="00DD5885" w:rsidDel="009A721C"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3.600*</w:t>
            </w:r>
          </w:p>
        </w:tc>
      </w:tr>
      <w:tr w:rsidR="009262EF" w:rsidRPr="00DD5885" w:rsidTr="0042171D">
        <w:trPr>
          <w:trHeight w:val="287"/>
        </w:trPr>
        <w:tc>
          <w:tcPr>
            <w:tcW w:w="1028" w:type="pct"/>
            <w:vAlign w:val="center"/>
          </w:tcPr>
          <w:p w:rsidR="009262EF" w:rsidRPr="00DD5885" w:rsidRDefault="009262EF" w:rsidP="007F27E1">
            <w:pPr>
              <w:jc w:val="both"/>
              <w:rPr>
                <w:rFonts w:ascii="Times New Roman" w:hAnsi="Times New Roman" w:cs="Times New Roman"/>
                <w:lang w:val="sr-Cyrl-RS"/>
              </w:rPr>
            </w:pPr>
            <w:r w:rsidRPr="00DD5885">
              <w:rPr>
                <w:rFonts w:ascii="Times New Roman" w:hAnsi="Times New Roman" w:cs="Times New Roman"/>
                <w:lang w:val="sr-Cyrl-RS"/>
              </w:rPr>
              <w:t>1.1.4. Унапређивање система квалификација кроз увођење квалификација</w:t>
            </w:r>
            <w:r w:rsidR="007F27E1" w:rsidRPr="00DD5885">
              <w:rPr>
                <w:rFonts w:ascii="Times New Roman" w:hAnsi="Times New Roman" w:cs="Times New Roman"/>
                <w:lang w:val="sr-Cyrl-RS"/>
              </w:rPr>
              <w:t xml:space="preserve"> </w:t>
            </w:r>
            <w:r w:rsidRPr="00DD5885">
              <w:rPr>
                <w:rFonts w:ascii="Times New Roman" w:hAnsi="Times New Roman" w:cs="Times New Roman"/>
                <w:lang w:val="sr-Cyrl-RS"/>
              </w:rPr>
              <w:t>(парцијалних,</w:t>
            </w:r>
          </w:p>
          <w:p w:rsidR="009262EF" w:rsidRPr="00DD5885" w:rsidRDefault="009262EF" w:rsidP="007F27E1">
            <w:pPr>
              <w:jc w:val="both"/>
              <w:rPr>
                <w:rFonts w:ascii="Times New Roman" w:hAnsi="Times New Roman" w:cs="Times New Roman"/>
                <w:iCs/>
                <w:lang w:val="sr-Cyrl-RS" w:eastAsia="en-GB"/>
              </w:rPr>
            </w:pPr>
            <w:r w:rsidRPr="00DD5885">
              <w:rPr>
                <w:rFonts w:ascii="Times New Roman" w:hAnsi="Times New Roman" w:cs="Times New Roman"/>
                <w:lang w:val="sr-Cyrl-RS"/>
              </w:rPr>
              <w:t>микрокреденцијали) за</w:t>
            </w:r>
            <w:r w:rsidR="007F27E1" w:rsidRPr="00DD5885">
              <w:rPr>
                <w:rFonts w:ascii="Times New Roman" w:hAnsi="Times New Roman" w:cs="Times New Roman"/>
                <w:lang w:val="sr-Cyrl-RS"/>
              </w:rPr>
              <w:t xml:space="preserve"> </w:t>
            </w:r>
            <w:r w:rsidRPr="00DD5885">
              <w:rPr>
                <w:rFonts w:ascii="Times New Roman" w:hAnsi="Times New Roman" w:cs="Times New Roman"/>
                <w:lang w:val="sr-Cyrl-RS"/>
              </w:rPr>
              <w:t>запошљавање и</w:t>
            </w:r>
            <w:r w:rsidR="007F27E1" w:rsidRPr="00DD5885">
              <w:rPr>
                <w:rFonts w:ascii="Times New Roman" w:hAnsi="Times New Roman" w:cs="Times New Roman"/>
                <w:lang w:val="sr-Cyrl-RS"/>
              </w:rPr>
              <w:t xml:space="preserve"> </w:t>
            </w:r>
            <w:r w:rsidR="00927B3F" w:rsidRPr="00DD5885">
              <w:rPr>
                <w:rFonts w:ascii="Times New Roman" w:hAnsi="Times New Roman" w:cs="Times New Roman"/>
                <w:lang w:val="sr-Cyrl-RS"/>
              </w:rPr>
              <w:t>целоживот</w:t>
            </w:r>
            <w:r w:rsidRPr="00DD5885">
              <w:rPr>
                <w:rFonts w:ascii="Times New Roman" w:hAnsi="Times New Roman" w:cs="Times New Roman"/>
                <w:lang w:val="sr-Cyrl-RS"/>
              </w:rPr>
              <w:t>но учење у</w:t>
            </w:r>
            <w:r w:rsidR="007F27E1" w:rsidRPr="00DD5885">
              <w:rPr>
                <w:rFonts w:ascii="Times New Roman" w:hAnsi="Times New Roman" w:cs="Times New Roman"/>
                <w:lang w:val="sr-Cyrl-RS"/>
              </w:rPr>
              <w:t xml:space="preserve"> </w:t>
            </w:r>
            <w:r w:rsidRPr="00DD5885">
              <w:rPr>
                <w:rFonts w:ascii="Times New Roman" w:hAnsi="Times New Roman" w:cs="Times New Roman"/>
                <w:iCs/>
                <w:sz w:val="20"/>
                <w:szCs w:val="20"/>
                <w:lang w:val="sr-Cyrl-RS" w:eastAsia="en-GB"/>
              </w:rPr>
              <w:t>систему НОКС</w:t>
            </w:r>
          </w:p>
        </w:tc>
        <w:tc>
          <w:tcPr>
            <w:tcW w:w="424" w:type="pct"/>
            <w:vAlign w:val="center"/>
          </w:tcPr>
          <w:p w:rsidR="009262EF" w:rsidRPr="00DD5885" w:rsidRDefault="009262EF" w:rsidP="007F27E1">
            <w:pPr>
              <w:jc w:val="center"/>
              <w:rPr>
                <w:rFonts w:ascii="Times New Roman" w:hAnsi="Times New Roman" w:cs="Times New Roman"/>
                <w:lang w:val="sr-Cyrl-RS"/>
              </w:rPr>
            </w:pPr>
            <w:r w:rsidRPr="00DD5885">
              <w:rPr>
                <w:rFonts w:ascii="Times New Roman" w:hAnsi="Times New Roman" w:cs="Times New Roman"/>
                <w:lang w:val="sr-Cyrl-RS"/>
              </w:rPr>
              <w:t>К</w:t>
            </w:r>
            <w:r w:rsidR="007F27E1" w:rsidRPr="00DD5885">
              <w:rPr>
                <w:rFonts w:ascii="Times New Roman" w:hAnsi="Times New Roman" w:cs="Times New Roman"/>
                <w:lang w:val="sr-Cyrl-RS"/>
              </w:rPr>
              <w:t>ДОНОК</w:t>
            </w:r>
          </w:p>
          <w:p w:rsidR="000C1BE1" w:rsidRPr="00DD5885" w:rsidRDefault="000C1BE1" w:rsidP="007F27E1">
            <w:pPr>
              <w:jc w:val="center"/>
              <w:rPr>
                <w:rFonts w:ascii="Times New Roman" w:hAnsi="Times New Roman" w:cs="Times New Roman"/>
                <w:lang w:val="sr-Cyrl-RS"/>
              </w:rPr>
            </w:pPr>
            <w:r w:rsidRPr="00DD5885">
              <w:rPr>
                <w:rFonts w:ascii="Times New Roman" w:hAnsi="Times New Roman" w:cs="Times New Roman"/>
                <w:lang w:val="sr-Cyrl-RS"/>
              </w:rPr>
              <w:t>АзК</w:t>
            </w: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9262EF" w:rsidRPr="00DD5885" w:rsidRDefault="007F27E1" w:rsidP="007F27E1">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vAlign w:val="center"/>
          </w:tcPr>
          <w:p w:rsidR="00A82762" w:rsidRPr="00DD5885" w:rsidRDefault="00A82762" w:rsidP="00A82762">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p w:rsidR="009262EF" w:rsidRPr="00DD5885" w:rsidRDefault="009262EF" w:rsidP="00A82762">
            <w:pPr>
              <w:jc w:val="center"/>
              <w:rPr>
                <w:rFonts w:ascii="Times New Roman" w:hAnsi="Times New Roman" w:cs="Times New Roman"/>
                <w:lang w:val="sr-Cyrl-RS"/>
              </w:rPr>
            </w:pPr>
          </w:p>
        </w:tc>
        <w:tc>
          <w:tcPr>
            <w:tcW w:w="546" w:type="pct"/>
            <w:vAlign w:val="center"/>
          </w:tcPr>
          <w:p w:rsidR="00A82762" w:rsidRPr="00DD5885" w:rsidRDefault="00A82762" w:rsidP="00A82762">
            <w:pPr>
              <w:jc w:val="center"/>
              <w:rPr>
                <w:rFonts w:ascii="Times New Roman" w:hAnsi="Times New Roman" w:cs="Times New Roman"/>
                <w:lang w:val="sr-Cyrl-RS"/>
              </w:rPr>
            </w:pPr>
            <w:r w:rsidRPr="00DD5885">
              <w:rPr>
                <w:rFonts w:ascii="Times New Roman" w:hAnsi="Times New Roman" w:cs="Times New Roman"/>
                <w:lang w:val="sr-Cyrl-RS"/>
              </w:rPr>
              <w:t xml:space="preserve">Програм </w:t>
            </w:r>
            <w:r w:rsidR="007E5785" w:rsidRPr="00DD5885">
              <w:rPr>
                <w:rFonts w:ascii="Times New Roman" w:hAnsi="Times New Roman" w:cs="Times New Roman"/>
                <w:lang w:val="sr-Cyrl-RS"/>
              </w:rPr>
              <w:t>2102</w:t>
            </w:r>
          </w:p>
          <w:p w:rsidR="009262EF" w:rsidRPr="00DD5885" w:rsidRDefault="00A82762" w:rsidP="00A82762">
            <w:pPr>
              <w:jc w:val="center"/>
              <w:rPr>
                <w:rFonts w:ascii="Times New Roman" w:eastAsiaTheme="minorEastAsia" w:hAnsi="Times New Roman" w:cs="Times New Roman"/>
                <w:lang w:val="sr-Cyrl-RS"/>
              </w:rPr>
            </w:pPr>
            <w:r w:rsidRPr="00DD5885">
              <w:rPr>
                <w:rFonts w:ascii="Times New Roman" w:hAnsi="Times New Roman" w:cs="Times New Roman"/>
                <w:lang w:val="sr-Cyrl-RS"/>
              </w:rPr>
              <w:t>ПА</w:t>
            </w:r>
            <w:r w:rsidRPr="00DD5885">
              <w:rPr>
                <w:rFonts w:ascii="Times New Roman" w:eastAsiaTheme="minorEastAsia" w:hAnsi="Times New Roman" w:cs="Times New Roman"/>
                <w:lang w:val="sr-Cyrl-RS"/>
              </w:rPr>
              <w:t xml:space="preserve"> </w:t>
            </w:r>
            <w:r w:rsidR="007E5785" w:rsidRPr="00DD5885">
              <w:rPr>
                <w:rFonts w:ascii="Times New Roman" w:eastAsiaTheme="minorEastAsia" w:hAnsi="Times New Roman" w:cs="Times New Roman"/>
                <w:lang w:val="sr-Cyrl-RS"/>
              </w:rPr>
              <w:t>0030</w:t>
            </w:r>
          </w:p>
          <w:p w:rsidR="00A82762" w:rsidRPr="00DD5885" w:rsidRDefault="00A82762" w:rsidP="007E5785">
            <w:pPr>
              <w:jc w:val="center"/>
              <w:rPr>
                <w:rFonts w:ascii="Times New Roman" w:hAnsi="Times New Roman" w:cs="Times New Roman"/>
                <w:lang w:val="sr-Cyrl-RS"/>
              </w:rPr>
            </w:pPr>
          </w:p>
        </w:tc>
        <w:tc>
          <w:tcPr>
            <w:tcW w:w="48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w:t>
            </w:r>
          </w:p>
        </w:tc>
        <w:tc>
          <w:tcPr>
            <w:tcW w:w="4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w:t>
            </w:r>
          </w:p>
        </w:tc>
        <w:tc>
          <w:tcPr>
            <w:tcW w:w="51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w:t>
            </w:r>
          </w:p>
        </w:tc>
      </w:tr>
      <w:tr w:rsidR="009262EF" w:rsidRPr="00DD5885" w:rsidTr="0042171D">
        <w:trPr>
          <w:trHeight w:val="287"/>
        </w:trPr>
        <w:tc>
          <w:tcPr>
            <w:tcW w:w="1028" w:type="pct"/>
            <w:vAlign w:val="center"/>
          </w:tcPr>
          <w:p w:rsidR="009262EF" w:rsidRPr="00DD5885" w:rsidRDefault="009262EF" w:rsidP="007F27E1">
            <w:pPr>
              <w:jc w:val="both"/>
              <w:rPr>
                <w:rFonts w:ascii="Times New Roman" w:hAnsi="Times New Roman" w:cs="Times New Roman"/>
                <w:lang w:val="sr-Cyrl-RS"/>
              </w:rPr>
            </w:pPr>
            <w:r w:rsidRPr="00DD5885">
              <w:rPr>
                <w:rFonts w:ascii="Times New Roman" w:hAnsi="Times New Roman" w:cs="Times New Roman"/>
                <w:lang w:val="sr-Cyrl-RS"/>
              </w:rPr>
              <w:t>1.1.5. Израда стандарда квалификација у складу са методологијом за развој стандарда квалификација</w:t>
            </w:r>
          </w:p>
        </w:tc>
        <w:tc>
          <w:tcPr>
            <w:tcW w:w="424" w:type="pct"/>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АзК</w:t>
            </w:r>
          </w:p>
          <w:p w:rsidR="009262EF" w:rsidRPr="00DD5885" w:rsidRDefault="009262EF" w:rsidP="009262EF">
            <w:pPr>
              <w:jc w:val="center"/>
              <w:rPr>
                <w:rFonts w:ascii="Times New Roman" w:hAnsi="Times New Roman" w:cs="Times New Roman"/>
                <w:lang w:val="sr-Cyrl-RS"/>
              </w:rPr>
            </w:pP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Савет за НОКС</w:t>
            </w:r>
          </w:p>
          <w:p w:rsidR="009262EF" w:rsidRPr="00DD5885" w:rsidRDefault="007F27E1" w:rsidP="007F27E1">
            <w:pPr>
              <w:jc w:val="center"/>
              <w:rPr>
                <w:rFonts w:ascii="Times New Roman" w:hAnsi="Times New Roman" w:cs="Times New Roman"/>
                <w:lang w:val="sr-Cyrl-RS"/>
              </w:rPr>
            </w:pPr>
            <w:r w:rsidRPr="00DD5885">
              <w:rPr>
                <w:rFonts w:ascii="Times New Roman" w:hAnsi="Times New Roman" w:cs="Times New Roman"/>
                <w:lang w:val="sr-Cyrl-RS"/>
              </w:rPr>
              <w:t>Секторска већа</w:t>
            </w: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vAlign w:val="center"/>
          </w:tcPr>
          <w:p w:rsidR="009262EF" w:rsidRPr="00DD5885" w:rsidRDefault="007F27E1" w:rsidP="007F27E1">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546" w:type="pct"/>
            <w:vAlign w:val="center"/>
          </w:tcPr>
          <w:p w:rsidR="009262EF" w:rsidRPr="00DD5885" w:rsidRDefault="00EA0C81" w:rsidP="007F27E1">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Програм 2102</w:t>
            </w:r>
          </w:p>
          <w:p w:rsidR="009262EF" w:rsidRPr="00DD5885" w:rsidRDefault="00EA0C81" w:rsidP="0023315F">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П</w:t>
            </w:r>
            <w:r w:rsidR="0023315F" w:rsidRPr="00DD5885">
              <w:rPr>
                <w:rFonts w:ascii="Times New Roman" w:hAnsi="Times New Roman"/>
                <w:color w:val="auto"/>
                <w:sz w:val="22"/>
                <w:szCs w:val="22"/>
                <w:lang w:val="sr-Cyrl-RS"/>
              </w:rPr>
              <w:t xml:space="preserve">А </w:t>
            </w:r>
            <w:r w:rsidRPr="00DD5885">
              <w:rPr>
                <w:rFonts w:ascii="Times New Roman" w:hAnsi="Times New Roman"/>
                <w:color w:val="auto"/>
                <w:sz w:val="22"/>
                <w:szCs w:val="22"/>
                <w:lang w:val="sr-Cyrl-RS"/>
              </w:rPr>
              <w:t>0032</w:t>
            </w:r>
          </w:p>
        </w:tc>
        <w:tc>
          <w:tcPr>
            <w:tcW w:w="485" w:type="pct"/>
            <w:vAlign w:val="center"/>
          </w:tcPr>
          <w:p w:rsidR="009262EF" w:rsidRPr="00DD5885" w:rsidRDefault="009262EF" w:rsidP="007F27E1">
            <w:pPr>
              <w:pStyle w:val="NoSpacingChar"/>
              <w:jc w:val="center"/>
              <w:rPr>
                <w:rFonts w:ascii="Times New Roman" w:hAnsi="Times New Roman"/>
                <w:color w:val="auto"/>
                <w:sz w:val="22"/>
                <w:szCs w:val="22"/>
                <w:lang w:val="sr-Cyrl-RS"/>
              </w:rPr>
            </w:pPr>
          </w:p>
          <w:p w:rsidR="009262EF" w:rsidRPr="00DD5885" w:rsidRDefault="009262EF" w:rsidP="007F27E1">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12.500</w:t>
            </w:r>
          </w:p>
        </w:tc>
        <w:tc>
          <w:tcPr>
            <w:tcW w:w="455" w:type="pct"/>
            <w:vAlign w:val="center"/>
          </w:tcPr>
          <w:p w:rsidR="009262EF" w:rsidRPr="00DD5885" w:rsidRDefault="009262EF" w:rsidP="007F27E1">
            <w:pPr>
              <w:pStyle w:val="NoSpacingChar"/>
              <w:jc w:val="center"/>
              <w:rPr>
                <w:rFonts w:ascii="Times New Roman" w:hAnsi="Times New Roman"/>
                <w:color w:val="auto"/>
                <w:sz w:val="22"/>
                <w:szCs w:val="22"/>
                <w:lang w:val="sr-Cyrl-RS"/>
              </w:rPr>
            </w:pPr>
          </w:p>
          <w:p w:rsidR="009262EF" w:rsidRPr="00DD5885" w:rsidRDefault="009262EF" w:rsidP="007F27E1">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12.500</w:t>
            </w:r>
          </w:p>
        </w:tc>
        <w:tc>
          <w:tcPr>
            <w:tcW w:w="515" w:type="pct"/>
            <w:vAlign w:val="center"/>
          </w:tcPr>
          <w:p w:rsidR="009262EF" w:rsidRPr="00DD5885" w:rsidRDefault="009262EF" w:rsidP="007F27E1">
            <w:pPr>
              <w:pStyle w:val="NoSpacingChar"/>
              <w:jc w:val="center"/>
              <w:rPr>
                <w:rFonts w:ascii="Times New Roman" w:hAnsi="Times New Roman"/>
                <w:color w:val="auto"/>
                <w:sz w:val="22"/>
                <w:szCs w:val="22"/>
                <w:lang w:val="sr-Cyrl-RS"/>
              </w:rPr>
            </w:pPr>
          </w:p>
          <w:p w:rsidR="009262EF" w:rsidRPr="00DD5885" w:rsidRDefault="009262EF" w:rsidP="007F27E1">
            <w:pPr>
              <w:pStyle w:val="NoSpacingChar"/>
              <w:jc w:val="center"/>
              <w:rPr>
                <w:rFonts w:ascii="Times New Roman" w:hAnsi="Times New Roman"/>
                <w:color w:val="auto"/>
                <w:sz w:val="22"/>
                <w:szCs w:val="22"/>
                <w:lang w:val="sr-Cyrl-RS"/>
              </w:rPr>
            </w:pPr>
            <w:r w:rsidRPr="00DD5885">
              <w:rPr>
                <w:rFonts w:ascii="Times New Roman" w:hAnsi="Times New Roman"/>
                <w:color w:val="auto"/>
                <w:sz w:val="22"/>
                <w:szCs w:val="22"/>
                <w:lang w:val="sr-Cyrl-RS"/>
              </w:rPr>
              <w:t>12.500</w:t>
            </w:r>
          </w:p>
        </w:tc>
      </w:tr>
      <w:tr w:rsidR="009262EF" w:rsidRPr="00DD5885" w:rsidTr="0042171D">
        <w:trPr>
          <w:trHeight w:val="287"/>
        </w:trPr>
        <w:tc>
          <w:tcPr>
            <w:tcW w:w="1028"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1.1.6. Израда стандарда занимања у складу са Предлогом методологије за развој стандарда занимања</w:t>
            </w:r>
          </w:p>
        </w:tc>
        <w:tc>
          <w:tcPr>
            <w:tcW w:w="42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7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Препознати актери у складу са Предлогом методологије</w:t>
            </w:r>
          </w:p>
        </w:tc>
        <w:tc>
          <w:tcPr>
            <w:tcW w:w="45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1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54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1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258"/>
        <w:gridCol w:w="1493"/>
        <w:gridCol w:w="1701"/>
        <w:gridCol w:w="688"/>
        <w:gridCol w:w="941"/>
        <w:gridCol w:w="1580"/>
        <w:gridCol w:w="1892"/>
        <w:gridCol w:w="1549"/>
        <w:gridCol w:w="1731"/>
      </w:tblGrid>
      <w:tr w:rsidR="009262EF" w:rsidRPr="00DD5885" w:rsidTr="00DC4716">
        <w:trPr>
          <w:trHeight w:val="168"/>
        </w:trPr>
        <w:tc>
          <w:tcPr>
            <w:tcW w:w="14833" w:type="dxa"/>
            <w:gridSpan w:val="9"/>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Мера 1.2: </w:t>
            </w:r>
            <w:r w:rsidRPr="00DD5885">
              <w:rPr>
                <w:rFonts w:ascii="Times New Roman" w:hAnsi="Times New Roman" w:cs="Times New Roman"/>
                <w:b/>
                <w:lang w:val="sr-Cyrl-RS"/>
              </w:rPr>
              <w:t xml:space="preserve">Повећање исплативости и квалитета рада </w:t>
            </w:r>
          </w:p>
        </w:tc>
      </w:tr>
      <w:tr w:rsidR="009262EF" w:rsidRPr="00DD5885" w:rsidTr="00DC4716">
        <w:trPr>
          <w:trHeight w:val="298"/>
        </w:trPr>
        <w:tc>
          <w:tcPr>
            <w:tcW w:w="14833" w:type="dxa"/>
            <w:gridSpan w:val="9"/>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Институција одговорна за праћење и контролу реализације: Министарство финансија / Министарство за рад, запошљавање, борачка и социјална питања</w:t>
            </w:r>
          </w:p>
        </w:tc>
      </w:tr>
      <w:tr w:rsidR="009262EF" w:rsidRPr="00DD5885" w:rsidTr="00DC4716">
        <w:trPr>
          <w:trHeight w:val="298"/>
        </w:trPr>
        <w:tc>
          <w:tcPr>
            <w:tcW w:w="7140" w:type="dxa"/>
            <w:gridSpan w:val="4"/>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93" w:type="dxa"/>
            <w:gridSpan w:val="5"/>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DC4716">
        <w:trPr>
          <w:trHeight w:val="950"/>
        </w:trPr>
        <w:tc>
          <w:tcPr>
            <w:tcW w:w="325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9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70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629"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58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9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54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73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DC4716">
        <w:trPr>
          <w:trHeight w:val="764"/>
        </w:trPr>
        <w:tc>
          <w:tcPr>
            <w:tcW w:w="3258" w:type="dxa"/>
            <w:shd w:val="clear" w:color="auto" w:fill="auto"/>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Просечна нето зарада</w:t>
            </w:r>
          </w:p>
        </w:tc>
        <w:tc>
          <w:tcPr>
            <w:tcW w:w="1493"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РСД</w:t>
            </w:r>
          </w:p>
        </w:tc>
        <w:tc>
          <w:tcPr>
            <w:tcW w:w="170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РЗС,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Статистика зарада</w:t>
            </w:r>
          </w:p>
        </w:tc>
        <w:tc>
          <w:tcPr>
            <w:tcW w:w="1629" w:type="dxa"/>
            <w:gridSpan w:val="2"/>
            <w:shd w:val="clear" w:color="auto" w:fill="auto"/>
            <w:vAlign w:val="center"/>
          </w:tcPr>
          <w:p w:rsidR="009262EF" w:rsidRPr="00DD5885" w:rsidRDefault="0002640E"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74.933</w:t>
            </w:r>
          </w:p>
        </w:tc>
        <w:tc>
          <w:tcPr>
            <w:tcW w:w="1580" w:type="dxa"/>
            <w:shd w:val="clear" w:color="auto" w:fill="auto"/>
            <w:vAlign w:val="center"/>
          </w:tcPr>
          <w:p w:rsidR="009262EF" w:rsidRPr="00DD5885" w:rsidRDefault="0002640E"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2022.</w:t>
            </w:r>
          </w:p>
        </w:tc>
        <w:tc>
          <w:tcPr>
            <w:tcW w:w="1892"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93.587</w:t>
            </w:r>
          </w:p>
        </w:tc>
        <w:tc>
          <w:tcPr>
            <w:tcW w:w="1549"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102.849</w:t>
            </w:r>
          </w:p>
        </w:tc>
        <w:tc>
          <w:tcPr>
            <w:tcW w:w="173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bCs/>
                <w:lang w:val="sr-Cyrl-RS"/>
              </w:rPr>
              <w:t>112.112</w:t>
            </w:r>
          </w:p>
        </w:tc>
      </w:tr>
      <w:tr w:rsidR="009262EF" w:rsidRPr="00DD5885" w:rsidTr="00DC4716">
        <w:trPr>
          <w:trHeight w:val="341"/>
        </w:trPr>
        <w:tc>
          <w:tcPr>
            <w:tcW w:w="3258" w:type="dxa"/>
            <w:shd w:val="clear" w:color="auto" w:fill="auto"/>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lastRenderedPageBreak/>
              <w:t>Медијална зарада</w:t>
            </w:r>
          </w:p>
        </w:tc>
        <w:tc>
          <w:tcPr>
            <w:tcW w:w="1493" w:type="dxa"/>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РСД</w:t>
            </w:r>
          </w:p>
        </w:tc>
        <w:tc>
          <w:tcPr>
            <w:tcW w:w="170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РЗС,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Статистика зарада</w:t>
            </w:r>
          </w:p>
        </w:tc>
        <w:tc>
          <w:tcPr>
            <w:tcW w:w="1629" w:type="dxa"/>
            <w:gridSpan w:val="2"/>
            <w:shd w:val="clear" w:color="auto" w:fill="auto"/>
            <w:vAlign w:val="center"/>
          </w:tcPr>
          <w:p w:rsidR="009262EF" w:rsidRPr="00DD5885" w:rsidRDefault="008050E9" w:rsidP="009262EF">
            <w:pPr>
              <w:jc w:val="center"/>
              <w:rPr>
                <w:rFonts w:ascii="Times New Roman" w:eastAsiaTheme="minorEastAsia" w:hAnsi="Times New Roman" w:cs="Times New Roman"/>
                <w:lang w:val="sr-Cyrl-RS"/>
              </w:rPr>
            </w:pPr>
            <w:r w:rsidRPr="00DD5885">
              <w:rPr>
                <w:rFonts w:ascii="Times New Roman" w:eastAsia="Times New Roman" w:hAnsi="Times New Roman" w:cs="Times New Roman"/>
                <w:lang w:val="sr-Cyrl-RS" w:eastAsia="en-GB"/>
              </w:rPr>
              <w:t>60.413</w:t>
            </w:r>
            <w:r w:rsidRPr="00DD5885">
              <w:rPr>
                <w:rStyle w:val="FootnoteReference"/>
                <w:rFonts w:ascii="Times New Roman" w:eastAsia="Times New Roman" w:hAnsi="Times New Roman" w:cs="Times New Roman"/>
                <w:lang w:val="sr-Cyrl-RS" w:eastAsia="en-GB"/>
              </w:rPr>
              <w:footnoteReference w:id="4"/>
            </w:r>
          </w:p>
        </w:tc>
        <w:tc>
          <w:tcPr>
            <w:tcW w:w="1580" w:type="dxa"/>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2022. </w:t>
            </w:r>
          </w:p>
        </w:tc>
        <w:tc>
          <w:tcPr>
            <w:tcW w:w="1892"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7</w:t>
            </w:r>
            <w:r w:rsidR="008050E9" w:rsidRPr="00DD5885">
              <w:rPr>
                <w:rFonts w:ascii="Times New Roman" w:eastAsiaTheme="minorEastAsia" w:hAnsi="Times New Roman" w:cs="Times New Roman"/>
                <w:lang w:val="sr-Cyrl-RS"/>
              </w:rPr>
              <w:t>7.683</w:t>
            </w:r>
          </w:p>
        </w:tc>
        <w:tc>
          <w:tcPr>
            <w:tcW w:w="1549" w:type="dxa"/>
            <w:shd w:val="clear" w:color="auto" w:fill="auto"/>
            <w:vAlign w:val="center"/>
          </w:tcPr>
          <w:p w:rsidR="009262EF" w:rsidRPr="00DD5885" w:rsidRDefault="008050E9"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86.139</w:t>
            </w:r>
          </w:p>
        </w:tc>
        <w:tc>
          <w:tcPr>
            <w:tcW w:w="1731" w:type="dxa"/>
            <w:shd w:val="clear" w:color="auto" w:fill="auto"/>
            <w:vAlign w:val="center"/>
          </w:tcPr>
          <w:p w:rsidR="009262EF" w:rsidRPr="00DD5885" w:rsidRDefault="008050E9" w:rsidP="008050E9">
            <w:pPr>
              <w:jc w:val="center"/>
              <w:rPr>
                <w:rFonts w:ascii="Times New Roman" w:hAnsi="Times New Roman" w:cs="Times New Roman"/>
                <w:lang w:val="sr-Cyrl-RS"/>
              </w:rPr>
            </w:pPr>
            <w:r w:rsidRPr="00DD5885">
              <w:rPr>
                <w:rFonts w:ascii="Times New Roman" w:eastAsiaTheme="minorEastAsia" w:hAnsi="Times New Roman" w:cs="Times New Roman"/>
                <w:bCs/>
                <w:lang w:val="sr-Cyrl-RS"/>
              </w:rPr>
              <w:t>94.594</w:t>
            </w:r>
          </w:p>
        </w:tc>
      </w:tr>
      <w:tr w:rsidR="009262EF" w:rsidRPr="00DD5885" w:rsidTr="00DC4716">
        <w:trPr>
          <w:trHeight w:val="530"/>
        </w:trPr>
        <w:tc>
          <w:tcPr>
            <w:tcW w:w="3258" w:type="dxa"/>
            <w:shd w:val="clear" w:color="auto" w:fill="auto"/>
            <w:vAlign w:val="center"/>
          </w:tcPr>
          <w:p w:rsidR="009262EF" w:rsidRPr="009558B3" w:rsidRDefault="009262EF" w:rsidP="009262EF">
            <w:pPr>
              <w:jc w:val="both"/>
              <w:rPr>
                <w:rFonts w:ascii="Times New Roman" w:hAnsi="Times New Roman" w:cs="Times New Roman"/>
                <w:lang w:val="sr-Cyrl-RS"/>
              </w:rPr>
            </w:pPr>
            <w:r w:rsidRPr="009558B3">
              <w:rPr>
                <w:rFonts w:ascii="Times New Roman" w:hAnsi="Times New Roman" w:cs="Times New Roman"/>
                <w:lang w:val="sr-Cyrl-RS"/>
              </w:rPr>
              <w:t>Закључени уговори о раду са лицима која је инспекција рада затекла на раду на „црноˮ у односу на укупан број лица затечених на раду на „црноˮ</w:t>
            </w:r>
          </w:p>
        </w:tc>
        <w:tc>
          <w:tcPr>
            <w:tcW w:w="1493"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Проценат</w:t>
            </w:r>
          </w:p>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w:t>
            </w:r>
          </w:p>
        </w:tc>
        <w:tc>
          <w:tcPr>
            <w:tcW w:w="1701"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Извештај Инспектората за рад</w:t>
            </w:r>
          </w:p>
        </w:tc>
        <w:tc>
          <w:tcPr>
            <w:tcW w:w="1629" w:type="dxa"/>
            <w:gridSpan w:val="2"/>
            <w:shd w:val="clear" w:color="auto" w:fill="auto"/>
            <w:vAlign w:val="center"/>
          </w:tcPr>
          <w:p w:rsidR="006E3A2D" w:rsidRPr="009558B3" w:rsidRDefault="006E3A2D" w:rsidP="009262EF">
            <w:pPr>
              <w:jc w:val="center"/>
              <w:rPr>
                <w:rFonts w:ascii="Times New Roman" w:hAnsi="Times New Roman" w:cs="Times New Roman"/>
                <w:lang w:val="sr-Cyrl-RS"/>
              </w:rPr>
            </w:pPr>
            <w:r w:rsidRPr="009558B3">
              <w:rPr>
                <w:rFonts w:ascii="Times New Roman" w:hAnsi="Times New Roman" w:cs="Times New Roman"/>
                <w:lang w:val="sr-Cyrl-RS"/>
              </w:rPr>
              <w:t>65%</w:t>
            </w:r>
          </w:p>
        </w:tc>
        <w:tc>
          <w:tcPr>
            <w:tcW w:w="1580" w:type="dxa"/>
            <w:shd w:val="clear" w:color="auto" w:fill="auto"/>
            <w:vAlign w:val="center"/>
          </w:tcPr>
          <w:p w:rsidR="006E3A2D" w:rsidRPr="009558B3" w:rsidRDefault="006E3A2D" w:rsidP="009262EF">
            <w:pPr>
              <w:jc w:val="center"/>
              <w:rPr>
                <w:rFonts w:ascii="Times New Roman" w:hAnsi="Times New Roman" w:cs="Times New Roman"/>
                <w:lang w:val="sr-Cyrl-RS"/>
              </w:rPr>
            </w:pPr>
            <w:r w:rsidRPr="009558B3">
              <w:rPr>
                <w:rFonts w:ascii="Times New Roman" w:hAnsi="Times New Roman" w:cs="Times New Roman"/>
                <w:lang w:val="sr-Cyrl-RS"/>
              </w:rPr>
              <w:t>2022.</w:t>
            </w:r>
          </w:p>
        </w:tc>
        <w:tc>
          <w:tcPr>
            <w:tcW w:w="1892"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67,5%</w:t>
            </w:r>
          </w:p>
        </w:tc>
        <w:tc>
          <w:tcPr>
            <w:tcW w:w="1549"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68,</w:t>
            </w:r>
            <w:r w:rsidR="003854AF" w:rsidRPr="009558B3">
              <w:rPr>
                <w:rFonts w:ascii="Times New Roman" w:hAnsi="Times New Roman" w:cs="Times New Roman"/>
                <w:lang w:val="sr-Cyrl-RS"/>
              </w:rPr>
              <w:t>8</w:t>
            </w:r>
            <w:r w:rsidRPr="009558B3">
              <w:rPr>
                <w:rFonts w:ascii="Times New Roman" w:hAnsi="Times New Roman" w:cs="Times New Roman"/>
                <w:lang w:val="sr-Cyrl-RS"/>
              </w:rPr>
              <w:t>%</w:t>
            </w:r>
          </w:p>
        </w:tc>
        <w:tc>
          <w:tcPr>
            <w:tcW w:w="1731" w:type="dxa"/>
            <w:shd w:val="clear" w:color="auto" w:fill="auto"/>
            <w:vAlign w:val="center"/>
          </w:tcPr>
          <w:p w:rsidR="009262EF" w:rsidRPr="009558B3" w:rsidRDefault="009262EF" w:rsidP="009262EF">
            <w:pPr>
              <w:jc w:val="center"/>
              <w:rPr>
                <w:rFonts w:ascii="Times New Roman" w:hAnsi="Times New Roman" w:cs="Times New Roman"/>
                <w:lang w:val="sr-Cyrl-RS"/>
              </w:rPr>
            </w:pPr>
            <w:r w:rsidRPr="009558B3">
              <w:rPr>
                <w:rFonts w:ascii="Times New Roman" w:hAnsi="Times New Roman" w:cs="Times New Roman"/>
                <w:lang w:val="sr-Cyrl-RS"/>
              </w:rPr>
              <w:t>70%</w:t>
            </w:r>
          </w:p>
        </w:tc>
      </w:tr>
      <w:tr w:rsidR="006E3A2D" w:rsidRPr="00DD5885" w:rsidTr="00DC4716">
        <w:trPr>
          <w:trHeight w:val="530"/>
        </w:trPr>
        <w:tc>
          <w:tcPr>
            <w:tcW w:w="3258" w:type="dxa"/>
            <w:tcBorders>
              <w:top w:val="nil"/>
              <w:left w:val="single" w:sz="8" w:space="0" w:color="auto"/>
              <w:bottom w:val="single" w:sz="8" w:space="0" w:color="auto"/>
              <w:right w:val="single" w:sz="8" w:space="0" w:color="auto"/>
            </w:tcBorders>
            <w:vAlign w:val="center"/>
          </w:tcPr>
          <w:p w:rsidR="006E3A2D" w:rsidRPr="009558B3" w:rsidRDefault="006E3A2D" w:rsidP="006E3A2D">
            <w:pPr>
              <w:jc w:val="both"/>
              <w:rPr>
                <w:rFonts w:ascii="Times New Roman" w:hAnsi="Times New Roman" w:cs="Times New Roman"/>
                <w:lang w:val="sr-Cyrl-RS"/>
              </w:rPr>
            </w:pPr>
            <w:r w:rsidRPr="009558B3">
              <w:rPr>
                <w:rFonts w:ascii="Times New Roman" w:hAnsi="Times New Roman" w:cs="Times New Roman"/>
                <w:lang w:val="sr-Cyrl-RS"/>
              </w:rPr>
              <w:t>Број извршених инспекцијских надзора поводом пријављених повреда на раду</w:t>
            </w:r>
          </w:p>
        </w:tc>
        <w:tc>
          <w:tcPr>
            <w:tcW w:w="1493" w:type="dxa"/>
            <w:tcBorders>
              <w:top w:val="nil"/>
              <w:left w:val="nil"/>
              <w:bottom w:val="single" w:sz="8" w:space="0" w:color="auto"/>
              <w:right w:val="single" w:sz="8" w:space="0" w:color="auto"/>
            </w:tcBorders>
            <w:vAlign w:val="center"/>
          </w:tcPr>
          <w:p w:rsidR="006E3A2D" w:rsidRPr="009558B3" w:rsidRDefault="006E3A2D" w:rsidP="006E3A2D">
            <w:pPr>
              <w:ind w:right="-55"/>
              <w:jc w:val="center"/>
              <w:rPr>
                <w:rFonts w:ascii="Times New Roman" w:hAnsi="Times New Roman" w:cs="Times New Roman"/>
                <w:lang w:val="sr-Cyrl-RS"/>
              </w:rPr>
            </w:pPr>
            <w:r w:rsidRPr="009558B3">
              <w:rPr>
                <w:rFonts w:ascii="Times New Roman" w:hAnsi="Times New Roman" w:cs="Times New Roman"/>
                <w:lang w:val="sr-Cyrl-RS"/>
              </w:rPr>
              <w:t>Број,</w:t>
            </w:r>
          </w:p>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годишње</w:t>
            </w:r>
          </w:p>
        </w:tc>
        <w:tc>
          <w:tcPr>
            <w:tcW w:w="1701"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Извештај Инспектората за рад</w:t>
            </w:r>
          </w:p>
        </w:tc>
        <w:tc>
          <w:tcPr>
            <w:tcW w:w="1629" w:type="dxa"/>
            <w:gridSpan w:val="2"/>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strike/>
                <w:lang w:val="sr-Cyrl-RS"/>
              </w:rPr>
            </w:pPr>
            <w:r w:rsidRPr="009558B3">
              <w:rPr>
                <w:rFonts w:ascii="Times New Roman" w:hAnsi="Times New Roman" w:cs="Times New Roman"/>
                <w:lang w:val="sr-Cyrl-RS"/>
              </w:rPr>
              <w:t>982</w:t>
            </w:r>
          </w:p>
        </w:tc>
        <w:tc>
          <w:tcPr>
            <w:tcW w:w="1580"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strike/>
                <w:lang w:val="sr-Cyrl-RS"/>
              </w:rPr>
            </w:pPr>
            <w:r w:rsidRPr="009558B3">
              <w:rPr>
                <w:rFonts w:ascii="Times New Roman" w:hAnsi="Times New Roman" w:cs="Times New Roman"/>
                <w:lang w:val="sr-Cyrl-RS"/>
              </w:rPr>
              <w:t>2022.</w:t>
            </w:r>
          </w:p>
        </w:tc>
        <w:tc>
          <w:tcPr>
            <w:tcW w:w="1892"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97</w:t>
            </w:r>
            <w:r w:rsidRPr="009558B3">
              <w:rPr>
                <w:rFonts w:ascii="Times New Roman" w:hAnsi="Times New Roman" w:cs="Times New Roman"/>
                <w:lang w:val="sr-Latn-RS"/>
              </w:rPr>
              <w:t>0</w:t>
            </w:r>
          </w:p>
        </w:tc>
        <w:tc>
          <w:tcPr>
            <w:tcW w:w="1549"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960</w:t>
            </w:r>
          </w:p>
        </w:tc>
        <w:tc>
          <w:tcPr>
            <w:tcW w:w="1731"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950</w:t>
            </w:r>
          </w:p>
        </w:tc>
      </w:tr>
      <w:tr w:rsidR="006E3A2D" w:rsidRPr="00DD5885" w:rsidTr="00DC4716">
        <w:trPr>
          <w:trHeight w:val="530"/>
        </w:trPr>
        <w:tc>
          <w:tcPr>
            <w:tcW w:w="3258" w:type="dxa"/>
            <w:tcBorders>
              <w:top w:val="nil"/>
              <w:left w:val="single" w:sz="8" w:space="0" w:color="auto"/>
              <w:bottom w:val="single" w:sz="8" w:space="0" w:color="auto"/>
              <w:right w:val="single" w:sz="8" w:space="0" w:color="auto"/>
            </w:tcBorders>
            <w:vAlign w:val="center"/>
          </w:tcPr>
          <w:p w:rsidR="006E3A2D" w:rsidRPr="009558B3" w:rsidRDefault="006E3A2D" w:rsidP="006E3A2D">
            <w:pPr>
              <w:jc w:val="both"/>
              <w:rPr>
                <w:rFonts w:ascii="Times New Roman" w:hAnsi="Times New Roman" w:cs="Times New Roman"/>
                <w:lang w:val="sr-Cyrl-RS"/>
              </w:rPr>
            </w:pPr>
            <w:r w:rsidRPr="009558B3">
              <w:rPr>
                <w:rFonts w:ascii="Times New Roman" w:hAnsi="Times New Roman" w:cs="Times New Roman"/>
                <w:lang w:val="sr-Cyrl-RS"/>
              </w:rPr>
              <w:t xml:space="preserve">Удео извршених инспекцијских надзора поводом повреда на раду са смртним исходом у односу на број извршених инспекцијских надзора поводом пријављених повреда на раду </w:t>
            </w:r>
          </w:p>
        </w:tc>
        <w:tc>
          <w:tcPr>
            <w:tcW w:w="1493" w:type="dxa"/>
            <w:tcBorders>
              <w:top w:val="nil"/>
              <w:left w:val="nil"/>
              <w:bottom w:val="single" w:sz="8" w:space="0" w:color="auto"/>
              <w:right w:val="single" w:sz="8" w:space="0" w:color="auto"/>
            </w:tcBorders>
            <w:vAlign w:val="center"/>
          </w:tcPr>
          <w:p w:rsidR="006E3A2D" w:rsidRPr="009558B3" w:rsidRDefault="006E3A2D" w:rsidP="006E3A2D">
            <w:pPr>
              <w:ind w:right="-55"/>
              <w:jc w:val="center"/>
              <w:rPr>
                <w:rFonts w:ascii="Times New Roman" w:hAnsi="Times New Roman" w:cs="Times New Roman"/>
                <w:lang w:val="sr-Cyrl-RS"/>
              </w:rPr>
            </w:pPr>
            <w:r w:rsidRPr="009558B3">
              <w:rPr>
                <w:rFonts w:ascii="Times New Roman" w:hAnsi="Times New Roman" w:cs="Times New Roman"/>
                <w:lang w:val="sr-Cyrl-RS"/>
              </w:rPr>
              <w:t>Проценат</w:t>
            </w:r>
          </w:p>
          <w:p w:rsidR="006E3A2D" w:rsidRPr="009558B3" w:rsidRDefault="006E3A2D" w:rsidP="006E3A2D">
            <w:pPr>
              <w:ind w:right="-55"/>
              <w:jc w:val="center"/>
              <w:rPr>
                <w:rFonts w:ascii="Times New Roman" w:hAnsi="Times New Roman" w:cs="Times New Roman"/>
                <w:lang w:val="sr-Cyrl-RS"/>
              </w:rPr>
            </w:pPr>
            <w:r w:rsidRPr="009558B3">
              <w:rPr>
                <w:rFonts w:ascii="Times New Roman" w:hAnsi="Times New Roman" w:cs="Times New Roman"/>
                <w:lang w:val="sr-Cyrl-RS"/>
              </w:rPr>
              <w:t>(%)</w:t>
            </w:r>
          </w:p>
        </w:tc>
        <w:tc>
          <w:tcPr>
            <w:tcW w:w="1701"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Извештај Инспектората за рад</w:t>
            </w:r>
          </w:p>
        </w:tc>
        <w:tc>
          <w:tcPr>
            <w:tcW w:w="1629" w:type="dxa"/>
            <w:gridSpan w:val="2"/>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5,7%</w:t>
            </w:r>
          </w:p>
        </w:tc>
        <w:tc>
          <w:tcPr>
            <w:tcW w:w="1580"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2022.</w:t>
            </w:r>
          </w:p>
        </w:tc>
        <w:tc>
          <w:tcPr>
            <w:tcW w:w="1892" w:type="dxa"/>
            <w:tcBorders>
              <w:top w:val="nil"/>
              <w:left w:val="nil"/>
              <w:bottom w:val="single" w:sz="8" w:space="0" w:color="auto"/>
              <w:right w:val="single" w:sz="8" w:space="0" w:color="auto"/>
            </w:tcBorders>
            <w:vAlign w:val="center"/>
          </w:tcPr>
          <w:p w:rsidR="006E3A2D" w:rsidRPr="009558B3" w:rsidRDefault="006E3A2D" w:rsidP="00E30567">
            <w:pPr>
              <w:jc w:val="center"/>
              <w:rPr>
                <w:rFonts w:ascii="Times New Roman" w:hAnsi="Times New Roman" w:cs="Times New Roman"/>
                <w:lang w:val="sr-Cyrl-RS"/>
              </w:rPr>
            </w:pPr>
            <w:r w:rsidRPr="009558B3">
              <w:rPr>
                <w:rFonts w:ascii="Times New Roman" w:hAnsi="Times New Roman" w:cs="Times New Roman"/>
                <w:lang w:val="sr-Cyrl-RS"/>
              </w:rPr>
              <w:t>5,</w:t>
            </w:r>
            <w:r w:rsidR="00E30567" w:rsidRPr="009558B3">
              <w:rPr>
                <w:rFonts w:ascii="Times New Roman" w:hAnsi="Times New Roman" w:cs="Times New Roman"/>
                <w:lang w:val="sr-Cyrl-RS"/>
              </w:rPr>
              <w:t>4</w:t>
            </w:r>
            <w:r w:rsidRPr="009558B3">
              <w:rPr>
                <w:rFonts w:ascii="Times New Roman" w:hAnsi="Times New Roman" w:cs="Times New Roman"/>
                <w:lang w:val="sr-Cyrl-RS"/>
              </w:rPr>
              <w:t>%</w:t>
            </w:r>
          </w:p>
        </w:tc>
        <w:tc>
          <w:tcPr>
            <w:tcW w:w="1549" w:type="dxa"/>
            <w:tcBorders>
              <w:top w:val="nil"/>
              <w:left w:val="nil"/>
              <w:bottom w:val="single" w:sz="8" w:space="0" w:color="auto"/>
              <w:right w:val="single" w:sz="8" w:space="0" w:color="auto"/>
            </w:tcBorders>
            <w:vAlign w:val="center"/>
          </w:tcPr>
          <w:p w:rsidR="006E3A2D" w:rsidRPr="009558B3" w:rsidRDefault="006E3A2D" w:rsidP="006E3A2D">
            <w:pPr>
              <w:jc w:val="center"/>
              <w:rPr>
                <w:rFonts w:ascii="Times New Roman" w:hAnsi="Times New Roman" w:cs="Times New Roman"/>
                <w:lang w:val="sr-Cyrl-RS"/>
              </w:rPr>
            </w:pPr>
            <w:r w:rsidRPr="009558B3">
              <w:rPr>
                <w:rFonts w:ascii="Times New Roman" w:hAnsi="Times New Roman" w:cs="Times New Roman"/>
                <w:lang w:val="sr-Cyrl-RS"/>
              </w:rPr>
              <w:t>5,2%</w:t>
            </w:r>
          </w:p>
        </w:tc>
        <w:tc>
          <w:tcPr>
            <w:tcW w:w="1731" w:type="dxa"/>
            <w:tcBorders>
              <w:top w:val="nil"/>
              <w:left w:val="nil"/>
              <w:bottom w:val="single" w:sz="8" w:space="0" w:color="auto"/>
              <w:right w:val="single" w:sz="8" w:space="0" w:color="auto"/>
            </w:tcBorders>
            <w:vAlign w:val="center"/>
          </w:tcPr>
          <w:p w:rsidR="006E3A2D" w:rsidRPr="009558B3" w:rsidRDefault="006E3A2D" w:rsidP="00E30567">
            <w:pPr>
              <w:jc w:val="center"/>
              <w:rPr>
                <w:rFonts w:ascii="Times New Roman" w:hAnsi="Times New Roman" w:cs="Times New Roman"/>
                <w:lang w:val="sr-Cyrl-RS"/>
              </w:rPr>
            </w:pPr>
            <w:r w:rsidRPr="009558B3">
              <w:rPr>
                <w:rFonts w:ascii="Times New Roman" w:hAnsi="Times New Roman" w:cs="Times New Roman"/>
                <w:lang w:val="sr-Cyrl-RS"/>
              </w:rPr>
              <w:t>5,</w:t>
            </w:r>
            <w:r w:rsidR="00E30567" w:rsidRPr="009558B3">
              <w:rPr>
                <w:rFonts w:ascii="Times New Roman" w:hAnsi="Times New Roman" w:cs="Times New Roman"/>
                <w:lang w:val="sr-Cyrl-RS"/>
              </w:rPr>
              <w:t>1</w:t>
            </w:r>
            <w:r w:rsidRPr="009558B3">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718"/>
        <w:gridCol w:w="2819"/>
        <w:gridCol w:w="2648"/>
        <w:gridCol w:w="2733"/>
        <w:gridCol w:w="2915"/>
      </w:tblGrid>
      <w:tr w:rsidR="009262EF" w:rsidRPr="00DD5885" w:rsidTr="0030011D">
        <w:trPr>
          <w:trHeight w:val="227"/>
        </w:trPr>
        <w:tc>
          <w:tcPr>
            <w:tcW w:w="3674"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5"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96"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30011D">
        <w:trPr>
          <w:trHeight w:val="227"/>
        </w:trPr>
        <w:tc>
          <w:tcPr>
            <w:tcW w:w="3674"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85"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616"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0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88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9262EF" w:rsidRPr="00DD5885" w:rsidTr="0030011D">
        <w:trPr>
          <w:trHeight w:val="398"/>
        </w:trPr>
        <w:tc>
          <w:tcPr>
            <w:tcW w:w="3674" w:type="dxa"/>
            <w:shd w:val="clear" w:color="auto" w:fill="FFFFFF" w:themeFill="background1"/>
            <w:vAlign w:val="center"/>
          </w:tcPr>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2785" w:type="dxa"/>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5408AF" w:rsidRPr="00DD5885" w:rsidRDefault="005408AF" w:rsidP="009262EF">
            <w:pPr>
              <w:jc w:val="center"/>
              <w:rPr>
                <w:rFonts w:ascii="Times New Roman" w:hAnsi="Times New Roman" w:cs="Times New Roman"/>
                <w:lang w:val="sr-Cyrl-RS"/>
              </w:rPr>
            </w:pPr>
          </w:p>
          <w:p w:rsidR="00DA3E52" w:rsidRPr="00DD5885" w:rsidRDefault="00DA3E52" w:rsidP="005408A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0003</w:t>
            </w:r>
          </w:p>
        </w:tc>
        <w:tc>
          <w:tcPr>
            <w:tcW w:w="2616" w:type="dxa"/>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700" w:type="dxa"/>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880" w:type="dxa"/>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8D3E08" w:rsidRPr="00DD5885" w:rsidTr="0030011D">
        <w:trPr>
          <w:trHeight w:val="398"/>
        </w:trPr>
        <w:tc>
          <w:tcPr>
            <w:tcW w:w="3674"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(МОР, ЕУ и др.)</w:t>
            </w:r>
          </w:p>
        </w:tc>
        <w:tc>
          <w:tcPr>
            <w:tcW w:w="2785"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16"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00"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880" w:type="dxa"/>
            <w:shd w:val="clear" w:color="auto" w:fill="FFFFFF" w:themeFill="background1"/>
            <w:vAlign w:val="center"/>
          </w:tcPr>
          <w:p w:rsidR="008D3E08" w:rsidRPr="00DD5885" w:rsidRDefault="008D3E08" w:rsidP="008D3E08">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179"/>
        <w:gridCol w:w="1405"/>
        <w:gridCol w:w="1513"/>
        <w:gridCol w:w="1365"/>
        <w:gridCol w:w="1552"/>
        <w:gridCol w:w="1552"/>
        <w:gridCol w:w="1460"/>
        <w:gridCol w:w="1365"/>
        <w:gridCol w:w="1442"/>
      </w:tblGrid>
      <w:tr w:rsidR="009262EF" w:rsidRPr="00DD5885" w:rsidTr="0030011D">
        <w:trPr>
          <w:trHeight w:val="140"/>
        </w:trPr>
        <w:tc>
          <w:tcPr>
            <w:tcW w:w="107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7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1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46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2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p w:rsidR="009262EF" w:rsidRPr="00DD5885" w:rsidRDefault="009262EF" w:rsidP="009262EF">
            <w:pPr>
              <w:jc w:val="center"/>
              <w:rPr>
                <w:rFonts w:ascii="Times New Roman" w:hAnsi="Times New Roman" w:cs="Times New Roman"/>
                <w:lang w:val="sr-Cyrl-RS"/>
              </w:rPr>
            </w:pPr>
          </w:p>
        </w:tc>
        <w:tc>
          <w:tcPr>
            <w:tcW w:w="1438"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30011D">
        <w:trPr>
          <w:trHeight w:val="386"/>
        </w:trPr>
        <w:tc>
          <w:tcPr>
            <w:tcW w:w="107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7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1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92"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6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8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287"/>
        </w:trPr>
        <w:tc>
          <w:tcPr>
            <w:tcW w:w="1072" w:type="pct"/>
            <w:shd w:val="clear" w:color="auto" w:fill="FFFFFF" w:themeFill="background1"/>
          </w:tcPr>
          <w:p w:rsidR="009262EF" w:rsidRPr="00DD5885" w:rsidRDefault="00DC4716" w:rsidP="009262EF">
            <w:pPr>
              <w:contextualSpacing/>
              <w:jc w:val="both"/>
              <w:rPr>
                <w:rFonts w:ascii="Times New Roman" w:hAnsi="Times New Roman" w:cs="Times New Roman"/>
                <w:iCs/>
                <w:lang w:val="sr-Cyrl-RS" w:eastAsia="en-GB"/>
              </w:rPr>
            </w:pPr>
            <w:r>
              <w:rPr>
                <w:rFonts w:ascii="Times New Roman" w:hAnsi="Times New Roman" w:cs="Times New Roman"/>
                <w:iCs/>
                <w:lang w:val="sr-Cyrl-RS" w:eastAsia="en-GB"/>
              </w:rPr>
              <w:t>1.2.</w:t>
            </w:r>
            <w:r>
              <w:rPr>
                <w:rFonts w:ascii="Times New Roman" w:hAnsi="Times New Roman" w:cs="Times New Roman"/>
                <w:iCs/>
                <w:lang w:val="sr-Latn-RS" w:eastAsia="en-GB"/>
              </w:rPr>
              <w:t>1</w:t>
            </w:r>
            <w:r w:rsidR="009262EF" w:rsidRPr="00DD5885">
              <w:rPr>
                <w:rFonts w:ascii="Times New Roman" w:hAnsi="Times New Roman" w:cs="Times New Roman"/>
                <w:iCs/>
                <w:lang w:val="sr-Cyrl-RS" w:eastAsia="en-GB"/>
              </w:rPr>
              <w:t xml:space="preserve">. Анализа стања у области радних односа и других облика </w:t>
            </w:r>
            <w:r w:rsidR="009262EF" w:rsidRPr="00DD5885">
              <w:rPr>
                <w:rFonts w:ascii="Times New Roman" w:hAnsi="Times New Roman" w:cs="Times New Roman"/>
                <w:iCs/>
                <w:lang w:val="sr-Cyrl-RS" w:eastAsia="en-GB"/>
              </w:rPr>
              <w:lastRenderedPageBreak/>
              <w:t>радног ангажовања, у циљу смањења прекарне и рањиве запослености</w:t>
            </w:r>
          </w:p>
        </w:tc>
        <w:tc>
          <w:tcPr>
            <w:tcW w:w="474"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МРЗБСП</w:t>
            </w:r>
          </w:p>
        </w:tc>
        <w:tc>
          <w:tcPr>
            <w:tcW w:w="51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МФ</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Социјални партнери</w:t>
            </w:r>
          </w:p>
        </w:tc>
        <w:tc>
          <w:tcPr>
            <w:tcW w:w="46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2026.</w:t>
            </w:r>
          </w:p>
        </w:tc>
        <w:tc>
          <w:tcPr>
            <w:tcW w:w="523"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Средства донатора </w:t>
            </w:r>
          </w:p>
        </w:tc>
        <w:tc>
          <w:tcPr>
            <w:tcW w:w="523"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2"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6"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287"/>
        </w:trPr>
        <w:tc>
          <w:tcPr>
            <w:tcW w:w="1072" w:type="pct"/>
            <w:shd w:val="clear" w:color="auto" w:fill="FFFFFF" w:themeFill="background1"/>
          </w:tcPr>
          <w:p w:rsidR="009262EF" w:rsidRPr="00DD5885" w:rsidRDefault="00DC4716" w:rsidP="009262EF">
            <w:pPr>
              <w:contextualSpacing/>
              <w:jc w:val="both"/>
              <w:rPr>
                <w:rFonts w:ascii="Times New Roman" w:hAnsi="Times New Roman" w:cs="Times New Roman"/>
                <w:iCs/>
                <w:lang w:val="sr-Cyrl-RS" w:eastAsia="en-GB"/>
              </w:rPr>
            </w:pPr>
            <w:r>
              <w:rPr>
                <w:rFonts w:ascii="Times New Roman" w:hAnsi="Times New Roman" w:cs="Times New Roman"/>
                <w:iCs/>
                <w:lang w:val="sr-Cyrl-RS" w:eastAsia="en-GB"/>
              </w:rPr>
              <w:t>1.2.2</w:t>
            </w:r>
            <w:r w:rsidR="009262EF" w:rsidRPr="00DD5885">
              <w:rPr>
                <w:rFonts w:ascii="Times New Roman" w:hAnsi="Times New Roman" w:cs="Times New Roman"/>
                <w:iCs/>
                <w:lang w:val="sr-Cyrl-RS" w:eastAsia="en-GB"/>
              </w:rPr>
              <w:t>. Спровођење надзора код послодавца ради заштите права запослених у области радних односа и безбедности и здравља на раду</w:t>
            </w:r>
          </w:p>
        </w:tc>
        <w:tc>
          <w:tcPr>
            <w:tcW w:w="474"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Инспекторат за рад</w:t>
            </w:r>
          </w:p>
        </w:tc>
        <w:tc>
          <w:tcPr>
            <w:tcW w:w="51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3" w:type="pct"/>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523" w:type="pct"/>
            <w:shd w:val="clear" w:color="auto" w:fill="FFFFFF" w:themeFill="background1"/>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ПА 0003</w:t>
            </w:r>
          </w:p>
        </w:tc>
        <w:tc>
          <w:tcPr>
            <w:tcW w:w="492"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6"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257"/>
        <w:gridCol w:w="1493"/>
        <w:gridCol w:w="1509"/>
        <w:gridCol w:w="881"/>
        <w:gridCol w:w="1032"/>
        <w:gridCol w:w="1489"/>
        <w:gridCol w:w="1710"/>
        <w:gridCol w:w="1640"/>
        <w:gridCol w:w="1822"/>
      </w:tblGrid>
      <w:tr w:rsidR="009262EF" w:rsidRPr="00DD5885" w:rsidTr="0030011D">
        <w:trPr>
          <w:trHeight w:val="168"/>
        </w:trPr>
        <w:tc>
          <w:tcPr>
            <w:tcW w:w="14655" w:type="dxa"/>
            <w:gridSpan w:val="9"/>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Мера 1.3: </w:t>
            </w:r>
            <w:r w:rsidRPr="00DD5885">
              <w:rPr>
                <w:rFonts w:ascii="Times New Roman" w:hAnsi="Times New Roman" w:cs="Times New Roman"/>
                <w:b/>
                <w:lang w:val="sr-Cyrl-RS"/>
              </w:rPr>
              <w:t xml:space="preserve">Подстицање креирања послова </w:t>
            </w:r>
          </w:p>
        </w:tc>
      </w:tr>
      <w:tr w:rsidR="009262EF" w:rsidRPr="00DD5885" w:rsidTr="0030011D">
        <w:trPr>
          <w:trHeight w:val="298"/>
        </w:trPr>
        <w:tc>
          <w:tcPr>
            <w:tcW w:w="14655" w:type="dxa"/>
            <w:gridSpan w:val="9"/>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Институција одговорна за праћење и контролу реализације: Министарство привреде</w:t>
            </w:r>
          </w:p>
        </w:tc>
      </w:tr>
      <w:tr w:rsidR="009262EF" w:rsidRPr="00DD5885" w:rsidTr="0030011D">
        <w:trPr>
          <w:trHeight w:val="298"/>
        </w:trPr>
        <w:tc>
          <w:tcPr>
            <w:tcW w:w="7055" w:type="dxa"/>
            <w:gridSpan w:val="4"/>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00" w:type="dxa"/>
            <w:gridSpan w:val="5"/>
            <w:shd w:val="clear" w:color="auto" w:fill="F7CAAC" w:themeFill="accent2" w:themeFillTint="66"/>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30011D">
        <w:trPr>
          <w:trHeight w:val="950"/>
        </w:trPr>
        <w:tc>
          <w:tcPr>
            <w:tcW w:w="321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7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49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890"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47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68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62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30011D">
        <w:trPr>
          <w:trHeight w:val="302"/>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bCs/>
                <w:lang w:val="sr-Cyrl-RS"/>
              </w:rPr>
              <w:t>Нето стопа креирања послова у малим, средњим и великим предузећима</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Анкета послодаваца, НСЗ</w:t>
            </w:r>
          </w:p>
        </w:tc>
        <w:tc>
          <w:tcPr>
            <w:tcW w:w="189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bCs/>
                <w:lang w:val="sr-Cyrl-RS"/>
              </w:rPr>
            </w:pPr>
            <w:r w:rsidRPr="00DD5885">
              <w:rPr>
                <w:rFonts w:ascii="Times New Roman" w:hAnsi="Times New Roman" w:cs="Times New Roman"/>
                <w:bCs/>
                <w:lang w:val="sr-Cyrl-RS"/>
              </w:rPr>
              <w:t>Мала предузећа: 5,6%</w:t>
            </w:r>
          </w:p>
          <w:p w:rsidR="009262EF" w:rsidRPr="00DD5885" w:rsidRDefault="009262EF" w:rsidP="009262EF">
            <w:pPr>
              <w:jc w:val="center"/>
              <w:rPr>
                <w:rFonts w:ascii="Times New Roman" w:hAnsi="Times New Roman" w:cs="Times New Roman"/>
                <w:bCs/>
                <w:lang w:val="sr-Cyrl-RS"/>
              </w:rPr>
            </w:pPr>
            <w:r w:rsidRPr="00DD5885">
              <w:rPr>
                <w:rFonts w:ascii="Times New Roman" w:hAnsi="Times New Roman" w:cs="Times New Roman"/>
                <w:bCs/>
                <w:lang w:val="sr-Cyrl-RS"/>
              </w:rPr>
              <w:t>Средња предузећа: 2,9%</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bCs/>
                <w:lang w:val="sr-Cyrl-RS"/>
              </w:rPr>
              <w:t>Велика предузећа: -2,4%</w:t>
            </w:r>
          </w:p>
        </w:tc>
        <w:tc>
          <w:tcPr>
            <w:tcW w:w="147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89" w:type="dxa"/>
            <w:shd w:val="clear" w:color="auto" w:fill="FFFFFF" w:themeFill="background1"/>
          </w:tcPr>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Мала предузећа:</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3-4%</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Средња предузећа: </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2-3%</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Велика предузећа: </w:t>
            </w:r>
          </w:p>
          <w:p w:rsidR="009262EF" w:rsidRPr="00DD5885" w:rsidRDefault="009262EF" w:rsidP="009262EF">
            <w:pPr>
              <w:jc w:val="center"/>
              <w:rPr>
                <w:rFonts w:ascii="Times New Roman" w:hAnsi="Times New Roman" w:cs="Times New Roman"/>
                <w:bCs/>
                <w:lang w:val="sr-Cyrl-RS"/>
              </w:rPr>
            </w:pPr>
            <w:r w:rsidRPr="00DD5885">
              <w:rPr>
                <w:rFonts w:ascii="Times New Roman" w:eastAsiaTheme="minorEastAsia" w:hAnsi="Times New Roman" w:cs="Times New Roman"/>
                <w:lang w:val="sr-Cyrl-RS"/>
              </w:rPr>
              <w:t>(-1) - 0,5%</w:t>
            </w:r>
          </w:p>
        </w:tc>
        <w:tc>
          <w:tcPr>
            <w:tcW w:w="1620" w:type="dxa"/>
            <w:shd w:val="clear" w:color="auto" w:fill="FFFFFF" w:themeFill="background1"/>
          </w:tcPr>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Мала предузећа: </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4-5%</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Средња предузећа: </w:t>
            </w:r>
          </w:p>
          <w:p w:rsidR="009262EF" w:rsidRPr="00DD5885" w:rsidRDefault="009262EF" w:rsidP="009262EF">
            <w:pPr>
              <w:spacing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2-3%</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 xml:space="preserve">Велика предузећа: </w:t>
            </w:r>
          </w:p>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lang w:val="sr-Cyrl-RS"/>
              </w:rPr>
              <w:t>(-1) - 0,5%</w:t>
            </w:r>
          </w:p>
        </w:tc>
        <w:tc>
          <w:tcPr>
            <w:tcW w:w="1800" w:type="dxa"/>
            <w:shd w:val="clear" w:color="auto" w:fill="FFFFFF" w:themeFill="background1"/>
            <w:vAlign w:val="center"/>
          </w:tcPr>
          <w:p w:rsidR="009262EF" w:rsidRPr="00DD5885" w:rsidRDefault="009262EF" w:rsidP="009262EF">
            <w:pPr>
              <w:jc w:val="center"/>
              <w:rPr>
                <w:rFonts w:ascii="Times New Roman" w:eastAsiaTheme="minorEastAsia" w:hAnsi="Times New Roman" w:cs="Times New Roman"/>
                <w:bCs/>
                <w:lang w:val="sr-Cyrl-RS"/>
              </w:rPr>
            </w:pPr>
            <w:r w:rsidRPr="00DD5885">
              <w:rPr>
                <w:rFonts w:ascii="Times New Roman" w:eastAsiaTheme="minorEastAsia" w:hAnsi="Times New Roman" w:cs="Times New Roman"/>
                <w:bCs/>
                <w:lang w:val="sr-Cyrl-RS"/>
              </w:rPr>
              <w:t>Мала предузећа: 5-6%</w:t>
            </w:r>
          </w:p>
          <w:p w:rsidR="009262EF" w:rsidRPr="00DD5885" w:rsidRDefault="009262EF" w:rsidP="009262EF">
            <w:pPr>
              <w:jc w:val="center"/>
              <w:rPr>
                <w:rFonts w:ascii="Times New Roman" w:eastAsiaTheme="minorEastAsia" w:hAnsi="Times New Roman" w:cs="Times New Roman"/>
                <w:bCs/>
                <w:lang w:val="sr-Cyrl-RS"/>
              </w:rPr>
            </w:pPr>
            <w:r w:rsidRPr="00DD5885">
              <w:rPr>
                <w:rFonts w:ascii="Times New Roman" w:eastAsiaTheme="minorEastAsia" w:hAnsi="Times New Roman" w:cs="Times New Roman"/>
                <w:bCs/>
                <w:lang w:val="sr-Cyrl-RS"/>
              </w:rPr>
              <w:t xml:space="preserve">Средња предузећа: </w:t>
            </w:r>
          </w:p>
          <w:p w:rsidR="009262EF" w:rsidRPr="00DD5885" w:rsidRDefault="009262EF" w:rsidP="009262EF">
            <w:pPr>
              <w:jc w:val="center"/>
              <w:rPr>
                <w:rFonts w:ascii="Times New Roman" w:eastAsiaTheme="minorEastAsia" w:hAnsi="Times New Roman" w:cs="Times New Roman"/>
                <w:bCs/>
                <w:lang w:val="sr-Cyrl-RS"/>
              </w:rPr>
            </w:pPr>
            <w:r w:rsidRPr="00DD5885">
              <w:rPr>
                <w:rFonts w:ascii="Times New Roman" w:eastAsiaTheme="minorEastAsia" w:hAnsi="Times New Roman" w:cs="Times New Roman"/>
                <w:bCs/>
                <w:lang w:val="sr-Cyrl-RS"/>
              </w:rPr>
              <w:t>2-3%</w:t>
            </w:r>
          </w:p>
          <w:p w:rsidR="009262EF" w:rsidRPr="00DD5885" w:rsidRDefault="009262EF" w:rsidP="009262EF">
            <w:pPr>
              <w:jc w:val="center"/>
              <w:rPr>
                <w:rFonts w:ascii="Times New Roman" w:eastAsiaTheme="minorEastAsia" w:hAnsi="Times New Roman" w:cs="Times New Roman"/>
                <w:bCs/>
                <w:lang w:val="sr-Cyrl-RS"/>
              </w:rPr>
            </w:pPr>
            <w:r w:rsidRPr="00DD5885">
              <w:rPr>
                <w:rFonts w:ascii="Times New Roman" w:eastAsiaTheme="minorEastAsia" w:hAnsi="Times New Roman" w:cs="Times New Roman"/>
                <w:bCs/>
                <w:lang w:val="sr-Cyrl-RS"/>
              </w:rPr>
              <w:t xml:space="preserve"> Велика предузећа: </w:t>
            </w:r>
          </w:p>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bCs/>
                <w:lang w:val="sr-Cyrl-RS"/>
              </w:rPr>
              <w:t>(-1) - 0,5%</w:t>
            </w:r>
          </w:p>
        </w:tc>
      </w:tr>
      <w:tr w:rsidR="009262EF" w:rsidRPr="00DD5885" w:rsidTr="0030011D">
        <w:trPr>
          <w:trHeight w:val="302"/>
        </w:trPr>
        <w:tc>
          <w:tcPr>
            <w:tcW w:w="3219" w:type="dxa"/>
            <w:shd w:val="clear" w:color="auto" w:fill="FFFFFF" w:themeFill="background1"/>
            <w:vAlign w:val="center"/>
          </w:tcPr>
          <w:p w:rsidR="009262EF" w:rsidRPr="00DD5885" w:rsidRDefault="00FD74C6" w:rsidP="00FD74C6">
            <w:pPr>
              <w:jc w:val="both"/>
              <w:rPr>
                <w:rFonts w:ascii="Times New Roman" w:hAnsi="Times New Roman" w:cs="Times New Roman"/>
                <w:bCs/>
                <w:lang w:val="sr-Cyrl-RS"/>
              </w:rPr>
            </w:pPr>
            <w:r w:rsidRPr="00DD5885">
              <w:rPr>
                <w:rFonts w:ascii="Times New Roman" w:hAnsi="Times New Roman" w:cs="Times New Roman"/>
                <w:bCs/>
                <w:lang w:val="sr-Cyrl-RS"/>
              </w:rPr>
              <w:t>Почетници, м</w:t>
            </w:r>
            <w:r w:rsidR="009262EF" w:rsidRPr="00DD5885">
              <w:rPr>
                <w:rFonts w:ascii="Times New Roman" w:hAnsi="Times New Roman" w:cs="Times New Roman"/>
                <w:bCs/>
                <w:lang w:val="sr-Cyrl-RS"/>
              </w:rPr>
              <w:t xml:space="preserve">лади и жене обухваћени програмима подстицања развоја предузетништва </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4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Министарство привреде</w:t>
            </w:r>
          </w:p>
        </w:tc>
        <w:tc>
          <w:tcPr>
            <w:tcW w:w="1890" w:type="dxa"/>
            <w:gridSpan w:val="2"/>
            <w:shd w:val="clear" w:color="auto" w:fill="FFFFFF" w:themeFill="background1"/>
            <w:vAlign w:val="center"/>
          </w:tcPr>
          <w:p w:rsidR="009262EF" w:rsidRPr="00DD5885" w:rsidRDefault="00850B81" w:rsidP="009262EF">
            <w:pPr>
              <w:jc w:val="center"/>
              <w:rPr>
                <w:rFonts w:ascii="Times New Roman" w:hAnsi="Times New Roman" w:cs="Times New Roman"/>
                <w:bCs/>
                <w:lang w:val="sr-Cyrl-RS"/>
              </w:rPr>
            </w:pPr>
            <w:r w:rsidRPr="00DD5885">
              <w:rPr>
                <w:rFonts w:ascii="Times New Roman" w:hAnsi="Times New Roman" w:cs="Times New Roman"/>
                <w:bCs/>
                <w:lang w:val="sr-Cyrl-RS"/>
              </w:rPr>
              <w:t>98</w:t>
            </w:r>
          </w:p>
        </w:tc>
        <w:tc>
          <w:tcPr>
            <w:tcW w:w="1471" w:type="dxa"/>
            <w:shd w:val="clear" w:color="auto" w:fill="FFFFFF" w:themeFill="background1"/>
            <w:vAlign w:val="center"/>
          </w:tcPr>
          <w:p w:rsidR="009262EF" w:rsidRPr="00DD5885" w:rsidRDefault="009262EF" w:rsidP="009262EF">
            <w:pPr>
              <w:jc w:val="center"/>
              <w:rPr>
                <w:rFonts w:ascii="Times New Roman" w:hAnsi="Times New Roman" w:cs="Times New Roman"/>
                <w:bCs/>
                <w:lang w:val="sr-Cyrl-RS"/>
              </w:rPr>
            </w:pPr>
            <w:r w:rsidRPr="00DD5885">
              <w:rPr>
                <w:rFonts w:ascii="Times New Roman" w:hAnsi="Times New Roman" w:cs="Times New Roman"/>
                <w:bCs/>
                <w:lang w:val="sr-Cyrl-RS"/>
              </w:rPr>
              <w:t>2022.</w:t>
            </w:r>
          </w:p>
        </w:tc>
        <w:tc>
          <w:tcPr>
            <w:tcW w:w="1689" w:type="dxa"/>
            <w:shd w:val="clear" w:color="auto" w:fill="auto"/>
            <w:vAlign w:val="center"/>
          </w:tcPr>
          <w:p w:rsidR="009262EF" w:rsidRPr="00DD5885" w:rsidRDefault="00FD74C6" w:rsidP="009262EF">
            <w:pPr>
              <w:jc w:val="center"/>
              <w:rPr>
                <w:rFonts w:ascii="Times New Roman" w:hAnsi="Times New Roman" w:cs="Times New Roman"/>
                <w:bCs/>
                <w:lang w:val="sr-Cyrl-RS"/>
              </w:rPr>
            </w:pPr>
            <w:r w:rsidRPr="00DD5885">
              <w:rPr>
                <w:rFonts w:ascii="Times New Roman" w:hAnsi="Times New Roman" w:cs="Times New Roman"/>
                <w:bCs/>
                <w:lang w:val="sr-Cyrl-RS"/>
              </w:rPr>
              <w:t>4</w:t>
            </w:r>
            <w:r w:rsidR="00850B81" w:rsidRPr="00DD5885">
              <w:rPr>
                <w:rFonts w:ascii="Times New Roman" w:hAnsi="Times New Roman" w:cs="Times New Roman"/>
                <w:bCs/>
                <w:lang w:val="sr-Cyrl-RS"/>
              </w:rPr>
              <w:t>40</w:t>
            </w:r>
          </w:p>
        </w:tc>
        <w:tc>
          <w:tcPr>
            <w:tcW w:w="1620" w:type="dxa"/>
            <w:shd w:val="clear" w:color="auto" w:fill="auto"/>
            <w:vAlign w:val="center"/>
          </w:tcPr>
          <w:p w:rsidR="009262EF" w:rsidRPr="00DD5885" w:rsidRDefault="00850B81" w:rsidP="009262EF">
            <w:pPr>
              <w:jc w:val="center"/>
              <w:rPr>
                <w:rFonts w:ascii="Times New Roman" w:hAnsi="Times New Roman" w:cs="Times New Roman"/>
                <w:bCs/>
                <w:lang w:val="sr-Cyrl-RS"/>
              </w:rPr>
            </w:pPr>
            <w:r w:rsidRPr="00DD5885">
              <w:rPr>
                <w:rFonts w:ascii="Times New Roman" w:hAnsi="Times New Roman" w:cs="Times New Roman"/>
                <w:bCs/>
                <w:lang w:val="sr-Cyrl-RS"/>
              </w:rPr>
              <w:t>380</w:t>
            </w:r>
          </w:p>
        </w:tc>
        <w:tc>
          <w:tcPr>
            <w:tcW w:w="1800" w:type="dxa"/>
            <w:shd w:val="clear" w:color="auto" w:fill="auto"/>
            <w:vAlign w:val="center"/>
          </w:tcPr>
          <w:p w:rsidR="009262EF" w:rsidRPr="00DD5885" w:rsidRDefault="00850B81" w:rsidP="009262EF">
            <w:pPr>
              <w:jc w:val="center"/>
              <w:rPr>
                <w:rFonts w:ascii="Times New Roman" w:hAnsi="Times New Roman" w:cs="Times New Roman"/>
                <w:bCs/>
                <w:lang w:val="sr-Cyrl-RS"/>
              </w:rPr>
            </w:pPr>
            <w:r w:rsidRPr="00DD5885">
              <w:rPr>
                <w:rFonts w:ascii="Times New Roman" w:hAnsi="Times New Roman" w:cs="Times New Roman"/>
                <w:bCs/>
                <w:lang w:val="sr-Cyrl-RS"/>
              </w:rPr>
              <w:t>420</w:t>
            </w:r>
          </w:p>
        </w:tc>
      </w:tr>
      <w:tr w:rsidR="009262EF" w:rsidRPr="00DD5885" w:rsidTr="0030011D">
        <w:trPr>
          <w:trHeight w:val="302"/>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Учешће лица запослених са евиденције НСЗ у укупном броју запослених на новоотвореним радним местима </w:t>
            </w:r>
            <w:r w:rsidRPr="00DD5885">
              <w:rPr>
                <w:rFonts w:ascii="Times New Roman" w:hAnsi="Times New Roman" w:cs="Times New Roman"/>
                <w:lang w:val="sr-Cyrl-RS"/>
              </w:rPr>
              <w:lastRenderedPageBreak/>
              <w:t>у оквиру реализације уговора о додели средстава подстицаја</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91" w:type="dxa"/>
            <w:shd w:val="clear" w:color="auto" w:fill="FFFFFF" w:themeFill="background1"/>
            <w:vAlign w:val="center"/>
          </w:tcPr>
          <w:p w:rsidR="002E2FC2" w:rsidRPr="00DD5885" w:rsidRDefault="002E2FC2" w:rsidP="002E2FC2">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2E2FC2" w:rsidRPr="00DD5885" w:rsidRDefault="002E2FC2"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2E2FC2"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1890"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7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689"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62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10%</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r>
      <w:tr w:rsidR="009262EF" w:rsidRPr="00DD5885" w:rsidTr="0030011D">
        <w:trPr>
          <w:trHeight w:val="302"/>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Корисници субвенције за самозапошљавање НСЗ који користе услуге акредитованих РРА (укључујући и стандардизовани сет обука)</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491" w:type="dxa"/>
            <w:shd w:val="clear" w:color="auto" w:fill="FFFFFF" w:themeFill="background1"/>
            <w:vAlign w:val="center"/>
          </w:tcPr>
          <w:p w:rsidR="00BA3CB8" w:rsidRPr="00DD5885" w:rsidRDefault="00BA3CB8" w:rsidP="00BA3CB8">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BA3CB8" w:rsidRPr="00DD5885" w:rsidRDefault="00BA3CB8" w:rsidP="00BA3CB8">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РАС</w:t>
            </w:r>
          </w:p>
        </w:tc>
        <w:tc>
          <w:tcPr>
            <w:tcW w:w="189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47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689" w:type="dxa"/>
            <w:shd w:val="clear" w:color="auto" w:fill="FFFFFF" w:themeFill="background1"/>
            <w:vAlign w:val="center"/>
          </w:tcPr>
          <w:p w:rsidR="009262EF" w:rsidRPr="00DD5885" w:rsidDel="00284258"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250</w:t>
            </w:r>
          </w:p>
        </w:tc>
        <w:tc>
          <w:tcPr>
            <w:tcW w:w="1620" w:type="dxa"/>
            <w:shd w:val="clear" w:color="auto" w:fill="FFFFFF" w:themeFill="background1"/>
            <w:vAlign w:val="center"/>
          </w:tcPr>
          <w:p w:rsidR="009262EF" w:rsidRPr="00DD5885" w:rsidDel="00284258"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400</w:t>
            </w:r>
          </w:p>
        </w:tc>
        <w:tc>
          <w:tcPr>
            <w:tcW w:w="1800" w:type="dxa"/>
            <w:shd w:val="clear" w:color="auto" w:fill="FFFFFF" w:themeFill="background1"/>
            <w:vAlign w:val="center"/>
          </w:tcPr>
          <w:p w:rsidR="009262EF" w:rsidRPr="00DD5885" w:rsidDel="00284258"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550</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718"/>
        <w:gridCol w:w="2916"/>
        <w:gridCol w:w="2915"/>
        <w:gridCol w:w="2642"/>
        <w:gridCol w:w="2642"/>
      </w:tblGrid>
      <w:tr w:rsidR="009262EF" w:rsidRPr="00DD5885" w:rsidTr="0030011D">
        <w:trPr>
          <w:trHeight w:val="227"/>
        </w:trPr>
        <w:tc>
          <w:tcPr>
            <w:tcW w:w="3674"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81"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00"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30011D">
        <w:trPr>
          <w:trHeight w:val="227"/>
        </w:trPr>
        <w:tc>
          <w:tcPr>
            <w:tcW w:w="3674"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881"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88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1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1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9262EF" w:rsidRPr="00DD5885" w:rsidTr="0030011D">
        <w:trPr>
          <w:trHeight w:val="398"/>
        </w:trPr>
        <w:tc>
          <w:tcPr>
            <w:tcW w:w="3674" w:type="dxa"/>
            <w:shd w:val="clear" w:color="auto" w:fill="auto"/>
          </w:tcPr>
          <w:p w:rsidR="00F34BFE"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Буџет РС</w:t>
            </w:r>
            <w:r w:rsidR="001E3BEB" w:rsidRPr="00DD5885">
              <w:rPr>
                <w:rFonts w:ascii="Times New Roman" w:hAnsi="Times New Roman" w:cs="Times New Roman"/>
                <w:lang w:val="sr-Cyrl-RS"/>
              </w:rPr>
              <w:t xml:space="preserve"> </w:t>
            </w:r>
          </w:p>
          <w:p w:rsidR="009262EF" w:rsidRPr="00DD5885" w:rsidRDefault="001E3BEB"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Министарство привреде </w:t>
            </w:r>
          </w:p>
        </w:tc>
        <w:tc>
          <w:tcPr>
            <w:tcW w:w="2881" w:type="dxa"/>
            <w:shd w:val="clear" w:color="auto" w:fill="auto"/>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Програм 1509</w:t>
            </w:r>
          </w:p>
          <w:p w:rsidR="009262EF" w:rsidRPr="00DD5885" w:rsidRDefault="00C91E45" w:rsidP="00C91E45">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4002 </w:t>
            </w:r>
          </w:p>
        </w:tc>
        <w:tc>
          <w:tcPr>
            <w:tcW w:w="2880" w:type="dxa"/>
            <w:shd w:val="clear" w:color="auto" w:fill="auto"/>
            <w:vAlign w:val="center"/>
          </w:tcPr>
          <w:p w:rsidR="009262EF" w:rsidRPr="00DD5885" w:rsidRDefault="00FD74C6" w:rsidP="009262EF">
            <w:pPr>
              <w:jc w:val="center"/>
              <w:rPr>
                <w:rFonts w:ascii="Times New Roman" w:hAnsi="Times New Roman" w:cs="Times New Roman"/>
                <w:lang w:val="sr-Cyrl-RS"/>
              </w:rPr>
            </w:pPr>
            <w:r w:rsidRPr="00DD5885">
              <w:rPr>
                <w:rFonts w:ascii="Times New Roman" w:hAnsi="Times New Roman" w:cs="Times New Roman"/>
                <w:lang w:val="sr-Cyrl-RS"/>
              </w:rPr>
              <w:t>500</w:t>
            </w:r>
            <w:r w:rsidR="001E3BEB" w:rsidRPr="00DD5885">
              <w:rPr>
                <w:rFonts w:ascii="Times New Roman" w:hAnsi="Times New Roman" w:cs="Times New Roman"/>
                <w:lang w:val="sr-Cyrl-RS"/>
              </w:rPr>
              <w:t>.000</w:t>
            </w:r>
          </w:p>
        </w:tc>
        <w:tc>
          <w:tcPr>
            <w:tcW w:w="2610" w:type="dxa"/>
            <w:shd w:val="clear" w:color="auto" w:fill="auto"/>
            <w:vAlign w:val="center"/>
          </w:tcPr>
          <w:p w:rsidR="009262EF" w:rsidRPr="00DD5885" w:rsidRDefault="001E3BEB" w:rsidP="009262EF">
            <w:pPr>
              <w:jc w:val="center"/>
              <w:rPr>
                <w:rFonts w:ascii="Times New Roman" w:hAnsi="Times New Roman" w:cs="Times New Roman"/>
                <w:lang w:val="sr-Cyrl-RS"/>
              </w:rPr>
            </w:pPr>
            <w:r w:rsidRPr="00DD5885">
              <w:rPr>
                <w:rFonts w:ascii="Times New Roman" w:hAnsi="Times New Roman" w:cs="Times New Roman"/>
                <w:lang w:val="sr-Cyrl-RS"/>
              </w:rPr>
              <w:t>780.000</w:t>
            </w:r>
          </w:p>
        </w:tc>
        <w:tc>
          <w:tcPr>
            <w:tcW w:w="2610" w:type="dxa"/>
            <w:shd w:val="clear" w:color="auto" w:fill="auto"/>
            <w:vAlign w:val="center"/>
          </w:tcPr>
          <w:p w:rsidR="009262EF" w:rsidRPr="00DD5885" w:rsidRDefault="001E3BEB" w:rsidP="009262EF">
            <w:pPr>
              <w:jc w:val="center"/>
              <w:rPr>
                <w:rFonts w:ascii="Times New Roman" w:hAnsi="Times New Roman" w:cs="Times New Roman"/>
                <w:lang w:val="sr-Cyrl-RS"/>
              </w:rPr>
            </w:pPr>
            <w:r w:rsidRPr="00DD5885">
              <w:rPr>
                <w:rFonts w:ascii="Times New Roman" w:hAnsi="Times New Roman" w:cs="Times New Roman"/>
                <w:lang w:val="sr-Cyrl-RS"/>
              </w:rPr>
              <w:t>795.000</w:t>
            </w:r>
          </w:p>
        </w:tc>
      </w:tr>
      <w:tr w:rsidR="00DA3E52" w:rsidRPr="00DD5885" w:rsidTr="0030011D">
        <w:trPr>
          <w:trHeight w:val="398"/>
        </w:trPr>
        <w:tc>
          <w:tcPr>
            <w:tcW w:w="3674" w:type="dxa"/>
            <w:shd w:val="clear" w:color="auto" w:fill="auto"/>
          </w:tcPr>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2881" w:type="dxa"/>
            <w:shd w:val="clear" w:color="auto" w:fill="auto"/>
          </w:tcPr>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0002</w:t>
            </w:r>
          </w:p>
        </w:tc>
        <w:tc>
          <w:tcPr>
            <w:tcW w:w="2880" w:type="dxa"/>
            <w:shd w:val="clear" w:color="auto" w:fill="auto"/>
            <w:vAlign w:val="center"/>
          </w:tcPr>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10" w:type="dxa"/>
            <w:shd w:val="clear" w:color="auto" w:fill="auto"/>
            <w:vAlign w:val="center"/>
          </w:tcPr>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10" w:type="dxa"/>
            <w:shd w:val="clear" w:color="auto" w:fill="auto"/>
            <w:vAlign w:val="center"/>
          </w:tcPr>
          <w:p w:rsidR="00DA3E52"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398"/>
        </w:trPr>
        <w:tc>
          <w:tcPr>
            <w:tcW w:w="367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F43E7" w:rsidRPr="00DD5885" w:rsidRDefault="009F43E7" w:rsidP="009262EF">
            <w:pPr>
              <w:jc w:val="center"/>
              <w:rPr>
                <w:rFonts w:ascii="Times New Roman" w:hAnsi="Times New Roman" w:cs="Times New Roman"/>
                <w:lang w:val="sr-Cyrl-RS"/>
              </w:rPr>
            </w:pPr>
            <w:r w:rsidRPr="00DD5885">
              <w:rPr>
                <w:rFonts w:ascii="Times New Roman" w:hAnsi="Times New Roman" w:cs="Times New Roman"/>
                <w:lang w:val="sr-Cyrl-RS"/>
              </w:rPr>
              <w:t>(МОР и др.)</w:t>
            </w:r>
          </w:p>
        </w:tc>
        <w:tc>
          <w:tcPr>
            <w:tcW w:w="288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8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181"/>
        <w:gridCol w:w="1185"/>
        <w:gridCol w:w="1732"/>
        <w:gridCol w:w="1365"/>
        <w:gridCol w:w="1732"/>
        <w:gridCol w:w="1641"/>
        <w:gridCol w:w="1368"/>
        <w:gridCol w:w="1276"/>
        <w:gridCol w:w="1353"/>
      </w:tblGrid>
      <w:tr w:rsidR="009262EF" w:rsidRPr="00DD5885" w:rsidTr="0030011D">
        <w:trPr>
          <w:trHeight w:val="140"/>
        </w:trPr>
        <w:tc>
          <w:tcPr>
            <w:tcW w:w="107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399"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8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46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8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p w:rsidR="009262EF" w:rsidRPr="00DD5885" w:rsidRDefault="009262EF" w:rsidP="009262EF">
            <w:pPr>
              <w:jc w:val="center"/>
              <w:rPr>
                <w:rFonts w:ascii="Times New Roman" w:hAnsi="Times New Roman" w:cs="Times New Roman"/>
                <w:lang w:val="sr-Cyrl-RS"/>
              </w:rPr>
            </w:pPr>
          </w:p>
        </w:tc>
        <w:tc>
          <w:tcPr>
            <w:tcW w:w="1347"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30011D">
        <w:trPr>
          <w:trHeight w:val="386"/>
        </w:trPr>
        <w:tc>
          <w:tcPr>
            <w:tcW w:w="107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399"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8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8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1"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3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5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30011D">
        <w:trPr>
          <w:trHeight w:val="287"/>
        </w:trPr>
        <w:tc>
          <w:tcPr>
            <w:tcW w:w="107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1.3.1. Редефинисање критеријума за мере подршке директним инвестицијама ради запошљавања лица из категорије теже запошљивих са евиденције НСЗ</w:t>
            </w:r>
            <w:r w:rsidR="008050E9" w:rsidRPr="00DD5885">
              <w:rPr>
                <w:rFonts w:ascii="Times New Roman" w:hAnsi="Times New Roman" w:cs="Times New Roman"/>
                <w:iCs/>
                <w:lang w:val="sr-Cyrl-RS" w:eastAsia="en-GB"/>
              </w:rPr>
              <w:t>, на основу претходно урађене анализе</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РАС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8050E9" w:rsidP="008050E9">
            <w:pPr>
              <w:jc w:val="center"/>
              <w:rPr>
                <w:rFonts w:ascii="Times New Roman" w:hAnsi="Times New Roman" w:cs="Times New Roman"/>
                <w:lang w:val="sr-Cyrl-RS"/>
              </w:rPr>
            </w:pPr>
            <w:r w:rsidRPr="00DD5885">
              <w:rPr>
                <w:rFonts w:ascii="Times New Roman" w:hAnsi="Times New Roman" w:cs="Times New Roman"/>
                <w:lang w:val="sr-Cyrl-RS"/>
              </w:rPr>
              <w:t>С</w:t>
            </w:r>
            <w:r w:rsidR="009262EF" w:rsidRPr="00DD5885">
              <w:rPr>
                <w:rFonts w:ascii="Times New Roman" w:hAnsi="Times New Roman" w:cs="Times New Roman"/>
                <w:lang w:val="sr-Cyrl-RS"/>
              </w:rPr>
              <w:t>редства</w:t>
            </w:r>
          </w:p>
          <w:p w:rsidR="008050E9" w:rsidRPr="00DD5885" w:rsidRDefault="008050E9" w:rsidP="008050E9">
            <w:pPr>
              <w:jc w:val="center"/>
              <w:rPr>
                <w:rFonts w:ascii="Times New Roman" w:hAnsi="Times New Roman" w:cs="Times New Roman"/>
                <w:lang w:val="sr-Cyrl-RS"/>
              </w:rPr>
            </w:pPr>
            <w:r w:rsidRPr="00DD5885">
              <w:rPr>
                <w:rFonts w:ascii="Times New Roman" w:hAnsi="Times New Roman" w:cs="Times New Roman"/>
                <w:lang w:val="sr-Cyrl-RS"/>
              </w:rPr>
              <w:t>донатора</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287"/>
        </w:trPr>
        <w:tc>
          <w:tcPr>
            <w:tcW w:w="107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1.3.2. Јачање међусекторске сарадње за синхронизовану реализацију директних инвестиција и мера активне политике запошљавања</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РАС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553" w:type="pct"/>
            <w:vAlign w:val="center"/>
          </w:tcPr>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9262EF"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ПА 0002</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287"/>
        </w:trPr>
        <w:tc>
          <w:tcPr>
            <w:tcW w:w="107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lastRenderedPageBreak/>
              <w:t>1.3.3. Успостављање сарадње НСЗ и РАС у пружању подршке развоју предузетништва</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РАС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DA3E52" w:rsidP="009262EF">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553" w:type="pct"/>
            <w:vAlign w:val="center"/>
          </w:tcPr>
          <w:p w:rsidR="00DA3E52"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9262EF" w:rsidRPr="00DD5885" w:rsidRDefault="00DA3E52" w:rsidP="00DA3E52">
            <w:pPr>
              <w:jc w:val="center"/>
              <w:rPr>
                <w:rFonts w:ascii="Times New Roman" w:hAnsi="Times New Roman" w:cs="Times New Roman"/>
                <w:lang w:val="sr-Cyrl-RS"/>
              </w:rPr>
            </w:pPr>
            <w:r w:rsidRPr="00DD5885">
              <w:rPr>
                <w:rFonts w:ascii="Times New Roman" w:hAnsi="Times New Roman" w:cs="Times New Roman"/>
                <w:lang w:val="sr-Cyrl-RS"/>
              </w:rPr>
              <w:t>ПА 0002</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1E3BEB" w:rsidRPr="00DD5885" w:rsidTr="0030011D">
        <w:trPr>
          <w:trHeight w:val="287"/>
        </w:trPr>
        <w:tc>
          <w:tcPr>
            <w:tcW w:w="1072" w:type="pct"/>
            <w:vAlign w:val="center"/>
          </w:tcPr>
          <w:p w:rsidR="001E3BEB" w:rsidRPr="00DD5885" w:rsidRDefault="001E3BEB" w:rsidP="001E3BE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1.3.4. Реализација програма подршке развоју предузетништва за </w:t>
            </w:r>
            <w:r w:rsidR="00715F4C" w:rsidRPr="00DD5885">
              <w:rPr>
                <w:rFonts w:ascii="Times New Roman" w:hAnsi="Times New Roman" w:cs="Times New Roman"/>
                <w:iCs/>
                <w:lang w:val="sr-Cyrl-RS" w:eastAsia="en-GB"/>
              </w:rPr>
              <w:t xml:space="preserve">почетнике, </w:t>
            </w:r>
            <w:r w:rsidRPr="00DD5885">
              <w:rPr>
                <w:rFonts w:ascii="Times New Roman" w:hAnsi="Times New Roman" w:cs="Times New Roman"/>
                <w:iCs/>
                <w:lang w:val="sr-Cyrl-RS" w:eastAsia="en-GB"/>
              </w:rPr>
              <w:t>младе и жене</w:t>
            </w:r>
          </w:p>
        </w:tc>
        <w:tc>
          <w:tcPr>
            <w:tcW w:w="399" w:type="pct"/>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tc>
        <w:tc>
          <w:tcPr>
            <w:tcW w:w="584" w:type="pct"/>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Фонд за развој РС</w:t>
            </w:r>
          </w:p>
        </w:tc>
        <w:tc>
          <w:tcPr>
            <w:tcW w:w="460" w:type="pct"/>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553" w:type="pct"/>
            <w:shd w:val="clear" w:color="auto" w:fill="auto"/>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Програм 1509</w:t>
            </w:r>
          </w:p>
          <w:p w:rsidR="001E3BEB" w:rsidRPr="00DD5885" w:rsidRDefault="00911804"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4002 </w:t>
            </w:r>
          </w:p>
        </w:tc>
        <w:tc>
          <w:tcPr>
            <w:tcW w:w="461" w:type="pct"/>
            <w:shd w:val="clear" w:color="auto" w:fill="auto"/>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5</w:t>
            </w:r>
            <w:r w:rsidR="00FD74C6" w:rsidRPr="00DD5885">
              <w:rPr>
                <w:rFonts w:ascii="Times New Roman" w:hAnsi="Times New Roman" w:cs="Times New Roman"/>
                <w:lang w:val="sr-Cyrl-RS"/>
              </w:rPr>
              <w:t>00</w:t>
            </w:r>
            <w:r w:rsidRPr="00DD5885">
              <w:rPr>
                <w:rFonts w:ascii="Times New Roman" w:hAnsi="Times New Roman" w:cs="Times New Roman"/>
                <w:lang w:val="sr-Cyrl-RS"/>
              </w:rPr>
              <w:t>.000</w:t>
            </w:r>
          </w:p>
        </w:tc>
        <w:tc>
          <w:tcPr>
            <w:tcW w:w="430" w:type="pct"/>
            <w:shd w:val="clear" w:color="auto" w:fill="auto"/>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780.000</w:t>
            </w:r>
          </w:p>
        </w:tc>
        <w:tc>
          <w:tcPr>
            <w:tcW w:w="456" w:type="pct"/>
            <w:shd w:val="clear" w:color="auto" w:fill="auto"/>
            <w:vAlign w:val="center"/>
          </w:tcPr>
          <w:p w:rsidR="001E3BEB" w:rsidRPr="00DD5885" w:rsidRDefault="001E3BEB" w:rsidP="001E3BEB">
            <w:pPr>
              <w:jc w:val="center"/>
              <w:rPr>
                <w:rFonts w:ascii="Times New Roman" w:hAnsi="Times New Roman" w:cs="Times New Roman"/>
                <w:lang w:val="sr-Cyrl-RS"/>
              </w:rPr>
            </w:pPr>
            <w:r w:rsidRPr="00DD5885">
              <w:rPr>
                <w:rFonts w:ascii="Times New Roman" w:hAnsi="Times New Roman" w:cs="Times New Roman"/>
                <w:lang w:val="sr-Cyrl-RS"/>
              </w:rPr>
              <w:t>795.000</w:t>
            </w:r>
          </w:p>
        </w:tc>
      </w:tr>
      <w:tr w:rsidR="009262EF" w:rsidRPr="00DD5885" w:rsidTr="0030011D">
        <w:trPr>
          <w:trHeight w:val="287"/>
        </w:trPr>
        <w:tc>
          <w:tcPr>
            <w:tcW w:w="107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1.3.5. Спровођење истраживања о заступљености и облицима телемигрантских послова на националном тржишту рада и утврђивање модалитета формализације </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Социјални партнери</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30011D">
        <w:trPr>
          <w:trHeight w:val="287"/>
        </w:trPr>
        <w:tc>
          <w:tcPr>
            <w:tcW w:w="1072" w:type="pct"/>
            <w:vAlign w:val="center"/>
          </w:tcPr>
          <w:p w:rsidR="009262EF" w:rsidRPr="00DD5885" w:rsidRDefault="009262EF" w:rsidP="005253A2">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1.3.6. Спровођење истраживања о заступљености и облицима „зелених пословаˮ на тржишту рада</w:t>
            </w:r>
            <w:r w:rsidR="005253A2" w:rsidRPr="00DD5885">
              <w:rPr>
                <w:rFonts w:ascii="Times New Roman" w:hAnsi="Times New Roman" w:cs="Times New Roman"/>
                <w:iCs/>
                <w:lang w:val="sr-Cyrl-RS" w:eastAsia="en-GB"/>
              </w:rPr>
              <w:t xml:space="preserve"> РС</w:t>
            </w:r>
          </w:p>
        </w:tc>
        <w:tc>
          <w:tcPr>
            <w:tcW w:w="39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Унија послодаваца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258"/>
        <w:gridCol w:w="1493"/>
        <w:gridCol w:w="1519"/>
        <w:gridCol w:w="870"/>
        <w:gridCol w:w="794"/>
        <w:gridCol w:w="1728"/>
        <w:gridCol w:w="1556"/>
        <w:gridCol w:w="1592"/>
        <w:gridCol w:w="2023"/>
      </w:tblGrid>
      <w:tr w:rsidR="009262EF" w:rsidRPr="00DD5885" w:rsidTr="000F4AF5">
        <w:trPr>
          <w:trHeight w:val="168"/>
        </w:trPr>
        <w:tc>
          <w:tcPr>
            <w:tcW w:w="14833"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Мера 1.4: </w:t>
            </w:r>
            <w:r w:rsidRPr="00DD5885">
              <w:rPr>
                <w:rFonts w:ascii="Times New Roman" w:hAnsi="Times New Roman" w:cs="Times New Roman"/>
                <w:b/>
                <w:lang w:val="sr-Cyrl-RS"/>
              </w:rPr>
              <w:t>Интегрисање корисника услуга социјалне заштите на тржиште рада</w:t>
            </w:r>
          </w:p>
        </w:tc>
      </w:tr>
      <w:tr w:rsidR="009262EF" w:rsidRPr="00DD5885" w:rsidTr="000F4AF5">
        <w:trPr>
          <w:trHeight w:val="298"/>
        </w:trPr>
        <w:tc>
          <w:tcPr>
            <w:tcW w:w="14833"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0F4AF5">
        <w:trPr>
          <w:trHeight w:val="298"/>
        </w:trPr>
        <w:tc>
          <w:tcPr>
            <w:tcW w:w="7140"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93" w:type="dxa"/>
            <w:gridSpan w:val="5"/>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подстицајна</w:t>
            </w:r>
          </w:p>
        </w:tc>
      </w:tr>
      <w:tr w:rsidR="009262EF" w:rsidRPr="00DD5885" w:rsidTr="000F4AF5">
        <w:trPr>
          <w:trHeight w:val="950"/>
        </w:trPr>
        <w:tc>
          <w:tcPr>
            <w:tcW w:w="325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93"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51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664"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72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5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59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202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0F4AF5">
        <w:trPr>
          <w:trHeight w:val="302"/>
        </w:trPr>
        <w:tc>
          <w:tcPr>
            <w:tcW w:w="3258"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Учешће корисника НСП и корисника услуга социјалне заштите укључених у </w:t>
            </w:r>
            <w:r w:rsidR="005253A2" w:rsidRPr="00DD5885">
              <w:rPr>
                <w:rFonts w:ascii="Times New Roman" w:hAnsi="Times New Roman" w:cs="Times New Roman"/>
                <w:lang w:val="sr-Cyrl-RS"/>
              </w:rPr>
              <w:t xml:space="preserve">финансијске </w:t>
            </w:r>
            <w:r w:rsidRPr="00DD5885">
              <w:rPr>
                <w:rFonts w:ascii="Times New Roman" w:hAnsi="Times New Roman" w:cs="Times New Roman"/>
                <w:lang w:val="sr-Cyrl-RS"/>
              </w:rPr>
              <w:t>мере АПЗ у укупном броју ових корисника на евиденцији незапослених НСЗ</w:t>
            </w:r>
            <w:r w:rsidR="003664CF" w:rsidRPr="00DD5885">
              <w:rPr>
                <w:rStyle w:val="FootnoteReference"/>
                <w:rFonts w:ascii="Times New Roman" w:hAnsi="Times New Roman" w:cs="Times New Roman"/>
                <w:lang w:val="sr-Cyrl-RS"/>
              </w:rPr>
              <w:footnoteReference w:id="5"/>
            </w:r>
            <w:r w:rsidRPr="00DD5885">
              <w:rPr>
                <w:rFonts w:ascii="Times New Roman" w:hAnsi="Times New Roman" w:cs="Times New Roman"/>
                <w:lang w:val="sr-Cyrl-RS"/>
              </w:rPr>
              <w:t xml:space="preserve"> </w:t>
            </w:r>
          </w:p>
        </w:tc>
        <w:tc>
          <w:tcPr>
            <w:tcW w:w="149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1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64" w:type="dxa"/>
            <w:gridSpan w:val="2"/>
            <w:shd w:val="clear" w:color="auto" w:fill="FFFFFF" w:themeFill="background1"/>
            <w:vAlign w:val="center"/>
          </w:tcPr>
          <w:p w:rsidR="009262EF" w:rsidRPr="00DD5885" w:rsidRDefault="00911804" w:rsidP="009262EF">
            <w:pPr>
              <w:jc w:val="center"/>
              <w:rPr>
                <w:rFonts w:ascii="Times New Roman" w:hAnsi="Times New Roman" w:cs="Times New Roman"/>
                <w:lang w:val="sr-Cyrl-RS"/>
              </w:rPr>
            </w:pPr>
            <w:r w:rsidRPr="00DD5885">
              <w:rPr>
                <w:rFonts w:ascii="Times New Roman" w:hAnsi="Times New Roman" w:cs="Times New Roman"/>
                <w:lang w:val="sr-Cyrl-RS"/>
              </w:rPr>
              <w:t>2,7%</w:t>
            </w:r>
          </w:p>
        </w:tc>
        <w:tc>
          <w:tcPr>
            <w:tcW w:w="1728" w:type="dxa"/>
            <w:shd w:val="clear" w:color="auto" w:fill="FFFFFF" w:themeFill="background1"/>
            <w:vAlign w:val="center"/>
          </w:tcPr>
          <w:p w:rsidR="009262EF" w:rsidRPr="00DD5885" w:rsidRDefault="005253A2" w:rsidP="009262EF">
            <w:pPr>
              <w:jc w:val="center"/>
              <w:rPr>
                <w:rFonts w:ascii="Times New Roman" w:hAnsi="Times New Roman" w:cs="Times New Roman"/>
                <w:lang w:val="sr-Cyrl-RS"/>
              </w:rPr>
            </w:pPr>
            <w:r w:rsidRPr="00DD5885">
              <w:rPr>
                <w:rFonts w:ascii="Times New Roman" w:hAnsi="Times New Roman" w:cs="Times New Roman"/>
                <w:lang w:val="sr-Cyrl-RS"/>
              </w:rPr>
              <w:t>2022</w:t>
            </w:r>
            <w:r w:rsidR="009262EF" w:rsidRPr="00DD5885">
              <w:rPr>
                <w:rFonts w:ascii="Times New Roman" w:hAnsi="Times New Roman" w:cs="Times New Roman"/>
                <w:lang w:val="sr-Cyrl-RS"/>
              </w:rPr>
              <w:t>.</w:t>
            </w:r>
          </w:p>
        </w:tc>
        <w:tc>
          <w:tcPr>
            <w:tcW w:w="1556" w:type="dxa"/>
            <w:shd w:val="clear" w:color="auto" w:fill="FFFFFF" w:themeFill="background1"/>
            <w:vAlign w:val="center"/>
          </w:tcPr>
          <w:p w:rsidR="009262EF" w:rsidRPr="00DD5885" w:rsidRDefault="00911804" w:rsidP="009262EF">
            <w:pPr>
              <w:jc w:val="center"/>
              <w:rPr>
                <w:rFonts w:ascii="Times New Roman" w:hAnsi="Times New Roman" w:cs="Times New Roman"/>
                <w:lang w:val="sr-Cyrl-RS"/>
              </w:rPr>
            </w:pPr>
            <w:r w:rsidRPr="00DD5885">
              <w:rPr>
                <w:rFonts w:ascii="Times New Roman" w:hAnsi="Times New Roman" w:cs="Times New Roman"/>
                <w:lang w:val="sr-Cyrl-RS"/>
              </w:rPr>
              <w:t>2,7%</w:t>
            </w:r>
          </w:p>
        </w:tc>
        <w:tc>
          <w:tcPr>
            <w:tcW w:w="1592" w:type="dxa"/>
            <w:shd w:val="clear" w:color="auto" w:fill="FFFFFF" w:themeFill="background1"/>
            <w:vAlign w:val="center"/>
          </w:tcPr>
          <w:p w:rsidR="009262EF" w:rsidRPr="00DD5885" w:rsidRDefault="00F34BFE" w:rsidP="009262EF">
            <w:pPr>
              <w:jc w:val="center"/>
              <w:rPr>
                <w:rFonts w:ascii="Times New Roman" w:hAnsi="Times New Roman" w:cs="Times New Roman"/>
                <w:lang w:val="sr-Cyrl-RS"/>
              </w:rPr>
            </w:pPr>
            <w:r w:rsidRPr="00DD5885">
              <w:rPr>
                <w:rFonts w:ascii="Times New Roman" w:hAnsi="Times New Roman" w:cs="Times New Roman"/>
                <w:lang w:val="sr-Cyrl-RS"/>
              </w:rPr>
              <w:t>2,</w:t>
            </w:r>
            <w:r w:rsidR="00911804" w:rsidRPr="00DD5885">
              <w:rPr>
                <w:rFonts w:ascii="Times New Roman" w:hAnsi="Times New Roman" w:cs="Times New Roman"/>
                <w:lang w:val="sr-Cyrl-RS"/>
              </w:rPr>
              <w:t>8%</w:t>
            </w:r>
          </w:p>
        </w:tc>
        <w:tc>
          <w:tcPr>
            <w:tcW w:w="2023" w:type="dxa"/>
            <w:shd w:val="clear" w:color="auto" w:fill="FFFFFF" w:themeFill="background1"/>
            <w:vAlign w:val="center"/>
          </w:tcPr>
          <w:p w:rsidR="009262EF" w:rsidRPr="00DD5885" w:rsidRDefault="00911804" w:rsidP="009262EF">
            <w:pPr>
              <w:jc w:val="center"/>
              <w:rPr>
                <w:rFonts w:ascii="Times New Roman" w:hAnsi="Times New Roman" w:cs="Times New Roman"/>
                <w:lang w:val="sr-Cyrl-RS"/>
              </w:rPr>
            </w:pPr>
            <w:r w:rsidRPr="00DD5885">
              <w:rPr>
                <w:rFonts w:ascii="Times New Roman" w:hAnsi="Times New Roman" w:cs="Times New Roman"/>
                <w:lang w:val="sr-Cyrl-RS"/>
              </w:rPr>
              <w:t>2,9%</w:t>
            </w:r>
          </w:p>
        </w:tc>
      </w:tr>
      <w:tr w:rsidR="009262EF" w:rsidRPr="00DD5885" w:rsidTr="000F4AF5">
        <w:trPr>
          <w:trHeight w:val="302"/>
        </w:trPr>
        <w:tc>
          <w:tcPr>
            <w:tcW w:w="3258" w:type="dxa"/>
            <w:shd w:val="clear" w:color="auto" w:fill="FFFFFF" w:themeFill="background1"/>
            <w:vAlign w:val="center"/>
          </w:tcPr>
          <w:p w:rsidR="009262EF" w:rsidRPr="00DD5885" w:rsidRDefault="00791C24" w:rsidP="009262EF">
            <w:pPr>
              <w:jc w:val="both"/>
              <w:rPr>
                <w:rFonts w:ascii="Times New Roman" w:hAnsi="Times New Roman" w:cs="Times New Roman"/>
                <w:lang w:val="sr-Cyrl-RS"/>
              </w:rPr>
            </w:pPr>
            <w:r w:rsidRPr="00DD5885">
              <w:rPr>
                <w:rFonts w:ascii="Times New Roman" w:hAnsi="Times New Roman" w:cs="Times New Roman"/>
                <w:lang w:val="sr-Cyrl-RS"/>
              </w:rPr>
              <w:lastRenderedPageBreak/>
              <w:t xml:space="preserve">Удео </w:t>
            </w:r>
            <w:r w:rsidR="009262EF" w:rsidRPr="00DD5885">
              <w:rPr>
                <w:rFonts w:ascii="Times New Roman" w:hAnsi="Times New Roman" w:cs="Times New Roman"/>
                <w:lang w:val="sr-Cyrl-RS"/>
              </w:rPr>
              <w:t>корисника НСП и корисника услуга социјалне заштите запослених са евиденције НСЗ у укупном броју ових корисника на евиденцији незапослених НСЗ</w:t>
            </w:r>
          </w:p>
        </w:tc>
        <w:tc>
          <w:tcPr>
            <w:tcW w:w="149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1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64" w:type="dxa"/>
            <w:gridSpan w:val="2"/>
            <w:shd w:val="clear" w:color="auto" w:fill="FFFFFF" w:themeFill="background1"/>
            <w:vAlign w:val="center"/>
          </w:tcPr>
          <w:p w:rsidR="009262EF" w:rsidRPr="00DD5885" w:rsidRDefault="007C6A55" w:rsidP="009262EF">
            <w:pPr>
              <w:jc w:val="center"/>
              <w:rPr>
                <w:rFonts w:ascii="Times New Roman" w:hAnsi="Times New Roman" w:cs="Times New Roman"/>
                <w:lang w:val="sr-Cyrl-RS"/>
              </w:rPr>
            </w:pPr>
            <w:r w:rsidRPr="00DD5885">
              <w:rPr>
                <w:rFonts w:ascii="Times New Roman" w:hAnsi="Times New Roman" w:cs="Times New Roman"/>
                <w:lang w:val="sr-Cyrl-RS"/>
              </w:rPr>
              <w:t>24,8</w:t>
            </w:r>
            <w:r w:rsidR="009262EF" w:rsidRPr="00DD5885">
              <w:rPr>
                <w:rFonts w:ascii="Times New Roman" w:hAnsi="Times New Roman" w:cs="Times New Roman"/>
                <w:lang w:val="sr-Cyrl-RS"/>
              </w:rPr>
              <w:t>%</w:t>
            </w:r>
          </w:p>
        </w:tc>
        <w:tc>
          <w:tcPr>
            <w:tcW w:w="172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w:t>
            </w:r>
            <w:r w:rsidR="007C6A55" w:rsidRPr="00DD5885">
              <w:rPr>
                <w:rFonts w:ascii="Times New Roman" w:hAnsi="Times New Roman" w:cs="Times New Roman"/>
                <w:lang w:val="sr-Cyrl-RS"/>
              </w:rPr>
              <w:t>21</w:t>
            </w:r>
            <w:r w:rsidRPr="00DD5885">
              <w:rPr>
                <w:rFonts w:ascii="Times New Roman" w:hAnsi="Times New Roman" w:cs="Times New Roman"/>
                <w:lang w:val="sr-Cyrl-RS"/>
              </w:rPr>
              <w:t>.</w:t>
            </w:r>
          </w:p>
        </w:tc>
        <w:tc>
          <w:tcPr>
            <w:tcW w:w="1556" w:type="dxa"/>
            <w:shd w:val="clear" w:color="auto" w:fill="FFFFFF" w:themeFill="background1"/>
            <w:vAlign w:val="center"/>
          </w:tcPr>
          <w:p w:rsidR="009262EF" w:rsidRPr="00DD5885" w:rsidRDefault="008016BC" w:rsidP="009262EF">
            <w:pPr>
              <w:jc w:val="center"/>
              <w:rPr>
                <w:rFonts w:ascii="Times New Roman" w:hAnsi="Times New Roman" w:cs="Times New Roman"/>
                <w:lang w:val="sr-Cyrl-RS"/>
              </w:rPr>
            </w:pPr>
            <w:r w:rsidRPr="00DD5885">
              <w:rPr>
                <w:rFonts w:ascii="Times New Roman" w:hAnsi="Times New Roman" w:cs="Times New Roman"/>
                <w:lang w:val="sr-Cyrl-RS"/>
              </w:rPr>
              <w:t>30</w:t>
            </w:r>
            <w:r w:rsidR="009262EF" w:rsidRPr="00DD5885">
              <w:rPr>
                <w:rFonts w:ascii="Times New Roman" w:hAnsi="Times New Roman" w:cs="Times New Roman"/>
                <w:lang w:val="sr-Cyrl-RS"/>
              </w:rPr>
              <w:t>%</w:t>
            </w:r>
          </w:p>
        </w:tc>
        <w:tc>
          <w:tcPr>
            <w:tcW w:w="1592" w:type="dxa"/>
            <w:shd w:val="clear" w:color="auto" w:fill="FFFFFF" w:themeFill="background1"/>
            <w:vAlign w:val="center"/>
          </w:tcPr>
          <w:p w:rsidR="009262EF" w:rsidRPr="00DD5885" w:rsidRDefault="008016BC" w:rsidP="009262EF">
            <w:pPr>
              <w:jc w:val="center"/>
              <w:rPr>
                <w:rFonts w:ascii="Times New Roman" w:hAnsi="Times New Roman" w:cs="Times New Roman"/>
                <w:lang w:val="sr-Cyrl-RS"/>
              </w:rPr>
            </w:pPr>
            <w:r w:rsidRPr="00DD5885">
              <w:rPr>
                <w:rFonts w:ascii="Times New Roman" w:hAnsi="Times New Roman" w:cs="Times New Roman"/>
                <w:lang w:val="sr-Cyrl-RS"/>
              </w:rPr>
              <w:t>30</w:t>
            </w:r>
            <w:r w:rsidR="009262EF" w:rsidRPr="00DD5885">
              <w:rPr>
                <w:rFonts w:ascii="Times New Roman" w:hAnsi="Times New Roman" w:cs="Times New Roman"/>
                <w:lang w:val="sr-Cyrl-RS"/>
              </w:rPr>
              <w:t>%</w:t>
            </w:r>
          </w:p>
        </w:tc>
        <w:tc>
          <w:tcPr>
            <w:tcW w:w="2023" w:type="dxa"/>
            <w:shd w:val="clear" w:color="auto" w:fill="FFFFFF" w:themeFill="background1"/>
            <w:vAlign w:val="center"/>
          </w:tcPr>
          <w:p w:rsidR="009262EF" w:rsidRPr="00DD5885" w:rsidRDefault="008016BC" w:rsidP="009262EF">
            <w:pPr>
              <w:jc w:val="center"/>
              <w:rPr>
                <w:rFonts w:ascii="Times New Roman" w:hAnsi="Times New Roman" w:cs="Times New Roman"/>
                <w:lang w:val="sr-Cyrl-RS"/>
              </w:rPr>
            </w:pPr>
            <w:r w:rsidRPr="00DD5885">
              <w:rPr>
                <w:rFonts w:ascii="Times New Roman" w:hAnsi="Times New Roman" w:cs="Times New Roman"/>
                <w:lang w:val="sr-Cyrl-RS"/>
              </w:rPr>
              <w:t>30</w:t>
            </w:r>
            <w:r w:rsidR="009262EF" w:rsidRPr="00DD5885">
              <w:rPr>
                <w:rFonts w:ascii="Times New Roman" w:hAnsi="Times New Roman" w:cs="Times New Roman"/>
                <w:lang w:val="sr-Cyrl-RS"/>
              </w:rPr>
              <w:t>%</w:t>
            </w:r>
          </w:p>
        </w:tc>
      </w:tr>
      <w:tr w:rsidR="009262EF" w:rsidRPr="00DD5885" w:rsidTr="000F4AF5">
        <w:trPr>
          <w:trHeight w:val="302"/>
        </w:trPr>
        <w:tc>
          <w:tcPr>
            <w:tcW w:w="3258" w:type="dxa"/>
            <w:tcBorders>
              <w:top w:val="single" w:sz="4" w:space="0" w:color="auto"/>
              <w:bottom w:val="single" w:sz="4" w:space="0" w:color="auto"/>
            </w:tcBorders>
            <w:shd w:val="clear" w:color="auto" w:fill="FFFFFF" w:themeFill="background1"/>
            <w:vAlign w:val="center"/>
          </w:tcPr>
          <w:p w:rsidR="009262EF" w:rsidRPr="00DD5885" w:rsidRDefault="009262EF" w:rsidP="00C86056">
            <w:pPr>
              <w:jc w:val="both"/>
              <w:rPr>
                <w:rFonts w:ascii="Times New Roman" w:hAnsi="Times New Roman" w:cs="Times New Roman"/>
                <w:lang w:val="sr-Cyrl-RS"/>
              </w:rPr>
            </w:pPr>
            <w:r w:rsidRPr="00DD5885">
              <w:rPr>
                <w:rFonts w:ascii="Times New Roman" w:hAnsi="Times New Roman" w:cs="Times New Roman"/>
                <w:bCs/>
                <w:lang w:val="sr-Cyrl-RS"/>
              </w:rPr>
              <w:t>Ефекат финансијских мера на запошљавање</w:t>
            </w:r>
            <w:r w:rsidRPr="00DD5885">
              <w:rPr>
                <w:rFonts w:ascii="Times New Roman" w:eastAsiaTheme="minorEastAsia" w:hAnsi="Times New Roman" w:cs="Times New Roman"/>
                <w:lang w:val="sr-Cyrl-RS"/>
              </w:rPr>
              <w:t xml:space="preserve"> </w:t>
            </w:r>
            <w:r w:rsidRPr="00DD5885">
              <w:rPr>
                <w:rFonts w:ascii="Times New Roman" w:hAnsi="Times New Roman" w:cs="Times New Roman"/>
                <w:bCs/>
                <w:lang w:val="sr-Cyrl-RS"/>
              </w:rPr>
              <w:t xml:space="preserve">корисника НСП и корисника услуга социјалне заштите </w:t>
            </w:r>
          </w:p>
        </w:tc>
        <w:tc>
          <w:tcPr>
            <w:tcW w:w="1493"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19"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64" w:type="dxa"/>
            <w:gridSpan w:val="2"/>
            <w:tcBorders>
              <w:top w:val="single" w:sz="4" w:space="0" w:color="auto"/>
              <w:bottom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28,3%</w:t>
            </w:r>
          </w:p>
        </w:tc>
        <w:tc>
          <w:tcPr>
            <w:tcW w:w="1728" w:type="dxa"/>
            <w:tcBorders>
              <w:top w:val="single" w:sz="4" w:space="0" w:color="auto"/>
              <w:bottom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2020.</w:t>
            </w:r>
          </w:p>
        </w:tc>
        <w:tc>
          <w:tcPr>
            <w:tcW w:w="1556" w:type="dxa"/>
            <w:tcBorders>
              <w:top w:val="single" w:sz="4" w:space="0" w:color="auto"/>
              <w:bottom w:val="single" w:sz="4" w:space="0" w:color="auto"/>
            </w:tcBorders>
            <w:shd w:val="clear" w:color="auto" w:fill="auto"/>
            <w:vAlign w:val="center"/>
          </w:tcPr>
          <w:p w:rsidR="009262EF" w:rsidRPr="00DD5885" w:rsidDel="00F9721E"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30%</w:t>
            </w:r>
          </w:p>
        </w:tc>
        <w:tc>
          <w:tcPr>
            <w:tcW w:w="1592" w:type="dxa"/>
            <w:tcBorders>
              <w:top w:val="single" w:sz="4" w:space="0" w:color="auto"/>
              <w:bottom w:val="single" w:sz="4" w:space="0" w:color="auto"/>
            </w:tcBorders>
            <w:shd w:val="clear" w:color="auto" w:fill="auto"/>
            <w:vAlign w:val="center"/>
          </w:tcPr>
          <w:p w:rsidR="009262EF" w:rsidRPr="00DD5885" w:rsidDel="00F9721E"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32%</w:t>
            </w:r>
          </w:p>
        </w:tc>
        <w:tc>
          <w:tcPr>
            <w:tcW w:w="2023" w:type="dxa"/>
            <w:tcBorders>
              <w:top w:val="single" w:sz="4" w:space="0" w:color="auto"/>
              <w:bottom w:val="single" w:sz="4" w:space="0" w:color="auto"/>
              <w:right w:val="single" w:sz="4" w:space="0" w:color="auto"/>
            </w:tcBorders>
            <w:shd w:val="clear" w:color="auto" w:fill="auto"/>
            <w:vAlign w:val="center"/>
          </w:tcPr>
          <w:p w:rsidR="009262EF" w:rsidRPr="00DD5885" w:rsidDel="00F9721E"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35%</w:t>
            </w:r>
          </w:p>
        </w:tc>
      </w:tr>
      <w:tr w:rsidR="009262EF" w:rsidRPr="00DD5885" w:rsidTr="000F4AF5">
        <w:trPr>
          <w:trHeight w:val="302"/>
        </w:trPr>
        <w:tc>
          <w:tcPr>
            <w:tcW w:w="3258"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Корисници НСП и други корисници услуга социјалне заштите обухваћени интегрисаном услугом </w:t>
            </w:r>
          </w:p>
        </w:tc>
        <w:tc>
          <w:tcPr>
            <w:tcW w:w="1493"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519"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МРЗБСП</w:t>
            </w:r>
          </w:p>
          <w:p w:rsidR="009262EF" w:rsidRPr="00DD5885" w:rsidRDefault="008016BC"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p w:rsidR="009262EF" w:rsidRPr="00DD5885" w:rsidRDefault="00F34BFE"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д</w:t>
            </w:r>
            <w:r w:rsidR="009262EF" w:rsidRPr="00DD5885">
              <w:rPr>
                <w:rFonts w:ascii="Times New Roman" w:hAnsi="Times New Roman" w:cs="Times New Roman"/>
                <w:lang w:val="sr-Cyrl-RS"/>
              </w:rPr>
              <w:t>онатора</w:t>
            </w:r>
          </w:p>
        </w:tc>
        <w:tc>
          <w:tcPr>
            <w:tcW w:w="1664" w:type="dxa"/>
            <w:gridSpan w:val="2"/>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756</w:t>
            </w:r>
          </w:p>
        </w:tc>
        <w:tc>
          <w:tcPr>
            <w:tcW w:w="1728"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2019. </w:t>
            </w:r>
          </w:p>
        </w:tc>
        <w:tc>
          <w:tcPr>
            <w:tcW w:w="15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c>
          <w:tcPr>
            <w:tcW w:w="1592"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600</w:t>
            </w:r>
          </w:p>
        </w:tc>
        <w:tc>
          <w:tcPr>
            <w:tcW w:w="2023"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700</w:t>
            </w:r>
          </w:p>
        </w:tc>
      </w:tr>
    </w:tbl>
    <w:p w:rsidR="000F4AF5" w:rsidRPr="00DD5885" w:rsidRDefault="000F4AF5"/>
    <w:tbl>
      <w:tblPr>
        <w:tblStyle w:val="TableGrid4"/>
        <w:tblW w:w="14833" w:type="dxa"/>
        <w:tblInd w:w="10" w:type="dxa"/>
        <w:tblLayout w:type="fixed"/>
        <w:tblLook w:val="04A0" w:firstRow="1" w:lastRow="0" w:firstColumn="1" w:lastColumn="0" w:noHBand="0" w:noVBand="1"/>
      </w:tblPr>
      <w:tblGrid>
        <w:gridCol w:w="3719"/>
        <w:gridCol w:w="2733"/>
        <w:gridCol w:w="2642"/>
        <w:gridCol w:w="2733"/>
        <w:gridCol w:w="3006"/>
      </w:tblGrid>
      <w:tr w:rsidR="009262EF" w:rsidRPr="00DD5885" w:rsidTr="000F4AF5">
        <w:trPr>
          <w:trHeight w:val="227"/>
        </w:trPr>
        <w:tc>
          <w:tcPr>
            <w:tcW w:w="3719" w:type="dxa"/>
            <w:vMerge w:val="restart"/>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33" w:type="dxa"/>
            <w:vMerge w:val="restart"/>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381" w:type="dxa"/>
            <w:gridSpan w:val="3"/>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0F4AF5">
        <w:trPr>
          <w:trHeight w:val="227"/>
        </w:trPr>
        <w:tc>
          <w:tcPr>
            <w:tcW w:w="3719"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33"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642"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33"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3006"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F859DE" w:rsidRPr="00DD5885" w:rsidTr="000F4AF5">
        <w:trPr>
          <w:trHeight w:val="411"/>
        </w:trPr>
        <w:tc>
          <w:tcPr>
            <w:tcW w:w="3719" w:type="dxa"/>
            <w:shd w:val="clear" w:color="auto" w:fill="FFFFFF" w:themeFill="background1"/>
            <w:vAlign w:val="center"/>
          </w:tcPr>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733" w:type="dxa"/>
            <w:shd w:val="clear" w:color="auto" w:fill="FFFFFF" w:themeFill="background1"/>
            <w:vAlign w:val="center"/>
          </w:tcPr>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D653A0" w:rsidRPr="00DD5885" w:rsidRDefault="00D653A0" w:rsidP="00F859DE">
            <w:pPr>
              <w:jc w:val="center"/>
              <w:rPr>
                <w:rFonts w:ascii="Times New Roman" w:hAnsi="Times New Roman" w:cs="Times New Roman"/>
                <w:lang w:val="sr-Cyrl-RS"/>
              </w:rPr>
            </w:pPr>
          </w:p>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0006 </w:t>
            </w:r>
          </w:p>
          <w:p w:rsidR="00F859DE" w:rsidRPr="00DD5885" w:rsidRDefault="00F859DE" w:rsidP="00E61E3C">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0008 </w:t>
            </w:r>
          </w:p>
        </w:tc>
        <w:tc>
          <w:tcPr>
            <w:tcW w:w="2642" w:type="dxa"/>
            <w:shd w:val="clear" w:color="auto" w:fill="auto"/>
          </w:tcPr>
          <w:p w:rsidR="008A5D4B" w:rsidRPr="00DD5885" w:rsidRDefault="00F859DE" w:rsidP="008A5D4B">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8A5D4B" w:rsidRPr="00DD5885">
              <w:rPr>
                <w:rFonts w:ascii="Times New Roman" w:hAnsi="Times New Roman" w:cs="Times New Roman"/>
                <w:lang w:val="sr-Cyrl-RS"/>
              </w:rPr>
              <w:t xml:space="preserve"> 7.000.000</w:t>
            </w:r>
          </w:p>
          <w:p w:rsidR="00F859DE" w:rsidRPr="00DD5885" w:rsidRDefault="008A5D4B" w:rsidP="006D1653">
            <w:pPr>
              <w:jc w:val="center"/>
              <w:rPr>
                <w:rFonts w:ascii="Times New Roman" w:hAnsi="Times New Roman" w:cs="Times New Roman"/>
                <w:lang w:val="sr-Cyrl-RS"/>
              </w:rPr>
            </w:pPr>
            <w:r w:rsidRPr="00DD5885">
              <w:rPr>
                <w:rFonts w:ascii="Times New Roman" w:hAnsi="Times New Roman" w:cs="Times New Roman"/>
                <w:lang w:val="sr-Cyrl-RS"/>
              </w:rPr>
              <w:t>900.000</w:t>
            </w:r>
          </w:p>
        </w:tc>
        <w:tc>
          <w:tcPr>
            <w:tcW w:w="2733" w:type="dxa"/>
            <w:shd w:val="clear" w:color="auto" w:fill="auto"/>
          </w:tcPr>
          <w:p w:rsidR="008A5D4B" w:rsidRPr="00DD5885" w:rsidRDefault="00F859DE" w:rsidP="008A5D4B">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8A5D4B" w:rsidRPr="00DD5885">
              <w:rPr>
                <w:rFonts w:ascii="Times New Roman" w:hAnsi="Times New Roman" w:cs="Times New Roman"/>
                <w:lang w:val="sr-Cyrl-RS"/>
              </w:rPr>
              <w:t>7.500.000</w:t>
            </w:r>
          </w:p>
          <w:p w:rsidR="000C2852" w:rsidRPr="00DD5885" w:rsidRDefault="008A5D4B" w:rsidP="00E61E3C">
            <w:pPr>
              <w:jc w:val="center"/>
              <w:rPr>
                <w:rFonts w:ascii="Times New Roman" w:hAnsi="Times New Roman" w:cs="Times New Roman"/>
                <w:lang w:val="sr-Cyrl-RS"/>
              </w:rPr>
            </w:pPr>
            <w:r w:rsidRPr="00DD5885">
              <w:rPr>
                <w:rFonts w:ascii="Times New Roman" w:hAnsi="Times New Roman" w:cs="Times New Roman"/>
                <w:lang w:val="sr-Cyrl-RS"/>
              </w:rPr>
              <w:t>900.000</w:t>
            </w:r>
          </w:p>
        </w:tc>
        <w:tc>
          <w:tcPr>
            <w:tcW w:w="3006" w:type="dxa"/>
            <w:shd w:val="clear" w:color="auto" w:fill="auto"/>
          </w:tcPr>
          <w:p w:rsidR="008A5D4B" w:rsidRPr="00DD5885" w:rsidRDefault="00F859DE" w:rsidP="008A5D4B">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8A5D4B" w:rsidRPr="00DD5885" w:rsidRDefault="00F859DE" w:rsidP="008A5D4B">
            <w:pPr>
              <w:jc w:val="center"/>
              <w:rPr>
                <w:rFonts w:ascii="Times New Roman" w:hAnsi="Times New Roman" w:cs="Times New Roman"/>
                <w:lang w:val="sr-Cyrl-RS"/>
              </w:rPr>
            </w:pPr>
            <w:r w:rsidRPr="00DD5885">
              <w:rPr>
                <w:rFonts w:ascii="Times New Roman" w:hAnsi="Times New Roman" w:cs="Times New Roman"/>
                <w:lang w:val="sr-Cyrl-RS"/>
              </w:rPr>
              <w:t>8.500.000</w:t>
            </w:r>
          </w:p>
          <w:p w:rsidR="000C2852" w:rsidRPr="00DD5885" w:rsidRDefault="008A5D4B" w:rsidP="008A5D4B">
            <w:pPr>
              <w:jc w:val="center"/>
              <w:rPr>
                <w:rFonts w:ascii="Times New Roman" w:hAnsi="Times New Roman" w:cs="Times New Roman"/>
                <w:lang w:val="sr-Cyrl-RS"/>
              </w:rPr>
            </w:pPr>
            <w:r w:rsidRPr="00DD5885">
              <w:rPr>
                <w:rFonts w:ascii="Times New Roman" w:hAnsi="Times New Roman" w:cs="Times New Roman"/>
                <w:lang w:val="sr-Cyrl-RS"/>
              </w:rPr>
              <w:t>900.000</w:t>
            </w:r>
          </w:p>
        </w:tc>
      </w:tr>
      <w:tr w:rsidR="00F859DE" w:rsidRPr="00DD5885" w:rsidTr="000F4AF5">
        <w:trPr>
          <w:trHeight w:val="411"/>
        </w:trPr>
        <w:tc>
          <w:tcPr>
            <w:tcW w:w="37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D653A0" w:rsidRPr="00DD5885" w:rsidRDefault="00D653A0" w:rsidP="00F859DE">
            <w:pPr>
              <w:jc w:val="center"/>
              <w:rPr>
                <w:rFonts w:ascii="Times New Roman" w:hAnsi="Times New Roman" w:cs="Times New Roman"/>
                <w:lang w:val="sr-Cyrl-RS"/>
              </w:rPr>
            </w:pPr>
          </w:p>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F859DE" w:rsidRPr="00DD5885" w:rsidRDefault="00F859DE" w:rsidP="00F859DE">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7084 </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F859DE" w:rsidRPr="00DD5885" w:rsidRDefault="00F859DE" w:rsidP="00D653A0">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8A5D4B" w:rsidRPr="00DD5885">
              <w:rPr>
                <w:rFonts w:ascii="Times New Roman" w:hAnsi="Times New Roman" w:cs="Times New Roman"/>
                <w:lang w:val="sr-Cyrl-RS"/>
              </w:rPr>
              <w:t>550.000</w:t>
            </w:r>
          </w:p>
          <w:p w:rsidR="00F859DE" w:rsidRPr="00DD5885" w:rsidRDefault="008A5D4B" w:rsidP="00D653A0">
            <w:pPr>
              <w:jc w:val="center"/>
              <w:rPr>
                <w:rFonts w:ascii="Times New Roman" w:hAnsi="Times New Roman" w:cs="Times New Roman"/>
                <w:lang w:val="sr-Cyrl-RS"/>
              </w:rPr>
            </w:pPr>
            <w:r w:rsidRPr="00DD5885">
              <w:rPr>
                <w:rFonts w:ascii="Times New Roman" w:hAnsi="Times New Roman" w:cs="Times New Roman"/>
                <w:lang w:val="sr-Cyrl-RS"/>
              </w:rPr>
              <w:t>288.165</w:t>
            </w: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F859DE" w:rsidRPr="00DD5885" w:rsidRDefault="00F859DE" w:rsidP="00D653A0">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8A5D4B" w:rsidRPr="00DD5885">
              <w:rPr>
                <w:rFonts w:ascii="Times New Roman" w:hAnsi="Times New Roman" w:cs="Times New Roman"/>
                <w:lang w:val="sr-Cyrl-RS"/>
              </w:rPr>
              <w:t>550.000</w:t>
            </w:r>
          </w:p>
          <w:p w:rsidR="00F859DE" w:rsidRPr="00DD5885" w:rsidRDefault="008A5D4B" w:rsidP="00D653A0">
            <w:pPr>
              <w:jc w:val="center"/>
              <w:rPr>
                <w:rFonts w:ascii="Times New Roman" w:hAnsi="Times New Roman" w:cs="Times New Roman"/>
                <w:lang w:val="sr-Cyrl-RS"/>
              </w:rPr>
            </w:pPr>
            <w:r w:rsidRPr="00DD5885">
              <w:rPr>
                <w:rFonts w:ascii="Times New Roman" w:hAnsi="Times New Roman" w:cs="Times New Roman"/>
                <w:lang w:val="sr-Cyrl-RS"/>
              </w:rPr>
              <w:t>149.669</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8A5D4B" w:rsidRPr="00DD5885" w:rsidRDefault="00F859DE" w:rsidP="00D653A0">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8A5D4B" w:rsidRPr="00DD5885" w:rsidRDefault="00F859DE" w:rsidP="00D653A0">
            <w:pPr>
              <w:jc w:val="center"/>
              <w:rPr>
                <w:rFonts w:ascii="Times New Roman" w:hAnsi="Times New Roman" w:cs="Times New Roman"/>
                <w:lang w:val="sr-Cyrl-RS"/>
              </w:rPr>
            </w:pPr>
            <w:r w:rsidRPr="00DD5885">
              <w:rPr>
                <w:rFonts w:ascii="Times New Roman" w:hAnsi="Times New Roman" w:cs="Times New Roman"/>
                <w:lang w:val="sr-Cyrl-RS"/>
              </w:rPr>
              <w:t>550.000</w:t>
            </w:r>
          </w:p>
          <w:p w:rsidR="00F859DE" w:rsidRPr="00DD5885" w:rsidRDefault="00157D07" w:rsidP="00D653A0">
            <w:pPr>
              <w:jc w:val="center"/>
              <w:rPr>
                <w:rFonts w:ascii="Times New Roman" w:hAnsi="Times New Roman" w:cs="Times New Roman"/>
                <w:lang w:val="sr-Cyrl-RS"/>
              </w:rPr>
            </w:pPr>
            <w:r w:rsidRPr="00DD5885">
              <w:rPr>
                <w:rFonts w:ascii="Times New Roman" w:hAnsi="Times New Roman" w:cs="Times New Roman"/>
                <w:lang w:val="sr-Cyrl-RS"/>
              </w:rPr>
              <w:t>105.253</w:t>
            </w:r>
          </w:p>
        </w:tc>
      </w:tr>
      <w:tr w:rsidR="009262EF" w:rsidRPr="00DD5885" w:rsidTr="000F4AF5">
        <w:trPr>
          <w:trHeight w:val="411"/>
        </w:trPr>
        <w:tc>
          <w:tcPr>
            <w:tcW w:w="3719"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(УНДП, ГИЗ, ЕУ и др.)</w:t>
            </w:r>
          </w:p>
        </w:tc>
        <w:tc>
          <w:tcPr>
            <w:tcW w:w="273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4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3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300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Latn-RS"/>
        </w:rPr>
      </w:pPr>
    </w:p>
    <w:tbl>
      <w:tblPr>
        <w:tblStyle w:val="TableGrid4"/>
        <w:tblW w:w="14833" w:type="dxa"/>
        <w:tblLayout w:type="fixed"/>
        <w:tblLook w:val="04A0" w:firstRow="1" w:lastRow="0" w:firstColumn="1" w:lastColumn="0" w:noHBand="0" w:noVBand="1"/>
      </w:tblPr>
      <w:tblGrid>
        <w:gridCol w:w="2675"/>
        <w:gridCol w:w="1463"/>
        <w:gridCol w:w="1783"/>
        <w:gridCol w:w="1528"/>
        <w:gridCol w:w="1629"/>
        <w:gridCol w:w="1691"/>
        <w:gridCol w:w="1249"/>
        <w:gridCol w:w="1249"/>
        <w:gridCol w:w="1566"/>
      </w:tblGrid>
      <w:tr w:rsidR="0036288B" w:rsidRPr="00DD5885" w:rsidTr="00094537">
        <w:trPr>
          <w:trHeight w:val="140"/>
        </w:trPr>
        <w:tc>
          <w:tcPr>
            <w:tcW w:w="902"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lastRenderedPageBreak/>
              <w:t>Назив активности:</w:t>
            </w:r>
          </w:p>
        </w:tc>
        <w:tc>
          <w:tcPr>
            <w:tcW w:w="493"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601"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515"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49"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70" w:type="pct"/>
            <w:vMerge w:val="restar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p w:rsidR="009262EF" w:rsidRPr="00DD5885" w:rsidRDefault="009262EF" w:rsidP="0036288B">
            <w:pPr>
              <w:jc w:val="center"/>
              <w:rPr>
                <w:rFonts w:ascii="Times New Roman" w:hAnsi="Times New Roman" w:cs="Times New Roman"/>
                <w:lang w:val="sr-Cyrl-RS"/>
              </w:rPr>
            </w:pPr>
          </w:p>
        </w:tc>
        <w:tc>
          <w:tcPr>
            <w:tcW w:w="1370" w:type="pct"/>
            <w:gridSpan w:val="3"/>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36288B" w:rsidRPr="00DD5885" w:rsidTr="00094537">
        <w:trPr>
          <w:trHeight w:val="386"/>
        </w:trPr>
        <w:tc>
          <w:tcPr>
            <w:tcW w:w="902"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493"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601"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515"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549"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570" w:type="pct"/>
            <w:vMerge/>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p>
        </w:tc>
        <w:tc>
          <w:tcPr>
            <w:tcW w:w="421" w:type="pc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21" w:type="pc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28" w:type="pct"/>
            <w:shd w:val="clear" w:color="auto" w:fill="FFF2CC" w:themeFill="accent4" w:themeFillTint="33"/>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36288B" w:rsidRPr="00DD5885" w:rsidTr="00094537">
        <w:trPr>
          <w:trHeight w:val="287"/>
        </w:trPr>
        <w:tc>
          <w:tcPr>
            <w:tcW w:w="902" w:type="pct"/>
            <w:vAlign w:val="center"/>
          </w:tcPr>
          <w:p w:rsidR="009262EF" w:rsidRPr="00DD5885" w:rsidRDefault="009262EF" w:rsidP="0036288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1.4.1. Спровођење интегрисане услуге за кориснике НСП и друге кориснике услуга социјалне заштите </w:t>
            </w:r>
          </w:p>
        </w:tc>
        <w:tc>
          <w:tcPr>
            <w:tcW w:w="493"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ЦСР</w:t>
            </w:r>
          </w:p>
        </w:tc>
        <w:tc>
          <w:tcPr>
            <w:tcW w:w="60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ОЦД</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ГИЗ</w:t>
            </w:r>
          </w:p>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СКГО</w:t>
            </w:r>
          </w:p>
          <w:p w:rsidR="00E64E1A" w:rsidRPr="00DD5885" w:rsidRDefault="00E64E1A" w:rsidP="0036288B">
            <w:pPr>
              <w:jc w:val="center"/>
              <w:rPr>
                <w:rFonts w:ascii="Times New Roman" w:hAnsi="Times New Roman" w:cs="Times New Roman"/>
                <w:lang w:val="sr-Cyrl-RS"/>
              </w:rPr>
            </w:pPr>
            <w:r w:rsidRPr="00DD5885">
              <w:rPr>
                <w:rFonts w:ascii="Times New Roman" w:hAnsi="Times New Roman" w:cs="Times New Roman"/>
                <w:lang w:val="sr-Cyrl-RS"/>
              </w:rPr>
              <w:t>РЗСЗ</w:t>
            </w:r>
          </w:p>
          <w:p w:rsidR="00E64E1A" w:rsidRPr="00DD5885" w:rsidRDefault="00E64E1A" w:rsidP="0036288B">
            <w:pPr>
              <w:jc w:val="center"/>
              <w:rPr>
                <w:rFonts w:ascii="Times New Roman" w:hAnsi="Times New Roman" w:cs="Times New Roman"/>
                <w:lang w:val="sr-Cyrl-RS"/>
              </w:rPr>
            </w:pPr>
            <w:r w:rsidRPr="00DD5885">
              <w:rPr>
                <w:rFonts w:ascii="Times New Roman" w:hAnsi="Times New Roman" w:cs="Times New Roman"/>
                <w:lang w:val="sr-Cyrl-RS"/>
              </w:rPr>
              <w:t>ПЗСЗ</w:t>
            </w:r>
          </w:p>
        </w:tc>
        <w:tc>
          <w:tcPr>
            <w:tcW w:w="515"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49"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70"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8"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r>
      <w:tr w:rsidR="0036288B" w:rsidRPr="00DD5885" w:rsidTr="00094537">
        <w:trPr>
          <w:trHeight w:val="2510"/>
        </w:trPr>
        <w:tc>
          <w:tcPr>
            <w:tcW w:w="902" w:type="pct"/>
            <w:vAlign w:val="center"/>
          </w:tcPr>
          <w:p w:rsidR="00015615" w:rsidRPr="00DD5885" w:rsidRDefault="00015615" w:rsidP="0036288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1.4.2. Укључивање корисника НСП и корисника услуга социјалне заштите у мере АПЗ</w:t>
            </w:r>
          </w:p>
        </w:tc>
        <w:tc>
          <w:tcPr>
            <w:tcW w:w="493" w:type="pct"/>
            <w:vAlign w:val="center"/>
          </w:tcPr>
          <w:p w:rsidR="00015615" w:rsidRPr="00DD5885" w:rsidRDefault="00015615" w:rsidP="0036288B">
            <w:pPr>
              <w:spacing w:after="200"/>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НСЗ</w:t>
            </w:r>
          </w:p>
        </w:tc>
        <w:tc>
          <w:tcPr>
            <w:tcW w:w="601" w:type="pct"/>
            <w:vAlign w:val="center"/>
          </w:tcPr>
          <w:p w:rsidR="00015615" w:rsidRPr="00DD5885" w:rsidRDefault="00015615" w:rsidP="0036288B">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МРЗБСП</w:t>
            </w:r>
          </w:p>
          <w:p w:rsidR="00015615" w:rsidRPr="00DD5885" w:rsidRDefault="00015615" w:rsidP="0036288B">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УПС</w:t>
            </w:r>
          </w:p>
          <w:p w:rsidR="00015615" w:rsidRPr="00DD5885" w:rsidRDefault="00015615" w:rsidP="0036288B">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ПКС</w:t>
            </w:r>
          </w:p>
          <w:p w:rsidR="00015615" w:rsidRPr="00DD5885" w:rsidRDefault="00015615" w:rsidP="0036288B">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ЈЛС</w:t>
            </w:r>
          </w:p>
        </w:tc>
        <w:tc>
          <w:tcPr>
            <w:tcW w:w="515" w:type="pct"/>
            <w:vAlign w:val="center"/>
          </w:tcPr>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49" w:type="pct"/>
          </w:tcPr>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015615" w:rsidRPr="00DD5885" w:rsidRDefault="00015615" w:rsidP="0036288B">
            <w:pPr>
              <w:rPr>
                <w:rFonts w:ascii="Times New Roman" w:hAnsi="Times New Roman" w:cs="Times New Roman"/>
                <w:lang w:val="sr-Cyrl-RS"/>
              </w:rPr>
            </w:pPr>
          </w:p>
          <w:p w:rsidR="0023315F" w:rsidRPr="00DD5885" w:rsidRDefault="0023315F" w:rsidP="0036288B">
            <w:pPr>
              <w:jc w:val="center"/>
              <w:rPr>
                <w:rFonts w:ascii="Times New Roman" w:hAnsi="Times New Roman" w:cs="Times New Roman"/>
                <w:lang w:val="sr-Cyrl-RS"/>
              </w:rPr>
            </w:pP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103D48" w:rsidRPr="00DD5885" w:rsidRDefault="00103D48" w:rsidP="0036288B">
            <w:pPr>
              <w:rPr>
                <w:rFonts w:ascii="Times New Roman" w:hAnsi="Times New Roman" w:cs="Times New Roman"/>
                <w:lang w:val="sr-Cyrl-RS"/>
              </w:rPr>
            </w:pPr>
          </w:p>
          <w:p w:rsidR="00015615" w:rsidRPr="00DD5885" w:rsidRDefault="00103D48" w:rsidP="0036288B">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570" w:type="pct"/>
            <w:shd w:val="clear" w:color="auto" w:fill="auto"/>
          </w:tcPr>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015615"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ПА</w:t>
            </w:r>
            <w:r w:rsidR="00015615" w:rsidRPr="00DD5885">
              <w:rPr>
                <w:rFonts w:ascii="Times New Roman" w:hAnsi="Times New Roman" w:cs="Times New Roman"/>
                <w:lang w:val="sr-Cyrl-RS"/>
              </w:rPr>
              <w:t xml:space="preserve"> 0006</w:t>
            </w: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0008</w:t>
            </w:r>
          </w:p>
          <w:p w:rsidR="0023315F" w:rsidRPr="00DD5885" w:rsidRDefault="0023315F" w:rsidP="0036288B">
            <w:pPr>
              <w:jc w:val="center"/>
              <w:rPr>
                <w:rFonts w:ascii="Times New Roman" w:hAnsi="Times New Roman" w:cs="Times New Roman"/>
                <w:lang w:val="sr-Cyrl-RS"/>
              </w:rPr>
            </w:pP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015615" w:rsidRPr="00DD5885" w:rsidRDefault="00C457AF" w:rsidP="0036288B">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0005</w:t>
            </w: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00911804" w:rsidRPr="00DD5885">
              <w:rPr>
                <w:rFonts w:ascii="Times New Roman" w:hAnsi="Times New Roman" w:cs="Times New Roman"/>
                <w:lang w:val="sr-Cyrl-RS"/>
              </w:rPr>
              <w:t>7084</w:t>
            </w:r>
          </w:p>
        </w:tc>
        <w:tc>
          <w:tcPr>
            <w:tcW w:w="421" w:type="pct"/>
            <w:shd w:val="clear" w:color="auto" w:fill="auto"/>
          </w:tcPr>
          <w:p w:rsidR="00015615" w:rsidRPr="00DD5885" w:rsidRDefault="00015615" w:rsidP="0036288B">
            <w:pPr>
              <w:rPr>
                <w:rFonts w:ascii="Times New Roman" w:hAnsi="Times New Roman" w:cs="Times New Roman"/>
                <w:lang w:val="sr-Cyrl-RS"/>
              </w:rPr>
            </w:pPr>
          </w:p>
          <w:p w:rsidR="00D937EC"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7.000.000</w:t>
            </w:r>
          </w:p>
          <w:p w:rsidR="00015615"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900.000</w:t>
            </w:r>
          </w:p>
          <w:p w:rsidR="0023315F" w:rsidRPr="00DD5885" w:rsidRDefault="0023315F" w:rsidP="0036288B">
            <w:pPr>
              <w:jc w:val="center"/>
              <w:rPr>
                <w:rFonts w:ascii="Times New Roman" w:hAnsi="Times New Roman" w:cs="Times New Roman"/>
                <w:lang w:val="sr-Cyrl-RS"/>
              </w:rPr>
            </w:pPr>
          </w:p>
          <w:p w:rsidR="0023315F" w:rsidRPr="00DD5885" w:rsidRDefault="0023315F" w:rsidP="0036288B">
            <w:pPr>
              <w:jc w:val="center"/>
              <w:rPr>
                <w:rFonts w:ascii="Times New Roman" w:hAnsi="Times New Roman" w:cs="Times New Roman"/>
                <w:lang w:val="sr-Cyrl-RS"/>
              </w:rPr>
            </w:pPr>
          </w:p>
          <w:p w:rsidR="00103D48"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550.000</w:t>
            </w:r>
          </w:p>
          <w:p w:rsidR="00015615" w:rsidRPr="00DD5885" w:rsidRDefault="0058704D" w:rsidP="0036288B">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21" w:type="pct"/>
            <w:shd w:val="clear" w:color="auto" w:fill="auto"/>
          </w:tcPr>
          <w:p w:rsidR="00015615" w:rsidRPr="00DD5885" w:rsidRDefault="00015615" w:rsidP="0036288B">
            <w:pPr>
              <w:rPr>
                <w:rFonts w:ascii="Times New Roman" w:hAnsi="Times New Roman" w:cs="Times New Roman"/>
                <w:lang w:val="sr-Cyrl-RS"/>
              </w:rPr>
            </w:pPr>
          </w:p>
          <w:p w:rsidR="00B132B1"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7.500.000</w:t>
            </w:r>
          </w:p>
          <w:p w:rsidR="00103D48"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900.</w:t>
            </w:r>
            <w:r w:rsidR="0023315F" w:rsidRPr="00DD5885">
              <w:rPr>
                <w:rFonts w:ascii="Times New Roman" w:hAnsi="Times New Roman" w:cs="Times New Roman"/>
                <w:lang w:val="sr-Cyrl-RS"/>
              </w:rPr>
              <w:t>000</w:t>
            </w:r>
          </w:p>
          <w:p w:rsidR="0023315F" w:rsidRPr="00DD5885" w:rsidRDefault="0023315F" w:rsidP="0036288B">
            <w:pPr>
              <w:jc w:val="center"/>
              <w:rPr>
                <w:rFonts w:ascii="Times New Roman" w:hAnsi="Times New Roman" w:cs="Times New Roman"/>
                <w:lang w:val="sr-Cyrl-RS"/>
              </w:rPr>
            </w:pPr>
          </w:p>
          <w:p w:rsidR="0023315F" w:rsidRPr="00DD5885" w:rsidRDefault="0023315F" w:rsidP="0036288B">
            <w:pPr>
              <w:jc w:val="center"/>
              <w:rPr>
                <w:rFonts w:ascii="Times New Roman" w:hAnsi="Times New Roman" w:cs="Times New Roman"/>
                <w:lang w:val="sr-Cyrl-RS"/>
              </w:rPr>
            </w:pPr>
          </w:p>
          <w:p w:rsidR="00103D48"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550.000</w:t>
            </w:r>
          </w:p>
          <w:p w:rsidR="00015615" w:rsidRPr="00DD5885" w:rsidRDefault="0058704D" w:rsidP="0036288B">
            <w:pPr>
              <w:jc w:val="center"/>
              <w:rPr>
                <w:rFonts w:ascii="Times New Roman" w:hAnsi="Times New Roman" w:cs="Times New Roman"/>
                <w:lang w:val="sr-Cyrl-RS" w:eastAsia="en-GB"/>
              </w:rPr>
            </w:pPr>
            <w:r w:rsidRPr="00DD5885">
              <w:rPr>
                <w:rFonts w:ascii="Times New Roman" w:hAnsi="Times New Roman" w:cs="Times New Roman"/>
                <w:lang w:val="sr-Cyrl-RS"/>
              </w:rPr>
              <w:t>103.872</w:t>
            </w:r>
          </w:p>
        </w:tc>
        <w:tc>
          <w:tcPr>
            <w:tcW w:w="528" w:type="pct"/>
            <w:shd w:val="clear" w:color="auto" w:fill="auto"/>
          </w:tcPr>
          <w:p w:rsidR="00015615" w:rsidRPr="00DD5885" w:rsidRDefault="00015615" w:rsidP="0036288B">
            <w:pPr>
              <w:rPr>
                <w:rFonts w:ascii="Times New Roman" w:hAnsi="Times New Roman" w:cs="Times New Roman"/>
                <w:lang w:val="sr-Cyrl-RS"/>
              </w:rPr>
            </w:pPr>
          </w:p>
          <w:p w:rsidR="00B132B1"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8.500.000</w:t>
            </w:r>
          </w:p>
          <w:p w:rsidR="00015615" w:rsidRPr="00DD5885" w:rsidRDefault="0023315F" w:rsidP="0036288B">
            <w:pPr>
              <w:jc w:val="center"/>
              <w:rPr>
                <w:rFonts w:ascii="Times New Roman" w:hAnsi="Times New Roman" w:cs="Times New Roman"/>
                <w:lang w:val="sr-Cyrl-RS"/>
              </w:rPr>
            </w:pPr>
            <w:r w:rsidRPr="00DD5885">
              <w:rPr>
                <w:rFonts w:ascii="Times New Roman" w:hAnsi="Times New Roman" w:cs="Times New Roman"/>
                <w:lang w:val="sr-Cyrl-RS"/>
              </w:rPr>
              <w:t>900.000</w:t>
            </w:r>
          </w:p>
          <w:p w:rsidR="0023315F" w:rsidRPr="00DD5885" w:rsidRDefault="0023315F" w:rsidP="0036288B">
            <w:pPr>
              <w:jc w:val="center"/>
              <w:rPr>
                <w:rFonts w:ascii="Times New Roman" w:hAnsi="Times New Roman" w:cs="Times New Roman"/>
                <w:lang w:val="sr-Cyrl-RS"/>
              </w:rPr>
            </w:pPr>
          </w:p>
          <w:p w:rsidR="0023315F" w:rsidRPr="00DD5885" w:rsidRDefault="0023315F" w:rsidP="0036288B">
            <w:pPr>
              <w:jc w:val="center"/>
              <w:rPr>
                <w:rFonts w:ascii="Times New Roman" w:hAnsi="Times New Roman" w:cs="Times New Roman"/>
                <w:lang w:val="sr-Cyrl-RS"/>
              </w:rPr>
            </w:pPr>
          </w:p>
          <w:p w:rsidR="00015615" w:rsidRPr="00DD5885" w:rsidRDefault="00015615" w:rsidP="0036288B">
            <w:pPr>
              <w:jc w:val="center"/>
              <w:rPr>
                <w:rFonts w:ascii="Times New Roman" w:hAnsi="Times New Roman" w:cs="Times New Roman"/>
                <w:lang w:val="sr-Cyrl-RS"/>
              </w:rPr>
            </w:pPr>
            <w:r w:rsidRPr="00DD5885">
              <w:rPr>
                <w:rFonts w:ascii="Times New Roman" w:hAnsi="Times New Roman" w:cs="Times New Roman"/>
                <w:lang w:val="sr-Cyrl-RS"/>
              </w:rPr>
              <w:t>550.000</w:t>
            </w:r>
          </w:p>
          <w:p w:rsidR="00015615" w:rsidRPr="00DD5885" w:rsidRDefault="0058704D" w:rsidP="0036288B">
            <w:pPr>
              <w:jc w:val="center"/>
              <w:rPr>
                <w:rFonts w:ascii="Times New Roman" w:hAnsi="Times New Roman" w:cs="Times New Roman"/>
                <w:lang w:val="sr-Cyrl-RS" w:eastAsia="en-GB"/>
              </w:rPr>
            </w:pPr>
            <w:r w:rsidRPr="00DD5885">
              <w:rPr>
                <w:rFonts w:ascii="Times New Roman" w:hAnsi="Times New Roman" w:cs="Times New Roman"/>
                <w:lang w:val="sr-Cyrl-RS"/>
              </w:rPr>
              <w:t>65.998</w:t>
            </w:r>
          </w:p>
        </w:tc>
      </w:tr>
      <w:tr w:rsidR="0036288B" w:rsidRPr="00DD5885" w:rsidTr="00094537">
        <w:trPr>
          <w:trHeight w:val="287"/>
        </w:trPr>
        <w:tc>
          <w:tcPr>
            <w:tcW w:w="902" w:type="pct"/>
            <w:vAlign w:val="center"/>
          </w:tcPr>
          <w:p w:rsidR="009262EF" w:rsidRPr="00DD5885" w:rsidRDefault="009262EF" w:rsidP="0036288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1.4.3. Организовање обука за пружање интегрисаних услуга на основу спроведених анализа</w:t>
            </w:r>
          </w:p>
        </w:tc>
        <w:tc>
          <w:tcPr>
            <w:tcW w:w="493" w:type="pct"/>
            <w:tcBorders>
              <w:bottom w:val="single" w:sz="4" w:space="0" w:color="auto"/>
            </w:tcBorders>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601" w:type="pct"/>
            <w:tcBorders>
              <w:bottom w:val="single" w:sz="4" w:space="0" w:color="auto"/>
            </w:tcBorders>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ЦСР</w:t>
            </w:r>
          </w:p>
          <w:p w:rsidR="009262EF" w:rsidRPr="00DD5885" w:rsidRDefault="00C86056" w:rsidP="0036288B">
            <w:pPr>
              <w:jc w:val="center"/>
              <w:rPr>
                <w:rFonts w:ascii="Times New Roman" w:hAnsi="Times New Roman" w:cs="Times New Roman"/>
                <w:lang w:val="sr-Cyrl-RS"/>
              </w:rPr>
            </w:pPr>
            <w:r w:rsidRPr="00DD5885">
              <w:rPr>
                <w:rFonts w:ascii="Times New Roman" w:hAnsi="Times New Roman" w:cs="Times New Roman"/>
                <w:lang w:val="sr-Cyrl-RS"/>
              </w:rPr>
              <w:t>НСЗ</w:t>
            </w:r>
          </w:p>
          <w:p w:rsidR="00E64E1A" w:rsidRPr="00DD5885" w:rsidRDefault="00E64E1A" w:rsidP="0036288B">
            <w:pPr>
              <w:jc w:val="center"/>
              <w:rPr>
                <w:rFonts w:ascii="Times New Roman" w:hAnsi="Times New Roman" w:cs="Times New Roman"/>
                <w:lang w:val="sr-Cyrl-RS"/>
              </w:rPr>
            </w:pPr>
            <w:r w:rsidRPr="00DD5885">
              <w:rPr>
                <w:rFonts w:ascii="Times New Roman" w:hAnsi="Times New Roman" w:cs="Times New Roman"/>
                <w:lang w:val="sr-Cyrl-RS"/>
              </w:rPr>
              <w:t>РЗСЗ</w:t>
            </w:r>
          </w:p>
          <w:p w:rsidR="00E64E1A" w:rsidRPr="00DD5885" w:rsidRDefault="00E64E1A" w:rsidP="0036288B">
            <w:pPr>
              <w:jc w:val="center"/>
              <w:rPr>
                <w:rFonts w:ascii="Times New Roman" w:hAnsi="Times New Roman" w:cs="Times New Roman"/>
                <w:lang w:val="sr-Cyrl-RS"/>
              </w:rPr>
            </w:pPr>
            <w:r w:rsidRPr="00DD5885">
              <w:rPr>
                <w:rFonts w:ascii="Times New Roman" w:hAnsi="Times New Roman" w:cs="Times New Roman"/>
                <w:lang w:val="sr-Cyrl-RS"/>
              </w:rPr>
              <w:t>ПЗСЗ</w:t>
            </w:r>
          </w:p>
        </w:tc>
        <w:tc>
          <w:tcPr>
            <w:tcW w:w="515" w:type="pct"/>
            <w:tcBorders>
              <w:bottom w:val="single" w:sz="4" w:space="0" w:color="auto"/>
            </w:tcBorders>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49"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70"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1"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8" w:type="pct"/>
            <w:vAlign w:val="center"/>
          </w:tcPr>
          <w:p w:rsidR="009262EF" w:rsidRPr="00DD5885" w:rsidRDefault="009262EF" w:rsidP="0036288B">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ook w:val="04A0" w:firstRow="1" w:lastRow="0" w:firstColumn="1" w:lastColumn="0" w:noHBand="0" w:noVBand="1"/>
      </w:tblPr>
      <w:tblGrid>
        <w:gridCol w:w="3554"/>
        <w:gridCol w:w="1440"/>
        <w:gridCol w:w="1443"/>
        <w:gridCol w:w="591"/>
        <w:gridCol w:w="1114"/>
        <w:gridCol w:w="1612"/>
        <w:gridCol w:w="1704"/>
        <w:gridCol w:w="1440"/>
        <w:gridCol w:w="1935"/>
      </w:tblGrid>
      <w:tr w:rsidR="009262EF" w:rsidRPr="00DD5885" w:rsidTr="00094537">
        <w:trPr>
          <w:trHeight w:val="168"/>
        </w:trPr>
        <w:tc>
          <w:tcPr>
            <w:tcW w:w="14833"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Мера 1.5: </w:t>
            </w:r>
            <w:r w:rsidRPr="00DD5885">
              <w:rPr>
                <w:rFonts w:ascii="Times New Roman" w:hAnsi="Times New Roman" w:cs="Times New Roman"/>
                <w:b/>
                <w:lang w:val="sr-Cyrl-RS"/>
              </w:rPr>
              <w:t xml:space="preserve">Јачање локалне политике запошљавања </w:t>
            </w:r>
          </w:p>
        </w:tc>
      </w:tr>
      <w:tr w:rsidR="009262EF" w:rsidRPr="00DD5885" w:rsidTr="00094537">
        <w:trPr>
          <w:trHeight w:val="298"/>
        </w:trPr>
        <w:tc>
          <w:tcPr>
            <w:tcW w:w="14833"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094537">
        <w:trPr>
          <w:trHeight w:val="298"/>
        </w:trPr>
        <w:tc>
          <w:tcPr>
            <w:tcW w:w="7028"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805" w:type="dxa"/>
            <w:gridSpan w:val="5"/>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iCs/>
                <w:lang w:val="sr-Cyrl-RS"/>
              </w:rPr>
              <w:t>подстицајнa</w:t>
            </w:r>
          </w:p>
        </w:tc>
      </w:tr>
      <w:tr w:rsidR="009262EF" w:rsidRPr="00DD5885" w:rsidTr="00094537">
        <w:trPr>
          <w:trHeight w:val="950"/>
        </w:trPr>
        <w:tc>
          <w:tcPr>
            <w:tcW w:w="3554"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40"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44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05"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1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704"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44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93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094537">
        <w:trPr>
          <w:trHeight w:val="557"/>
        </w:trPr>
        <w:tc>
          <w:tcPr>
            <w:tcW w:w="3554"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eastAsia="en-GB"/>
              </w:rPr>
            </w:pPr>
            <w:r w:rsidRPr="00DD5885">
              <w:rPr>
                <w:rFonts w:ascii="Times New Roman" w:hAnsi="Times New Roman" w:cs="Times New Roman"/>
                <w:lang w:val="sr-Cyrl-RS" w:eastAsia="en-GB"/>
              </w:rPr>
              <w:lastRenderedPageBreak/>
              <w:t>Реализовани локални плански документи у области запошљавања</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Број, годишње</w:t>
            </w:r>
          </w:p>
        </w:tc>
        <w:tc>
          <w:tcPr>
            <w:tcW w:w="144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Извештаји НСЗ, ЈЛС</w:t>
            </w:r>
          </w:p>
        </w:tc>
        <w:tc>
          <w:tcPr>
            <w:tcW w:w="1705"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160</w:t>
            </w:r>
          </w:p>
        </w:tc>
        <w:tc>
          <w:tcPr>
            <w:tcW w:w="161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2019.</w:t>
            </w:r>
          </w:p>
        </w:tc>
        <w:tc>
          <w:tcPr>
            <w:tcW w:w="170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142</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145</w:t>
            </w:r>
          </w:p>
        </w:tc>
        <w:tc>
          <w:tcPr>
            <w:tcW w:w="193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150</w:t>
            </w:r>
          </w:p>
        </w:tc>
      </w:tr>
      <w:tr w:rsidR="009262EF" w:rsidRPr="00DD5885" w:rsidTr="00094537">
        <w:trPr>
          <w:trHeight w:val="302"/>
        </w:trPr>
        <w:tc>
          <w:tcPr>
            <w:tcW w:w="3554"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Удео издвајања из буџета ЈЛС у укупним средствима за реализацију </w:t>
            </w:r>
            <w:r w:rsidRPr="00DD5885">
              <w:rPr>
                <w:rFonts w:ascii="Times New Roman" w:eastAsiaTheme="minorEastAsia" w:hAnsi="Times New Roman" w:cs="Times New Roman"/>
                <w:lang w:val="sr-Cyrl-RS"/>
              </w:rPr>
              <w:t>локалних планских докумената у области запошљавања</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43"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05" w:type="dxa"/>
            <w:gridSpan w:val="2"/>
            <w:shd w:val="clear" w:color="auto" w:fill="FFFFFF" w:themeFill="background1"/>
            <w:vAlign w:val="center"/>
          </w:tcPr>
          <w:p w:rsidR="009262EF" w:rsidRPr="00DD5885" w:rsidRDefault="009262EF" w:rsidP="007C6A55">
            <w:pPr>
              <w:jc w:val="center"/>
              <w:rPr>
                <w:rFonts w:ascii="Times New Roman" w:hAnsi="Times New Roman" w:cs="Times New Roman"/>
                <w:lang w:val="sr-Cyrl-RS"/>
              </w:rPr>
            </w:pPr>
            <w:r w:rsidRPr="00DD5885">
              <w:rPr>
                <w:rFonts w:ascii="Times New Roman" w:hAnsi="Times New Roman" w:cs="Times New Roman"/>
                <w:lang w:val="sr-Cyrl-RS"/>
              </w:rPr>
              <w:t>66,8%</w:t>
            </w:r>
          </w:p>
        </w:tc>
        <w:tc>
          <w:tcPr>
            <w:tcW w:w="161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704" w:type="dxa"/>
            <w:shd w:val="clear" w:color="auto" w:fill="FFFFFF" w:themeFill="background1"/>
            <w:vAlign w:val="center"/>
          </w:tcPr>
          <w:p w:rsidR="009262EF" w:rsidRPr="00DD5885" w:rsidRDefault="00AA70AA" w:rsidP="009262EF">
            <w:pPr>
              <w:jc w:val="center"/>
              <w:rPr>
                <w:rFonts w:ascii="Times New Roman" w:hAnsi="Times New Roman" w:cs="Times New Roman"/>
                <w:lang w:val="sr-Cyrl-RS"/>
              </w:rPr>
            </w:pPr>
            <w:r w:rsidRPr="00DD5885">
              <w:rPr>
                <w:rFonts w:ascii="Times New Roman" w:hAnsi="Times New Roman" w:cs="Times New Roman"/>
                <w:lang w:val="sr-Cyrl-RS"/>
              </w:rPr>
              <w:t>71</w:t>
            </w:r>
            <w:r w:rsidR="009262EF" w:rsidRPr="00DD5885">
              <w:rPr>
                <w:rFonts w:ascii="Times New Roman" w:hAnsi="Times New Roman" w:cs="Times New Roman"/>
                <w:lang w:val="sr-Cyrl-RS"/>
              </w:rPr>
              <w:t>%</w:t>
            </w:r>
          </w:p>
        </w:tc>
        <w:tc>
          <w:tcPr>
            <w:tcW w:w="1440" w:type="dxa"/>
            <w:shd w:val="clear" w:color="auto" w:fill="FFFFFF" w:themeFill="background1"/>
            <w:vAlign w:val="center"/>
          </w:tcPr>
          <w:p w:rsidR="009262EF" w:rsidRPr="00DD5885" w:rsidRDefault="00AA70AA" w:rsidP="009262EF">
            <w:pPr>
              <w:jc w:val="center"/>
              <w:rPr>
                <w:rFonts w:ascii="Times New Roman" w:hAnsi="Times New Roman" w:cs="Times New Roman"/>
                <w:lang w:val="sr-Cyrl-RS"/>
              </w:rPr>
            </w:pPr>
            <w:r w:rsidRPr="00DD5885">
              <w:rPr>
                <w:rFonts w:ascii="Times New Roman" w:hAnsi="Times New Roman" w:cs="Times New Roman"/>
                <w:lang w:val="sr-Cyrl-RS"/>
              </w:rPr>
              <w:t>72</w:t>
            </w:r>
            <w:r w:rsidR="009262EF" w:rsidRPr="00DD5885">
              <w:rPr>
                <w:rFonts w:ascii="Times New Roman" w:hAnsi="Times New Roman" w:cs="Times New Roman"/>
                <w:lang w:val="sr-Cyrl-RS"/>
              </w:rPr>
              <w:t>%</w:t>
            </w:r>
          </w:p>
        </w:tc>
        <w:tc>
          <w:tcPr>
            <w:tcW w:w="1935" w:type="dxa"/>
            <w:shd w:val="clear" w:color="auto" w:fill="FFFFFF" w:themeFill="background1"/>
            <w:vAlign w:val="center"/>
          </w:tcPr>
          <w:p w:rsidR="009262EF" w:rsidRPr="00DD5885" w:rsidRDefault="00AA70AA" w:rsidP="009262EF">
            <w:pPr>
              <w:jc w:val="center"/>
              <w:rPr>
                <w:rFonts w:ascii="Times New Roman" w:hAnsi="Times New Roman" w:cs="Times New Roman"/>
                <w:lang w:val="sr-Cyrl-RS"/>
              </w:rPr>
            </w:pPr>
            <w:r w:rsidRPr="00DD5885">
              <w:rPr>
                <w:rFonts w:ascii="Times New Roman" w:hAnsi="Times New Roman" w:cs="Times New Roman"/>
                <w:lang w:val="sr-Cyrl-RS"/>
              </w:rPr>
              <w:t>73</w:t>
            </w:r>
            <w:r w:rsidR="009262EF" w:rsidRPr="00DD5885">
              <w:rPr>
                <w:rFonts w:ascii="Times New Roman" w:hAnsi="Times New Roman" w:cs="Times New Roman"/>
                <w:lang w:val="sr-Cyrl-RS"/>
              </w:rPr>
              <w:t>%</w:t>
            </w:r>
          </w:p>
        </w:tc>
      </w:tr>
      <w:tr w:rsidR="009262EF" w:rsidRPr="00DD5885" w:rsidTr="00FC42FD">
        <w:trPr>
          <w:trHeight w:val="302"/>
        </w:trPr>
        <w:tc>
          <w:tcPr>
            <w:tcW w:w="3554" w:type="dxa"/>
            <w:tcBorders>
              <w:bottom w:val="single" w:sz="4" w:space="0" w:color="auto"/>
            </w:tcBorders>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Незапослени са евиденције НСЗ укључени у мере АПЗ кроз </w:t>
            </w:r>
            <w:r w:rsidRPr="00DD5885">
              <w:rPr>
                <w:rFonts w:ascii="Times New Roman" w:eastAsiaTheme="minorEastAsia" w:hAnsi="Times New Roman" w:cs="Times New Roman"/>
                <w:lang w:val="sr-Cyrl-RS"/>
              </w:rPr>
              <w:t>локалне планске документе у области запошљавања</w:t>
            </w:r>
          </w:p>
        </w:tc>
        <w:tc>
          <w:tcPr>
            <w:tcW w:w="144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443"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05" w:type="dxa"/>
            <w:gridSpan w:val="2"/>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7.132</w:t>
            </w:r>
          </w:p>
        </w:tc>
        <w:tc>
          <w:tcPr>
            <w:tcW w:w="1612"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704" w:type="dxa"/>
            <w:tcBorders>
              <w:bottom w:val="single" w:sz="4" w:space="0" w:color="auto"/>
            </w:tcBorders>
            <w:shd w:val="clear" w:color="auto" w:fill="FFFFFF" w:themeFill="background1"/>
            <w:vAlign w:val="center"/>
          </w:tcPr>
          <w:p w:rsidR="009262EF" w:rsidRPr="00DD5885" w:rsidRDefault="00214039" w:rsidP="009262EF">
            <w:pPr>
              <w:jc w:val="center"/>
              <w:rPr>
                <w:rFonts w:ascii="Times New Roman" w:hAnsi="Times New Roman" w:cs="Times New Roman"/>
                <w:lang w:val="sr-Cyrl-RS"/>
              </w:rPr>
            </w:pPr>
            <w:r w:rsidRPr="00DD5885">
              <w:rPr>
                <w:rFonts w:ascii="Times New Roman" w:hAnsi="Times New Roman" w:cs="Times New Roman"/>
                <w:lang w:val="sr-Cyrl-RS"/>
              </w:rPr>
              <w:t>7.150</w:t>
            </w:r>
          </w:p>
        </w:tc>
        <w:tc>
          <w:tcPr>
            <w:tcW w:w="1440" w:type="dxa"/>
            <w:tcBorders>
              <w:bottom w:val="single" w:sz="4" w:space="0" w:color="auto"/>
            </w:tcBorders>
            <w:shd w:val="clear" w:color="auto" w:fill="FFFFFF" w:themeFill="background1"/>
            <w:vAlign w:val="center"/>
          </w:tcPr>
          <w:p w:rsidR="009262EF" w:rsidRPr="00DD5885" w:rsidRDefault="00214039" w:rsidP="009262EF">
            <w:pPr>
              <w:jc w:val="center"/>
              <w:rPr>
                <w:rFonts w:ascii="Times New Roman" w:hAnsi="Times New Roman" w:cs="Times New Roman"/>
                <w:lang w:val="sr-Cyrl-RS"/>
              </w:rPr>
            </w:pPr>
            <w:r w:rsidRPr="00DD5885">
              <w:rPr>
                <w:rFonts w:ascii="Times New Roman" w:hAnsi="Times New Roman" w:cs="Times New Roman"/>
                <w:lang w:val="sr-Cyrl-RS"/>
              </w:rPr>
              <w:t>7.150</w:t>
            </w:r>
          </w:p>
        </w:tc>
        <w:tc>
          <w:tcPr>
            <w:tcW w:w="1935"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7.200</w:t>
            </w:r>
          </w:p>
        </w:tc>
      </w:tr>
      <w:tr w:rsidR="009262EF" w:rsidRPr="00DD5885" w:rsidTr="00FC42FD">
        <w:trPr>
          <w:trHeight w:val="302"/>
        </w:trPr>
        <w:tc>
          <w:tcPr>
            <w:tcW w:w="3554" w:type="dxa"/>
            <w:tcBorders>
              <w:bottom w:val="single" w:sz="4" w:space="0" w:color="auto"/>
            </w:tcBorders>
            <w:shd w:val="clear" w:color="auto" w:fill="FFFFFF" w:themeFill="background1"/>
            <w:vAlign w:val="center"/>
          </w:tcPr>
          <w:p w:rsidR="009262EF" w:rsidRPr="00DD5885" w:rsidRDefault="00E96C04" w:rsidP="00E96C04">
            <w:pPr>
              <w:jc w:val="both"/>
              <w:rPr>
                <w:rFonts w:ascii="Times New Roman" w:hAnsi="Times New Roman" w:cs="Times New Roman"/>
                <w:lang w:val="sr-Cyrl-RS"/>
              </w:rPr>
            </w:pPr>
            <w:r w:rsidRPr="00DD5885">
              <w:rPr>
                <w:rFonts w:ascii="Times New Roman" w:hAnsi="Times New Roman" w:cs="Times New Roman"/>
                <w:lang w:val="sr-Cyrl-RS"/>
              </w:rPr>
              <w:t>Ефекат мера на запошљавање реализованих</w:t>
            </w:r>
            <w:r w:rsidR="009262EF" w:rsidRPr="00DD5885">
              <w:rPr>
                <w:rFonts w:ascii="Times New Roman" w:hAnsi="Times New Roman" w:cs="Times New Roman"/>
                <w:lang w:val="sr-Cyrl-RS"/>
              </w:rPr>
              <w:t xml:space="preserve"> кроз </w:t>
            </w:r>
            <w:r w:rsidR="009262EF" w:rsidRPr="00DD5885">
              <w:rPr>
                <w:rFonts w:ascii="Times New Roman" w:eastAsiaTheme="minorEastAsia" w:hAnsi="Times New Roman" w:cs="Times New Roman"/>
                <w:lang w:val="sr-Cyrl-RS"/>
              </w:rPr>
              <w:t>локалне планске документе у области запошљавања</w:t>
            </w:r>
            <w:r w:rsidRPr="00DD5885">
              <w:rPr>
                <w:rFonts w:ascii="Times New Roman" w:hAnsi="Times New Roman" w:cs="Times New Roman"/>
                <w:lang w:val="sr-Cyrl-RS"/>
              </w:rPr>
              <w:t xml:space="preserve"> </w:t>
            </w:r>
          </w:p>
        </w:tc>
        <w:tc>
          <w:tcPr>
            <w:tcW w:w="1440"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443"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05" w:type="dxa"/>
            <w:gridSpan w:val="2"/>
            <w:tcBorders>
              <w:bottom w:val="single" w:sz="4" w:space="0" w:color="auto"/>
            </w:tcBorders>
            <w:shd w:val="clear" w:color="auto" w:fill="FFFFFF" w:themeFill="background1"/>
            <w:vAlign w:val="center"/>
          </w:tcPr>
          <w:p w:rsidR="009262EF" w:rsidRPr="00DD5885" w:rsidRDefault="000F0948" w:rsidP="00791C24">
            <w:pPr>
              <w:jc w:val="center"/>
              <w:rPr>
                <w:rFonts w:ascii="Times New Roman" w:hAnsi="Times New Roman" w:cs="Times New Roman"/>
                <w:vertAlign w:val="superscript"/>
                <w:lang w:val="sr-Cyrl-RS"/>
              </w:rPr>
            </w:pPr>
            <w:r w:rsidRPr="00DD5885">
              <w:rPr>
                <w:rFonts w:ascii="Times New Roman" w:hAnsi="Times New Roman" w:cs="Times New Roman"/>
                <w:lang w:val="sr-Cyrl-RS"/>
              </w:rPr>
              <w:t>46,8</w:t>
            </w:r>
            <w:r w:rsidR="009262EF" w:rsidRPr="00DD5885">
              <w:rPr>
                <w:rFonts w:ascii="Times New Roman" w:hAnsi="Times New Roman" w:cs="Times New Roman"/>
                <w:lang w:val="sr-Cyrl-RS"/>
              </w:rPr>
              <w:t>%</w:t>
            </w:r>
          </w:p>
        </w:tc>
        <w:tc>
          <w:tcPr>
            <w:tcW w:w="1612"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2018.</w:t>
            </w:r>
          </w:p>
        </w:tc>
        <w:tc>
          <w:tcPr>
            <w:tcW w:w="1704" w:type="dxa"/>
            <w:tcBorders>
              <w:bottom w:val="single" w:sz="4" w:space="0" w:color="auto"/>
            </w:tcBorders>
            <w:shd w:val="clear" w:color="auto" w:fill="auto"/>
            <w:vAlign w:val="center"/>
          </w:tcPr>
          <w:p w:rsidR="009262EF" w:rsidRPr="00DD5885" w:rsidRDefault="00214039" w:rsidP="009262EF">
            <w:pPr>
              <w:jc w:val="center"/>
              <w:rPr>
                <w:rFonts w:ascii="Times New Roman" w:hAnsi="Times New Roman" w:cs="Times New Roman"/>
                <w:lang w:val="sr-Cyrl-RS"/>
              </w:rPr>
            </w:pPr>
            <w:r w:rsidRPr="00DD5885">
              <w:rPr>
                <w:rFonts w:ascii="Times New Roman" w:hAnsi="Times New Roman" w:cs="Times New Roman"/>
                <w:lang w:val="sr-Cyrl-RS"/>
              </w:rPr>
              <w:t>5</w:t>
            </w:r>
            <w:r w:rsidR="000F0948" w:rsidRPr="00DD5885">
              <w:rPr>
                <w:rFonts w:ascii="Times New Roman" w:hAnsi="Times New Roman" w:cs="Times New Roman"/>
                <w:lang w:val="sr-Cyrl-RS"/>
              </w:rPr>
              <w:t>2</w:t>
            </w:r>
            <w:r w:rsidR="009262EF" w:rsidRPr="00DD5885">
              <w:rPr>
                <w:rFonts w:ascii="Times New Roman" w:hAnsi="Times New Roman" w:cs="Times New Roman"/>
                <w:lang w:val="sr-Cyrl-RS"/>
              </w:rPr>
              <w:t>%</w:t>
            </w:r>
          </w:p>
        </w:tc>
        <w:tc>
          <w:tcPr>
            <w:tcW w:w="1440" w:type="dxa"/>
            <w:tcBorders>
              <w:bottom w:val="single" w:sz="4" w:space="0" w:color="auto"/>
            </w:tcBorders>
            <w:shd w:val="clear" w:color="auto" w:fill="auto"/>
            <w:vAlign w:val="center"/>
          </w:tcPr>
          <w:p w:rsidR="009262EF" w:rsidRPr="00DD5885" w:rsidRDefault="000F0948" w:rsidP="009262EF">
            <w:pPr>
              <w:jc w:val="center"/>
              <w:rPr>
                <w:rFonts w:ascii="Times New Roman" w:hAnsi="Times New Roman" w:cs="Times New Roman"/>
                <w:lang w:val="sr-Cyrl-RS"/>
              </w:rPr>
            </w:pPr>
            <w:r w:rsidRPr="00DD5885">
              <w:rPr>
                <w:rFonts w:ascii="Times New Roman" w:hAnsi="Times New Roman" w:cs="Times New Roman"/>
                <w:lang w:val="sr-Cyrl-RS"/>
              </w:rPr>
              <w:t>53</w:t>
            </w:r>
            <w:r w:rsidR="009262EF" w:rsidRPr="00DD5885">
              <w:rPr>
                <w:rFonts w:ascii="Times New Roman" w:hAnsi="Times New Roman" w:cs="Times New Roman"/>
                <w:lang w:val="sr-Cyrl-RS"/>
              </w:rPr>
              <w:t>%</w:t>
            </w:r>
          </w:p>
        </w:tc>
        <w:tc>
          <w:tcPr>
            <w:tcW w:w="1935" w:type="dxa"/>
            <w:tcBorders>
              <w:bottom w:val="single" w:sz="4" w:space="0" w:color="auto"/>
            </w:tcBorders>
            <w:shd w:val="clear" w:color="auto" w:fill="auto"/>
            <w:vAlign w:val="center"/>
          </w:tcPr>
          <w:p w:rsidR="009262EF" w:rsidRPr="00DD5885" w:rsidRDefault="000F0948" w:rsidP="009262EF">
            <w:pPr>
              <w:jc w:val="center"/>
              <w:rPr>
                <w:rFonts w:ascii="Times New Roman" w:hAnsi="Times New Roman" w:cs="Times New Roman"/>
                <w:vertAlign w:val="superscript"/>
                <w:lang w:val="sr-Cyrl-RS"/>
              </w:rPr>
            </w:pPr>
            <w:r w:rsidRPr="00DD5885">
              <w:rPr>
                <w:rFonts w:ascii="Times New Roman" w:hAnsi="Times New Roman" w:cs="Times New Roman"/>
                <w:lang w:val="sr-Cyrl-RS"/>
              </w:rPr>
              <w:t>54</w:t>
            </w:r>
            <w:r w:rsidR="009262EF" w:rsidRPr="00DD5885">
              <w:rPr>
                <w:rFonts w:ascii="Times New Roman" w:hAnsi="Times New Roman" w:cs="Times New Roman"/>
                <w:lang w:val="sr-Cyrl-RS"/>
              </w:rPr>
              <w:t>%</w:t>
            </w:r>
          </w:p>
        </w:tc>
      </w:tr>
    </w:tbl>
    <w:p w:rsidR="000F4AF5" w:rsidRPr="00DD5885" w:rsidRDefault="000F4AF5"/>
    <w:tbl>
      <w:tblPr>
        <w:tblStyle w:val="TableGrid4"/>
        <w:tblW w:w="14833" w:type="dxa"/>
        <w:tblInd w:w="10" w:type="dxa"/>
        <w:tblLook w:val="04A0" w:firstRow="1" w:lastRow="0" w:firstColumn="1" w:lastColumn="0" w:noHBand="0" w:noVBand="1"/>
      </w:tblPr>
      <w:tblGrid>
        <w:gridCol w:w="3643"/>
        <w:gridCol w:w="2794"/>
        <w:gridCol w:w="2871"/>
        <w:gridCol w:w="2783"/>
        <w:gridCol w:w="2742"/>
      </w:tblGrid>
      <w:tr w:rsidR="009262EF" w:rsidRPr="00DD5885" w:rsidTr="000F4AF5">
        <w:trPr>
          <w:trHeight w:val="227"/>
        </w:trPr>
        <w:tc>
          <w:tcPr>
            <w:tcW w:w="3643" w:type="dxa"/>
            <w:vMerge w:val="restart"/>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94" w:type="dxa"/>
            <w:vMerge w:val="restart"/>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396" w:type="dxa"/>
            <w:gridSpan w:val="3"/>
            <w:tcBorders>
              <w:top w:val="single" w:sz="4" w:space="0" w:color="auto"/>
            </w:tcBorders>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0F4AF5">
        <w:trPr>
          <w:trHeight w:val="227"/>
        </w:trPr>
        <w:tc>
          <w:tcPr>
            <w:tcW w:w="3643"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94"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871"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83"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742"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CF4E3F" w:rsidRPr="00DD5885" w:rsidTr="000F4AF5">
        <w:trPr>
          <w:trHeight w:val="1265"/>
        </w:trPr>
        <w:tc>
          <w:tcPr>
            <w:tcW w:w="3643" w:type="dxa"/>
            <w:shd w:val="clear" w:color="auto" w:fill="FFFFFF" w:themeFill="background1"/>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794" w:type="dxa"/>
            <w:shd w:val="clear" w:color="auto" w:fill="FFFFFF" w:themeFill="background1"/>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 xml:space="preserve">0008 </w:t>
            </w:r>
          </w:p>
          <w:p w:rsidR="00CF4E3F" w:rsidRPr="00DD5885" w:rsidRDefault="00C91E45" w:rsidP="00C91E45">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0006</w:t>
            </w:r>
          </w:p>
        </w:tc>
        <w:tc>
          <w:tcPr>
            <w:tcW w:w="2871" w:type="dxa"/>
            <w:shd w:val="clear" w:color="auto" w:fill="auto"/>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900.000</w:t>
            </w:r>
          </w:p>
          <w:p w:rsidR="00CF4E3F" w:rsidRPr="00DD5885" w:rsidRDefault="00CF4E3F" w:rsidP="00CF4E3F">
            <w:pPr>
              <w:jc w:val="center"/>
              <w:rPr>
                <w:rFonts w:ascii="Times New Roman" w:hAnsi="Times New Roman" w:cs="Times New Roman"/>
                <w:lang w:val="sr-Cyrl-RS"/>
              </w:rPr>
            </w:pPr>
          </w:p>
          <w:p w:rsidR="00CF4E3F" w:rsidRPr="00DD5885" w:rsidRDefault="00CF4E3F" w:rsidP="00911804">
            <w:pPr>
              <w:jc w:val="center"/>
              <w:rPr>
                <w:rFonts w:ascii="Times New Roman" w:hAnsi="Times New Roman" w:cs="Times New Roman"/>
                <w:lang w:val="sr-Cyrl-RS"/>
              </w:rPr>
            </w:pPr>
            <w:r w:rsidRPr="00DD5885">
              <w:rPr>
                <w:rFonts w:ascii="Times New Roman" w:hAnsi="Times New Roman" w:cs="Times New Roman"/>
                <w:lang w:val="sr-Cyrl-RS"/>
              </w:rPr>
              <w:t>480.000</w:t>
            </w:r>
          </w:p>
        </w:tc>
        <w:tc>
          <w:tcPr>
            <w:tcW w:w="2783" w:type="dxa"/>
            <w:shd w:val="clear" w:color="auto" w:fill="auto"/>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900.000</w:t>
            </w:r>
          </w:p>
          <w:p w:rsidR="00911804" w:rsidRPr="00DD5885" w:rsidRDefault="00911804" w:rsidP="00CF4E3F">
            <w:pPr>
              <w:jc w:val="center"/>
              <w:rPr>
                <w:rFonts w:ascii="Times New Roman" w:hAnsi="Times New Roman" w:cs="Times New Roman"/>
                <w:lang w:val="sr-Cyrl-RS"/>
              </w:rPr>
            </w:pPr>
          </w:p>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490.000</w:t>
            </w:r>
          </w:p>
        </w:tc>
        <w:tc>
          <w:tcPr>
            <w:tcW w:w="2742" w:type="dxa"/>
            <w:shd w:val="clear" w:color="auto" w:fill="auto"/>
            <w:vAlign w:val="center"/>
          </w:tcPr>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900.000</w:t>
            </w:r>
          </w:p>
          <w:p w:rsidR="00911804" w:rsidRPr="00DD5885" w:rsidRDefault="00911804" w:rsidP="00CF4E3F">
            <w:pPr>
              <w:jc w:val="center"/>
              <w:rPr>
                <w:rFonts w:ascii="Times New Roman" w:hAnsi="Times New Roman" w:cs="Times New Roman"/>
                <w:lang w:val="sr-Cyrl-RS"/>
              </w:rPr>
            </w:pPr>
          </w:p>
          <w:p w:rsidR="00CF4E3F" w:rsidRPr="00DD5885" w:rsidRDefault="00CF4E3F" w:rsidP="00CF4E3F">
            <w:pPr>
              <w:jc w:val="center"/>
              <w:rPr>
                <w:rFonts w:ascii="Times New Roman" w:hAnsi="Times New Roman" w:cs="Times New Roman"/>
                <w:lang w:val="sr-Cyrl-RS"/>
              </w:rPr>
            </w:pPr>
            <w:r w:rsidRPr="00DD5885">
              <w:rPr>
                <w:rFonts w:ascii="Times New Roman" w:hAnsi="Times New Roman" w:cs="Times New Roman"/>
                <w:lang w:val="sr-Cyrl-RS"/>
              </w:rPr>
              <w:t>500.000</w:t>
            </w:r>
          </w:p>
        </w:tc>
      </w:tr>
      <w:tr w:rsidR="009262EF" w:rsidRPr="00DD5885" w:rsidTr="000F4AF5">
        <w:trPr>
          <w:trHeight w:val="411"/>
        </w:trPr>
        <w:tc>
          <w:tcPr>
            <w:tcW w:w="3643" w:type="dxa"/>
            <w:shd w:val="clear" w:color="auto" w:fill="FFFFFF" w:themeFill="background1"/>
            <w:vAlign w:val="center"/>
          </w:tcPr>
          <w:p w:rsidR="009262EF" w:rsidRPr="00DD5885" w:rsidRDefault="00DD58F7" w:rsidP="009262EF">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94" w:type="dxa"/>
            <w:shd w:val="clear" w:color="auto" w:fill="FFFFFF" w:themeFill="background1"/>
            <w:vAlign w:val="center"/>
          </w:tcPr>
          <w:p w:rsidR="003664CF" w:rsidRPr="00DD5885" w:rsidRDefault="003664CF" w:rsidP="003664C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D653A0" w:rsidRPr="00DD5885" w:rsidRDefault="00D653A0" w:rsidP="009262EF">
            <w:pPr>
              <w:jc w:val="center"/>
              <w:rPr>
                <w:rFonts w:ascii="Times New Roman" w:hAnsi="Times New Roman" w:cs="Times New Roman"/>
                <w:lang w:val="sr-Cyrl-RS"/>
              </w:rPr>
            </w:pPr>
          </w:p>
          <w:p w:rsidR="009262EF" w:rsidRPr="00DD5885" w:rsidRDefault="006D1653"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w:t>
            </w:r>
          </w:p>
          <w:p w:rsidR="006D1653" w:rsidRPr="00DD5885" w:rsidRDefault="006D1653" w:rsidP="009262EF">
            <w:pPr>
              <w:jc w:val="center"/>
              <w:rPr>
                <w:rFonts w:ascii="Times New Roman" w:hAnsi="Times New Roman" w:cs="Times New Roman"/>
                <w:lang w:val="sr-Cyrl-RS"/>
              </w:rPr>
            </w:pPr>
            <w:r w:rsidRPr="00DD5885">
              <w:rPr>
                <w:rFonts w:ascii="Times New Roman" w:hAnsi="Times New Roman" w:cs="Times New Roman"/>
                <w:lang w:val="sr-Cyrl-RS"/>
              </w:rPr>
              <w:t>7084</w:t>
            </w:r>
          </w:p>
        </w:tc>
        <w:tc>
          <w:tcPr>
            <w:tcW w:w="2871" w:type="dxa"/>
            <w:shd w:val="clear" w:color="auto" w:fill="FFFFFF" w:themeFill="background1"/>
            <w:vAlign w:val="center"/>
          </w:tcPr>
          <w:p w:rsidR="006D1653" w:rsidRPr="00DD5885" w:rsidRDefault="006D1653"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9262EF" w:rsidRPr="00DD5885" w:rsidRDefault="006D1653"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783" w:type="dxa"/>
            <w:shd w:val="clear" w:color="auto" w:fill="FFFFFF" w:themeFill="background1"/>
          </w:tcPr>
          <w:p w:rsidR="009262EF" w:rsidRPr="00DD5885" w:rsidRDefault="006D1653" w:rsidP="006D1653">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6D1653" w:rsidRPr="00DD5885" w:rsidRDefault="006D1653" w:rsidP="006D1653">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742" w:type="dxa"/>
            <w:shd w:val="clear" w:color="auto" w:fill="FFFFFF" w:themeFill="background1"/>
          </w:tcPr>
          <w:p w:rsidR="009262EF" w:rsidRPr="00DD5885" w:rsidRDefault="006D1653" w:rsidP="006D1653">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6D1653" w:rsidRPr="00DD5885" w:rsidRDefault="006D1653" w:rsidP="006D1653">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310459" w:rsidRPr="00DD5885" w:rsidTr="000F4AF5">
        <w:trPr>
          <w:trHeight w:val="411"/>
        </w:trPr>
        <w:tc>
          <w:tcPr>
            <w:tcW w:w="3643" w:type="dxa"/>
            <w:shd w:val="clear" w:color="auto" w:fill="FFFFFF" w:themeFill="background1"/>
            <w:vAlign w:val="center"/>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(СДЦ, ГИЗ, ЕУ и др.)</w:t>
            </w:r>
          </w:p>
        </w:tc>
        <w:tc>
          <w:tcPr>
            <w:tcW w:w="2794" w:type="dxa"/>
            <w:shd w:val="clear" w:color="auto" w:fill="FFFFFF" w:themeFill="background1"/>
            <w:vAlign w:val="center"/>
          </w:tcPr>
          <w:p w:rsidR="00310459" w:rsidRPr="00DD5885" w:rsidRDefault="00310459" w:rsidP="00310459">
            <w:pPr>
              <w:jc w:val="center"/>
              <w:rPr>
                <w:rFonts w:ascii="Times New Roman" w:hAnsi="Times New Roman" w:cs="Times New Roman"/>
                <w:lang w:val="sr-Cyrl-RS"/>
              </w:rPr>
            </w:pPr>
          </w:p>
        </w:tc>
        <w:tc>
          <w:tcPr>
            <w:tcW w:w="2871"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83"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42"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161"/>
        <w:gridCol w:w="1174"/>
        <w:gridCol w:w="1670"/>
        <w:gridCol w:w="1460"/>
        <w:gridCol w:w="1730"/>
        <w:gridCol w:w="1641"/>
        <w:gridCol w:w="1365"/>
        <w:gridCol w:w="1368"/>
        <w:gridCol w:w="1264"/>
      </w:tblGrid>
      <w:tr w:rsidR="009262EF" w:rsidRPr="00DD5885" w:rsidTr="00FC42FD">
        <w:trPr>
          <w:trHeight w:val="140"/>
        </w:trPr>
        <w:tc>
          <w:tcPr>
            <w:tcW w:w="1066"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396"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6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49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8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347"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FC42FD">
        <w:trPr>
          <w:trHeight w:val="386"/>
        </w:trPr>
        <w:tc>
          <w:tcPr>
            <w:tcW w:w="1066"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396"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6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9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8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61"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2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FC42FD">
        <w:trPr>
          <w:trHeight w:val="287"/>
        </w:trPr>
        <w:tc>
          <w:tcPr>
            <w:tcW w:w="1066"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1.5.1. Организовање регионалних састанака са ЈЛС</w:t>
            </w:r>
          </w:p>
        </w:tc>
        <w:tc>
          <w:tcPr>
            <w:tcW w:w="39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СКГО</w:t>
            </w: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2026.</w:t>
            </w:r>
          </w:p>
        </w:tc>
        <w:tc>
          <w:tcPr>
            <w:tcW w:w="583" w:type="pct"/>
          </w:tcPr>
          <w:p w:rsidR="003664C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D937EC" w:rsidRPr="00DD5885" w:rsidRDefault="00D937EC" w:rsidP="00D937EC">
            <w:pPr>
              <w:jc w:val="center"/>
              <w:rPr>
                <w:rFonts w:ascii="Times New Roman" w:hAnsi="Times New Roman" w:cs="Times New Roman"/>
                <w:lang w:val="sr-Cyrl-RS"/>
              </w:rPr>
            </w:pPr>
          </w:p>
          <w:p w:rsidR="00D937EC" w:rsidRPr="00DD5885" w:rsidRDefault="00D937EC" w:rsidP="00103D48">
            <w:pPr>
              <w:jc w:val="center"/>
              <w:rPr>
                <w:rFonts w:ascii="Times New Roman" w:hAnsi="Times New Roman" w:cs="Times New Roman"/>
                <w:lang w:val="sr-Cyrl-RS"/>
              </w:rPr>
            </w:pPr>
            <w:r w:rsidRPr="00DD5885">
              <w:rPr>
                <w:rFonts w:ascii="Times New Roman" w:hAnsi="Times New Roman" w:cs="Times New Roman"/>
                <w:lang w:val="sr-Cyrl-RS"/>
              </w:rPr>
              <w:lastRenderedPageBreak/>
              <w:t>Средства донатора</w:t>
            </w:r>
          </w:p>
        </w:tc>
        <w:tc>
          <w:tcPr>
            <w:tcW w:w="553" w:type="pct"/>
          </w:tcPr>
          <w:p w:rsidR="003664C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lastRenderedPageBreak/>
              <w:t>Програм 0803</w:t>
            </w:r>
          </w:p>
          <w:p w:rsidR="009262EF" w:rsidRPr="00DD5885" w:rsidRDefault="003664CF"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7084</w:t>
            </w:r>
          </w:p>
        </w:tc>
        <w:tc>
          <w:tcPr>
            <w:tcW w:w="460" w:type="pct"/>
          </w:tcPr>
          <w:p w:rsidR="00D937EC" w:rsidRPr="00DD5885" w:rsidRDefault="00D937EC" w:rsidP="00D937EC">
            <w:pPr>
              <w:jc w:val="center"/>
              <w:rPr>
                <w:rFonts w:ascii="Times New Roman" w:hAnsi="Times New Roman" w:cs="Times New Roman"/>
                <w:lang w:val="sr-Cyrl-RS"/>
              </w:rPr>
            </w:pPr>
          </w:p>
          <w:p w:rsidR="003664C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45.797</w:t>
            </w:r>
          </w:p>
          <w:p w:rsidR="009262EF" w:rsidRPr="00DD5885" w:rsidRDefault="009262EF" w:rsidP="00D937EC">
            <w:pPr>
              <w:jc w:val="center"/>
              <w:rPr>
                <w:rFonts w:ascii="Times New Roman" w:hAnsi="Times New Roman" w:cs="Times New Roman"/>
                <w:lang w:val="sr-Cyrl-RS"/>
              </w:rPr>
            </w:pPr>
          </w:p>
        </w:tc>
        <w:tc>
          <w:tcPr>
            <w:tcW w:w="461" w:type="pct"/>
          </w:tcPr>
          <w:p w:rsidR="00D937EC" w:rsidRPr="00DD5885" w:rsidRDefault="00D937EC" w:rsidP="00D937EC">
            <w:pPr>
              <w:jc w:val="center"/>
              <w:rPr>
                <w:rFonts w:ascii="Times New Roman" w:hAnsi="Times New Roman" w:cs="Times New Roman"/>
                <w:lang w:val="sr-Cyrl-RS"/>
              </w:rPr>
            </w:pPr>
          </w:p>
          <w:p w:rsidR="009262E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6" w:type="pct"/>
          </w:tcPr>
          <w:p w:rsidR="00D937EC" w:rsidRPr="00DD5885" w:rsidRDefault="00D937EC" w:rsidP="00D937EC">
            <w:pPr>
              <w:jc w:val="center"/>
              <w:rPr>
                <w:rFonts w:ascii="Times New Roman" w:hAnsi="Times New Roman" w:cs="Times New Roman"/>
                <w:lang w:val="sr-Cyrl-RS"/>
              </w:rPr>
            </w:pPr>
          </w:p>
          <w:p w:rsidR="009262EF" w:rsidRPr="00DD5885" w:rsidRDefault="003664CF" w:rsidP="00D937EC">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AB42BD" w:rsidRPr="00DD5885" w:rsidTr="00FC42FD">
        <w:trPr>
          <w:trHeight w:val="287"/>
        </w:trPr>
        <w:tc>
          <w:tcPr>
            <w:tcW w:w="1066" w:type="pct"/>
            <w:vAlign w:val="center"/>
          </w:tcPr>
          <w:p w:rsidR="00AB42BD" w:rsidRPr="00DD5885" w:rsidRDefault="00AB42BD" w:rsidP="00AB42BD">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1.5.2. Реализација локалних планских докумената у области запошљавања</w:t>
            </w:r>
          </w:p>
        </w:tc>
        <w:tc>
          <w:tcPr>
            <w:tcW w:w="396" w:type="pct"/>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НСЗ</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563" w:type="pct"/>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492" w:type="pct"/>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tcPr>
          <w:p w:rsidR="00AB42BD" w:rsidRPr="00DD5885" w:rsidRDefault="00AB42BD" w:rsidP="0023315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553" w:type="pct"/>
            <w:shd w:val="clear" w:color="auto" w:fill="auto"/>
          </w:tcPr>
          <w:p w:rsidR="00AB42BD" w:rsidRPr="00DD5885" w:rsidRDefault="00AB42BD" w:rsidP="0023315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AB42BD" w:rsidRPr="00DD5885" w:rsidRDefault="00AB42BD"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0008</w:t>
            </w:r>
          </w:p>
          <w:p w:rsidR="00AB42BD" w:rsidRPr="00DD5885" w:rsidRDefault="0023315F" w:rsidP="0023315F">
            <w:pPr>
              <w:jc w:val="center"/>
              <w:rPr>
                <w:rFonts w:ascii="Times New Roman" w:hAnsi="Times New Roman" w:cs="Times New Roman"/>
                <w:b/>
                <w:lang w:val="sr-Cyrl-RS"/>
              </w:rPr>
            </w:pPr>
            <w:r w:rsidRPr="00DD5885">
              <w:rPr>
                <w:rFonts w:ascii="Times New Roman" w:hAnsi="Times New Roman" w:cs="Times New Roman"/>
                <w:lang w:val="sr-Cyrl-RS"/>
              </w:rPr>
              <w:t xml:space="preserve">ПА </w:t>
            </w:r>
            <w:r w:rsidR="00AB42BD" w:rsidRPr="00DD5885">
              <w:rPr>
                <w:rFonts w:ascii="Times New Roman" w:hAnsi="Times New Roman" w:cs="Times New Roman"/>
                <w:lang w:val="sr-Cyrl-RS"/>
              </w:rPr>
              <w:t>0006</w:t>
            </w:r>
          </w:p>
        </w:tc>
        <w:tc>
          <w:tcPr>
            <w:tcW w:w="460" w:type="pct"/>
            <w:shd w:val="clear" w:color="auto" w:fill="auto"/>
          </w:tcPr>
          <w:p w:rsidR="00C457AF" w:rsidRPr="00DD5885" w:rsidRDefault="00C457AF" w:rsidP="00C457AF">
            <w:pPr>
              <w:jc w:val="center"/>
              <w:rPr>
                <w:rFonts w:ascii="Times New Roman" w:hAnsi="Times New Roman" w:cs="Times New Roman"/>
                <w:lang w:val="sr-Cyrl-RS"/>
              </w:rPr>
            </w:pPr>
          </w:p>
          <w:p w:rsidR="00C457AF"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900.000</w:t>
            </w:r>
          </w:p>
          <w:p w:rsidR="00AB42BD" w:rsidRPr="00DD5885" w:rsidRDefault="00C91E45" w:rsidP="00C457AF">
            <w:pPr>
              <w:jc w:val="center"/>
              <w:rPr>
                <w:rFonts w:ascii="Times New Roman" w:hAnsi="Times New Roman" w:cs="Times New Roman"/>
                <w:lang w:val="sr-Cyrl-RS"/>
              </w:rPr>
            </w:pPr>
            <w:r w:rsidRPr="00DD5885">
              <w:rPr>
                <w:rFonts w:ascii="Times New Roman" w:hAnsi="Times New Roman" w:cs="Times New Roman"/>
                <w:lang w:val="sr-Cyrl-RS"/>
              </w:rPr>
              <w:t>480.000</w:t>
            </w:r>
          </w:p>
        </w:tc>
        <w:tc>
          <w:tcPr>
            <w:tcW w:w="461" w:type="pct"/>
            <w:shd w:val="clear" w:color="auto" w:fill="auto"/>
          </w:tcPr>
          <w:p w:rsidR="00C457AF" w:rsidRPr="00DD5885" w:rsidRDefault="00C457AF" w:rsidP="00C457AF">
            <w:pPr>
              <w:jc w:val="center"/>
              <w:rPr>
                <w:rFonts w:ascii="Times New Roman" w:hAnsi="Times New Roman" w:cs="Times New Roman"/>
                <w:lang w:val="sr-Cyrl-RS"/>
              </w:rPr>
            </w:pPr>
          </w:p>
          <w:p w:rsidR="00C457AF"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900.000</w:t>
            </w:r>
          </w:p>
          <w:p w:rsidR="00AB42BD" w:rsidRPr="00DD5885" w:rsidRDefault="00AB42BD" w:rsidP="00C457AF">
            <w:pPr>
              <w:jc w:val="center"/>
              <w:rPr>
                <w:rFonts w:ascii="Times New Roman" w:hAnsi="Times New Roman" w:cs="Times New Roman"/>
                <w:lang w:val="sr-Cyrl-RS"/>
              </w:rPr>
            </w:pPr>
            <w:r w:rsidRPr="00DD5885">
              <w:rPr>
                <w:rFonts w:ascii="Times New Roman" w:hAnsi="Times New Roman" w:cs="Times New Roman"/>
                <w:lang w:val="sr-Cyrl-RS"/>
              </w:rPr>
              <w:t>490.000</w:t>
            </w:r>
          </w:p>
          <w:p w:rsidR="00AB42BD" w:rsidRPr="00DD5885" w:rsidRDefault="00AB42BD" w:rsidP="00C457AF">
            <w:pPr>
              <w:jc w:val="center"/>
              <w:rPr>
                <w:rFonts w:ascii="Times New Roman" w:hAnsi="Times New Roman" w:cs="Times New Roman"/>
                <w:lang w:val="sr-Cyrl-RS"/>
              </w:rPr>
            </w:pPr>
          </w:p>
        </w:tc>
        <w:tc>
          <w:tcPr>
            <w:tcW w:w="426" w:type="pct"/>
            <w:shd w:val="clear" w:color="auto" w:fill="auto"/>
          </w:tcPr>
          <w:p w:rsidR="00C457AF" w:rsidRPr="00DD5885" w:rsidRDefault="00C457AF" w:rsidP="00C457AF">
            <w:pPr>
              <w:jc w:val="center"/>
              <w:rPr>
                <w:rFonts w:ascii="Times New Roman" w:hAnsi="Times New Roman" w:cs="Times New Roman"/>
                <w:lang w:val="sr-Cyrl-RS"/>
              </w:rPr>
            </w:pPr>
          </w:p>
          <w:p w:rsidR="00C457AF"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900.000</w:t>
            </w:r>
          </w:p>
          <w:p w:rsidR="00AB42BD" w:rsidRPr="00DD5885" w:rsidRDefault="00AB42BD" w:rsidP="00C457AF">
            <w:pPr>
              <w:jc w:val="center"/>
              <w:rPr>
                <w:rFonts w:ascii="Times New Roman" w:hAnsi="Times New Roman" w:cs="Times New Roman"/>
                <w:lang w:val="sr-Cyrl-RS"/>
              </w:rPr>
            </w:pPr>
            <w:r w:rsidRPr="00DD5885">
              <w:rPr>
                <w:rFonts w:ascii="Times New Roman" w:hAnsi="Times New Roman" w:cs="Times New Roman"/>
                <w:lang w:val="sr-Cyrl-RS"/>
              </w:rPr>
              <w:t>500.000</w:t>
            </w:r>
          </w:p>
          <w:p w:rsidR="00AB42BD" w:rsidRPr="00DD5885" w:rsidRDefault="00AB42BD" w:rsidP="00C457AF">
            <w:pPr>
              <w:jc w:val="center"/>
              <w:rPr>
                <w:rFonts w:ascii="Times New Roman" w:hAnsi="Times New Roman" w:cs="Times New Roman"/>
                <w:lang w:val="sr-Cyrl-RS"/>
              </w:rPr>
            </w:pPr>
          </w:p>
        </w:tc>
      </w:tr>
      <w:tr w:rsidR="0031515C" w:rsidRPr="00DD5885" w:rsidTr="00FC42FD">
        <w:trPr>
          <w:trHeight w:val="287"/>
        </w:trPr>
        <w:tc>
          <w:tcPr>
            <w:tcW w:w="1066" w:type="pct"/>
            <w:vAlign w:val="center"/>
          </w:tcPr>
          <w:p w:rsidR="0031515C" w:rsidRPr="00DD5885" w:rsidRDefault="0031515C" w:rsidP="0031515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1.5.3. Спровођење анализе предуслова за даљу децентрализацију политике запошљавања и развој иновативних решења кроз локална планска докум</w:t>
            </w:r>
            <w:r w:rsidR="00D85149" w:rsidRPr="00DD5885">
              <w:rPr>
                <w:rFonts w:ascii="Times New Roman" w:hAnsi="Times New Roman" w:cs="Times New Roman"/>
                <w:iCs/>
                <w:lang w:val="sr-Latn-RS" w:eastAsia="en-GB"/>
              </w:rPr>
              <w:t>e</w:t>
            </w:r>
            <w:r w:rsidR="00D85149" w:rsidRPr="00DD5885">
              <w:rPr>
                <w:rFonts w:ascii="Times New Roman" w:hAnsi="Times New Roman" w:cs="Times New Roman"/>
                <w:iCs/>
                <w:lang w:val="sr-Cyrl-RS" w:eastAsia="en-GB"/>
              </w:rPr>
              <w:t>н</w:t>
            </w:r>
            <w:r w:rsidRPr="00DD5885">
              <w:rPr>
                <w:rFonts w:ascii="Times New Roman" w:hAnsi="Times New Roman" w:cs="Times New Roman"/>
                <w:iCs/>
                <w:lang w:val="sr-Cyrl-RS" w:eastAsia="en-GB"/>
              </w:rPr>
              <w:t>та у области запошљавања</w:t>
            </w:r>
          </w:p>
        </w:tc>
        <w:tc>
          <w:tcPr>
            <w:tcW w:w="396"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НСЗ</w:t>
            </w:r>
          </w:p>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2" w:type="pct"/>
            <w:vAlign w:val="center"/>
          </w:tcPr>
          <w:p w:rsidR="0031515C" w:rsidRPr="00DD5885" w:rsidRDefault="001F7D4F" w:rsidP="0031515C">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3" w:type="pct"/>
          </w:tcPr>
          <w:p w:rsidR="0031515C" w:rsidRPr="00DD5885" w:rsidRDefault="0031515C" w:rsidP="001F7D4F">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553" w:type="pct"/>
            <w:shd w:val="clear" w:color="auto" w:fill="auto"/>
          </w:tcPr>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31515C" w:rsidRPr="00DD5885" w:rsidRDefault="0031515C"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7084</w:t>
            </w:r>
          </w:p>
        </w:tc>
        <w:tc>
          <w:tcPr>
            <w:tcW w:w="460" w:type="pct"/>
            <w:shd w:val="clear" w:color="auto" w:fill="auto"/>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1" w:type="pct"/>
            <w:shd w:val="clear" w:color="auto" w:fill="auto"/>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6" w:type="pct"/>
            <w:shd w:val="clear" w:color="auto" w:fill="auto"/>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9262EF" w:rsidRPr="00DD5885" w:rsidTr="00FC42FD">
        <w:trPr>
          <w:trHeight w:val="287"/>
        </w:trPr>
        <w:tc>
          <w:tcPr>
            <w:tcW w:w="1066" w:type="pct"/>
            <w:vAlign w:val="center"/>
          </w:tcPr>
          <w:p w:rsidR="009262EF" w:rsidRPr="00DD5885" w:rsidRDefault="00E80E8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1.5.4</w:t>
            </w:r>
            <w:r w:rsidR="009262EF" w:rsidRPr="00DD5885">
              <w:rPr>
                <w:rFonts w:ascii="Times New Roman" w:hAnsi="Times New Roman" w:cs="Times New Roman"/>
                <w:iCs/>
                <w:lang w:val="sr-Cyrl-RS" w:eastAsia="en-GB"/>
              </w:rPr>
              <w:t>. Пилотирање иновативних решења за развој локалне политике запошљавања</w:t>
            </w:r>
          </w:p>
        </w:tc>
        <w:tc>
          <w:tcPr>
            <w:tcW w:w="39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287"/>
        </w:trPr>
        <w:tc>
          <w:tcPr>
            <w:tcW w:w="1066" w:type="pct"/>
            <w:vAlign w:val="center"/>
          </w:tcPr>
          <w:p w:rsidR="009262EF" w:rsidRPr="00DD5885" w:rsidRDefault="00E80E8F" w:rsidP="00C71571">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1.5.5</w:t>
            </w:r>
            <w:r w:rsidR="009262EF" w:rsidRPr="00DD5885">
              <w:rPr>
                <w:rFonts w:ascii="Times New Roman" w:hAnsi="Times New Roman" w:cs="Times New Roman"/>
                <w:iCs/>
                <w:lang w:val="sr-Cyrl-RS" w:eastAsia="en-GB"/>
              </w:rPr>
              <w:t xml:space="preserve">. </w:t>
            </w:r>
            <w:r w:rsidR="00991345" w:rsidRPr="00DD5885">
              <w:rPr>
                <w:rFonts w:ascii="Times New Roman" w:hAnsi="Times New Roman" w:cs="Times New Roman"/>
                <w:iCs/>
                <w:lang w:val="sr-Cyrl-RS" w:eastAsia="en-GB"/>
              </w:rPr>
              <w:t>Спров</w:t>
            </w:r>
            <w:r w:rsidR="00C71571" w:rsidRPr="00DD5885">
              <w:rPr>
                <w:rFonts w:ascii="Times New Roman" w:hAnsi="Times New Roman" w:cs="Times New Roman"/>
                <w:iCs/>
                <w:lang w:val="sr-Cyrl-RS" w:eastAsia="en-GB"/>
              </w:rPr>
              <w:t>ођење а</w:t>
            </w:r>
            <w:r w:rsidR="009262EF" w:rsidRPr="00DD5885">
              <w:rPr>
                <w:rFonts w:ascii="Times New Roman" w:hAnsi="Times New Roman" w:cs="Times New Roman"/>
                <w:iCs/>
                <w:lang w:val="sr-Cyrl-RS" w:eastAsia="en-GB"/>
              </w:rPr>
              <w:t>нализ</w:t>
            </w:r>
            <w:r w:rsidR="00C71571" w:rsidRPr="00DD5885">
              <w:rPr>
                <w:rFonts w:ascii="Times New Roman" w:hAnsi="Times New Roman" w:cs="Times New Roman"/>
                <w:iCs/>
                <w:lang w:val="sr-Cyrl-RS" w:eastAsia="en-GB"/>
              </w:rPr>
              <w:t>е</w:t>
            </w:r>
            <w:r w:rsidR="009262EF" w:rsidRPr="00DD5885">
              <w:rPr>
                <w:rFonts w:ascii="Times New Roman" w:hAnsi="Times New Roman" w:cs="Times New Roman"/>
                <w:iCs/>
                <w:lang w:val="sr-Cyrl-RS" w:eastAsia="en-GB"/>
              </w:rPr>
              <w:t xml:space="preserve"> предуслова и могућности за развој </w:t>
            </w:r>
            <w:r w:rsidR="0031515C" w:rsidRPr="00DD5885">
              <w:rPr>
                <w:rFonts w:ascii="Times New Roman" w:hAnsi="Times New Roman" w:cs="Times New Roman"/>
                <w:iCs/>
                <w:lang w:val="sr-Cyrl-RS" w:eastAsia="en-GB"/>
              </w:rPr>
              <w:t>м</w:t>
            </w:r>
            <w:r w:rsidR="003664CF" w:rsidRPr="00DD5885">
              <w:rPr>
                <w:rFonts w:ascii="Times New Roman" w:hAnsi="Times New Roman" w:cs="Times New Roman"/>
                <w:iCs/>
                <w:lang w:val="sr-Cyrl-RS" w:eastAsia="en-GB"/>
              </w:rPr>
              <w:t>еђуопштинских/</w:t>
            </w:r>
            <w:r w:rsidR="009262EF" w:rsidRPr="00DD5885">
              <w:rPr>
                <w:rFonts w:ascii="Times New Roman" w:hAnsi="Times New Roman" w:cs="Times New Roman"/>
                <w:iCs/>
                <w:lang w:val="sr-Cyrl-RS" w:eastAsia="en-GB"/>
              </w:rPr>
              <w:t>регионалних планских докумената у области запошљавања</w:t>
            </w:r>
          </w:p>
        </w:tc>
        <w:tc>
          <w:tcPr>
            <w:tcW w:w="396" w:type="pct"/>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МРЗБСП</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9262EF">
            <w:pPr>
              <w:jc w:val="center"/>
              <w:rPr>
                <w:rFonts w:ascii="Times New Roman" w:hAnsi="Times New Roman" w:cs="Times New Roman"/>
                <w:lang w:val="sr-Cyrl-RS"/>
              </w:rPr>
            </w:pP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55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287"/>
        </w:trPr>
        <w:tc>
          <w:tcPr>
            <w:tcW w:w="1066" w:type="pct"/>
            <w:vAlign w:val="center"/>
          </w:tcPr>
          <w:p w:rsidR="009262EF" w:rsidRPr="00DD5885" w:rsidRDefault="00E80E8F" w:rsidP="00A30B38">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1.5.6</w:t>
            </w:r>
            <w:r w:rsidR="009262EF" w:rsidRPr="00DD5885">
              <w:rPr>
                <w:rFonts w:ascii="Times New Roman" w:hAnsi="Times New Roman" w:cs="Times New Roman"/>
                <w:iCs/>
                <w:lang w:val="sr-Cyrl-RS" w:eastAsia="en-GB"/>
              </w:rPr>
              <w:t xml:space="preserve">. Спровођење анализе ефеката мера </w:t>
            </w:r>
            <w:r w:rsidR="00A30B38" w:rsidRPr="00DD5885">
              <w:rPr>
                <w:rFonts w:ascii="Times New Roman" w:hAnsi="Times New Roman" w:cs="Times New Roman"/>
                <w:iCs/>
                <w:lang w:val="sr-Cyrl-RS" w:eastAsia="en-GB"/>
              </w:rPr>
              <w:t>АПЗ</w:t>
            </w:r>
            <w:r w:rsidR="009262EF" w:rsidRPr="00DD5885">
              <w:rPr>
                <w:rFonts w:ascii="Times New Roman" w:hAnsi="Times New Roman" w:cs="Times New Roman"/>
                <w:iCs/>
                <w:lang w:val="sr-Cyrl-RS" w:eastAsia="en-GB"/>
              </w:rPr>
              <w:t xml:space="preserve"> које се имплементирају кроз локална планска документа у области запошљавања са нагласком на исходе запошљавања и препорукама за побољшање</w:t>
            </w:r>
          </w:p>
        </w:tc>
        <w:tc>
          <w:tcPr>
            <w:tcW w:w="39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9262EF">
            <w:pPr>
              <w:jc w:val="center"/>
              <w:rPr>
                <w:rFonts w:ascii="Times New Roman" w:hAnsi="Times New Roman" w:cs="Times New Roman"/>
                <w:lang w:val="sr-Cyrl-RS"/>
              </w:rPr>
            </w:pP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83" w:type="pct"/>
          </w:tcPr>
          <w:p w:rsidR="009262EF" w:rsidRPr="00DD5885" w:rsidRDefault="009262EF" w:rsidP="001F7D4F">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553" w:type="pct"/>
          </w:tcPr>
          <w:p w:rsidR="00D937EC" w:rsidRPr="00DD5885" w:rsidRDefault="00D937EC" w:rsidP="00D937E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6D1653" w:rsidRPr="00DD5885" w:rsidRDefault="006D1653"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7084</w:t>
            </w:r>
          </w:p>
        </w:tc>
        <w:tc>
          <w:tcPr>
            <w:tcW w:w="460" w:type="pct"/>
          </w:tcPr>
          <w:p w:rsidR="00D937EC" w:rsidRPr="00DD5885" w:rsidRDefault="00D937EC" w:rsidP="0023315F">
            <w:pPr>
              <w:rPr>
                <w:rFonts w:ascii="Times New Roman" w:hAnsi="Times New Roman" w:cs="Times New Roman"/>
                <w:lang w:val="sr-Cyrl-RS"/>
              </w:rPr>
            </w:pPr>
          </w:p>
          <w:p w:rsidR="009262EF" w:rsidRPr="00DD5885" w:rsidRDefault="006D1653"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1" w:type="pct"/>
          </w:tcPr>
          <w:p w:rsidR="00D937EC" w:rsidRPr="00DD5885" w:rsidRDefault="00D937EC" w:rsidP="0023315F">
            <w:pPr>
              <w:rPr>
                <w:rFonts w:ascii="Times New Roman" w:hAnsi="Times New Roman" w:cs="Times New Roman"/>
                <w:lang w:val="sr-Cyrl-RS"/>
              </w:rPr>
            </w:pPr>
          </w:p>
          <w:p w:rsidR="009262EF" w:rsidRPr="00DD5885" w:rsidRDefault="006D1653"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6" w:type="pct"/>
          </w:tcPr>
          <w:p w:rsidR="00D937EC" w:rsidRPr="00DD5885" w:rsidRDefault="00D937EC" w:rsidP="0023315F">
            <w:pPr>
              <w:rPr>
                <w:rFonts w:ascii="Times New Roman" w:hAnsi="Times New Roman" w:cs="Times New Roman"/>
                <w:lang w:val="sr-Cyrl-RS"/>
              </w:rPr>
            </w:pPr>
          </w:p>
          <w:p w:rsidR="009262EF" w:rsidRPr="00DD5885" w:rsidRDefault="006D1653" w:rsidP="00D937EC">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31515C" w:rsidRPr="00DD5885" w:rsidTr="00FC42FD">
        <w:trPr>
          <w:trHeight w:val="287"/>
        </w:trPr>
        <w:tc>
          <w:tcPr>
            <w:tcW w:w="1066" w:type="pct"/>
            <w:vAlign w:val="center"/>
          </w:tcPr>
          <w:p w:rsidR="0031515C" w:rsidRPr="00DD5885" w:rsidRDefault="00E80E8F" w:rsidP="00820D25">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1.5.7</w:t>
            </w:r>
            <w:r w:rsidR="00820D25" w:rsidRPr="00DD5885">
              <w:rPr>
                <w:rFonts w:ascii="Times New Roman" w:hAnsi="Times New Roman" w:cs="Times New Roman"/>
                <w:iCs/>
                <w:lang w:val="sr-Cyrl-RS" w:eastAsia="en-GB"/>
              </w:rPr>
              <w:t>. Организовање</w:t>
            </w:r>
            <w:r w:rsidR="00970AEC" w:rsidRPr="00DD5885">
              <w:rPr>
                <w:rFonts w:ascii="Times New Roman" w:hAnsi="Times New Roman" w:cs="Times New Roman"/>
                <w:iCs/>
                <w:lang w:val="sr-Cyrl-RS" w:eastAsia="en-GB"/>
              </w:rPr>
              <w:t xml:space="preserve"> радионица</w:t>
            </w:r>
            <w:r w:rsidR="00820D25" w:rsidRPr="00DD5885">
              <w:rPr>
                <w:rFonts w:ascii="Times New Roman" w:hAnsi="Times New Roman" w:cs="Times New Roman"/>
                <w:iCs/>
                <w:lang w:val="sr-Cyrl-RS" w:eastAsia="en-GB"/>
              </w:rPr>
              <w:t xml:space="preserve"> на тему политике запошљавања на националном и локалном нивоу</w:t>
            </w:r>
            <w:r w:rsidR="0031515C" w:rsidRPr="00DD5885">
              <w:rPr>
                <w:rFonts w:ascii="Times New Roman" w:hAnsi="Times New Roman" w:cs="Times New Roman"/>
                <w:iCs/>
                <w:lang w:val="sr-Cyrl-RS" w:eastAsia="en-GB"/>
              </w:rPr>
              <w:t xml:space="preserve"> </w:t>
            </w:r>
          </w:p>
        </w:tc>
        <w:tc>
          <w:tcPr>
            <w:tcW w:w="396"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СКГО</w:t>
            </w:r>
          </w:p>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РСЈП</w:t>
            </w:r>
          </w:p>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2" w:type="pct"/>
            <w:vAlign w:val="center"/>
          </w:tcPr>
          <w:p w:rsidR="0031515C" w:rsidRPr="00DD5885" w:rsidRDefault="0031515C" w:rsidP="0031515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tcPr>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D937EC" w:rsidRPr="00DD5885" w:rsidRDefault="00D937EC" w:rsidP="00D937EC">
            <w:pPr>
              <w:jc w:val="center"/>
              <w:rPr>
                <w:rFonts w:ascii="Times New Roman" w:hAnsi="Times New Roman" w:cs="Times New Roman"/>
                <w:lang w:val="sr-Cyrl-RS"/>
              </w:rPr>
            </w:pPr>
          </w:p>
          <w:p w:rsidR="00D937EC" w:rsidRPr="00DD5885" w:rsidRDefault="00D937EC" w:rsidP="00D937EC">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D937EC" w:rsidRPr="00DD5885" w:rsidRDefault="00D937EC" w:rsidP="00D937EC">
            <w:pPr>
              <w:jc w:val="center"/>
              <w:rPr>
                <w:rFonts w:ascii="Times New Roman" w:hAnsi="Times New Roman" w:cs="Times New Roman"/>
                <w:lang w:val="sr-Cyrl-RS"/>
              </w:rPr>
            </w:pPr>
          </w:p>
        </w:tc>
        <w:tc>
          <w:tcPr>
            <w:tcW w:w="553" w:type="pct"/>
          </w:tcPr>
          <w:p w:rsidR="00D937EC" w:rsidRPr="00DD5885" w:rsidRDefault="00D937EC" w:rsidP="00D937E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31515C" w:rsidRPr="00DD5885" w:rsidRDefault="0031515C"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7084</w:t>
            </w:r>
          </w:p>
        </w:tc>
        <w:tc>
          <w:tcPr>
            <w:tcW w:w="460" w:type="pct"/>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1" w:type="pct"/>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6" w:type="pct"/>
          </w:tcPr>
          <w:p w:rsidR="00D937EC" w:rsidRPr="00DD5885" w:rsidRDefault="00D937EC" w:rsidP="00D937EC">
            <w:pPr>
              <w:jc w:val="center"/>
              <w:rPr>
                <w:rFonts w:ascii="Times New Roman" w:hAnsi="Times New Roman" w:cs="Times New Roman"/>
                <w:lang w:val="sr-Cyrl-RS"/>
              </w:rPr>
            </w:pPr>
          </w:p>
          <w:p w:rsidR="0031515C" w:rsidRPr="00DD5885" w:rsidRDefault="0031515C" w:rsidP="00D937EC">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9262EF" w:rsidRPr="00DD5885" w:rsidTr="00FC42FD">
        <w:trPr>
          <w:trHeight w:val="287"/>
        </w:trPr>
        <w:tc>
          <w:tcPr>
            <w:tcW w:w="1066" w:type="pct"/>
            <w:vAlign w:val="center"/>
          </w:tcPr>
          <w:p w:rsidR="009262EF" w:rsidRPr="00DD5885" w:rsidRDefault="00E80E8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lastRenderedPageBreak/>
              <w:t>1.5.8</w:t>
            </w:r>
            <w:r w:rsidR="009262EF" w:rsidRPr="00DD5885">
              <w:rPr>
                <w:rFonts w:ascii="Times New Roman" w:hAnsi="Times New Roman" w:cs="Times New Roman"/>
                <w:iCs/>
                <w:lang w:val="sr-Cyrl-RS" w:eastAsia="en-GB"/>
              </w:rPr>
              <w:t>. Усвајање Уредбе о утврђивању јединствене листе развијености региона и ЈЛС</w:t>
            </w:r>
          </w:p>
        </w:tc>
        <w:tc>
          <w:tcPr>
            <w:tcW w:w="39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привреде</w:t>
            </w:r>
          </w:p>
        </w:tc>
        <w:tc>
          <w:tcPr>
            <w:tcW w:w="5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3" w:type="pct"/>
            <w:vAlign w:val="center"/>
          </w:tcPr>
          <w:p w:rsidR="009262EF" w:rsidRPr="00DD5885" w:rsidRDefault="005408AF" w:rsidP="00A82762">
            <w:pPr>
              <w:jc w:val="center"/>
              <w:rPr>
                <w:rFonts w:ascii="Times New Roman" w:hAnsi="Times New Roman" w:cs="Times New Roman"/>
                <w:lang w:val="sr-Latn-RS"/>
              </w:rPr>
            </w:pPr>
            <w:r w:rsidRPr="00DD5885">
              <w:rPr>
                <w:rFonts w:ascii="Times New Roman" w:hAnsi="Times New Roman" w:cs="Times New Roman"/>
                <w:lang w:val="sr-Latn-RS"/>
              </w:rPr>
              <w:t>/</w:t>
            </w:r>
          </w:p>
        </w:tc>
        <w:tc>
          <w:tcPr>
            <w:tcW w:w="553" w:type="pct"/>
            <w:vAlign w:val="center"/>
          </w:tcPr>
          <w:p w:rsidR="009262EF" w:rsidRPr="00DD5885" w:rsidRDefault="005408AF" w:rsidP="00A82762">
            <w:pPr>
              <w:jc w:val="center"/>
              <w:rPr>
                <w:rFonts w:ascii="Times New Roman" w:hAnsi="Times New Roman" w:cs="Times New Roman"/>
                <w:lang w:val="sr-Latn-RS"/>
              </w:rPr>
            </w:pPr>
            <w:r w:rsidRPr="00DD5885">
              <w:rPr>
                <w:rFonts w:ascii="Times New Roman" w:hAnsi="Times New Roman" w:cs="Times New Roman"/>
                <w:lang w:val="sr-Latn-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612794" w:rsidRPr="00DD5885" w:rsidTr="00FC42FD">
        <w:trPr>
          <w:trHeight w:val="287"/>
        </w:trPr>
        <w:tc>
          <w:tcPr>
            <w:tcW w:w="1066" w:type="pct"/>
            <w:vAlign w:val="center"/>
          </w:tcPr>
          <w:p w:rsidR="00612794" w:rsidRPr="00DD5885" w:rsidRDefault="00612794" w:rsidP="008572EA">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1.5.9. Израда модела за оцењивање квалитета локалног планског документа у области запошљавања  </w:t>
            </w:r>
            <w:r w:rsidR="008572EA" w:rsidRPr="00DD5885">
              <w:rPr>
                <w:rFonts w:ascii="Times New Roman" w:eastAsiaTheme="minorEastAsia" w:hAnsi="Times New Roman" w:cs="Times New Roman"/>
                <w:lang w:val="sr-Cyrl-RS"/>
              </w:rPr>
              <w:t xml:space="preserve"> приликом одобравања захтева ЈЛС за учешће у финансирању мера АПЗ из буџета РС</w:t>
            </w:r>
            <w:r w:rsidR="008572EA" w:rsidRPr="00DD5885">
              <w:rPr>
                <w:rFonts w:ascii="Times New Roman" w:eastAsiaTheme="minorEastAsia" w:hAnsi="Times New Roman" w:cs="Times New Roman"/>
                <w:sz w:val="24"/>
                <w:szCs w:val="24"/>
                <w:lang w:val="sr-Cyrl-RS"/>
              </w:rPr>
              <w:t xml:space="preserve"> </w:t>
            </w:r>
          </w:p>
        </w:tc>
        <w:tc>
          <w:tcPr>
            <w:tcW w:w="396" w:type="pct"/>
            <w:vAlign w:val="center"/>
          </w:tcPr>
          <w:p w:rsidR="00612794" w:rsidRPr="00DD5885" w:rsidRDefault="008572EA"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63" w:type="pct"/>
            <w:vAlign w:val="center"/>
          </w:tcPr>
          <w:p w:rsidR="008572EA" w:rsidRPr="00DD5885" w:rsidRDefault="008572EA" w:rsidP="008572EA">
            <w:pPr>
              <w:jc w:val="center"/>
              <w:rPr>
                <w:rFonts w:ascii="Times New Roman" w:hAnsi="Times New Roman" w:cs="Times New Roman"/>
                <w:lang w:val="sr-Cyrl-RS"/>
              </w:rPr>
            </w:pPr>
            <w:r w:rsidRPr="00DD5885">
              <w:rPr>
                <w:rFonts w:ascii="Times New Roman" w:hAnsi="Times New Roman" w:cs="Times New Roman"/>
                <w:lang w:val="sr-Cyrl-RS"/>
              </w:rPr>
              <w:t xml:space="preserve">Пројекат </w:t>
            </w:r>
          </w:p>
          <w:p w:rsidR="00612794" w:rsidRPr="00DD5885" w:rsidRDefault="008572EA" w:rsidP="008572EA">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tc>
        <w:tc>
          <w:tcPr>
            <w:tcW w:w="492" w:type="pct"/>
            <w:vAlign w:val="center"/>
          </w:tcPr>
          <w:p w:rsidR="00612794" w:rsidRPr="00DD5885" w:rsidRDefault="008572EA"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83" w:type="pct"/>
            <w:vAlign w:val="center"/>
          </w:tcPr>
          <w:p w:rsidR="008572EA" w:rsidRPr="00DD5885" w:rsidRDefault="008572EA" w:rsidP="008572EA">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612794" w:rsidRPr="00DD5885" w:rsidRDefault="00612794" w:rsidP="009262EF">
            <w:pPr>
              <w:jc w:val="center"/>
              <w:rPr>
                <w:rFonts w:ascii="Times New Roman" w:hAnsi="Times New Roman" w:cs="Times New Roman"/>
                <w:lang w:val="sr-Cyrl-RS"/>
              </w:rPr>
            </w:pPr>
          </w:p>
        </w:tc>
        <w:tc>
          <w:tcPr>
            <w:tcW w:w="553" w:type="pct"/>
            <w:vAlign w:val="center"/>
          </w:tcPr>
          <w:p w:rsidR="00612794" w:rsidRPr="00DD5885" w:rsidRDefault="00A30B38"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612794" w:rsidRPr="00DD5885" w:rsidRDefault="00A30B38"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612794" w:rsidRPr="00DD5885" w:rsidRDefault="00A30B38"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6" w:type="pct"/>
            <w:vAlign w:val="center"/>
          </w:tcPr>
          <w:p w:rsidR="00612794" w:rsidRPr="00DD5885" w:rsidRDefault="00A30B38"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022F25" w:rsidRPr="00DD5885" w:rsidRDefault="00022F25" w:rsidP="009262EF">
      <w:pPr>
        <w:rPr>
          <w:rFonts w:ascii="Times New Roman" w:hAnsi="Times New Roman" w:cs="Times New Roman"/>
          <w:lang w:val="sr-Cyrl-RS"/>
        </w:rPr>
      </w:pPr>
    </w:p>
    <w:tbl>
      <w:tblPr>
        <w:tblStyle w:val="TableGrid43"/>
        <w:tblW w:w="14833" w:type="dxa"/>
        <w:tblInd w:w="10" w:type="dxa"/>
        <w:tblLayout w:type="fixed"/>
        <w:tblLook w:val="04A0" w:firstRow="1" w:lastRow="0" w:firstColumn="1" w:lastColumn="0" w:noHBand="0" w:noVBand="1"/>
      </w:tblPr>
      <w:tblGrid>
        <w:gridCol w:w="3191"/>
        <w:gridCol w:w="1468"/>
        <w:gridCol w:w="1558"/>
        <w:gridCol w:w="1609"/>
        <w:gridCol w:w="1686"/>
        <w:gridCol w:w="1746"/>
        <w:gridCol w:w="1650"/>
        <w:gridCol w:w="1925"/>
      </w:tblGrid>
      <w:tr w:rsidR="009262EF" w:rsidRPr="00DD5885" w:rsidTr="00FC42FD">
        <w:trPr>
          <w:trHeight w:val="320"/>
        </w:trPr>
        <w:tc>
          <w:tcPr>
            <w:tcW w:w="14565" w:type="dxa"/>
            <w:gridSpan w:val="8"/>
            <w:tcBorders>
              <w:top w:val="single" w:sz="4" w:space="0" w:color="auto"/>
              <w:bottom w:val="single" w:sz="4" w:space="0" w:color="auto"/>
              <w:right w:val="single" w:sz="4" w:space="0" w:color="auto"/>
            </w:tcBorders>
            <w:shd w:val="clear" w:color="auto" w:fill="9CC2E5" w:themeFill="accent1" w:themeFillTint="99"/>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Посебни циљ 2: </w:t>
            </w:r>
            <w:r w:rsidRPr="00DD5885">
              <w:rPr>
                <w:rFonts w:ascii="Times New Roman" w:hAnsi="Times New Roman" w:cs="Times New Roman"/>
                <w:b/>
                <w:iCs/>
                <w:lang w:val="sr-Cyrl-RS"/>
              </w:rPr>
              <w:t>Унапређен положај незапослених лица на тржишту рада</w:t>
            </w:r>
          </w:p>
        </w:tc>
      </w:tr>
      <w:tr w:rsidR="009262EF" w:rsidRPr="00DD5885" w:rsidTr="00FC42FD">
        <w:trPr>
          <w:trHeight w:val="320"/>
        </w:trPr>
        <w:tc>
          <w:tcPr>
            <w:tcW w:w="14565" w:type="dxa"/>
            <w:gridSpan w:val="8"/>
            <w:tcBorders>
              <w:top w:val="single" w:sz="4" w:space="0" w:color="auto"/>
              <w:right w:val="single" w:sz="4" w:space="0" w:color="auto"/>
            </w:tcBorders>
            <w:shd w:val="clear" w:color="auto" w:fill="9CC2E5" w:themeFill="accent1" w:themeFillTint="99"/>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FC42FD">
        <w:trPr>
          <w:trHeight w:val="575"/>
        </w:trPr>
        <w:tc>
          <w:tcPr>
            <w:tcW w:w="3134"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Показатељи на нивоу посебног циља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исхода)</w:t>
            </w:r>
          </w:p>
        </w:tc>
        <w:tc>
          <w:tcPr>
            <w:tcW w:w="1441"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1530"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580"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56" w:type="dxa"/>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714"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62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9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r w:rsidRPr="00DD5885">
              <w:rPr>
                <w:rFonts w:ascii="Times New Roman" w:hAnsi="Times New Roman" w:cs="Times New Roman"/>
                <w:vertAlign w:val="superscript"/>
                <w:lang w:val="sr-Cyrl-RS"/>
              </w:rPr>
              <w:footnoteReference w:id="6"/>
            </w:r>
          </w:p>
        </w:tc>
      </w:tr>
      <w:tr w:rsidR="009262EF" w:rsidRPr="00DD5885" w:rsidTr="00FC42FD">
        <w:trPr>
          <w:trHeight w:val="254"/>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 xml:space="preserve">Стопа дугорочне незапослености </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(15+)</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6,1%</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1714" w:type="dxa"/>
            <w:tcBorders>
              <w:top w:val="single" w:sz="4" w:space="0" w:color="auto"/>
              <w:bottom w:val="single" w:sz="4" w:space="0" w:color="auto"/>
            </w:tcBorders>
            <w:shd w:val="clear" w:color="auto" w:fill="auto"/>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3,8%</w:t>
            </w:r>
          </w:p>
        </w:tc>
        <w:tc>
          <w:tcPr>
            <w:tcW w:w="1620" w:type="dxa"/>
            <w:tcBorders>
              <w:top w:val="single" w:sz="4" w:space="0" w:color="auto"/>
              <w:bottom w:val="single" w:sz="4" w:space="0" w:color="auto"/>
            </w:tcBorders>
            <w:shd w:val="clear" w:color="auto" w:fill="auto"/>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3,3%</w:t>
            </w:r>
          </w:p>
        </w:tc>
        <w:tc>
          <w:tcPr>
            <w:tcW w:w="1890" w:type="dxa"/>
            <w:tcBorders>
              <w:top w:val="single" w:sz="4" w:space="0" w:color="auto"/>
              <w:bottom w:val="single" w:sz="4" w:space="0" w:color="auto"/>
              <w:right w:val="single" w:sz="4" w:space="0" w:color="auto"/>
            </w:tcBorders>
            <w:shd w:val="clear" w:color="auto" w:fill="auto"/>
            <w:vAlign w:val="center"/>
          </w:tcPr>
          <w:p w:rsidR="009262EF" w:rsidRPr="00DD5885" w:rsidRDefault="009262EF" w:rsidP="009262EF">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2,8%</w:t>
            </w:r>
            <w:r w:rsidRPr="00DD5885">
              <w:rPr>
                <w:rFonts w:ascii="Times New Roman" w:hAnsi="Times New Roman" w:cs="Times New Roman"/>
                <w:vertAlign w:val="superscript"/>
                <w:lang w:val="sr-Cyrl-RS"/>
              </w:rPr>
              <w:t>н</w:t>
            </w:r>
          </w:p>
        </w:tc>
      </w:tr>
      <w:tr w:rsidR="009262EF" w:rsidRPr="00DD5885" w:rsidTr="00FC42FD">
        <w:trPr>
          <w:trHeight w:val="254"/>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65698F">
            <w:pPr>
              <w:jc w:val="center"/>
              <w:rPr>
                <w:rFonts w:ascii="Times New Roman" w:hAnsi="Times New Roman" w:cs="Times New Roman"/>
                <w:lang w:val="sr-Cyrl-RS" w:eastAsia="en-GB"/>
              </w:rPr>
            </w:pPr>
            <w:r w:rsidRPr="00DD5885">
              <w:rPr>
                <w:rFonts w:ascii="Times New Roman" w:hAnsi="Times New Roman" w:cs="Times New Roman"/>
                <w:shd w:val="clear" w:color="auto" w:fill="FFFFFF" w:themeFill="background1"/>
                <w:lang w:val="sr-Cyrl-RS" w:eastAsia="en-GB"/>
              </w:rPr>
              <w:t>Платни јаз</w:t>
            </w:r>
            <w:r w:rsidRPr="00DD5885">
              <w:rPr>
                <w:rFonts w:ascii="Times New Roman" w:hAnsi="Times New Roman" w:cs="Times New Roman"/>
                <w:lang w:val="sr-Cyrl-RS" w:eastAsia="en-GB"/>
              </w:rPr>
              <w:t xml:space="preserve"> између мушкараца и жена по старосним групама (15+, 15-29)</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strike/>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strike/>
                <w:lang w:val="sr-Cyrl-RS"/>
              </w:rPr>
            </w:pPr>
            <w:r w:rsidRPr="00DD5885">
              <w:rPr>
                <w:rFonts w:ascii="Times New Roman" w:hAnsi="Times New Roman" w:cs="Times New Roman"/>
                <w:bCs/>
                <w:lang w:val="sr-Cyrl-RS"/>
              </w:rPr>
              <w:t xml:space="preserve">Истраживање о зарадама засновано на подацима Пореске управе, односно пореске </w:t>
            </w:r>
            <w:r w:rsidRPr="00DD5885">
              <w:rPr>
                <w:rFonts w:ascii="Times New Roman" w:hAnsi="Times New Roman" w:cs="Times New Roman"/>
                <w:bCs/>
                <w:lang w:val="sr-Cyrl-RS"/>
              </w:rPr>
              <w:lastRenderedPageBreak/>
              <w:t>пријаве за порез по одбитку</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rPr>
                <w:rFonts w:ascii="Times New Roman" w:hAnsi="Times New Roman" w:cs="Times New Roman"/>
                <w:lang w:val="sr-Cyrl-RS"/>
              </w:rPr>
            </w:pPr>
            <w:r w:rsidRPr="00DD5885">
              <w:rPr>
                <w:rFonts w:ascii="Times New Roman" w:hAnsi="Times New Roman" w:cs="Times New Roman"/>
                <w:lang w:val="sr-Cyrl-RS"/>
              </w:rPr>
              <w:lastRenderedPageBreak/>
              <w:t>15+        10,6%</w:t>
            </w:r>
          </w:p>
          <w:p w:rsidR="009262EF" w:rsidRPr="00DD5885" w:rsidRDefault="009262EF" w:rsidP="009262EF">
            <w:pPr>
              <w:shd w:val="clear" w:color="auto" w:fill="FFFFFF" w:themeFill="background1"/>
              <w:rPr>
                <w:rFonts w:ascii="Times New Roman" w:hAnsi="Times New Roman" w:cs="Times New Roman"/>
                <w:lang w:val="sr-Cyrl-RS"/>
              </w:rPr>
            </w:pPr>
            <w:r w:rsidRPr="00DD5885">
              <w:rPr>
                <w:rFonts w:ascii="Times New Roman" w:hAnsi="Times New Roman" w:cs="Times New Roman"/>
                <w:lang w:val="sr-Cyrl-RS"/>
              </w:rPr>
              <w:t>15-29       5,4%</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1714"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spacing w:after="200"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15+         11,2%</w:t>
            </w:r>
          </w:p>
          <w:p w:rsidR="009262EF" w:rsidRPr="00DD5885" w:rsidRDefault="009262EF" w:rsidP="009262EF">
            <w:pPr>
              <w:shd w:val="clear" w:color="auto" w:fill="FFFFFF" w:themeFill="background1"/>
              <w:rPr>
                <w:rFonts w:ascii="Times New Roman" w:hAnsi="Times New Roman" w:cs="Times New Roman"/>
                <w:strike/>
                <w:lang w:val="sr-Cyrl-RS"/>
              </w:rPr>
            </w:pPr>
            <w:r w:rsidRPr="00DD5885">
              <w:rPr>
                <w:rFonts w:ascii="Times New Roman" w:eastAsiaTheme="minorEastAsia" w:hAnsi="Times New Roman" w:cs="Times New Roman"/>
                <w:lang w:val="sr-Cyrl-RS"/>
              </w:rPr>
              <w:t>15-29         7,0%</w:t>
            </w:r>
          </w:p>
        </w:tc>
        <w:tc>
          <w:tcPr>
            <w:tcW w:w="162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spacing w:after="200" w:line="276" w:lineRule="auto"/>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15+         9,9%</w:t>
            </w:r>
          </w:p>
          <w:p w:rsidR="009262EF" w:rsidRPr="00DD5885" w:rsidRDefault="009262EF" w:rsidP="009262EF">
            <w:pPr>
              <w:shd w:val="clear" w:color="auto" w:fill="FFFFFF" w:themeFill="background1"/>
              <w:rPr>
                <w:rFonts w:ascii="Times New Roman" w:hAnsi="Times New Roman" w:cs="Times New Roman"/>
                <w:strike/>
                <w:lang w:val="sr-Cyrl-RS"/>
              </w:rPr>
            </w:pPr>
            <w:r w:rsidRPr="00DD5885">
              <w:rPr>
                <w:rFonts w:ascii="Times New Roman" w:eastAsiaTheme="minorEastAsia" w:hAnsi="Times New Roman" w:cs="Times New Roman"/>
                <w:lang w:val="sr-Cyrl-RS"/>
              </w:rPr>
              <w:t>15-29       5,9%</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shd w:val="clear" w:color="auto" w:fill="FFFFFF" w:themeFill="background1"/>
              <w:rPr>
                <w:rFonts w:ascii="Times New Roman" w:hAnsi="Times New Roman" w:cs="Times New Roman"/>
                <w:lang w:val="sr-Cyrl-RS"/>
              </w:rPr>
            </w:pPr>
            <w:r w:rsidRPr="00DD5885">
              <w:rPr>
                <w:rFonts w:ascii="Times New Roman" w:hAnsi="Times New Roman" w:cs="Times New Roman"/>
                <w:lang w:val="sr-Cyrl-RS"/>
              </w:rPr>
              <w:t>15+             8,7%</w:t>
            </w:r>
          </w:p>
          <w:p w:rsidR="009262EF" w:rsidRPr="00DD5885" w:rsidRDefault="009262EF" w:rsidP="009262EF">
            <w:pPr>
              <w:shd w:val="clear" w:color="auto" w:fill="FFFFFF" w:themeFill="background1"/>
              <w:rPr>
                <w:rFonts w:ascii="Times New Roman" w:hAnsi="Times New Roman" w:cs="Times New Roman"/>
                <w:lang w:val="sr-Cyrl-RS"/>
              </w:rPr>
            </w:pPr>
          </w:p>
          <w:p w:rsidR="009262EF" w:rsidRPr="00DD5885" w:rsidRDefault="009262EF" w:rsidP="009262EF">
            <w:pPr>
              <w:shd w:val="clear" w:color="auto" w:fill="FFFFFF" w:themeFill="background1"/>
              <w:rPr>
                <w:rFonts w:ascii="Times New Roman" w:hAnsi="Times New Roman" w:cs="Times New Roman"/>
                <w:lang w:val="sr-Cyrl-RS"/>
              </w:rPr>
            </w:pPr>
            <w:r w:rsidRPr="00DD5885">
              <w:rPr>
                <w:rFonts w:ascii="Times New Roman" w:hAnsi="Times New Roman" w:cs="Times New Roman"/>
                <w:lang w:val="sr-Cyrl-RS"/>
              </w:rPr>
              <w:t>15-29          5,0%</w:t>
            </w:r>
          </w:p>
        </w:tc>
      </w:tr>
      <w:tr w:rsidR="009262EF" w:rsidRPr="00DD5885" w:rsidTr="00FC42FD">
        <w:trPr>
          <w:trHeight w:val="254"/>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 xml:space="preserve">Стопа </w:t>
            </w:r>
            <w:r w:rsidRPr="00DD5885">
              <w:rPr>
                <w:rFonts w:ascii="Times New Roman" w:hAnsi="Times New Roman" w:cs="Times New Roman"/>
                <w:i/>
                <w:lang w:val="sr-Cyrl-RS" w:eastAsia="en-GB"/>
              </w:rPr>
              <w:t>NEET</w:t>
            </w:r>
            <w:r w:rsidRPr="00DD5885">
              <w:rPr>
                <w:rFonts w:ascii="Times New Roman" w:hAnsi="Times New Roman" w:cs="Times New Roman"/>
                <w:lang w:val="sr-Cyrl-RS" w:eastAsia="en-GB"/>
              </w:rPr>
              <w:t xml:space="preserve"> (15-29)</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18,9%</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1714"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14,8%</w:t>
            </w:r>
          </w:p>
        </w:tc>
        <w:tc>
          <w:tcPr>
            <w:tcW w:w="162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13,9%</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12,7%</w:t>
            </w:r>
            <w:r w:rsidRPr="00DD5885">
              <w:rPr>
                <w:rFonts w:ascii="Times New Roman" w:hAnsi="Times New Roman" w:cs="Times New Roman"/>
                <w:vertAlign w:val="superscript"/>
                <w:lang w:val="sr-Cyrl-RS"/>
              </w:rPr>
              <w:t xml:space="preserve"> н</w:t>
            </w:r>
          </w:p>
        </w:tc>
      </w:tr>
      <w:tr w:rsidR="009262EF" w:rsidRPr="00DD5885" w:rsidTr="00FC42FD">
        <w:trPr>
          <w:trHeight w:val="1313"/>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9262EF">
            <w:pPr>
              <w:tabs>
                <w:tab w:val="left" w:pos="990"/>
              </w:tabs>
              <w:jc w:val="center"/>
              <w:rPr>
                <w:rFonts w:ascii="Times New Roman" w:hAnsi="Times New Roman" w:cs="Times New Roman"/>
                <w:lang w:val="sr-Cyrl-RS"/>
              </w:rPr>
            </w:pPr>
            <w:r w:rsidRPr="00DD5885">
              <w:rPr>
                <w:rFonts w:ascii="Times New Roman" w:hAnsi="Times New Roman" w:cs="Times New Roman"/>
                <w:bCs/>
                <w:lang w:val="sr-Cyrl-RS"/>
              </w:rPr>
              <w:t>Удео дугорочно незапослених који су запослени са евиденције НСЗ у укупном броју дугорочно незапослених на евиденцији НСЗ</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23,1%</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1714"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30%</w:t>
            </w:r>
          </w:p>
        </w:tc>
        <w:tc>
          <w:tcPr>
            <w:tcW w:w="162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31%</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33%</w:t>
            </w:r>
          </w:p>
        </w:tc>
      </w:tr>
      <w:tr w:rsidR="009262EF" w:rsidRPr="00DD5885" w:rsidTr="00FC42FD">
        <w:trPr>
          <w:trHeight w:val="254"/>
        </w:trPr>
        <w:tc>
          <w:tcPr>
            <w:tcW w:w="3134" w:type="dxa"/>
            <w:tcBorders>
              <w:top w:val="single" w:sz="4" w:space="0" w:color="auto"/>
              <w:bottom w:val="single" w:sz="4" w:space="0" w:color="auto"/>
            </w:tcBorders>
            <w:shd w:val="clear" w:color="auto" w:fill="FFFFFF" w:themeFill="background1"/>
            <w:vAlign w:val="center"/>
          </w:tcPr>
          <w:p w:rsidR="009262EF" w:rsidRPr="00DD5885" w:rsidRDefault="009262EF" w:rsidP="00C86056">
            <w:pPr>
              <w:tabs>
                <w:tab w:val="left" w:pos="990"/>
              </w:tabs>
              <w:jc w:val="center"/>
              <w:rPr>
                <w:rFonts w:ascii="Times New Roman" w:hAnsi="Times New Roman" w:cs="Times New Roman"/>
                <w:bCs/>
                <w:lang w:val="sr-Cyrl-RS"/>
              </w:rPr>
            </w:pPr>
            <w:r w:rsidRPr="00DD5885">
              <w:rPr>
                <w:rFonts w:ascii="Times New Roman" w:hAnsi="Times New Roman" w:cs="Times New Roman"/>
                <w:bCs/>
                <w:lang w:val="sr-Cyrl-RS"/>
              </w:rPr>
              <w:t xml:space="preserve">Ефекат финансијских мера на запошљавање </w:t>
            </w:r>
          </w:p>
        </w:tc>
        <w:tc>
          <w:tcPr>
            <w:tcW w:w="1441"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580" w:type="dxa"/>
            <w:tcBorders>
              <w:top w:val="single" w:sz="4" w:space="0" w:color="auto"/>
              <w:bottom w:val="single" w:sz="4" w:space="0" w:color="auto"/>
            </w:tcBorders>
            <w:shd w:val="clear" w:color="auto" w:fill="FFFFFF" w:themeFill="background1"/>
            <w:vAlign w:val="center"/>
          </w:tcPr>
          <w:p w:rsidR="009262EF" w:rsidRPr="00DD5885" w:rsidRDefault="007B1700" w:rsidP="00791C24">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F57612" w:rsidRPr="00DD5885">
              <w:rPr>
                <w:rFonts w:ascii="Times New Roman" w:hAnsi="Times New Roman" w:cs="Times New Roman"/>
                <w:lang w:val="sr-Cyrl-RS"/>
              </w:rPr>
              <w:t>0,7</w:t>
            </w:r>
            <w:r w:rsidRPr="00DD5885">
              <w:rPr>
                <w:rFonts w:ascii="Times New Roman" w:hAnsi="Times New Roman" w:cs="Times New Roman"/>
                <w:lang w:val="sr-Cyrl-RS"/>
              </w:rPr>
              <w:t>%</w:t>
            </w:r>
            <w:r w:rsidR="00791C24" w:rsidRPr="00DD5885">
              <w:rPr>
                <w:rFonts w:ascii="Times New Roman" w:hAnsi="Times New Roman" w:cs="Times New Roman"/>
                <w:vertAlign w:val="superscript"/>
                <w:lang w:val="sr-Cyrl-RS"/>
              </w:rPr>
              <w:t>н</w:t>
            </w:r>
          </w:p>
        </w:tc>
        <w:tc>
          <w:tcPr>
            <w:tcW w:w="1656" w:type="dxa"/>
            <w:tcBorders>
              <w:top w:val="single" w:sz="4" w:space="0" w:color="auto"/>
              <w:bottom w:val="single" w:sz="4" w:space="0" w:color="auto"/>
            </w:tcBorders>
            <w:shd w:val="clear" w:color="auto" w:fill="FFFFFF" w:themeFill="background1"/>
            <w:vAlign w:val="center"/>
          </w:tcPr>
          <w:p w:rsidR="009262EF" w:rsidRPr="00DD5885" w:rsidRDefault="007B1700" w:rsidP="007B1700">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20</w:t>
            </w:r>
            <w:r w:rsidR="00F57612" w:rsidRPr="00DD5885">
              <w:rPr>
                <w:rFonts w:ascii="Times New Roman" w:hAnsi="Times New Roman" w:cs="Times New Roman"/>
                <w:lang w:val="sr-Cyrl-RS"/>
              </w:rPr>
              <w:t>19</w:t>
            </w:r>
            <w:r w:rsidRPr="00DD5885">
              <w:rPr>
                <w:rFonts w:ascii="Times New Roman" w:hAnsi="Times New Roman" w:cs="Times New Roman"/>
                <w:lang w:val="sr-Cyrl-RS"/>
              </w:rPr>
              <w:t>.</w:t>
            </w:r>
          </w:p>
        </w:tc>
        <w:tc>
          <w:tcPr>
            <w:tcW w:w="1714" w:type="dxa"/>
            <w:tcBorders>
              <w:top w:val="single" w:sz="4" w:space="0" w:color="auto"/>
              <w:bottom w:val="single" w:sz="4" w:space="0" w:color="auto"/>
            </w:tcBorders>
            <w:shd w:val="clear" w:color="auto" w:fill="FFFFFF" w:themeFill="background1"/>
            <w:vAlign w:val="center"/>
          </w:tcPr>
          <w:p w:rsidR="009262EF" w:rsidRPr="00DD5885" w:rsidRDefault="007B1700" w:rsidP="00930BA4">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7C2CC9" w:rsidRPr="00DD5885">
              <w:rPr>
                <w:rFonts w:ascii="Times New Roman" w:hAnsi="Times New Roman" w:cs="Times New Roman"/>
                <w:lang w:val="sr-Cyrl-RS"/>
              </w:rPr>
              <w:t>3</w:t>
            </w:r>
            <w:r w:rsidRPr="00DD5885">
              <w:rPr>
                <w:rFonts w:ascii="Times New Roman" w:hAnsi="Times New Roman" w:cs="Times New Roman"/>
                <w:lang w:val="sr-Cyrl-RS"/>
              </w:rPr>
              <w:t>%</w:t>
            </w:r>
          </w:p>
        </w:tc>
        <w:tc>
          <w:tcPr>
            <w:tcW w:w="1620" w:type="dxa"/>
            <w:tcBorders>
              <w:top w:val="single" w:sz="4" w:space="0" w:color="auto"/>
              <w:bottom w:val="single" w:sz="4" w:space="0" w:color="auto"/>
            </w:tcBorders>
            <w:shd w:val="clear" w:color="auto" w:fill="FFFFFF" w:themeFill="background1"/>
            <w:vAlign w:val="center"/>
          </w:tcPr>
          <w:p w:rsidR="009262EF" w:rsidRPr="00DD5885" w:rsidRDefault="007B1700" w:rsidP="00930BA4">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7C2CC9" w:rsidRPr="00DD5885">
              <w:rPr>
                <w:rFonts w:ascii="Times New Roman" w:hAnsi="Times New Roman" w:cs="Times New Roman"/>
                <w:lang w:val="sr-Cyrl-RS"/>
              </w:rPr>
              <w:t>5</w:t>
            </w:r>
            <w:r w:rsidRPr="00DD5885">
              <w:rPr>
                <w:rFonts w:ascii="Times New Roman" w:hAnsi="Times New Roman" w:cs="Times New Roman"/>
                <w:lang w:val="sr-Cyrl-RS"/>
              </w:rPr>
              <w:t>%</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7B1700" w:rsidP="00791C24">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7C2CC9" w:rsidRPr="00DD5885">
              <w:rPr>
                <w:rFonts w:ascii="Times New Roman" w:hAnsi="Times New Roman" w:cs="Times New Roman"/>
                <w:lang w:val="sr-Cyrl-RS"/>
              </w:rPr>
              <w:t>6</w:t>
            </w:r>
            <w:r w:rsidRPr="00DD5885">
              <w:rPr>
                <w:rFonts w:ascii="Times New Roman" w:hAnsi="Times New Roman" w:cs="Times New Roman"/>
                <w:lang w:val="sr-Cyrl-RS"/>
              </w:rPr>
              <w:t>%</w:t>
            </w:r>
            <w:r w:rsidR="00791C24" w:rsidRPr="00DD5885">
              <w:rPr>
                <w:rFonts w:ascii="Times New Roman" w:hAnsi="Times New Roman" w:cs="Times New Roman"/>
                <w:vertAlign w:val="superscript"/>
                <w:lang w:val="sr-Cyrl-RS"/>
              </w:rPr>
              <w:t>н</w:t>
            </w:r>
          </w:p>
        </w:tc>
      </w:tr>
    </w:tbl>
    <w:p w:rsidR="009262EF" w:rsidRPr="00DD5885" w:rsidRDefault="009262EF" w:rsidP="009262EF">
      <w:pPr>
        <w:rPr>
          <w:rFonts w:ascii="Times New Roman" w:hAnsi="Times New Roman" w:cs="Times New Roman"/>
          <w:lang w:val="sr-Cyrl-RS"/>
        </w:rPr>
      </w:pPr>
    </w:p>
    <w:tbl>
      <w:tblPr>
        <w:tblStyle w:val="TableGrid4"/>
        <w:tblW w:w="14833" w:type="dxa"/>
        <w:tblInd w:w="-5" w:type="dxa"/>
        <w:tblLayout w:type="fixed"/>
        <w:tblLook w:val="04A0" w:firstRow="1" w:lastRow="0" w:firstColumn="1" w:lastColumn="0" w:noHBand="0" w:noVBand="1"/>
      </w:tblPr>
      <w:tblGrid>
        <w:gridCol w:w="3237"/>
        <w:gridCol w:w="1484"/>
        <w:gridCol w:w="1525"/>
        <w:gridCol w:w="850"/>
        <w:gridCol w:w="789"/>
        <w:gridCol w:w="1530"/>
        <w:gridCol w:w="1811"/>
        <w:gridCol w:w="1796"/>
        <w:gridCol w:w="1811"/>
      </w:tblGrid>
      <w:tr w:rsidR="009262EF" w:rsidRPr="00DD5885" w:rsidTr="00FC42FD">
        <w:trPr>
          <w:trHeight w:val="168"/>
        </w:trPr>
        <w:tc>
          <w:tcPr>
            <w:tcW w:w="14745" w:type="dxa"/>
            <w:gridSpan w:val="9"/>
            <w:shd w:val="clear" w:color="auto" w:fill="F7CAAC" w:themeFill="accent2" w:themeFillTint="66"/>
            <w:vAlign w:val="center"/>
          </w:tcPr>
          <w:p w:rsidR="009262EF" w:rsidRPr="00DD5885" w:rsidRDefault="009262EF" w:rsidP="009262EF">
            <w:pPr>
              <w:rPr>
                <w:rFonts w:ascii="Times New Roman" w:hAnsi="Times New Roman" w:cs="Times New Roman"/>
                <w:b/>
                <w:lang w:val="sr-Cyrl-RS"/>
              </w:rPr>
            </w:pPr>
            <w:r w:rsidRPr="00DD5885">
              <w:rPr>
                <w:rFonts w:ascii="Times New Roman" w:hAnsi="Times New Roman" w:cs="Times New Roman"/>
                <w:lang w:val="sr-Cyrl-RS"/>
              </w:rPr>
              <w:t>Мера 2.1</w:t>
            </w:r>
            <w:r w:rsidRPr="00DD5885">
              <w:rPr>
                <w:rFonts w:ascii="Times New Roman" w:hAnsi="Times New Roman" w:cs="Times New Roman"/>
                <w:b/>
                <w:lang w:val="sr-Cyrl-RS"/>
              </w:rPr>
              <w:t xml:space="preserve">: Реализација мера активне политике запошљавања </w:t>
            </w:r>
          </w:p>
        </w:tc>
      </w:tr>
      <w:tr w:rsidR="009262EF" w:rsidRPr="00DD5885" w:rsidTr="00FC42FD">
        <w:trPr>
          <w:trHeight w:val="298"/>
        </w:trPr>
        <w:tc>
          <w:tcPr>
            <w:tcW w:w="14745"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 xml:space="preserve">Институција одговорна за праћење и контролу реализације: </w:t>
            </w:r>
            <w:r w:rsidRPr="00DD5885">
              <w:rPr>
                <w:rFonts w:ascii="Times New Roman" w:eastAsia="Times New Roman" w:hAnsi="Times New Roman" w:cs="Times New Roman"/>
                <w:lang w:val="sr-Cyrl-RS"/>
              </w:rPr>
              <w:t>Национална служба за запошљавање</w:t>
            </w:r>
          </w:p>
        </w:tc>
      </w:tr>
      <w:tr w:rsidR="009262EF" w:rsidRPr="00DD5885" w:rsidTr="00FC42FD">
        <w:trPr>
          <w:trHeight w:val="298"/>
        </w:trPr>
        <w:tc>
          <w:tcPr>
            <w:tcW w:w="7055"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90" w:type="dxa"/>
            <w:gridSpan w:val="5"/>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подстицајна</w:t>
            </w:r>
          </w:p>
        </w:tc>
      </w:tr>
      <w:tr w:rsidR="009262EF" w:rsidRPr="00DD5885" w:rsidTr="00FC42FD">
        <w:trPr>
          <w:trHeight w:val="950"/>
        </w:trPr>
        <w:tc>
          <w:tcPr>
            <w:tcW w:w="321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75"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51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629"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52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78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FC42FD">
        <w:trPr>
          <w:trHeight w:val="548"/>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Пријављене потребе</w:t>
            </w:r>
          </w:p>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послодаваца за запошљавањем извршилаца на слободним радним местима</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51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2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119.950</w:t>
            </w:r>
          </w:p>
        </w:tc>
        <w:tc>
          <w:tcPr>
            <w:tcW w:w="152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imes New Roman" w:hAnsi="Times New Roman" w:cs="Times New Roman"/>
                <w:lang w:val="sr-Cyrl-RS" w:eastAsia="en-GB"/>
              </w:rPr>
              <w:t>138.000</w:t>
            </w:r>
          </w:p>
        </w:tc>
        <w:tc>
          <w:tcPr>
            <w:tcW w:w="1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imes New Roman" w:hAnsi="Times New Roman" w:cs="Times New Roman"/>
                <w:lang w:val="sr-Cyrl-RS" w:eastAsia="en-GB"/>
              </w:rPr>
              <w:t>139.000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Theme="minorEastAsia" w:hAnsi="Times New Roman" w:cs="Times New Roman"/>
                <w:bCs/>
                <w:lang w:val="sr-Cyrl-RS"/>
              </w:rPr>
              <w:t>139.000</w:t>
            </w:r>
          </w:p>
        </w:tc>
      </w:tr>
      <w:tr w:rsidR="009262EF" w:rsidRPr="00DD5885" w:rsidTr="00FC42FD">
        <w:trPr>
          <w:trHeight w:val="350"/>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Задовољење </w:t>
            </w:r>
            <w:r w:rsidR="00927B3F" w:rsidRPr="00DD5885">
              <w:rPr>
                <w:rFonts w:ascii="Times New Roman" w:hAnsi="Times New Roman" w:cs="Times New Roman"/>
                <w:lang w:val="sr-Cyrl-RS"/>
              </w:rPr>
              <w:t>исказане</w:t>
            </w:r>
          </w:p>
          <w:p w:rsidR="009262EF" w:rsidRPr="00DD5885" w:rsidRDefault="00927B3F" w:rsidP="009262EF">
            <w:pPr>
              <w:jc w:val="both"/>
              <w:rPr>
                <w:rFonts w:ascii="Times New Roman" w:hAnsi="Times New Roman" w:cs="Times New Roman"/>
                <w:lang w:val="sr-Cyrl-RS"/>
              </w:rPr>
            </w:pPr>
            <w:r w:rsidRPr="00DD5885">
              <w:rPr>
                <w:rFonts w:ascii="Times New Roman" w:hAnsi="Times New Roman" w:cs="Times New Roman"/>
                <w:lang w:val="sr-Cyrl-RS"/>
              </w:rPr>
              <w:t>потребе</w:t>
            </w:r>
            <w:r w:rsidR="009262EF" w:rsidRPr="00DD5885">
              <w:rPr>
                <w:rFonts w:ascii="Times New Roman" w:hAnsi="Times New Roman" w:cs="Times New Roman"/>
                <w:lang w:val="sr-Cyrl-RS"/>
              </w:rPr>
              <w:t xml:space="preserve"> послодавца за запошљавањем/радним ангажовањем</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1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62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49%</w:t>
            </w:r>
          </w:p>
        </w:tc>
        <w:tc>
          <w:tcPr>
            <w:tcW w:w="152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66%</w:t>
            </w:r>
          </w:p>
        </w:tc>
        <w:tc>
          <w:tcPr>
            <w:tcW w:w="1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67%</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67%</w:t>
            </w:r>
          </w:p>
        </w:tc>
      </w:tr>
      <w:tr w:rsidR="009262EF" w:rsidRPr="00DD5885" w:rsidTr="00FC42FD">
        <w:trPr>
          <w:trHeight w:val="302"/>
        </w:trPr>
        <w:tc>
          <w:tcPr>
            <w:tcW w:w="3219" w:type="dxa"/>
            <w:shd w:val="clear" w:color="auto" w:fill="FFFFFF" w:themeFill="background1"/>
            <w:vAlign w:val="center"/>
          </w:tcPr>
          <w:p w:rsidR="009262EF" w:rsidRPr="00DD5885" w:rsidRDefault="009B4EBD" w:rsidP="009262EF">
            <w:pPr>
              <w:jc w:val="both"/>
              <w:rPr>
                <w:rFonts w:ascii="Times New Roman" w:hAnsi="Times New Roman" w:cs="Times New Roman"/>
                <w:bCs/>
                <w:lang w:val="sr-Cyrl-RS"/>
              </w:rPr>
            </w:pPr>
            <w:r w:rsidRPr="00DD5885">
              <w:rPr>
                <w:rFonts w:ascii="Times New Roman" w:hAnsi="Times New Roman" w:cs="Times New Roman"/>
                <w:bCs/>
                <w:lang w:val="sr-Cyrl-RS"/>
              </w:rPr>
              <w:t xml:space="preserve">Удео </w:t>
            </w:r>
            <w:r w:rsidR="009262EF" w:rsidRPr="00DD5885">
              <w:rPr>
                <w:rFonts w:ascii="Times New Roman" w:hAnsi="Times New Roman" w:cs="Times New Roman"/>
                <w:bCs/>
                <w:lang w:val="sr-Cyrl-RS"/>
              </w:rPr>
              <w:t>запошљавања са евиденције НСЗ у укупном броју незапослених на евиденцији НСЗ</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eastAsia="Arial Unicode MS" w:hAnsi="Times New Roman" w:cs="Times New Roman"/>
                <w:strike/>
                <w:bdr w:val="none" w:sz="0" w:space="0" w:color="auto" w:frame="1"/>
                <w:lang w:val="sr-Cyrl-RS" w:eastAsia="sr-Latn-RS"/>
                <w14:textOutline w14:w="12700" w14:cap="flat" w14:cmpd="sng" w14:algn="ctr">
                  <w14:noFill/>
                  <w14:prstDash w14:val="solid"/>
                  <w14:miter w14:lim="100000"/>
                </w14:textOutline>
              </w:rPr>
            </w:pPr>
            <w:r w:rsidRPr="00DD5885">
              <w:rPr>
                <w:rFonts w:ascii="Times New Roman" w:hAnsi="Times New Roman" w:cs="Times New Roman"/>
                <w:lang w:val="sr-Cyrl-RS"/>
              </w:rPr>
              <w:t>(%)</w:t>
            </w:r>
          </w:p>
        </w:tc>
        <w:tc>
          <w:tcPr>
            <w:tcW w:w="151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 НСЗ</w:t>
            </w:r>
          </w:p>
        </w:tc>
        <w:tc>
          <w:tcPr>
            <w:tcW w:w="162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iCs/>
                <w:lang w:val="sr-Cyrl-RS"/>
              </w:rPr>
            </w:pPr>
            <w:r w:rsidRPr="00DD5885">
              <w:rPr>
                <w:rFonts w:ascii="Times New Roman" w:hAnsi="Times New Roman" w:cs="Times New Roman"/>
                <w:iCs/>
                <w:lang w:val="sr-Cyrl-RS"/>
              </w:rPr>
              <w:t>46%</w:t>
            </w:r>
          </w:p>
        </w:tc>
        <w:tc>
          <w:tcPr>
            <w:tcW w:w="152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2019.</w:t>
            </w:r>
          </w:p>
        </w:tc>
        <w:tc>
          <w:tcPr>
            <w:tcW w:w="1800" w:type="dxa"/>
            <w:shd w:val="clear" w:color="auto" w:fill="FFFFFF" w:themeFill="background1"/>
            <w:vAlign w:val="center"/>
          </w:tcPr>
          <w:p w:rsidR="009262EF" w:rsidRPr="00DD5885" w:rsidRDefault="002F7675" w:rsidP="009262EF">
            <w:pPr>
              <w:jc w:val="center"/>
              <w:rPr>
                <w:rFonts w:ascii="Times New Roman" w:hAnsi="Times New Roman" w:cs="Times New Roman"/>
                <w:lang w:val="sr-Cyrl-RS"/>
              </w:rPr>
            </w:pPr>
            <w:r w:rsidRPr="00DD5885">
              <w:rPr>
                <w:rFonts w:ascii="Times New Roman" w:hAnsi="Times New Roman" w:cs="Times New Roman"/>
                <w:lang w:val="sr-Cyrl-RS"/>
              </w:rPr>
              <w:t>47</w:t>
            </w:r>
            <w:r w:rsidR="009262EF" w:rsidRPr="00DD5885">
              <w:rPr>
                <w:rFonts w:ascii="Times New Roman" w:hAnsi="Times New Roman" w:cs="Times New Roman"/>
                <w:lang w:val="sr-Cyrl-RS"/>
              </w:rPr>
              <w:t>%</w:t>
            </w:r>
          </w:p>
        </w:tc>
        <w:tc>
          <w:tcPr>
            <w:tcW w:w="1785" w:type="dxa"/>
            <w:shd w:val="clear" w:color="auto" w:fill="FFFFFF" w:themeFill="background1"/>
            <w:vAlign w:val="center"/>
          </w:tcPr>
          <w:p w:rsidR="009262EF" w:rsidRPr="00DD5885" w:rsidRDefault="002F7675" w:rsidP="009262EF">
            <w:pPr>
              <w:jc w:val="center"/>
              <w:rPr>
                <w:rFonts w:ascii="Times New Roman" w:hAnsi="Times New Roman" w:cs="Times New Roman"/>
                <w:lang w:val="sr-Cyrl-RS"/>
              </w:rPr>
            </w:pPr>
            <w:r w:rsidRPr="00DD5885">
              <w:rPr>
                <w:rFonts w:ascii="Times New Roman" w:hAnsi="Times New Roman" w:cs="Times New Roman"/>
                <w:lang w:val="sr-Cyrl-RS"/>
              </w:rPr>
              <w:t>48</w:t>
            </w:r>
            <w:r w:rsidR="009262EF" w:rsidRPr="00DD5885">
              <w:rPr>
                <w:rFonts w:ascii="Times New Roman" w:hAnsi="Times New Roman" w:cs="Times New Roman"/>
                <w:lang w:val="sr-Cyrl-RS"/>
              </w:rPr>
              <w:t>%</w:t>
            </w:r>
          </w:p>
        </w:tc>
        <w:tc>
          <w:tcPr>
            <w:tcW w:w="1800" w:type="dxa"/>
            <w:shd w:val="clear" w:color="auto" w:fill="FFFFFF" w:themeFill="background1"/>
            <w:vAlign w:val="center"/>
          </w:tcPr>
          <w:p w:rsidR="009262EF" w:rsidRPr="00DD5885" w:rsidRDefault="002F7675" w:rsidP="009262EF">
            <w:pPr>
              <w:ind w:left="-22"/>
              <w:jc w:val="center"/>
              <w:rPr>
                <w:rFonts w:ascii="Times New Roman" w:hAnsi="Times New Roman" w:cs="Times New Roman"/>
                <w:bCs/>
                <w:lang w:val="sr-Cyrl-RS"/>
              </w:rPr>
            </w:pPr>
            <w:r w:rsidRPr="00DD5885">
              <w:rPr>
                <w:rFonts w:ascii="Times New Roman" w:hAnsi="Times New Roman" w:cs="Times New Roman"/>
                <w:bCs/>
                <w:lang w:val="sr-Cyrl-RS"/>
              </w:rPr>
              <w:t>48</w:t>
            </w:r>
            <w:r w:rsidR="009262EF" w:rsidRPr="00DD5885">
              <w:rPr>
                <w:rFonts w:ascii="Times New Roman" w:hAnsi="Times New Roman" w:cs="Times New Roman"/>
                <w:bCs/>
                <w:lang w:val="sr-Cyrl-RS"/>
              </w:rPr>
              <w:t>%</w:t>
            </w:r>
          </w:p>
        </w:tc>
      </w:tr>
      <w:tr w:rsidR="009262EF" w:rsidRPr="00DD5885" w:rsidTr="00FC42FD">
        <w:trPr>
          <w:trHeight w:val="302"/>
        </w:trPr>
        <w:tc>
          <w:tcPr>
            <w:tcW w:w="3219" w:type="dxa"/>
            <w:shd w:val="clear" w:color="auto" w:fill="FFFFFF" w:themeFill="background1"/>
            <w:vAlign w:val="center"/>
          </w:tcPr>
          <w:p w:rsidR="009262EF" w:rsidRPr="00DD5885" w:rsidRDefault="008F6E7D" w:rsidP="008F6E7D">
            <w:pPr>
              <w:jc w:val="both"/>
              <w:rPr>
                <w:rFonts w:ascii="Times New Roman" w:hAnsi="Times New Roman" w:cs="Times New Roman"/>
                <w:bCs/>
                <w:lang w:val="sr-Cyrl-RS"/>
              </w:rPr>
            </w:pPr>
            <w:r w:rsidRPr="00DD5885">
              <w:rPr>
                <w:rFonts w:ascii="Times New Roman" w:hAnsi="Times New Roman" w:cs="Times New Roman"/>
                <w:bCs/>
                <w:color w:val="000000" w:themeColor="text1"/>
                <w:lang w:val="sr-Cyrl-RS"/>
              </w:rPr>
              <w:t>Ефекат мера активног тражења посла на запошљавање</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Проценат (%)</w:t>
            </w:r>
          </w:p>
        </w:tc>
        <w:tc>
          <w:tcPr>
            <w:tcW w:w="151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hAnsi="Times New Roman" w:cs="Times New Roman"/>
                <w:lang w:val="sr-Cyrl-RS"/>
              </w:rPr>
              <w:t>Извештај НСЗ</w:t>
            </w:r>
          </w:p>
        </w:tc>
        <w:tc>
          <w:tcPr>
            <w:tcW w:w="1629" w:type="dxa"/>
            <w:gridSpan w:val="2"/>
            <w:shd w:val="clear" w:color="auto" w:fill="auto"/>
            <w:vAlign w:val="center"/>
          </w:tcPr>
          <w:p w:rsidR="009262EF" w:rsidRPr="00DD5885" w:rsidRDefault="009262EF" w:rsidP="009262EF">
            <w:pPr>
              <w:jc w:val="center"/>
              <w:rPr>
                <w:rFonts w:ascii="Times New Roman" w:hAnsi="Times New Roman" w:cs="Times New Roman"/>
                <w:iCs/>
                <w:lang w:val="sr-Cyrl-RS"/>
              </w:rPr>
            </w:pPr>
            <w:r w:rsidRPr="00DD5885">
              <w:rPr>
                <w:rFonts w:ascii="Times New Roman" w:hAnsi="Times New Roman" w:cs="Times New Roman"/>
                <w:iCs/>
                <w:lang w:val="sr-Cyrl-RS"/>
              </w:rPr>
              <w:t>24,1%</w:t>
            </w:r>
          </w:p>
        </w:tc>
        <w:tc>
          <w:tcPr>
            <w:tcW w:w="152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2022.</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25%</w:t>
            </w:r>
          </w:p>
        </w:tc>
        <w:tc>
          <w:tcPr>
            <w:tcW w:w="1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26%</w:t>
            </w:r>
          </w:p>
        </w:tc>
        <w:tc>
          <w:tcPr>
            <w:tcW w:w="1800" w:type="dxa"/>
            <w:shd w:val="clear" w:color="auto" w:fill="FFFFFF" w:themeFill="background1"/>
            <w:vAlign w:val="center"/>
          </w:tcPr>
          <w:p w:rsidR="009262EF" w:rsidRPr="00DD5885" w:rsidRDefault="009262EF" w:rsidP="009262EF">
            <w:pPr>
              <w:ind w:left="-22"/>
              <w:jc w:val="center"/>
              <w:rPr>
                <w:rFonts w:ascii="Times New Roman" w:hAnsi="Times New Roman" w:cs="Times New Roman"/>
                <w:bCs/>
                <w:lang w:val="sr-Cyrl-RS"/>
              </w:rPr>
            </w:pPr>
            <w:r w:rsidRPr="00DD5885">
              <w:rPr>
                <w:rFonts w:ascii="Times New Roman" w:hAnsi="Times New Roman" w:cs="Times New Roman"/>
                <w:bCs/>
                <w:lang w:val="sr-Cyrl-RS"/>
              </w:rPr>
              <w:t>27%</w:t>
            </w:r>
          </w:p>
        </w:tc>
      </w:tr>
      <w:tr w:rsidR="009262EF" w:rsidRPr="00DD5885" w:rsidTr="00FC42FD">
        <w:trPr>
          <w:trHeight w:val="302"/>
        </w:trPr>
        <w:tc>
          <w:tcPr>
            <w:tcW w:w="3219" w:type="dxa"/>
            <w:shd w:val="clear" w:color="auto" w:fill="FFFFFF" w:themeFill="background1"/>
            <w:vAlign w:val="center"/>
          </w:tcPr>
          <w:p w:rsidR="009262EF" w:rsidRPr="00DD5885" w:rsidRDefault="009262EF" w:rsidP="00C86056">
            <w:pPr>
              <w:jc w:val="both"/>
              <w:rPr>
                <w:rFonts w:ascii="Times New Roman" w:hAnsi="Times New Roman" w:cs="Times New Roman"/>
                <w:bCs/>
                <w:lang w:val="sr-Cyrl-RS"/>
              </w:rPr>
            </w:pPr>
            <w:r w:rsidRPr="00DD5885">
              <w:rPr>
                <w:rFonts w:ascii="Times New Roman" w:hAnsi="Times New Roman" w:cs="Times New Roman"/>
                <w:bCs/>
                <w:lang w:val="sr-Cyrl-RS"/>
              </w:rPr>
              <w:lastRenderedPageBreak/>
              <w:t xml:space="preserve">Ефекат субвенционисаног запошљавања и самозапошљавања </w:t>
            </w:r>
            <w:r w:rsidRPr="00DD5885">
              <w:rPr>
                <w:rFonts w:ascii="Times New Roman" w:eastAsiaTheme="minorEastAsia" w:hAnsi="Times New Roman" w:cs="Times New Roman"/>
                <w:sz w:val="24"/>
                <w:szCs w:val="24"/>
                <w:lang w:val="sr-Cyrl-RS"/>
              </w:rPr>
              <w:t>–</w:t>
            </w:r>
            <w:r w:rsidRPr="00DD5885">
              <w:rPr>
                <w:rFonts w:ascii="Times New Roman" w:hAnsi="Times New Roman" w:cs="Times New Roman"/>
                <w:bCs/>
                <w:lang w:val="sr-Cyrl-RS"/>
              </w:rPr>
              <w:t xml:space="preserve"> на запошљавање </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Проценат</w:t>
            </w:r>
          </w:p>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w:t>
            </w:r>
          </w:p>
        </w:tc>
        <w:tc>
          <w:tcPr>
            <w:tcW w:w="151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 НСЗ</w:t>
            </w:r>
          </w:p>
        </w:tc>
        <w:tc>
          <w:tcPr>
            <w:tcW w:w="1629" w:type="dxa"/>
            <w:gridSpan w:val="2"/>
            <w:shd w:val="clear" w:color="auto" w:fill="auto"/>
            <w:vAlign w:val="center"/>
          </w:tcPr>
          <w:p w:rsidR="009262EF" w:rsidRPr="00DD5885" w:rsidRDefault="004660F9" w:rsidP="00726C81">
            <w:pPr>
              <w:jc w:val="center"/>
              <w:rPr>
                <w:rFonts w:ascii="Times New Roman" w:hAnsi="Times New Roman" w:cs="Times New Roman"/>
                <w:iCs/>
                <w:vertAlign w:val="superscript"/>
                <w:lang w:val="sr-Cyrl-RS"/>
              </w:rPr>
            </w:pPr>
            <w:r w:rsidRPr="00DD5885">
              <w:rPr>
                <w:rFonts w:ascii="Times New Roman" w:hAnsi="Times New Roman" w:cs="Times New Roman"/>
                <w:iCs/>
                <w:lang w:val="sr-Cyrl-RS"/>
              </w:rPr>
              <w:t>64</w:t>
            </w:r>
            <w:r w:rsidR="00B114F4" w:rsidRPr="00DD5885">
              <w:rPr>
                <w:rFonts w:ascii="Times New Roman" w:hAnsi="Times New Roman" w:cs="Times New Roman"/>
                <w:iCs/>
                <w:lang w:val="sr-Latn-RS"/>
              </w:rPr>
              <w:t>,6</w:t>
            </w:r>
            <w:r w:rsidRPr="00DD5885">
              <w:rPr>
                <w:rFonts w:ascii="Times New Roman" w:hAnsi="Times New Roman" w:cs="Times New Roman"/>
                <w:iCs/>
                <w:lang w:val="sr-Cyrl-RS"/>
              </w:rPr>
              <w:t>%</w:t>
            </w:r>
          </w:p>
        </w:tc>
        <w:tc>
          <w:tcPr>
            <w:tcW w:w="1521" w:type="dxa"/>
            <w:shd w:val="clear" w:color="auto" w:fill="FFFFFF" w:themeFill="background1"/>
            <w:vAlign w:val="center"/>
          </w:tcPr>
          <w:p w:rsidR="009262EF" w:rsidRPr="00DD5885" w:rsidRDefault="004660F9" w:rsidP="009262EF">
            <w:pPr>
              <w:jc w:val="center"/>
              <w:rPr>
                <w:rFonts w:ascii="Times New Roman" w:eastAsia="Arial Unicode MS" w:hAnsi="Times New Roman" w:cs="Times New Roman"/>
                <w:sz w:val="24"/>
                <w:szCs w:val="24"/>
                <w:bdr w:val="none" w:sz="0" w:space="0" w:color="auto" w:frame="1"/>
                <w:vertAlign w:val="superscript"/>
                <w:lang w:val="sr-Cyrl-RS" w:eastAsia="sr-Latn-RS"/>
              </w:rPr>
            </w:pPr>
            <w:r w:rsidRPr="00DD5885">
              <w:rPr>
                <w:rFonts w:ascii="Times New Roman" w:eastAsia="Arial Unicode MS" w:hAnsi="Times New Roman" w:cs="Times New Roman"/>
                <w:bdr w:val="none" w:sz="0" w:space="0" w:color="auto" w:frame="1"/>
                <w:lang w:val="sr-Cyrl-RS" w:eastAsia="sr-Latn-RS"/>
              </w:rPr>
              <w:t>2021.</w:t>
            </w:r>
            <w:r w:rsidR="001D6C67" w:rsidRPr="00DD5885">
              <w:rPr>
                <w:rFonts w:ascii="Times New Roman" w:eastAsia="Arial Unicode MS" w:hAnsi="Times New Roman" w:cs="Times New Roman"/>
                <w:bdr w:val="none" w:sz="0" w:space="0" w:color="auto" w:frame="1"/>
                <w:vertAlign w:val="superscript"/>
                <w:lang w:val="sr-Cyrl-RS" w:eastAsia="sr-Latn-RS"/>
              </w:rPr>
              <w:t>р</w:t>
            </w:r>
          </w:p>
        </w:tc>
        <w:tc>
          <w:tcPr>
            <w:tcW w:w="1800" w:type="dxa"/>
            <w:shd w:val="clear" w:color="auto" w:fill="FFFFFF" w:themeFill="background1"/>
            <w:vAlign w:val="center"/>
          </w:tcPr>
          <w:p w:rsidR="009262EF" w:rsidRPr="00DD5885" w:rsidRDefault="004660F9" w:rsidP="00930BA4">
            <w:pPr>
              <w:jc w:val="cente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67%</w:t>
            </w:r>
          </w:p>
        </w:tc>
        <w:tc>
          <w:tcPr>
            <w:tcW w:w="1785" w:type="dxa"/>
            <w:shd w:val="clear" w:color="auto" w:fill="FFFFFF" w:themeFill="background1"/>
            <w:vAlign w:val="center"/>
          </w:tcPr>
          <w:p w:rsidR="009262EF" w:rsidRPr="00DD5885" w:rsidRDefault="004660F9" w:rsidP="00930BA4">
            <w:pPr>
              <w:jc w:val="center"/>
              <w:rPr>
                <w:rFonts w:ascii="Times New Roman" w:hAnsi="Times New Roman" w:cs="Times New Roman"/>
                <w:vertAlign w:val="superscript"/>
                <w:lang w:val="sr-Cyrl-RS" w:eastAsia="en-GB"/>
              </w:rPr>
            </w:pPr>
            <w:r w:rsidRPr="00DD5885">
              <w:rPr>
                <w:rFonts w:ascii="Times New Roman" w:hAnsi="Times New Roman" w:cs="Times New Roman"/>
                <w:lang w:val="sr-Cyrl-RS" w:eastAsia="en-GB"/>
              </w:rPr>
              <w:t>69%</w:t>
            </w:r>
          </w:p>
        </w:tc>
        <w:tc>
          <w:tcPr>
            <w:tcW w:w="1800" w:type="dxa"/>
            <w:shd w:val="clear" w:color="auto" w:fill="FFFFFF" w:themeFill="background1"/>
            <w:vAlign w:val="center"/>
          </w:tcPr>
          <w:p w:rsidR="009262EF" w:rsidRPr="00DD5885" w:rsidRDefault="004660F9" w:rsidP="009262EF">
            <w:pPr>
              <w:jc w:val="center"/>
              <w:rPr>
                <w:rFonts w:ascii="Times New Roman" w:hAnsi="Times New Roman" w:cs="Times New Roman"/>
                <w:bCs/>
                <w:vertAlign w:val="superscript"/>
                <w:lang w:val="sr-Cyrl-RS" w:eastAsia="en-GB"/>
              </w:rPr>
            </w:pPr>
            <w:r w:rsidRPr="00DD5885">
              <w:rPr>
                <w:rFonts w:ascii="Times New Roman" w:hAnsi="Times New Roman" w:cs="Times New Roman"/>
                <w:bCs/>
                <w:lang w:val="sr-Cyrl-RS" w:eastAsia="en-GB"/>
              </w:rPr>
              <w:t>71%</w:t>
            </w:r>
          </w:p>
        </w:tc>
      </w:tr>
      <w:tr w:rsidR="009262EF" w:rsidRPr="00DD5885" w:rsidTr="00FC42FD">
        <w:trPr>
          <w:trHeight w:val="302"/>
        </w:trPr>
        <w:tc>
          <w:tcPr>
            <w:tcW w:w="3219" w:type="dxa"/>
            <w:shd w:val="clear" w:color="auto" w:fill="FFFFFF" w:themeFill="background1"/>
            <w:vAlign w:val="center"/>
          </w:tcPr>
          <w:p w:rsidR="009262EF" w:rsidRPr="00DD5885" w:rsidRDefault="009262EF" w:rsidP="00C86056">
            <w:pPr>
              <w:jc w:val="both"/>
              <w:rPr>
                <w:rFonts w:ascii="Times New Roman" w:hAnsi="Times New Roman" w:cs="Times New Roman"/>
                <w:bCs/>
                <w:lang w:val="sr-Cyrl-RS"/>
              </w:rPr>
            </w:pPr>
            <w:r w:rsidRPr="00DD5885">
              <w:rPr>
                <w:rFonts w:ascii="Times New Roman" w:hAnsi="Times New Roman" w:cs="Times New Roman"/>
                <w:bCs/>
                <w:lang w:val="sr-Cyrl-RS"/>
              </w:rPr>
              <w:t xml:space="preserve">Ефекат додатног образовања и обука на запошљавање </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Проценат</w:t>
            </w:r>
          </w:p>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w:t>
            </w:r>
          </w:p>
        </w:tc>
        <w:tc>
          <w:tcPr>
            <w:tcW w:w="151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 НСЗ</w:t>
            </w:r>
          </w:p>
        </w:tc>
        <w:tc>
          <w:tcPr>
            <w:tcW w:w="1629" w:type="dxa"/>
            <w:gridSpan w:val="2"/>
            <w:shd w:val="clear" w:color="auto" w:fill="FFFFFF" w:themeFill="background1"/>
            <w:vAlign w:val="center"/>
          </w:tcPr>
          <w:p w:rsidR="009262EF" w:rsidRPr="00DD5885" w:rsidRDefault="0041586B" w:rsidP="00726C81">
            <w:pPr>
              <w:jc w:val="center"/>
              <w:rPr>
                <w:rFonts w:ascii="Times New Roman" w:hAnsi="Times New Roman" w:cs="Times New Roman"/>
                <w:iCs/>
                <w:vertAlign w:val="superscript"/>
                <w:lang w:val="sr-Cyrl-RS"/>
              </w:rPr>
            </w:pPr>
            <w:r w:rsidRPr="00DD5885">
              <w:rPr>
                <w:rFonts w:ascii="Times New Roman" w:hAnsi="Times New Roman" w:cs="Times New Roman"/>
                <w:iCs/>
                <w:lang w:val="sr-Cyrl-RS"/>
              </w:rPr>
              <w:t>45%</w:t>
            </w:r>
          </w:p>
        </w:tc>
        <w:tc>
          <w:tcPr>
            <w:tcW w:w="1521" w:type="dxa"/>
            <w:shd w:val="clear" w:color="auto" w:fill="FFFFFF" w:themeFill="background1"/>
            <w:vAlign w:val="center"/>
          </w:tcPr>
          <w:p w:rsidR="009262EF" w:rsidRPr="00DD5885" w:rsidRDefault="004660F9" w:rsidP="009262EF">
            <w:pPr>
              <w:jc w:val="center"/>
              <w:rPr>
                <w:rFonts w:ascii="Times New Roman" w:eastAsia="Arial Unicode MS" w:hAnsi="Times New Roman" w:cs="Times New Roman"/>
                <w:bdr w:val="none" w:sz="0" w:space="0" w:color="auto" w:frame="1"/>
                <w:vertAlign w:val="superscript"/>
                <w:lang w:val="sr-Cyrl-RS" w:eastAsia="sr-Latn-RS"/>
              </w:rPr>
            </w:pPr>
            <w:r w:rsidRPr="00DD5885">
              <w:rPr>
                <w:rFonts w:ascii="Times New Roman" w:eastAsia="Arial Unicode MS" w:hAnsi="Times New Roman" w:cs="Times New Roman"/>
                <w:bdr w:val="none" w:sz="0" w:space="0" w:color="auto" w:frame="1"/>
                <w:lang w:val="sr-Cyrl-RS" w:eastAsia="sr-Latn-RS"/>
              </w:rPr>
              <w:t>2021.</w:t>
            </w:r>
            <w:r w:rsidR="001D6C67" w:rsidRPr="00DD5885">
              <w:rPr>
                <w:rFonts w:ascii="Times New Roman" w:eastAsia="Arial Unicode MS" w:hAnsi="Times New Roman" w:cs="Times New Roman"/>
                <w:bdr w:val="none" w:sz="0" w:space="0" w:color="auto" w:frame="1"/>
                <w:vertAlign w:val="superscript"/>
                <w:lang w:val="sr-Cyrl-RS" w:eastAsia="sr-Latn-RS"/>
              </w:rPr>
              <w:t>р</w:t>
            </w:r>
          </w:p>
        </w:tc>
        <w:tc>
          <w:tcPr>
            <w:tcW w:w="1800" w:type="dxa"/>
            <w:shd w:val="clear" w:color="auto" w:fill="FFFFFF" w:themeFill="background1"/>
            <w:vAlign w:val="center"/>
          </w:tcPr>
          <w:p w:rsidR="009262EF" w:rsidRPr="00DD5885" w:rsidRDefault="004660F9" w:rsidP="00930BA4">
            <w:pPr>
              <w:jc w:val="center"/>
              <w:rPr>
                <w:rFonts w:ascii="Times New Roman" w:hAnsi="Times New Roman" w:cs="Times New Roman"/>
                <w:vertAlign w:val="superscript"/>
                <w:lang w:val="sr-Cyrl-RS"/>
              </w:rPr>
            </w:pPr>
            <w:r w:rsidRPr="00DD5885">
              <w:rPr>
                <w:rFonts w:ascii="Times New Roman" w:hAnsi="Times New Roman" w:cs="Times New Roman"/>
                <w:lang w:val="sr-Cyrl-RS"/>
              </w:rPr>
              <w:t>46%</w:t>
            </w:r>
          </w:p>
        </w:tc>
        <w:tc>
          <w:tcPr>
            <w:tcW w:w="1785" w:type="dxa"/>
            <w:shd w:val="clear" w:color="auto" w:fill="FFFFFF" w:themeFill="background1"/>
            <w:vAlign w:val="center"/>
          </w:tcPr>
          <w:p w:rsidR="009262EF" w:rsidRPr="00DD5885" w:rsidRDefault="004660F9" w:rsidP="00930BA4">
            <w:pPr>
              <w:jc w:val="center"/>
              <w:rPr>
                <w:rFonts w:ascii="Times New Roman" w:hAnsi="Times New Roman" w:cs="Times New Roman"/>
                <w:vertAlign w:val="superscript"/>
                <w:lang w:val="sr-Cyrl-RS"/>
              </w:rPr>
            </w:pPr>
            <w:r w:rsidRPr="00DD5885">
              <w:rPr>
                <w:rFonts w:ascii="Times New Roman" w:hAnsi="Times New Roman" w:cs="Times New Roman"/>
                <w:lang w:val="sr-Cyrl-RS"/>
              </w:rPr>
              <w:t>48%</w:t>
            </w:r>
          </w:p>
        </w:tc>
        <w:tc>
          <w:tcPr>
            <w:tcW w:w="1800" w:type="dxa"/>
            <w:shd w:val="clear" w:color="auto" w:fill="FFFFFF" w:themeFill="background1"/>
            <w:vAlign w:val="center"/>
          </w:tcPr>
          <w:p w:rsidR="009262EF" w:rsidRPr="00DD5885" w:rsidRDefault="004660F9" w:rsidP="009262EF">
            <w:pPr>
              <w:ind w:left="-22"/>
              <w:jc w:val="center"/>
              <w:rPr>
                <w:rFonts w:ascii="Times New Roman" w:hAnsi="Times New Roman" w:cs="Times New Roman"/>
                <w:bCs/>
                <w:vertAlign w:val="superscript"/>
                <w:lang w:val="sr-Cyrl-RS"/>
              </w:rPr>
            </w:pPr>
            <w:r w:rsidRPr="00DD5885">
              <w:rPr>
                <w:rFonts w:ascii="Times New Roman" w:hAnsi="Times New Roman" w:cs="Times New Roman"/>
                <w:bCs/>
                <w:lang w:val="sr-Cyrl-RS"/>
              </w:rPr>
              <w:t>49%</w:t>
            </w:r>
          </w:p>
        </w:tc>
      </w:tr>
    </w:tbl>
    <w:p w:rsidR="009262EF" w:rsidRPr="00DD5885" w:rsidRDefault="009262EF" w:rsidP="009262EF">
      <w:pPr>
        <w:jc w:val="both"/>
        <w:rPr>
          <w:rFonts w:ascii="Times New Roman" w:eastAsiaTheme="minorEastAsia" w:hAnsi="Times New Roman" w:cs="Times New Roman"/>
          <w:lang w:val="sr-Cyrl-RS"/>
        </w:rPr>
      </w:pPr>
    </w:p>
    <w:tbl>
      <w:tblPr>
        <w:tblStyle w:val="TableGrid49"/>
        <w:tblW w:w="14833" w:type="dxa"/>
        <w:tblInd w:w="-5" w:type="dxa"/>
        <w:tblLayout w:type="fixed"/>
        <w:tblLook w:val="04A0" w:firstRow="1" w:lastRow="0" w:firstColumn="1" w:lastColumn="0" w:noHBand="0" w:noVBand="1"/>
      </w:tblPr>
      <w:tblGrid>
        <w:gridCol w:w="3696"/>
        <w:gridCol w:w="2801"/>
        <w:gridCol w:w="3097"/>
        <w:gridCol w:w="2358"/>
        <w:gridCol w:w="2881"/>
      </w:tblGrid>
      <w:tr w:rsidR="009262EF" w:rsidRPr="00DD5885" w:rsidTr="00FC42FD">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8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FC42FD">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307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34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86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AB42BD" w:rsidRPr="00DD5885" w:rsidTr="00FC42FD">
        <w:trPr>
          <w:trHeight w:val="269"/>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tcPr>
          <w:p w:rsidR="002773C1"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Програм 0810</w:t>
            </w:r>
          </w:p>
          <w:p w:rsidR="002773C1"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0001</w:t>
            </w:r>
          </w:p>
          <w:p w:rsidR="002773C1" w:rsidRPr="00DD5885" w:rsidRDefault="002773C1" w:rsidP="00103D48">
            <w:pPr>
              <w:jc w:val="center"/>
              <w:rPr>
                <w:rFonts w:ascii="Times New Roman" w:hAnsi="Times New Roman" w:cs="Times New Roman"/>
                <w:lang w:val="sr-Cyrl-RS"/>
              </w:rPr>
            </w:pP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C457AF" w:rsidRPr="00DD5885" w:rsidRDefault="00C457AF" w:rsidP="00103D48">
            <w:pPr>
              <w:jc w:val="center"/>
              <w:rPr>
                <w:rFonts w:ascii="Times New Roman" w:hAnsi="Times New Roman" w:cs="Times New Roman"/>
                <w:lang w:val="sr-Cyrl-RS"/>
              </w:rPr>
            </w:pP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0006</w:t>
            </w: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0008</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2773C1" w:rsidRPr="00DD5885" w:rsidRDefault="002773C1" w:rsidP="00AB42BD">
            <w:pPr>
              <w:jc w:val="center"/>
              <w:rPr>
                <w:rFonts w:ascii="Times New Roman" w:hAnsi="Times New Roman" w:cs="Times New Roman"/>
                <w:lang w:val="sr-Cyrl-RS"/>
              </w:rPr>
            </w:pPr>
          </w:p>
          <w:p w:rsidR="002773C1" w:rsidRPr="00DD5885" w:rsidRDefault="002773C1" w:rsidP="00AB42BD">
            <w:pPr>
              <w:jc w:val="center"/>
              <w:rPr>
                <w:rFonts w:ascii="Times New Roman" w:hAnsi="Times New Roman" w:cs="Times New Roman"/>
                <w:lang w:val="sr-Cyrl-RS"/>
              </w:rPr>
            </w:pPr>
          </w:p>
          <w:p w:rsidR="002773C1" w:rsidRPr="00DD5885" w:rsidRDefault="002773C1" w:rsidP="00AB42BD">
            <w:pPr>
              <w:jc w:val="center"/>
              <w:rPr>
                <w:rFonts w:ascii="Times New Roman" w:hAnsi="Times New Roman" w:cs="Times New Roman"/>
                <w:lang w:val="sr-Cyrl-RS"/>
              </w:rPr>
            </w:pPr>
            <w:r w:rsidRPr="00DD5885">
              <w:rPr>
                <w:rFonts w:ascii="Times New Roman" w:hAnsi="Times New Roman" w:cs="Times New Roman"/>
                <w:lang w:val="sr-Cyrl-RS"/>
              </w:rPr>
              <w:t>/</w:t>
            </w:r>
          </w:p>
          <w:p w:rsidR="002773C1" w:rsidRPr="00DD5885" w:rsidRDefault="002773C1" w:rsidP="00AB42BD">
            <w:pPr>
              <w:jc w:val="center"/>
              <w:rPr>
                <w:rFonts w:ascii="Times New Roman" w:hAnsi="Times New Roman" w:cs="Times New Roman"/>
                <w:lang w:val="sr-Cyrl-RS"/>
              </w:rPr>
            </w:pPr>
          </w:p>
          <w:p w:rsidR="00B132B1" w:rsidRPr="00DD5885" w:rsidRDefault="00B132B1" w:rsidP="00AB42BD">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7.000.000</w:t>
            </w:r>
          </w:p>
          <w:p w:rsidR="008634D1" w:rsidRPr="00DD5885" w:rsidRDefault="008634D1" w:rsidP="00AB42BD">
            <w:pPr>
              <w:jc w:val="center"/>
              <w:rPr>
                <w:rFonts w:ascii="Times New Roman" w:hAnsi="Times New Roman" w:cs="Times New Roman"/>
                <w:lang w:val="sr-Cyrl-RS"/>
              </w:rPr>
            </w:pP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900.000</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2773C1" w:rsidRPr="00DD5885" w:rsidRDefault="002773C1" w:rsidP="00D937EC">
            <w:pPr>
              <w:jc w:val="center"/>
              <w:rPr>
                <w:rFonts w:ascii="Times New Roman" w:hAnsi="Times New Roman" w:cs="Times New Roman"/>
                <w:lang w:val="sr-Cyrl-RS"/>
              </w:rPr>
            </w:pPr>
          </w:p>
          <w:p w:rsidR="002773C1" w:rsidRPr="00DD5885" w:rsidRDefault="002773C1" w:rsidP="00D937EC">
            <w:pPr>
              <w:jc w:val="center"/>
              <w:rPr>
                <w:rFonts w:ascii="Times New Roman" w:hAnsi="Times New Roman" w:cs="Times New Roman"/>
                <w:lang w:val="sr-Cyrl-RS"/>
              </w:rPr>
            </w:pPr>
          </w:p>
          <w:p w:rsidR="002773C1" w:rsidRPr="00DD5885" w:rsidRDefault="002773C1" w:rsidP="00D937EC">
            <w:pPr>
              <w:jc w:val="center"/>
              <w:rPr>
                <w:rFonts w:ascii="Times New Roman" w:hAnsi="Times New Roman" w:cs="Times New Roman"/>
                <w:lang w:val="sr-Cyrl-RS"/>
              </w:rPr>
            </w:pPr>
            <w:r w:rsidRPr="00DD5885">
              <w:rPr>
                <w:rFonts w:ascii="Times New Roman" w:hAnsi="Times New Roman" w:cs="Times New Roman"/>
                <w:lang w:val="sr-Cyrl-RS"/>
              </w:rPr>
              <w:t>/</w:t>
            </w:r>
          </w:p>
          <w:p w:rsidR="002773C1" w:rsidRPr="00DD5885" w:rsidRDefault="002773C1" w:rsidP="00D937EC">
            <w:pPr>
              <w:jc w:val="center"/>
              <w:rPr>
                <w:rFonts w:ascii="Times New Roman" w:hAnsi="Times New Roman" w:cs="Times New Roman"/>
                <w:lang w:val="sr-Cyrl-RS"/>
              </w:rPr>
            </w:pPr>
          </w:p>
          <w:p w:rsidR="00AB42BD" w:rsidRPr="00DD5885" w:rsidRDefault="008A5D4B" w:rsidP="00D937EC">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AB42BD" w:rsidRPr="00DD5885">
              <w:rPr>
                <w:rFonts w:ascii="Times New Roman" w:hAnsi="Times New Roman" w:cs="Times New Roman"/>
                <w:lang w:val="sr-Cyrl-RS"/>
              </w:rPr>
              <w:t>7.500.000</w:t>
            </w:r>
          </w:p>
          <w:p w:rsidR="000C2852" w:rsidRPr="00DD5885" w:rsidRDefault="00AB42BD" w:rsidP="00D937EC">
            <w:pPr>
              <w:jc w:val="center"/>
              <w:rPr>
                <w:rFonts w:ascii="Times New Roman" w:hAnsi="Times New Roman" w:cs="Times New Roman"/>
                <w:lang w:val="sr-Cyrl-RS"/>
              </w:rPr>
            </w:pPr>
            <w:r w:rsidRPr="00DD5885">
              <w:rPr>
                <w:rFonts w:ascii="Times New Roman" w:hAnsi="Times New Roman" w:cs="Times New Roman"/>
                <w:lang w:val="sr-Cyrl-RS"/>
              </w:rPr>
              <w:t>900.000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rsidR="002773C1" w:rsidRPr="00DD5885" w:rsidRDefault="002773C1" w:rsidP="00D937EC">
            <w:pPr>
              <w:jc w:val="center"/>
              <w:rPr>
                <w:rFonts w:ascii="Times New Roman" w:hAnsi="Times New Roman" w:cs="Times New Roman"/>
                <w:lang w:val="sr-Cyrl-RS"/>
              </w:rPr>
            </w:pPr>
          </w:p>
          <w:p w:rsidR="002773C1" w:rsidRPr="00DD5885" w:rsidRDefault="002773C1" w:rsidP="00D937EC">
            <w:pPr>
              <w:jc w:val="center"/>
              <w:rPr>
                <w:rFonts w:ascii="Times New Roman" w:hAnsi="Times New Roman" w:cs="Times New Roman"/>
                <w:lang w:val="sr-Cyrl-RS"/>
              </w:rPr>
            </w:pPr>
          </w:p>
          <w:p w:rsidR="002773C1" w:rsidRPr="00DD5885" w:rsidRDefault="002773C1" w:rsidP="00D937EC">
            <w:pPr>
              <w:jc w:val="center"/>
              <w:rPr>
                <w:rFonts w:ascii="Times New Roman" w:hAnsi="Times New Roman" w:cs="Times New Roman"/>
                <w:lang w:val="sr-Cyrl-RS"/>
              </w:rPr>
            </w:pPr>
            <w:r w:rsidRPr="00DD5885">
              <w:rPr>
                <w:rFonts w:ascii="Times New Roman" w:hAnsi="Times New Roman" w:cs="Times New Roman"/>
                <w:lang w:val="sr-Cyrl-RS"/>
              </w:rPr>
              <w:t>/</w:t>
            </w:r>
          </w:p>
          <w:p w:rsidR="002773C1" w:rsidRPr="00DD5885" w:rsidRDefault="002773C1" w:rsidP="00D937EC">
            <w:pPr>
              <w:jc w:val="center"/>
              <w:rPr>
                <w:rFonts w:ascii="Times New Roman" w:hAnsi="Times New Roman" w:cs="Times New Roman"/>
                <w:lang w:val="sr-Cyrl-RS"/>
              </w:rPr>
            </w:pPr>
          </w:p>
          <w:p w:rsidR="00B132B1" w:rsidRPr="00DD5885" w:rsidRDefault="008A5D4B" w:rsidP="00D937EC">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AB42BD" w:rsidRPr="00DD5885" w:rsidRDefault="00AB42BD" w:rsidP="00D937EC">
            <w:pPr>
              <w:jc w:val="center"/>
              <w:rPr>
                <w:rFonts w:ascii="Times New Roman" w:hAnsi="Times New Roman" w:cs="Times New Roman"/>
                <w:lang w:val="sr-Cyrl-RS"/>
              </w:rPr>
            </w:pPr>
            <w:r w:rsidRPr="00DD5885">
              <w:rPr>
                <w:rFonts w:ascii="Times New Roman" w:hAnsi="Times New Roman" w:cs="Times New Roman"/>
                <w:lang w:val="sr-Cyrl-RS"/>
              </w:rPr>
              <w:t>8.500.000</w:t>
            </w:r>
          </w:p>
          <w:p w:rsidR="00103D48" w:rsidRPr="00DD5885" w:rsidRDefault="00103D48" w:rsidP="00D937EC">
            <w:pPr>
              <w:jc w:val="center"/>
              <w:rPr>
                <w:rFonts w:ascii="Times New Roman" w:hAnsi="Times New Roman" w:cs="Times New Roman"/>
                <w:lang w:val="sr-Cyrl-RS"/>
              </w:rPr>
            </w:pPr>
          </w:p>
          <w:p w:rsidR="000C2852" w:rsidRPr="00DD5885" w:rsidRDefault="00AB42BD" w:rsidP="00D937EC">
            <w:pPr>
              <w:jc w:val="center"/>
              <w:rPr>
                <w:rFonts w:ascii="Times New Roman" w:hAnsi="Times New Roman" w:cs="Times New Roman"/>
                <w:lang w:val="sr-Cyrl-RS"/>
              </w:rPr>
            </w:pPr>
            <w:r w:rsidRPr="00DD5885">
              <w:rPr>
                <w:rFonts w:ascii="Times New Roman" w:hAnsi="Times New Roman" w:cs="Times New Roman"/>
                <w:lang w:val="sr-Cyrl-RS"/>
              </w:rPr>
              <w:t>900.000</w:t>
            </w:r>
          </w:p>
        </w:tc>
      </w:tr>
      <w:tr w:rsidR="00AB42BD" w:rsidRPr="00DD5885" w:rsidTr="00FC42FD">
        <w:trPr>
          <w:trHeight w:val="1331"/>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tcPr>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103D48" w:rsidRPr="00DD5885" w:rsidRDefault="00103D48" w:rsidP="00103D48">
            <w:pPr>
              <w:jc w:val="center"/>
              <w:rPr>
                <w:rFonts w:ascii="Times New Roman" w:hAnsi="Times New Roman" w:cs="Times New Roman"/>
                <w:lang w:val="sr-Cyrl-RS"/>
              </w:rPr>
            </w:pP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AB42BD" w:rsidRPr="00DD5885" w:rsidRDefault="00AB42BD" w:rsidP="00103D48">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7084</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B132B1" w:rsidRPr="00DD5885" w:rsidRDefault="008A5D4B" w:rsidP="00B132B1">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550.000</w:t>
            </w:r>
          </w:p>
          <w:p w:rsidR="008634D1" w:rsidRPr="00DD5885" w:rsidRDefault="008634D1" w:rsidP="00AB42BD">
            <w:pPr>
              <w:jc w:val="center"/>
              <w:rPr>
                <w:rFonts w:ascii="Times New Roman" w:hAnsi="Times New Roman" w:cs="Times New Roman"/>
                <w:lang w:val="sr-Cyrl-RS"/>
              </w:rPr>
            </w:pPr>
          </w:p>
          <w:p w:rsidR="00AB42BD" w:rsidRPr="00DD5885" w:rsidRDefault="009B1C78" w:rsidP="00AB42BD">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rsidR="00B132B1" w:rsidRPr="00DD5885" w:rsidRDefault="008A5D4B" w:rsidP="00B132B1">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550.000</w:t>
            </w:r>
          </w:p>
          <w:p w:rsidR="00AB42BD" w:rsidRPr="00DD5885" w:rsidRDefault="009B1C78" w:rsidP="00AB42BD">
            <w:pPr>
              <w:jc w:val="center"/>
              <w:rPr>
                <w:rFonts w:ascii="Times New Roman" w:hAnsi="Times New Roman" w:cs="Times New Roman"/>
                <w:lang w:val="sr-Cyrl-RS"/>
              </w:rPr>
            </w:pPr>
            <w:r w:rsidRPr="00DD5885">
              <w:rPr>
                <w:rFonts w:ascii="Times New Roman" w:hAnsi="Times New Roman" w:cs="Times New Roman"/>
                <w:lang w:val="sr-Cyrl-RS"/>
              </w:rPr>
              <w:t>103.872</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8A5D4B" w:rsidRPr="00DD5885" w:rsidRDefault="008A5D4B" w:rsidP="00AB42BD">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p>
          <w:p w:rsidR="00AB42BD" w:rsidRPr="00DD5885" w:rsidRDefault="00AB42BD" w:rsidP="00AB42BD">
            <w:pPr>
              <w:jc w:val="center"/>
              <w:rPr>
                <w:rFonts w:ascii="Times New Roman" w:hAnsi="Times New Roman" w:cs="Times New Roman"/>
                <w:lang w:val="sr-Cyrl-RS"/>
              </w:rPr>
            </w:pPr>
            <w:r w:rsidRPr="00DD5885">
              <w:rPr>
                <w:rFonts w:ascii="Times New Roman" w:hAnsi="Times New Roman" w:cs="Times New Roman"/>
                <w:lang w:val="sr-Cyrl-RS"/>
              </w:rPr>
              <w:t>550.000</w:t>
            </w:r>
          </w:p>
          <w:p w:rsidR="008634D1" w:rsidRPr="00DD5885" w:rsidRDefault="008634D1" w:rsidP="00AB42BD">
            <w:pPr>
              <w:jc w:val="center"/>
              <w:rPr>
                <w:rFonts w:ascii="Times New Roman" w:hAnsi="Times New Roman" w:cs="Times New Roman"/>
                <w:lang w:val="sr-Cyrl-RS"/>
              </w:rPr>
            </w:pPr>
          </w:p>
          <w:p w:rsidR="00AB42BD" w:rsidRPr="00DD5885" w:rsidRDefault="009B1C78" w:rsidP="00AB42BD">
            <w:pPr>
              <w:jc w:val="center"/>
              <w:rPr>
                <w:rFonts w:ascii="Times New Roman" w:hAnsi="Times New Roman" w:cs="Times New Roman"/>
                <w:lang w:val="sr-Cyrl-RS"/>
              </w:rPr>
            </w:pPr>
            <w:r w:rsidRPr="00DD5885">
              <w:rPr>
                <w:rFonts w:ascii="Times New Roman" w:hAnsi="Times New Roman" w:cs="Times New Roman"/>
                <w:lang w:val="sr-Cyrl-RS"/>
              </w:rPr>
              <w:t>65.998</w:t>
            </w:r>
          </w:p>
        </w:tc>
      </w:tr>
    </w:tbl>
    <w:p w:rsidR="009262EF" w:rsidRPr="00DD5885" w:rsidRDefault="009262EF" w:rsidP="009262EF">
      <w:pPr>
        <w:rPr>
          <w:rFonts w:ascii="Times New Roman" w:hAnsi="Times New Roman" w:cs="Times New Roman"/>
          <w:lang w:val="sr-Cyrl-RS"/>
        </w:rPr>
      </w:pPr>
    </w:p>
    <w:tbl>
      <w:tblPr>
        <w:tblStyle w:val="TableGrid451"/>
        <w:tblW w:w="14833" w:type="dxa"/>
        <w:tblLook w:val="04A0" w:firstRow="1" w:lastRow="0" w:firstColumn="1" w:lastColumn="0" w:noHBand="0" w:noVBand="1"/>
      </w:tblPr>
      <w:tblGrid>
        <w:gridCol w:w="2782"/>
        <w:gridCol w:w="1394"/>
        <w:gridCol w:w="1821"/>
        <w:gridCol w:w="1457"/>
        <w:gridCol w:w="1549"/>
        <w:gridCol w:w="1641"/>
        <w:gridCol w:w="1433"/>
        <w:gridCol w:w="1323"/>
        <w:gridCol w:w="1433"/>
      </w:tblGrid>
      <w:tr w:rsidR="009262EF" w:rsidRPr="00DD5885" w:rsidTr="00FC42FD">
        <w:trPr>
          <w:trHeight w:val="140"/>
        </w:trPr>
        <w:tc>
          <w:tcPr>
            <w:tcW w:w="938"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12"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FC42FD">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8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4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8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2.1.1. Реализација посредовања у запошљавању и пружање подршке за запошљавање</w:t>
            </w:r>
          </w:p>
        </w:tc>
        <w:tc>
          <w:tcPr>
            <w:tcW w:w="470"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УПС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tc>
        <w:tc>
          <w:tcPr>
            <w:tcW w:w="491"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Финансијски план НСЗ </w:t>
            </w:r>
            <w:r w:rsidR="000113A1" w:rsidRPr="00DD5885">
              <w:rPr>
                <w:rFonts w:ascii="Times New Roman" w:hAnsi="Times New Roman" w:cs="Times New Roman"/>
                <w:lang w:val="sr-Cyrl-RS"/>
              </w:rPr>
              <w:t>– редовна издвајања</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0113A1" w:rsidRPr="00DD5885" w:rsidRDefault="000113A1" w:rsidP="009262EF">
            <w:pPr>
              <w:jc w:val="center"/>
              <w:rPr>
                <w:rFonts w:ascii="Times New Roman" w:hAnsi="Times New Roman" w:cs="Times New Roman"/>
                <w:lang w:val="sr-Cyrl-RS"/>
              </w:rPr>
            </w:pPr>
            <w:r w:rsidRPr="00DD5885">
              <w:rPr>
                <w:rFonts w:ascii="Times New Roman" w:hAnsi="Times New Roman" w:cs="Times New Roman"/>
                <w:lang w:val="sr-Cyrl-RS"/>
              </w:rPr>
              <w:t>Програм 0810</w:t>
            </w:r>
          </w:p>
          <w:p w:rsidR="009262EF"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ПА 0001</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lastRenderedPageBreak/>
              <w:t xml:space="preserve">2.1.2. Реализација професионалне оријентације и саветовања о планирању каријере </w:t>
            </w:r>
          </w:p>
        </w:tc>
        <w:tc>
          <w:tcPr>
            <w:tcW w:w="470"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r w:rsidR="002773C1" w:rsidRPr="00DD5885">
              <w:rPr>
                <w:rFonts w:ascii="Times New Roman" w:hAnsi="Times New Roman" w:cs="Times New Roman"/>
                <w:lang w:val="sr-Cyrl-RS"/>
              </w:rPr>
              <w:t xml:space="preserve"> – редовна издвајања</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2773C1"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Програм 0810</w:t>
            </w:r>
          </w:p>
          <w:p w:rsidR="009262EF" w:rsidRPr="00DD5885" w:rsidRDefault="002773C1" w:rsidP="002773C1">
            <w:pPr>
              <w:jc w:val="center"/>
              <w:rPr>
                <w:rFonts w:ascii="Times New Roman" w:hAnsi="Times New Roman" w:cs="Times New Roman"/>
                <w:lang w:val="sr-Cyrl-RS"/>
              </w:rPr>
            </w:pPr>
            <w:r w:rsidRPr="00DD5885">
              <w:rPr>
                <w:rFonts w:ascii="Times New Roman" w:hAnsi="Times New Roman" w:cs="Times New Roman"/>
                <w:lang w:val="sr-Cyrl-RS"/>
              </w:rPr>
              <w:t>ПА 0001</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E0109B"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2.1.3. Реализација мера активног тражења посла</w:t>
            </w:r>
          </w:p>
        </w:tc>
        <w:tc>
          <w:tcPr>
            <w:tcW w:w="470"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E0109B"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0006</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7.000.000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7.500.000</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8.500.000</w:t>
            </w:r>
          </w:p>
        </w:tc>
      </w:tr>
      <w:tr w:rsidR="00E0109B" w:rsidRPr="00DD5885" w:rsidTr="00FC42FD">
        <w:trPr>
          <w:trHeight w:val="983"/>
        </w:trPr>
        <w:tc>
          <w:tcPr>
            <w:tcW w:w="938" w:type="pct"/>
            <w:tcBorders>
              <w:top w:val="single" w:sz="4" w:space="0" w:color="auto"/>
              <w:left w:val="single" w:sz="4" w:space="0" w:color="auto"/>
              <w:bottom w:val="single" w:sz="4" w:space="0" w:color="auto"/>
              <w:right w:val="single" w:sz="4" w:space="0" w:color="auto"/>
            </w:tcBorders>
            <w:vAlign w:val="center"/>
            <w:hideMark/>
          </w:tcPr>
          <w:p w:rsidR="00E0109B" w:rsidRPr="00DD5885" w:rsidRDefault="00E0109B" w:rsidP="00E0109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2.1.4. Реализација додатног образовања и обука</w:t>
            </w:r>
          </w:p>
        </w:tc>
        <w:tc>
          <w:tcPr>
            <w:tcW w:w="470" w:type="pct"/>
            <w:tcBorders>
              <w:top w:val="single" w:sz="4" w:space="0" w:color="auto"/>
              <w:left w:val="single" w:sz="4" w:space="0" w:color="auto"/>
              <w:bottom w:val="single" w:sz="4" w:space="0" w:color="auto"/>
              <w:right w:val="single" w:sz="4" w:space="0" w:color="auto"/>
            </w:tcBorders>
            <w:vAlign w:val="center"/>
            <w:hideMark/>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УПС</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ПКС</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1" w:type="pct"/>
            <w:tcBorders>
              <w:top w:val="single" w:sz="4" w:space="0" w:color="auto"/>
              <w:left w:val="single" w:sz="4" w:space="0" w:color="auto"/>
              <w:bottom w:val="single" w:sz="4" w:space="0" w:color="auto"/>
              <w:right w:val="single" w:sz="4" w:space="0" w:color="auto"/>
            </w:tcBorders>
            <w:vAlign w:val="center"/>
            <w:hideMark/>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hideMark/>
          </w:tcPr>
          <w:p w:rsidR="00E0109B" w:rsidRPr="00DD5885" w:rsidRDefault="00E0109B" w:rsidP="0023315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E0109B" w:rsidRPr="00DD5885" w:rsidRDefault="00E0109B" w:rsidP="009B1C78">
            <w:pPr>
              <w:rPr>
                <w:rFonts w:ascii="Times New Roman" w:hAnsi="Times New Roman" w:cs="Times New Roman"/>
                <w:lang w:val="sr-Cyrl-RS"/>
              </w:rPr>
            </w:pP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B10D6D" w:rsidRPr="00DD5885" w:rsidRDefault="00B10D6D" w:rsidP="0023315F">
            <w:pPr>
              <w:rPr>
                <w:rFonts w:ascii="Times New Roman" w:hAnsi="Times New Roman" w:cs="Times New Roman"/>
                <w:lang w:val="sr-Cyrl-RS"/>
              </w:rPr>
            </w:pPr>
          </w:p>
          <w:p w:rsidR="00103D48" w:rsidRPr="00DD5885" w:rsidRDefault="00103D48" w:rsidP="00103D48">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E0109B" w:rsidRPr="00DD5885" w:rsidRDefault="00E0109B" w:rsidP="00E0109B">
            <w:pPr>
              <w:jc w:val="center"/>
              <w:rPr>
                <w:rFonts w:ascii="Times New Roman" w:hAnsi="Times New Roman" w:cs="Times New Roman"/>
                <w:lang w:val="sr-Cyrl-RS"/>
              </w:rPr>
            </w:pPr>
          </w:p>
        </w:tc>
        <w:tc>
          <w:tcPr>
            <w:tcW w:w="553" w:type="pct"/>
            <w:shd w:val="clear" w:color="auto" w:fill="auto"/>
          </w:tcPr>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0006</w:t>
            </w:r>
          </w:p>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0008</w:t>
            </w:r>
          </w:p>
          <w:p w:rsidR="00E0109B" w:rsidRPr="00DD5885" w:rsidRDefault="00E0109B" w:rsidP="00C4631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C4631F" w:rsidP="00C4631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 xml:space="preserve">А </w:t>
            </w:r>
            <w:r w:rsidRPr="00DD5885">
              <w:rPr>
                <w:rFonts w:ascii="Times New Roman" w:hAnsi="Times New Roman" w:cs="Times New Roman"/>
                <w:lang w:val="sr-Cyrl-RS"/>
              </w:rPr>
              <w:t>0005</w:t>
            </w:r>
          </w:p>
          <w:p w:rsidR="00E0109B" w:rsidRPr="00DD5885" w:rsidRDefault="00C91E45" w:rsidP="0023315F">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7084</w:t>
            </w:r>
          </w:p>
        </w:tc>
        <w:tc>
          <w:tcPr>
            <w:tcW w:w="483" w:type="pct"/>
            <w:shd w:val="clear" w:color="auto" w:fill="auto"/>
          </w:tcPr>
          <w:p w:rsidR="009C1061" w:rsidRPr="00DD5885" w:rsidRDefault="009C1061" w:rsidP="00C4631F">
            <w:pPr>
              <w:jc w:val="cente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7.000.000</w:t>
            </w: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900.000</w:t>
            </w:r>
          </w:p>
          <w:p w:rsidR="00103D48" w:rsidRPr="00DD5885" w:rsidRDefault="00103D48" w:rsidP="00E0109B">
            <w:pPr>
              <w:jc w:val="center"/>
              <w:rPr>
                <w:rFonts w:ascii="Times New Roman" w:hAnsi="Times New Roman" w:cs="Times New Roman"/>
                <w:lang w:val="sr-Cyrl-RS"/>
              </w:rPr>
            </w:pPr>
          </w:p>
          <w:p w:rsidR="00C91E45"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46" w:type="pct"/>
            <w:shd w:val="clear" w:color="auto" w:fill="auto"/>
          </w:tcPr>
          <w:p w:rsidR="009C1061" w:rsidRPr="00DD5885" w:rsidRDefault="009C1061" w:rsidP="00C4631F">
            <w:pPr>
              <w:rPr>
                <w:rFonts w:ascii="Times New Roman" w:hAnsi="Times New Roman" w:cs="Times New Roman"/>
                <w:lang w:val="sr-Cyrl-RS"/>
              </w:rPr>
            </w:pPr>
          </w:p>
          <w:p w:rsidR="00E0109B" w:rsidRPr="00DD5885" w:rsidRDefault="0023315F" w:rsidP="0023315F">
            <w:pPr>
              <w:rPr>
                <w:rFonts w:ascii="Times New Roman" w:hAnsi="Times New Roman" w:cs="Times New Roman"/>
                <w:lang w:val="sr-Cyrl-RS"/>
              </w:rPr>
            </w:pPr>
            <w:r w:rsidRPr="00DD5885">
              <w:rPr>
                <w:rFonts w:ascii="Times New Roman" w:hAnsi="Times New Roman" w:cs="Times New Roman"/>
                <w:lang w:val="sr-Cyrl-RS"/>
              </w:rPr>
              <w:t>7.500.000</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900.000</w:t>
            </w:r>
          </w:p>
          <w:p w:rsidR="00103D48" w:rsidRPr="00DD5885" w:rsidRDefault="00103D48" w:rsidP="0023315F">
            <w:pPr>
              <w:rPr>
                <w:rFonts w:ascii="Times New Roman" w:hAnsi="Times New Roman" w:cs="Times New Roman"/>
                <w:lang w:val="sr-Cyrl-RS"/>
              </w:rPr>
            </w:pPr>
          </w:p>
          <w:p w:rsidR="00C91E45"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483" w:type="pct"/>
            <w:shd w:val="clear" w:color="auto" w:fill="auto"/>
          </w:tcPr>
          <w:p w:rsidR="009C1061" w:rsidRPr="00DD5885" w:rsidRDefault="009C1061" w:rsidP="00E0109B">
            <w:pPr>
              <w:jc w:val="cente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8.500.000</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900.000</w:t>
            </w:r>
          </w:p>
          <w:p w:rsidR="00103D48" w:rsidRPr="00DD5885" w:rsidRDefault="00103D48" w:rsidP="0023315F">
            <w:pP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E0109B" w:rsidRPr="00DD5885" w:rsidTr="00FC42FD">
        <w:trPr>
          <w:trHeight w:val="881"/>
        </w:trPr>
        <w:tc>
          <w:tcPr>
            <w:tcW w:w="938"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2.1.5. Реализација субвенционисаног запошљавања и самозапошљавања</w:t>
            </w:r>
          </w:p>
        </w:tc>
        <w:tc>
          <w:tcPr>
            <w:tcW w:w="470"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УПС</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ПКС</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1" w:type="pct"/>
            <w:tcBorders>
              <w:top w:val="single" w:sz="4" w:space="0" w:color="auto"/>
              <w:left w:val="single" w:sz="4" w:space="0" w:color="auto"/>
              <w:bottom w:val="single" w:sz="4" w:space="0" w:color="auto"/>
              <w:right w:val="single" w:sz="4" w:space="0" w:color="auto"/>
            </w:tcBorders>
            <w:vAlign w:val="center"/>
          </w:tcPr>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tcPr>
          <w:p w:rsidR="00675E21" w:rsidRPr="00DD5885" w:rsidRDefault="00E0109B" w:rsidP="0023315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w:t>
            </w:r>
            <w:r w:rsidR="0023315F" w:rsidRPr="00DD5885">
              <w:rPr>
                <w:rFonts w:ascii="Times New Roman" w:hAnsi="Times New Roman" w:cs="Times New Roman"/>
                <w:lang w:val="sr-Cyrl-RS"/>
              </w:rPr>
              <w:t xml:space="preserve"> НСЗ</w:t>
            </w:r>
          </w:p>
          <w:p w:rsidR="00675E21" w:rsidRPr="00DD5885" w:rsidRDefault="00675E21" w:rsidP="00C4631F">
            <w:pPr>
              <w:rPr>
                <w:rFonts w:ascii="Times New Roman" w:hAnsi="Times New Roman" w:cs="Times New Roman"/>
                <w:lang w:val="sr-Cyrl-RS"/>
              </w:rPr>
            </w:pP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B10D6D" w:rsidRPr="00DD5885" w:rsidRDefault="00B10D6D" w:rsidP="005F42D4">
            <w:pPr>
              <w:rPr>
                <w:rFonts w:ascii="Times New Roman" w:hAnsi="Times New Roman" w:cs="Times New Roman"/>
                <w:lang w:val="sr-Cyrl-RS"/>
              </w:rPr>
            </w:pPr>
          </w:p>
          <w:p w:rsidR="00E0109B" w:rsidRPr="00DD5885" w:rsidRDefault="00103D48"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553" w:type="pct"/>
            <w:tcBorders>
              <w:bottom w:val="single" w:sz="4" w:space="0" w:color="auto"/>
            </w:tcBorders>
            <w:shd w:val="clear" w:color="auto" w:fill="auto"/>
          </w:tcPr>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0006</w:t>
            </w:r>
          </w:p>
          <w:p w:rsidR="00E0109B" w:rsidRPr="00DD5885" w:rsidRDefault="00E0109B" w:rsidP="00A05F8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0008</w:t>
            </w:r>
          </w:p>
          <w:p w:rsidR="00E0109B" w:rsidRPr="00DD5885" w:rsidRDefault="00E0109B" w:rsidP="00103D48">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E0109B" w:rsidRPr="00DD5885" w:rsidRDefault="00E0109B" w:rsidP="005F42D4">
            <w:pPr>
              <w:jc w:val="center"/>
              <w:rPr>
                <w:rFonts w:ascii="Times New Roman" w:hAnsi="Times New Roman" w:cs="Times New Roman"/>
                <w:lang w:val="sr-Cyrl-RS"/>
              </w:rPr>
            </w:pPr>
            <w:r w:rsidRPr="00DD5885">
              <w:rPr>
                <w:rFonts w:ascii="Times New Roman" w:hAnsi="Times New Roman" w:cs="Times New Roman"/>
                <w:lang w:val="sr-Cyrl-RS"/>
              </w:rPr>
              <w:t>П</w:t>
            </w:r>
            <w:r w:rsidR="0023315F" w:rsidRPr="00DD5885">
              <w:rPr>
                <w:rFonts w:ascii="Times New Roman" w:hAnsi="Times New Roman" w:cs="Times New Roman"/>
                <w:lang w:val="sr-Cyrl-RS"/>
              </w:rPr>
              <w:t>А</w:t>
            </w:r>
            <w:r w:rsidRPr="00DD5885">
              <w:rPr>
                <w:rFonts w:ascii="Times New Roman" w:hAnsi="Times New Roman" w:cs="Times New Roman"/>
                <w:lang w:val="sr-Cyrl-RS"/>
              </w:rPr>
              <w:t xml:space="preserve"> 0005</w:t>
            </w:r>
            <w:r w:rsidR="005F42D4" w:rsidRPr="00DD5885">
              <w:rPr>
                <w:rFonts w:ascii="Times New Roman" w:hAnsi="Times New Roman" w:cs="Times New Roman"/>
                <w:lang w:val="sr-Cyrl-RS"/>
              </w:rPr>
              <w:t xml:space="preserve">      ПА 7084</w:t>
            </w:r>
          </w:p>
        </w:tc>
        <w:tc>
          <w:tcPr>
            <w:tcW w:w="483" w:type="pct"/>
            <w:shd w:val="clear" w:color="auto" w:fill="auto"/>
          </w:tcPr>
          <w:p w:rsidR="009C1061" w:rsidRPr="00DD5885" w:rsidRDefault="009C1061" w:rsidP="00103D48">
            <w:pP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7.000.000</w:t>
            </w: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900.00</w:t>
            </w:r>
          </w:p>
          <w:p w:rsidR="00103D48" w:rsidRPr="00DD5885" w:rsidRDefault="00103D48" w:rsidP="00E0109B">
            <w:pPr>
              <w:jc w:val="center"/>
              <w:rPr>
                <w:rFonts w:ascii="Times New Roman" w:hAnsi="Times New Roman" w:cs="Times New Roman"/>
                <w:lang w:val="sr-Cyrl-RS"/>
              </w:rPr>
            </w:pPr>
          </w:p>
          <w:p w:rsidR="00103D48" w:rsidRPr="00DD5885" w:rsidRDefault="005F42D4" w:rsidP="005F42D4">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46" w:type="pct"/>
            <w:shd w:val="clear" w:color="auto" w:fill="auto"/>
          </w:tcPr>
          <w:p w:rsidR="009C1061" w:rsidRPr="00DD5885" w:rsidRDefault="009C1061" w:rsidP="00103D48">
            <w:pP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7.500.000</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900.000</w:t>
            </w:r>
          </w:p>
          <w:p w:rsidR="00E0109B" w:rsidRPr="00DD5885" w:rsidRDefault="00E0109B" w:rsidP="00E0109B">
            <w:pPr>
              <w:jc w:val="center"/>
              <w:rPr>
                <w:rFonts w:ascii="Times New Roman" w:hAnsi="Times New Roman" w:cs="Times New Roman"/>
                <w:lang w:val="sr-Cyrl-RS"/>
              </w:rPr>
            </w:pPr>
          </w:p>
          <w:p w:rsidR="00103D48" w:rsidRPr="00DD5885" w:rsidRDefault="005F42D4" w:rsidP="005F42D4">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483" w:type="pct"/>
            <w:shd w:val="clear" w:color="auto" w:fill="auto"/>
          </w:tcPr>
          <w:p w:rsidR="009C1061" w:rsidRPr="00DD5885" w:rsidRDefault="009C1061" w:rsidP="00103D48">
            <w:pPr>
              <w:rPr>
                <w:rFonts w:ascii="Times New Roman" w:hAnsi="Times New Roman" w:cs="Times New Roman"/>
                <w:lang w:val="sr-Cyrl-RS"/>
              </w:rPr>
            </w:pPr>
          </w:p>
          <w:p w:rsidR="00E0109B" w:rsidRPr="00DD5885" w:rsidRDefault="0023315F" w:rsidP="0023315F">
            <w:pPr>
              <w:jc w:val="center"/>
              <w:rPr>
                <w:rFonts w:ascii="Times New Roman" w:hAnsi="Times New Roman" w:cs="Times New Roman"/>
                <w:lang w:val="sr-Cyrl-RS"/>
              </w:rPr>
            </w:pPr>
            <w:r w:rsidRPr="00DD5885">
              <w:rPr>
                <w:rFonts w:ascii="Times New Roman" w:hAnsi="Times New Roman" w:cs="Times New Roman"/>
                <w:lang w:val="sr-Cyrl-RS"/>
              </w:rPr>
              <w:t>8.500.000</w:t>
            </w:r>
          </w:p>
          <w:p w:rsidR="00E0109B" w:rsidRPr="00DD5885" w:rsidRDefault="00E0109B" w:rsidP="00E0109B">
            <w:pPr>
              <w:jc w:val="center"/>
              <w:rPr>
                <w:rFonts w:ascii="Times New Roman" w:hAnsi="Times New Roman" w:cs="Times New Roman"/>
                <w:lang w:val="sr-Cyrl-RS"/>
              </w:rPr>
            </w:pPr>
            <w:r w:rsidRPr="00DD5885">
              <w:rPr>
                <w:rFonts w:ascii="Times New Roman" w:hAnsi="Times New Roman" w:cs="Times New Roman"/>
                <w:lang w:val="sr-Cyrl-RS"/>
              </w:rPr>
              <w:t>900.000</w:t>
            </w:r>
          </w:p>
          <w:p w:rsidR="00103D48" w:rsidRPr="00DD5885" w:rsidRDefault="00103D48" w:rsidP="0023315F">
            <w:pPr>
              <w:rPr>
                <w:rFonts w:ascii="Times New Roman" w:hAnsi="Times New Roman" w:cs="Times New Roman"/>
                <w:lang w:val="sr-Cyrl-RS"/>
              </w:rPr>
            </w:pPr>
          </w:p>
          <w:p w:rsidR="00103D48" w:rsidRPr="00DD5885" w:rsidRDefault="005F42D4" w:rsidP="005F42D4">
            <w:pPr>
              <w:jc w:val="center"/>
              <w:rPr>
                <w:rFonts w:ascii="Times New Roman" w:hAnsi="Times New Roman" w:cs="Times New Roman"/>
                <w:lang w:val="sr-Cyrl-RS"/>
              </w:rPr>
            </w:pPr>
            <w:r w:rsidRPr="00DD5885">
              <w:rPr>
                <w:rFonts w:ascii="Times New Roman" w:hAnsi="Times New Roman" w:cs="Times New Roman"/>
                <w:lang w:val="sr-Cyrl-RS"/>
              </w:rPr>
              <w:t>550.000</w:t>
            </w:r>
          </w:p>
          <w:p w:rsidR="00E0109B" w:rsidRPr="00DD5885" w:rsidRDefault="009B1C78" w:rsidP="00E0109B">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FF322C" w:rsidRPr="00DD5885" w:rsidTr="00FC42FD">
        <w:trPr>
          <w:trHeight w:val="881"/>
        </w:trPr>
        <w:tc>
          <w:tcPr>
            <w:tcW w:w="938"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2.1.6. Реализација јавних радова </w:t>
            </w:r>
          </w:p>
        </w:tc>
        <w:tc>
          <w:tcPr>
            <w:tcW w:w="470"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91"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FF322C" w:rsidRPr="00DD5885" w:rsidRDefault="00FF322C" w:rsidP="00FF322C">
            <w:pPr>
              <w:jc w:val="center"/>
              <w:rPr>
                <w:rFonts w:ascii="Times New Roman" w:hAnsi="Times New Roman" w:cs="Times New Roman"/>
                <w:lang w:val="sr-Cyrl-RS"/>
              </w:rPr>
            </w:pPr>
          </w:p>
        </w:tc>
        <w:tc>
          <w:tcPr>
            <w:tcW w:w="553" w:type="pct"/>
            <w:tcBorders>
              <w:bottom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0006</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0008</w:t>
            </w:r>
          </w:p>
        </w:tc>
        <w:tc>
          <w:tcPr>
            <w:tcW w:w="483" w:type="pct"/>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480.000</w:t>
            </w:r>
          </w:p>
          <w:p w:rsidR="00FF322C" w:rsidRPr="00DD5885" w:rsidRDefault="00FF322C" w:rsidP="00FF322C">
            <w:pPr>
              <w:rPr>
                <w:rFonts w:ascii="Times New Roman" w:hAnsi="Times New Roman" w:cs="Times New Roman"/>
                <w:lang w:val="sr-Cyrl-RS"/>
              </w:rPr>
            </w:pPr>
            <w:r w:rsidRPr="00DD5885">
              <w:rPr>
                <w:rFonts w:ascii="Times New Roman" w:hAnsi="Times New Roman" w:cs="Times New Roman"/>
                <w:lang w:val="sr-Latn-RS"/>
              </w:rPr>
              <w:t xml:space="preserve">     </w:t>
            </w:r>
            <w:r w:rsidRPr="00DD5885">
              <w:rPr>
                <w:rFonts w:ascii="Times New Roman" w:hAnsi="Times New Roman" w:cs="Times New Roman"/>
                <w:lang w:val="sr-Cyrl-RS"/>
              </w:rPr>
              <w:t>900.000</w:t>
            </w:r>
          </w:p>
        </w:tc>
        <w:tc>
          <w:tcPr>
            <w:tcW w:w="446" w:type="pct"/>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490.000</w:t>
            </w:r>
          </w:p>
          <w:p w:rsidR="00FF322C" w:rsidRPr="00DD5885" w:rsidRDefault="00FF322C" w:rsidP="00FF322C">
            <w:pPr>
              <w:rPr>
                <w:rFonts w:ascii="Times New Roman" w:hAnsi="Times New Roman" w:cs="Times New Roman"/>
                <w:lang w:val="sr-Latn-RS"/>
              </w:rPr>
            </w:pPr>
            <w:r w:rsidRPr="00DD5885">
              <w:rPr>
                <w:rFonts w:ascii="Times New Roman" w:hAnsi="Times New Roman" w:cs="Times New Roman"/>
                <w:lang w:val="sr-Latn-RS"/>
              </w:rPr>
              <w:t xml:space="preserve">    </w:t>
            </w:r>
            <w:r w:rsidRPr="00DD5885">
              <w:rPr>
                <w:rFonts w:ascii="Times New Roman" w:hAnsi="Times New Roman" w:cs="Times New Roman"/>
                <w:lang w:val="sr-Cyrl-RS"/>
              </w:rPr>
              <w:t>900.000</w:t>
            </w:r>
          </w:p>
        </w:tc>
        <w:tc>
          <w:tcPr>
            <w:tcW w:w="483" w:type="pct"/>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500.000</w:t>
            </w:r>
          </w:p>
          <w:p w:rsidR="00FF322C" w:rsidRPr="00DD5885" w:rsidRDefault="00FF322C" w:rsidP="00FF322C">
            <w:pPr>
              <w:rPr>
                <w:rFonts w:ascii="Times New Roman" w:hAnsi="Times New Roman" w:cs="Times New Roman"/>
                <w:lang w:val="sr-Cyrl-RS"/>
              </w:rPr>
            </w:pPr>
            <w:r w:rsidRPr="00DD5885">
              <w:rPr>
                <w:rFonts w:ascii="Times New Roman" w:hAnsi="Times New Roman" w:cs="Times New Roman"/>
                <w:lang w:val="sr-Latn-RS"/>
              </w:rPr>
              <w:t xml:space="preserve">     </w:t>
            </w:r>
            <w:r w:rsidRPr="00DD5885">
              <w:rPr>
                <w:rFonts w:ascii="Times New Roman" w:hAnsi="Times New Roman" w:cs="Times New Roman"/>
                <w:lang w:val="sr-Cyrl-RS"/>
              </w:rPr>
              <w:t>900.000</w:t>
            </w:r>
          </w:p>
        </w:tc>
      </w:tr>
      <w:tr w:rsidR="00FF322C"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2.1.7. Реализација мера активације ОСИ на тржишту рада</w:t>
            </w:r>
          </w:p>
        </w:tc>
        <w:tc>
          <w:tcPr>
            <w:tcW w:w="470"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491"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55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0006</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7.000.000</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7.500.000</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8.500.000</w:t>
            </w:r>
          </w:p>
        </w:tc>
      </w:tr>
      <w:tr w:rsidR="00FF322C" w:rsidRPr="00DD5885" w:rsidTr="00FC42FD">
        <w:trPr>
          <w:trHeight w:val="287"/>
        </w:trPr>
        <w:tc>
          <w:tcPr>
            <w:tcW w:w="938"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2.1.8. Реализација мера за ОСИ које се запошљавају под посебним условима</w:t>
            </w:r>
          </w:p>
        </w:tc>
        <w:tc>
          <w:tcPr>
            <w:tcW w:w="470"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14"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УПС</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ПКС</w:t>
            </w:r>
          </w:p>
        </w:tc>
        <w:tc>
          <w:tcPr>
            <w:tcW w:w="491" w:type="pct"/>
            <w:tcBorders>
              <w:top w:val="single" w:sz="4" w:space="0" w:color="auto"/>
              <w:left w:val="single" w:sz="4" w:space="0" w:color="auto"/>
              <w:bottom w:val="single" w:sz="4" w:space="0" w:color="auto"/>
              <w:right w:val="single" w:sz="4" w:space="0" w:color="auto"/>
            </w:tcBorders>
            <w:vAlign w:val="center"/>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FF322C" w:rsidRPr="00DD5885" w:rsidRDefault="00FF322C" w:rsidP="00FF322C">
            <w:pP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55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0006</w:t>
            </w:r>
          </w:p>
          <w:p w:rsidR="00FF322C" w:rsidRPr="00DD5885" w:rsidRDefault="00FF322C" w:rsidP="00FF322C">
            <w:pPr>
              <w:rPr>
                <w:rFonts w:ascii="Times New Roman" w:hAnsi="Times New Roman" w:cs="Times New Roman"/>
                <w:sz w:val="16"/>
                <w:szCs w:val="16"/>
                <w:lang w:val="sr-Cyrl-RS"/>
              </w:rPr>
            </w:pPr>
          </w:p>
          <w:p w:rsidR="00FF322C" w:rsidRPr="00DD5885" w:rsidRDefault="00FF322C" w:rsidP="00FF322C">
            <w:pPr>
              <w:rPr>
                <w:rFonts w:ascii="Times New Roman" w:hAnsi="Times New Roman" w:cs="Times New Roman"/>
                <w:lang w:val="sr-Cyrl-RS"/>
              </w:rPr>
            </w:pPr>
            <w:r w:rsidRPr="00DD5885">
              <w:rPr>
                <w:rFonts w:ascii="Times New Roman" w:hAnsi="Times New Roman" w:cs="Times New Roman"/>
                <w:lang w:val="sr-Cyrl-RS"/>
              </w:rPr>
              <w:t>Програм 0803</w:t>
            </w: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ПА 0005</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7.000.000</w:t>
            </w:r>
          </w:p>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550.000</w:t>
            </w:r>
          </w:p>
          <w:p w:rsidR="00FF322C" w:rsidRPr="00DD5885" w:rsidRDefault="00FF322C" w:rsidP="00FF322C">
            <w:pPr>
              <w:jc w:val="center"/>
              <w:rPr>
                <w:rFonts w:ascii="Times New Roman" w:hAnsi="Times New Roman" w:cs="Times New Roman"/>
                <w:lang w:val="sr-Cyrl-RS"/>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7.500.000</w:t>
            </w:r>
          </w:p>
          <w:p w:rsidR="00FF322C" w:rsidRPr="00DD5885" w:rsidRDefault="00FF322C" w:rsidP="00FF322C">
            <w:pP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550.000</w:t>
            </w:r>
          </w:p>
          <w:p w:rsidR="00FF322C" w:rsidRPr="00DD5885" w:rsidRDefault="00FF322C" w:rsidP="00FF322C">
            <w:pPr>
              <w:jc w:val="center"/>
              <w:rPr>
                <w:rFonts w:ascii="Times New Roman" w:hAnsi="Times New Roman" w:cs="Times New Roman"/>
                <w:lang w:val="sr-Cyrl-RS"/>
              </w:rPr>
            </w:pP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FF322C" w:rsidRPr="00DD5885" w:rsidRDefault="00FF322C" w:rsidP="00FF322C">
            <w:pPr>
              <w:jc w:val="cente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8.500.000</w:t>
            </w:r>
          </w:p>
          <w:p w:rsidR="00FF322C" w:rsidRPr="00DD5885" w:rsidRDefault="00FF322C" w:rsidP="00FF322C">
            <w:pPr>
              <w:rPr>
                <w:rFonts w:ascii="Times New Roman" w:hAnsi="Times New Roman" w:cs="Times New Roman"/>
                <w:lang w:val="sr-Cyrl-RS"/>
              </w:rPr>
            </w:pPr>
          </w:p>
          <w:p w:rsidR="00FF322C" w:rsidRPr="00DD5885" w:rsidRDefault="00FF322C" w:rsidP="00FF322C">
            <w:pPr>
              <w:jc w:val="center"/>
              <w:rPr>
                <w:rFonts w:ascii="Times New Roman" w:hAnsi="Times New Roman" w:cs="Times New Roman"/>
                <w:lang w:val="sr-Cyrl-RS"/>
              </w:rPr>
            </w:pPr>
            <w:r w:rsidRPr="00DD5885">
              <w:rPr>
                <w:rFonts w:ascii="Times New Roman" w:hAnsi="Times New Roman" w:cs="Times New Roman"/>
                <w:lang w:val="sr-Cyrl-RS"/>
              </w:rPr>
              <w:t>550.000</w:t>
            </w:r>
          </w:p>
          <w:p w:rsidR="00FF322C" w:rsidRPr="00DD5885" w:rsidRDefault="00FF322C" w:rsidP="00FF322C">
            <w:pPr>
              <w:jc w:val="center"/>
              <w:rPr>
                <w:rFonts w:ascii="Times New Roman" w:hAnsi="Times New Roman" w:cs="Times New Roman"/>
                <w:lang w:val="sr-Cyrl-RS"/>
              </w:rPr>
            </w:pPr>
          </w:p>
        </w:tc>
      </w:tr>
    </w:tbl>
    <w:p w:rsidR="009262EF" w:rsidRPr="00DD5885" w:rsidRDefault="009262EF" w:rsidP="009262EF">
      <w:pPr>
        <w:rPr>
          <w:rFonts w:ascii="Times New Roman" w:hAnsi="Times New Roman" w:cs="Times New Roman"/>
          <w:lang w:val="sr-Cyrl-RS"/>
        </w:rPr>
      </w:pPr>
    </w:p>
    <w:tbl>
      <w:tblPr>
        <w:tblStyle w:val="TableGrid4"/>
        <w:tblW w:w="14833" w:type="dxa"/>
        <w:tblInd w:w="-5" w:type="dxa"/>
        <w:tblLayout w:type="fixed"/>
        <w:tblLook w:val="04A0" w:firstRow="1" w:lastRow="0" w:firstColumn="1" w:lastColumn="0" w:noHBand="0" w:noVBand="1"/>
      </w:tblPr>
      <w:tblGrid>
        <w:gridCol w:w="3237"/>
        <w:gridCol w:w="1484"/>
        <w:gridCol w:w="1384"/>
        <w:gridCol w:w="991"/>
        <w:gridCol w:w="789"/>
        <w:gridCol w:w="1877"/>
        <w:gridCol w:w="1811"/>
        <w:gridCol w:w="1449"/>
        <w:gridCol w:w="1811"/>
      </w:tblGrid>
      <w:tr w:rsidR="009262EF" w:rsidRPr="00DD5885" w:rsidTr="00FC42FD">
        <w:trPr>
          <w:trHeight w:val="168"/>
        </w:trPr>
        <w:tc>
          <w:tcPr>
            <w:tcW w:w="14745" w:type="dxa"/>
            <w:gridSpan w:val="9"/>
            <w:shd w:val="clear" w:color="auto" w:fill="F7CAAC" w:themeFill="accent2" w:themeFillTint="66"/>
            <w:vAlign w:val="center"/>
          </w:tcPr>
          <w:p w:rsidR="009262EF" w:rsidRPr="00DD5885" w:rsidRDefault="009262EF" w:rsidP="009262EF">
            <w:pPr>
              <w:rPr>
                <w:rFonts w:ascii="Times New Roman" w:hAnsi="Times New Roman" w:cs="Times New Roman"/>
                <w:b/>
                <w:lang w:val="sr-Cyrl-RS"/>
              </w:rPr>
            </w:pPr>
            <w:r w:rsidRPr="00DD5885">
              <w:rPr>
                <w:rFonts w:ascii="Times New Roman" w:hAnsi="Times New Roman" w:cs="Times New Roman"/>
                <w:lang w:val="sr-Cyrl-RS"/>
              </w:rPr>
              <w:t xml:space="preserve">Мера 2.2: </w:t>
            </w:r>
            <w:r w:rsidRPr="00DD5885">
              <w:rPr>
                <w:rFonts w:ascii="Times New Roman" w:hAnsi="Times New Roman" w:cs="Times New Roman"/>
                <w:b/>
                <w:lang w:val="sr-Cyrl-RS"/>
              </w:rPr>
              <w:t>Унапређење спровођења и креирање нових мера активне политике запошљавања</w:t>
            </w:r>
          </w:p>
        </w:tc>
      </w:tr>
      <w:tr w:rsidR="009262EF" w:rsidRPr="00DD5885" w:rsidTr="00FC42FD">
        <w:trPr>
          <w:trHeight w:val="298"/>
        </w:trPr>
        <w:tc>
          <w:tcPr>
            <w:tcW w:w="14745" w:type="dxa"/>
            <w:gridSpan w:val="9"/>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 xml:space="preserve">Институција одговорна за праћење и контролу реализације: </w:t>
            </w:r>
            <w:r w:rsidRPr="00DD5885">
              <w:rPr>
                <w:rFonts w:ascii="Times New Roman" w:eastAsia="Times New Roman" w:hAnsi="Times New Roman" w:cs="Times New Roman"/>
                <w:lang w:val="sr-Cyrl-RS"/>
              </w:rPr>
              <w:t>Министарство за рад, запошљавање, борачка и социјална питања</w:t>
            </w:r>
          </w:p>
        </w:tc>
      </w:tr>
      <w:tr w:rsidR="009262EF" w:rsidRPr="00DD5885" w:rsidTr="00FC42FD">
        <w:trPr>
          <w:trHeight w:val="298"/>
        </w:trPr>
        <w:tc>
          <w:tcPr>
            <w:tcW w:w="7055"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690" w:type="dxa"/>
            <w:gridSpan w:val="5"/>
            <w:shd w:val="clear" w:color="auto" w:fill="F7CAAC" w:themeFill="accent2" w:themeFillTint="66"/>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FC42FD">
        <w:trPr>
          <w:trHeight w:val="950"/>
        </w:trPr>
        <w:tc>
          <w:tcPr>
            <w:tcW w:w="321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Показатељи на нивоу мере (показатељ резултата)</w:t>
            </w:r>
          </w:p>
        </w:tc>
        <w:tc>
          <w:tcPr>
            <w:tcW w:w="1475"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37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69"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86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44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FC42FD">
        <w:trPr>
          <w:trHeight w:val="548"/>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 xml:space="preserve">Пилотиране модификоване постојеће или нове мере АПЗ </w:t>
            </w:r>
          </w:p>
        </w:tc>
        <w:tc>
          <w:tcPr>
            <w:tcW w:w="14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Број, годишње</w:t>
            </w:r>
          </w:p>
        </w:tc>
        <w:tc>
          <w:tcPr>
            <w:tcW w:w="137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w:t>
            </w:r>
          </w:p>
          <w:p w:rsidR="009262EF" w:rsidRPr="00DD5885" w:rsidRDefault="009262EF" w:rsidP="009262EF">
            <w:pPr>
              <w:jc w:val="center"/>
              <w:rPr>
                <w:rFonts w:ascii="Times New Roman" w:hAnsi="Times New Roman" w:cs="Times New Roman"/>
                <w:lang w:val="sr-Cyrl-RS"/>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 xml:space="preserve">МРЗБСП </w:t>
            </w:r>
          </w:p>
        </w:tc>
        <w:tc>
          <w:tcPr>
            <w:tcW w:w="176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86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eastAsia="Arial Unicode MS" w:hAnsi="Times New Roman" w:cs="Times New Roman"/>
                <w:bdr w:val="none" w:sz="0" w:space="0" w:color="auto" w:frame="1"/>
                <w:lang w:val="sr-Cyrl-RS" w:eastAsia="sr-Latn-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w:t>
            </w:r>
          </w:p>
        </w:tc>
      </w:tr>
      <w:tr w:rsidR="009262EF" w:rsidRPr="00DD5885" w:rsidTr="00FC42FD">
        <w:trPr>
          <w:trHeight w:val="548"/>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Дигитализовани процеси рада у сврху пружања услуга и реализације мера АПЗ</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 xml:space="preserve">Број, годишње </w:t>
            </w:r>
          </w:p>
        </w:tc>
        <w:tc>
          <w:tcPr>
            <w:tcW w:w="137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w:t>
            </w:r>
          </w:p>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 xml:space="preserve">НСЗ </w:t>
            </w:r>
          </w:p>
        </w:tc>
        <w:tc>
          <w:tcPr>
            <w:tcW w:w="1769"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w:t>
            </w:r>
          </w:p>
        </w:tc>
        <w:tc>
          <w:tcPr>
            <w:tcW w:w="1866" w:type="dxa"/>
            <w:shd w:val="clear" w:color="auto" w:fill="auto"/>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2022.</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c>
          <w:tcPr>
            <w:tcW w:w="144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r>
      <w:tr w:rsidR="009262EF" w:rsidRPr="00DD5885" w:rsidTr="00FC42FD">
        <w:trPr>
          <w:trHeight w:val="302"/>
        </w:trPr>
        <w:tc>
          <w:tcPr>
            <w:tcW w:w="3219" w:type="dxa"/>
            <w:shd w:val="clear" w:color="auto" w:fill="FFFFFF" w:themeFill="background1"/>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Послодавци корисници услуга/мера АПЗ</w:t>
            </w:r>
          </w:p>
        </w:tc>
        <w:tc>
          <w:tcPr>
            <w:tcW w:w="147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Број, годишње</w:t>
            </w:r>
          </w:p>
        </w:tc>
        <w:tc>
          <w:tcPr>
            <w:tcW w:w="137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w:t>
            </w:r>
          </w:p>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 xml:space="preserve">НСЗ </w:t>
            </w:r>
          </w:p>
        </w:tc>
        <w:tc>
          <w:tcPr>
            <w:tcW w:w="176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21.803</w:t>
            </w:r>
          </w:p>
        </w:tc>
        <w:tc>
          <w:tcPr>
            <w:tcW w:w="1866"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40.000</w:t>
            </w:r>
          </w:p>
        </w:tc>
        <w:tc>
          <w:tcPr>
            <w:tcW w:w="1440" w:type="dxa"/>
            <w:shd w:val="clear" w:color="auto" w:fill="FFFFFF" w:themeFill="background1"/>
            <w:vAlign w:val="center"/>
          </w:tcPr>
          <w:p w:rsidR="009262EF" w:rsidRPr="00DD5885" w:rsidRDefault="008F6154" w:rsidP="009262EF">
            <w:pPr>
              <w:jc w:val="center"/>
              <w:rPr>
                <w:rFonts w:ascii="Times New Roman" w:hAnsi="Times New Roman" w:cs="Times New Roman"/>
                <w:lang w:val="sr-Cyrl-RS"/>
              </w:rPr>
            </w:pPr>
            <w:r w:rsidRPr="00DD5885">
              <w:rPr>
                <w:rFonts w:ascii="Times New Roman" w:hAnsi="Times New Roman" w:cs="Times New Roman"/>
                <w:lang w:val="sr-Cyrl-RS"/>
              </w:rPr>
              <w:t>41</w:t>
            </w:r>
            <w:r w:rsidR="009262EF" w:rsidRPr="00DD5885">
              <w:rPr>
                <w:rFonts w:ascii="Times New Roman" w:hAnsi="Times New Roman" w:cs="Times New Roman"/>
                <w:lang w:val="sr-Cyrl-RS"/>
              </w:rPr>
              <w:t>.000</w:t>
            </w:r>
          </w:p>
        </w:tc>
        <w:tc>
          <w:tcPr>
            <w:tcW w:w="1800" w:type="dxa"/>
            <w:shd w:val="clear" w:color="auto" w:fill="FFFFFF" w:themeFill="background1"/>
            <w:vAlign w:val="center"/>
          </w:tcPr>
          <w:p w:rsidR="009262EF" w:rsidRPr="00DD5885" w:rsidRDefault="008F6154" w:rsidP="009262EF">
            <w:pPr>
              <w:jc w:val="center"/>
              <w:rPr>
                <w:rFonts w:ascii="Times New Roman" w:hAnsi="Times New Roman" w:cs="Times New Roman"/>
                <w:lang w:val="sr-Cyrl-RS"/>
              </w:rPr>
            </w:pPr>
            <w:r w:rsidRPr="00DD5885">
              <w:rPr>
                <w:rFonts w:ascii="Times New Roman" w:hAnsi="Times New Roman" w:cs="Times New Roman"/>
                <w:lang w:val="sr-Cyrl-RS"/>
              </w:rPr>
              <w:t>42</w:t>
            </w:r>
            <w:r w:rsidR="009262EF" w:rsidRPr="00DD5885">
              <w:rPr>
                <w:rFonts w:ascii="Times New Roman" w:hAnsi="Times New Roman" w:cs="Times New Roman"/>
                <w:lang w:val="sr-Cyrl-RS"/>
              </w:rPr>
              <w:t>.000</w:t>
            </w:r>
          </w:p>
        </w:tc>
      </w:tr>
    </w:tbl>
    <w:p w:rsidR="00022F25" w:rsidRPr="00DD5885" w:rsidRDefault="00022F25" w:rsidP="009262EF">
      <w:pPr>
        <w:rPr>
          <w:rFonts w:ascii="Times New Roman" w:hAnsi="Times New Roman" w:cs="Times New Roman"/>
          <w:lang w:val="sr-Cyrl-RS"/>
        </w:rPr>
      </w:pPr>
    </w:p>
    <w:tbl>
      <w:tblPr>
        <w:tblStyle w:val="TableGrid48"/>
        <w:tblW w:w="14833" w:type="dxa"/>
        <w:tblInd w:w="10" w:type="dxa"/>
        <w:tblLayout w:type="fixed"/>
        <w:tblLook w:val="04A0" w:firstRow="1" w:lastRow="0" w:firstColumn="1" w:lastColumn="0" w:noHBand="0" w:noVBand="1"/>
      </w:tblPr>
      <w:tblGrid>
        <w:gridCol w:w="3718"/>
        <w:gridCol w:w="2818"/>
        <w:gridCol w:w="3013"/>
        <w:gridCol w:w="2642"/>
        <w:gridCol w:w="2642"/>
      </w:tblGrid>
      <w:tr w:rsidR="009262EF" w:rsidRPr="00DD5885" w:rsidTr="00FC42FD">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FC42FD">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97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DD58F7" w:rsidRPr="00DD5885" w:rsidTr="00FC42FD">
        <w:trPr>
          <w:trHeight w:val="227"/>
        </w:trPr>
        <w:tc>
          <w:tcPr>
            <w:tcW w:w="3674" w:type="dxa"/>
            <w:tcBorders>
              <w:top w:val="single" w:sz="4" w:space="0" w:color="auto"/>
              <w:left w:val="single" w:sz="4" w:space="0" w:color="auto"/>
              <w:bottom w:val="single" w:sz="4" w:space="0" w:color="auto"/>
              <w:right w:val="single" w:sz="4" w:space="0" w:color="auto"/>
            </w:tcBorders>
            <w:vAlign w:val="center"/>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84" w:type="dxa"/>
            <w:tcBorders>
              <w:top w:val="single" w:sz="4" w:space="0" w:color="auto"/>
              <w:left w:val="single" w:sz="4" w:space="0" w:color="auto"/>
              <w:bottom w:val="single" w:sz="4" w:space="0" w:color="auto"/>
              <w:right w:val="single" w:sz="4" w:space="0" w:color="auto"/>
            </w:tcBorders>
            <w:vAlign w:val="center"/>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D653A0" w:rsidRPr="00DD5885" w:rsidRDefault="00D653A0" w:rsidP="00DD58F7">
            <w:pPr>
              <w:jc w:val="center"/>
              <w:rPr>
                <w:rFonts w:ascii="Times New Roman" w:hAnsi="Times New Roman" w:cs="Times New Roman"/>
                <w:lang w:val="sr-Cyrl-RS"/>
              </w:rPr>
            </w:pPr>
          </w:p>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7084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DD58F7" w:rsidRPr="00DD5885" w:rsidRDefault="0024404E" w:rsidP="00DD58F7">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DD58F7" w:rsidRPr="00DD5885" w:rsidRDefault="0024404E" w:rsidP="00DD58F7">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D58F7" w:rsidRPr="00DD5885" w:rsidRDefault="00DD58F7" w:rsidP="00DD58F7">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DD58F7" w:rsidRPr="00DD5885" w:rsidRDefault="0024404E" w:rsidP="00DD58F7">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310459" w:rsidRPr="00DD5885" w:rsidTr="00FC42FD">
        <w:trPr>
          <w:trHeight w:val="422"/>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(ГИЗ, СДЦ, ЕУ и др.)</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w:t>
            </w:r>
          </w:p>
        </w:tc>
        <w:tc>
          <w:tcPr>
            <w:tcW w:w="2977"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tcPr>
          <w:p w:rsidR="00310459" w:rsidRPr="00DD5885" w:rsidRDefault="00310459" w:rsidP="00310459">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ind w:firstLine="720"/>
        <w:jc w:val="both"/>
        <w:rPr>
          <w:rFonts w:ascii="Times New Roman" w:hAnsi="Times New Roman" w:cs="Times New Roman"/>
          <w:lang w:val="sr-Cyrl-RS"/>
        </w:rPr>
      </w:pPr>
    </w:p>
    <w:tbl>
      <w:tblPr>
        <w:tblStyle w:val="TableGrid471"/>
        <w:tblW w:w="14833" w:type="dxa"/>
        <w:tblLook w:val="04A0" w:firstRow="1" w:lastRow="0" w:firstColumn="1" w:lastColumn="0" w:noHBand="0" w:noVBand="1"/>
      </w:tblPr>
      <w:tblGrid>
        <w:gridCol w:w="2725"/>
        <w:gridCol w:w="1457"/>
        <w:gridCol w:w="1910"/>
        <w:gridCol w:w="1549"/>
        <w:gridCol w:w="1721"/>
        <w:gridCol w:w="1468"/>
        <w:gridCol w:w="1368"/>
        <w:gridCol w:w="1365"/>
        <w:gridCol w:w="1270"/>
      </w:tblGrid>
      <w:tr w:rsidR="00B07712" w:rsidRPr="00DD5885" w:rsidTr="00FC42FD">
        <w:trPr>
          <w:trHeight w:val="140"/>
        </w:trPr>
        <w:tc>
          <w:tcPr>
            <w:tcW w:w="919"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349"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B07712" w:rsidRPr="00DD5885" w:rsidTr="00FC42FD">
        <w:trPr>
          <w:trHeight w:val="386"/>
        </w:trPr>
        <w:tc>
          <w:tcPr>
            <w:tcW w:w="919"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6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6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2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2.2.1. Унапређење инструмента за процену запошљивости тражилаца запослења</w:t>
            </w:r>
          </w:p>
        </w:tc>
        <w:tc>
          <w:tcPr>
            <w:tcW w:w="491" w:type="pct"/>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44"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22"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0"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2.2.2. Унапређење сарадње са послодавцима на основу налаза претходно урађене анализе </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УПС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ПКС</w:t>
            </w:r>
          </w:p>
          <w:p w:rsidR="009262EF" w:rsidRPr="00DD5885" w:rsidRDefault="009262EF" w:rsidP="009262EF">
            <w:pPr>
              <w:jc w:val="center"/>
              <w:rPr>
                <w:rFonts w:ascii="Times New Roman" w:hAnsi="Times New Roman" w:cs="Times New Roman"/>
                <w:lang w:val="sr-Cyrl-RS"/>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46FEC"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contextualSpacing/>
              <w:jc w:val="both"/>
              <w:rPr>
                <w:rFonts w:ascii="Times New Roman" w:hAnsi="Times New Roman" w:cs="Times New Roman"/>
                <w:iCs/>
                <w:color w:val="000000" w:themeColor="text1"/>
                <w:lang w:val="sr-Cyrl-RS" w:eastAsia="en-GB"/>
              </w:rPr>
            </w:pPr>
            <w:r w:rsidRPr="00DD5885">
              <w:rPr>
                <w:rFonts w:ascii="Times New Roman" w:hAnsi="Times New Roman" w:cs="Times New Roman"/>
                <w:iCs/>
                <w:color w:val="000000" w:themeColor="text1"/>
                <w:lang w:val="sr-Cyrl-RS" w:eastAsia="en-GB"/>
              </w:rPr>
              <w:t xml:space="preserve">2.2.3. Редизајнирање мера активног тражења посла </w:t>
            </w:r>
            <w:r w:rsidRPr="00DD5885">
              <w:rPr>
                <w:rFonts w:ascii="Times New Roman" w:hAnsi="Times New Roman" w:cs="Times New Roman"/>
                <w:iCs/>
                <w:color w:val="000000" w:themeColor="text1"/>
                <w:lang w:val="sr-Cyrl-RS" w:eastAsia="en-GB"/>
              </w:rPr>
              <w:lastRenderedPageBreak/>
              <w:t xml:space="preserve">према потребама лица и захтевима тржишта рада и препорукама заснованих на налазима процене </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lastRenderedPageBreak/>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МРЗБСП</w:t>
            </w:r>
          </w:p>
          <w:p w:rsidR="009262EF" w:rsidRPr="00DD5885" w:rsidRDefault="009262EF" w:rsidP="009262EF">
            <w:pPr>
              <w:jc w:val="center"/>
              <w:rPr>
                <w:rFonts w:ascii="Times New Roman" w:hAnsi="Times New Roman" w:cs="Times New Roman"/>
                <w:color w:val="000000" w:themeColor="text1"/>
                <w:lang w:val="sr-Cyrl-RS"/>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2025.</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46FEC" w:rsidP="009262EF">
            <w:pPr>
              <w:jc w:val="center"/>
              <w:rPr>
                <w:rFonts w:ascii="Times New Roman" w:hAnsi="Times New Roman" w:cs="Times New Roman"/>
                <w:color w:val="000000" w:themeColor="text1"/>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2.2.4. Дигитализација услуга/мера АПЗ</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2.2.5. Израда анализе предуслова за увођење ваучера за обуку</w:t>
            </w:r>
          </w:p>
        </w:tc>
        <w:tc>
          <w:tcPr>
            <w:tcW w:w="491"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644"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МФ</w:t>
            </w:r>
          </w:p>
          <w:p w:rsidR="009262EF" w:rsidRPr="00DD5885" w:rsidRDefault="009262EF" w:rsidP="009262EF">
            <w:pPr>
              <w:jc w:val="center"/>
              <w:rPr>
                <w:rFonts w:ascii="Times New Roman" w:hAnsi="Times New Roman" w:cs="Times New Roman"/>
                <w:lang w:val="sr-Cyrl-RS"/>
              </w:rPr>
            </w:pPr>
          </w:p>
        </w:tc>
        <w:tc>
          <w:tcPr>
            <w:tcW w:w="522" w:type="pct"/>
            <w:tcBorders>
              <w:top w:val="single" w:sz="4" w:space="0" w:color="auto"/>
              <w:left w:val="single" w:sz="4" w:space="0" w:color="auto"/>
              <w:bottom w:val="single" w:sz="4" w:space="0" w:color="auto"/>
              <w:right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w:t>
            </w:r>
            <w:r w:rsidR="001D6C67" w:rsidRPr="00DD5885">
              <w:rPr>
                <w:rFonts w:ascii="Times New Roman" w:hAnsi="Times New Roman" w:cs="Times New Roman"/>
                <w:lang w:val="sr-Cyrl-RS"/>
              </w:rPr>
              <w:t>4</w:t>
            </w:r>
            <w:r w:rsidRPr="00DD5885">
              <w:rPr>
                <w:rFonts w:ascii="Times New Roman" w:hAnsi="Times New Roman" w:cs="Times New Roman"/>
                <w:lang w:val="sr-Cyrl-RS"/>
              </w:rPr>
              <w: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24404E" w:rsidP="001F7D4F">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B10D6D" w:rsidRPr="00DD5885" w:rsidRDefault="00B10D6D" w:rsidP="00B10D6D">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9262EF" w:rsidRPr="00DD5885" w:rsidRDefault="00B10D6D" w:rsidP="005F42D4">
            <w:pPr>
              <w:jc w:val="center"/>
              <w:rPr>
                <w:rFonts w:ascii="Times New Roman" w:hAnsi="Times New Roman" w:cs="Times New Roman"/>
                <w:lang w:val="sr-Cyrl-RS"/>
              </w:rPr>
            </w:pPr>
            <w:r w:rsidRPr="00DD5885">
              <w:rPr>
                <w:rFonts w:ascii="Times New Roman" w:hAnsi="Times New Roman" w:cs="Times New Roman"/>
                <w:lang w:val="sr-Cyrl-RS"/>
              </w:rPr>
              <w:t>П</w:t>
            </w:r>
            <w:r w:rsidR="005F42D4" w:rsidRPr="00DD5885">
              <w:rPr>
                <w:rFonts w:ascii="Times New Roman" w:hAnsi="Times New Roman" w:cs="Times New Roman"/>
                <w:lang w:val="sr-Cyrl-RS"/>
              </w:rPr>
              <w:t>А</w:t>
            </w:r>
            <w:r w:rsidRPr="00DD5885">
              <w:rPr>
                <w:rFonts w:ascii="Times New Roman" w:hAnsi="Times New Roman" w:cs="Times New Roman"/>
                <w:lang w:val="sr-Cyrl-RS"/>
              </w:rPr>
              <w:t xml:space="preserve"> 7084</w:t>
            </w:r>
          </w:p>
        </w:tc>
        <w:tc>
          <w:tcPr>
            <w:tcW w:w="461" w:type="pct"/>
            <w:tcBorders>
              <w:top w:val="single" w:sz="4" w:space="0" w:color="auto"/>
              <w:left w:val="single" w:sz="4" w:space="0" w:color="auto"/>
              <w:bottom w:val="single" w:sz="4" w:space="0" w:color="auto"/>
              <w:right w:val="single" w:sz="4" w:space="0" w:color="auto"/>
            </w:tcBorders>
            <w:vAlign w:val="center"/>
          </w:tcPr>
          <w:p w:rsidR="009262EF" w:rsidRPr="00DD5885" w:rsidRDefault="001F7D4F" w:rsidP="009262E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0" w:type="pct"/>
            <w:tcBorders>
              <w:top w:val="single" w:sz="4" w:space="0" w:color="auto"/>
              <w:left w:val="single" w:sz="4" w:space="0" w:color="auto"/>
              <w:bottom w:val="single" w:sz="4" w:space="0" w:color="auto"/>
              <w:right w:val="single" w:sz="4" w:space="0" w:color="auto"/>
            </w:tcBorders>
            <w:vAlign w:val="center"/>
          </w:tcPr>
          <w:p w:rsidR="009262EF" w:rsidRPr="00DD5885" w:rsidRDefault="001F7D4F" w:rsidP="009262E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8" w:type="pct"/>
            <w:tcBorders>
              <w:top w:val="single" w:sz="4" w:space="0" w:color="auto"/>
              <w:left w:val="single" w:sz="4" w:space="0" w:color="auto"/>
              <w:bottom w:val="single" w:sz="4" w:space="0" w:color="auto"/>
              <w:right w:val="single" w:sz="4" w:space="0" w:color="auto"/>
            </w:tcBorders>
            <w:vAlign w:val="center"/>
          </w:tcPr>
          <w:p w:rsidR="009262EF" w:rsidRPr="00DD5885" w:rsidRDefault="001F7D4F" w:rsidP="009262EF">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1F7D4F"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vAlign w:val="center"/>
          </w:tcPr>
          <w:p w:rsidR="001F7D4F" w:rsidRPr="00DD5885" w:rsidRDefault="001F7D4F" w:rsidP="001F7D4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2.2.6. Модификовање постојећих или креирање нових мера АПЗ у складу са потребама тржишта рада и налазима евалуација ефеката мера АПЗ</w:t>
            </w:r>
          </w:p>
        </w:tc>
        <w:tc>
          <w:tcPr>
            <w:tcW w:w="491" w:type="pct"/>
            <w:tcBorders>
              <w:top w:val="single" w:sz="4" w:space="0" w:color="auto"/>
              <w:left w:val="single" w:sz="4" w:space="0" w:color="auto"/>
              <w:bottom w:val="single" w:sz="4" w:space="0" w:color="auto"/>
              <w:right w:val="single" w:sz="4" w:space="0" w:color="auto"/>
            </w:tcBorders>
            <w:vAlign w:val="center"/>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644" w:type="pct"/>
            <w:tcBorders>
              <w:top w:val="single" w:sz="4" w:space="0" w:color="auto"/>
              <w:left w:val="single" w:sz="4" w:space="0" w:color="auto"/>
              <w:bottom w:val="single" w:sz="4" w:space="0" w:color="auto"/>
              <w:right w:val="single" w:sz="4" w:space="0" w:color="auto"/>
            </w:tcBorders>
            <w:vAlign w:val="center"/>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НСЗ</w:t>
            </w:r>
          </w:p>
          <w:p w:rsidR="001F7D4F" w:rsidRPr="00DD5885" w:rsidRDefault="001F7D4F" w:rsidP="001F7D4F">
            <w:pPr>
              <w:jc w:val="center"/>
              <w:rPr>
                <w:rFonts w:ascii="Times New Roman" w:hAnsi="Times New Roman" w:cs="Times New Roman"/>
                <w:lang w:val="sr-Cyrl-RS"/>
              </w:rPr>
            </w:pPr>
          </w:p>
        </w:tc>
        <w:tc>
          <w:tcPr>
            <w:tcW w:w="522" w:type="pct"/>
            <w:tcBorders>
              <w:top w:val="single" w:sz="4" w:space="0" w:color="auto"/>
              <w:left w:val="single" w:sz="4" w:space="0" w:color="auto"/>
              <w:bottom w:val="single" w:sz="4" w:space="0" w:color="auto"/>
              <w:right w:val="single" w:sz="4" w:space="0" w:color="auto"/>
            </w:tcBorders>
            <w:vAlign w:val="center"/>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ИПА 2020</w:t>
            </w:r>
          </w:p>
          <w:p w:rsidR="001F7D4F" w:rsidRPr="00DD5885" w:rsidRDefault="001F7D4F" w:rsidP="001F7D4F">
            <w:pPr>
              <w:rPr>
                <w:rFonts w:ascii="Times New Roman" w:hAnsi="Times New Roman" w:cs="Times New Roman"/>
                <w:lang w:val="sr-Cyrl-RS"/>
              </w:rPr>
            </w:pPr>
          </w:p>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Пројекат</w:t>
            </w:r>
          </w:p>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tc>
        <w:tc>
          <w:tcPr>
            <w:tcW w:w="495" w:type="pct"/>
            <w:tcBorders>
              <w:top w:val="single" w:sz="4" w:space="0" w:color="auto"/>
              <w:left w:val="single" w:sz="4" w:space="0" w:color="auto"/>
              <w:bottom w:val="single" w:sz="4" w:space="0" w:color="auto"/>
              <w:right w:val="single" w:sz="4" w:space="0" w:color="auto"/>
            </w:tcBorders>
          </w:tcPr>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1F7D4F" w:rsidRPr="00DD5885" w:rsidRDefault="001F7D4F" w:rsidP="001F7D4F">
            <w:pPr>
              <w:jc w:val="center"/>
              <w:rPr>
                <w:rFonts w:ascii="Times New Roman" w:hAnsi="Times New Roman" w:cs="Times New Roman"/>
                <w:lang w:val="sr-Cyrl-RS"/>
              </w:rPr>
            </w:pPr>
            <w:r w:rsidRPr="00DD5885">
              <w:rPr>
                <w:rFonts w:ascii="Times New Roman" w:hAnsi="Times New Roman" w:cs="Times New Roman"/>
                <w:lang w:val="sr-Cyrl-RS"/>
              </w:rPr>
              <w:t>ПА 7084</w:t>
            </w:r>
          </w:p>
        </w:tc>
        <w:tc>
          <w:tcPr>
            <w:tcW w:w="461"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1F7D4F" w:rsidRPr="00DD5885" w:rsidRDefault="001F7D4F" w:rsidP="00500821">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0"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1F7D4F" w:rsidRPr="00DD5885" w:rsidRDefault="001F7D4F" w:rsidP="00500821">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8"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1F7D4F" w:rsidRPr="00DD5885" w:rsidRDefault="001F7D4F" w:rsidP="00500821">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B07712"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B07712"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2.2.7. Дизајнирање и пилотирање кратких обука за стицање</w:t>
            </w:r>
            <w:r w:rsidR="007E5316" w:rsidRPr="00DD5885">
              <w:rPr>
                <w:rFonts w:ascii="Times New Roman" w:hAnsi="Times New Roman" w:cs="Times New Roman"/>
                <w:iCs/>
                <w:lang w:val="sr-Cyrl-RS" w:eastAsia="en-GB"/>
              </w:rPr>
              <w:t xml:space="preserve"> преносивих вештина </w:t>
            </w:r>
            <w:r w:rsidRPr="00DD5885">
              <w:rPr>
                <w:rFonts w:ascii="Times New Roman" w:hAnsi="Times New Roman" w:cs="Times New Roman"/>
                <w:iCs/>
                <w:lang w:val="sr-Cyrl-RS" w:eastAsia="en-GB"/>
              </w:rPr>
              <w:t xml:space="preserve"> (нпр. курсеви страних језика, ИТ писмености</w:t>
            </w:r>
            <w:r w:rsidR="007E5316" w:rsidRPr="00DD5885">
              <w:rPr>
                <w:rFonts w:ascii="Times New Roman" w:hAnsi="Times New Roman" w:cs="Times New Roman"/>
                <w:iCs/>
                <w:lang w:val="sr-Cyrl-RS" w:eastAsia="en-GB"/>
              </w:rPr>
              <w:t>, финансијске писмености, управљање временом</w:t>
            </w:r>
            <w:r w:rsidRPr="00DD5885">
              <w:rPr>
                <w:rFonts w:ascii="Times New Roman" w:hAnsi="Times New Roman" w:cs="Times New Roman"/>
                <w:iCs/>
                <w:lang w:val="sr-Cyrl-RS" w:eastAsia="en-GB"/>
              </w:rPr>
              <w:t xml:space="preserve"> и сл.) </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B07712" w:rsidRPr="00DD5885" w:rsidRDefault="007E5316"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500821" w:rsidRPr="00DD5885" w:rsidTr="00FC42FD">
        <w:trPr>
          <w:trHeight w:val="140"/>
        </w:trPr>
        <w:tc>
          <w:tcPr>
            <w:tcW w:w="919" w:type="pct"/>
            <w:tcBorders>
              <w:top w:val="single" w:sz="4" w:space="0" w:color="auto"/>
              <w:left w:val="single" w:sz="4" w:space="0" w:color="auto"/>
              <w:bottom w:val="single" w:sz="4" w:space="0" w:color="auto"/>
              <w:right w:val="single" w:sz="4" w:space="0" w:color="auto"/>
            </w:tcBorders>
            <w:vAlign w:val="center"/>
          </w:tcPr>
          <w:p w:rsidR="00500821" w:rsidRPr="00DD5885" w:rsidRDefault="00500821" w:rsidP="00500821">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2.2.8. Дизајнирање и пилотирање индивидуализоване подршке лицима која су укључена у мере АПЗ или запослена уз посредовање НСЗ</w:t>
            </w:r>
          </w:p>
        </w:tc>
        <w:tc>
          <w:tcPr>
            <w:tcW w:w="491" w:type="pct"/>
            <w:tcBorders>
              <w:top w:val="single" w:sz="4" w:space="0" w:color="auto"/>
              <w:left w:val="single" w:sz="4" w:space="0" w:color="auto"/>
              <w:bottom w:val="single" w:sz="4" w:space="0" w:color="auto"/>
              <w:right w:val="single" w:sz="4" w:space="0" w:color="auto"/>
            </w:tcBorders>
            <w:vAlign w:val="center"/>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 xml:space="preserve">МРЗБСП </w:t>
            </w:r>
          </w:p>
        </w:tc>
        <w:tc>
          <w:tcPr>
            <w:tcW w:w="644" w:type="pct"/>
            <w:tcBorders>
              <w:top w:val="single" w:sz="4" w:space="0" w:color="auto"/>
              <w:left w:val="single" w:sz="4" w:space="0" w:color="auto"/>
              <w:bottom w:val="single" w:sz="4" w:space="0" w:color="auto"/>
              <w:right w:val="single" w:sz="4" w:space="0" w:color="auto"/>
            </w:tcBorders>
            <w:vAlign w:val="center"/>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tcBorders>
              <w:top w:val="single" w:sz="4" w:space="0" w:color="auto"/>
              <w:left w:val="single" w:sz="4" w:space="0" w:color="auto"/>
              <w:bottom w:val="single" w:sz="4" w:space="0" w:color="auto"/>
              <w:right w:val="single" w:sz="4" w:space="0" w:color="auto"/>
            </w:tcBorders>
            <w:vAlign w:val="center"/>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0"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Пројекат</w:t>
            </w: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ИПА 2020</w:t>
            </w:r>
          </w:p>
          <w:p w:rsidR="00500821" w:rsidRPr="00DD5885" w:rsidRDefault="00500821" w:rsidP="00500821">
            <w:pPr>
              <w:jc w:val="center"/>
              <w:rPr>
                <w:rFonts w:ascii="Times New Roman" w:hAnsi="Times New Roman" w:cs="Times New Roman"/>
                <w:lang w:val="sr-Cyrl-RS"/>
              </w:rPr>
            </w:pPr>
          </w:p>
        </w:tc>
        <w:tc>
          <w:tcPr>
            <w:tcW w:w="495"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ПА 7084</w:t>
            </w:r>
          </w:p>
        </w:tc>
        <w:tc>
          <w:tcPr>
            <w:tcW w:w="461"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0"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28" w:type="pct"/>
            <w:tcBorders>
              <w:top w:val="single" w:sz="4" w:space="0" w:color="auto"/>
              <w:left w:val="single" w:sz="4" w:space="0" w:color="auto"/>
              <w:bottom w:val="single" w:sz="4" w:space="0" w:color="auto"/>
              <w:right w:val="single" w:sz="4" w:space="0" w:color="auto"/>
            </w:tcBorders>
          </w:tcPr>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p>
          <w:p w:rsidR="00500821" w:rsidRPr="00DD5885" w:rsidRDefault="00500821" w:rsidP="00500821">
            <w:pPr>
              <w:jc w:val="center"/>
              <w:rPr>
                <w:rFonts w:ascii="Times New Roman" w:hAnsi="Times New Roman" w:cs="Times New Roman"/>
                <w:lang w:val="sr-Cyrl-RS"/>
              </w:rPr>
            </w:pPr>
            <w:r w:rsidRPr="00DD5885">
              <w:rPr>
                <w:rFonts w:ascii="Times New Roman" w:hAnsi="Times New Roman" w:cs="Times New Roman"/>
                <w:lang w:val="sr-Cyrl-RS"/>
              </w:rPr>
              <w:t>39.255</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198"/>
        <w:gridCol w:w="1539"/>
        <w:gridCol w:w="1624"/>
        <w:gridCol w:w="647"/>
        <w:gridCol w:w="779"/>
        <w:gridCol w:w="1580"/>
        <w:gridCol w:w="1822"/>
        <w:gridCol w:w="1822"/>
        <w:gridCol w:w="1822"/>
      </w:tblGrid>
      <w:tr w:rsidR="009262EF" w:rsidRPr="00DD5885" w:rsidTr="00FC42FD">
        <w:trPr>
          <w:trHeight w:val="169"/>
        </w:trPr>
        <w:tc>
          <w:tcPr>
            <w:tcW w:w="14655" w:type="dxa"/>
            <w:gridSpan w:val="9"/>
            <w:shd w:val="clear" w:color="auto" w:fill="F7CAAC" w:themeFill="accent2" w:themeFillTint="66"/>
            <w:vAlign w:val="center"/>
            <w:hideMark/>
          </w:tcPr>
          <w:p w:rsidR="009262EF" w:rsidRPr="00DD5885" w:rsidRDefault="009262EF" w:rsidP="009262EF">
            <w:pPr>
              <w:rPr>
                <w:rFonts w:ascii="Times New Roman" w:hAnsi="Times New Roman" w:cs="Times New Roman"/>
                <w:b/>
                <w:lang w:val="sr-Cyrl-RS"/>
              </w:rPr>
            </w:pPr>
            <w:r w:rsidRPr="00DD5885">
              <w:rPr>
                <w:rFonts w:ascii="Times New Roman" w:hAnsi="Times New Roman" w:cs="Times New Roman"/>
                <w:lang w:val="sr-Cyrl-RS"/>
              </w:rPr>
              <w:t>Мера 2.3:</w:t>
            </w:r>
            <w:r w:rsidRPr="00DD5885">
              <w:rPr>
                <w:rFonts w:ascii="Times New Roman" w:hAnsi="Times New Roman" w:cs="Times New Roman"/>
                <w:b/>
                <w:lang w:val="sr-Cyrl-RS"/>
              </w:rPr>
              <w:t xml:space="preserve"> Унапређење праћења стања и кретања на тржишту рада и система праћења и вредновања исхода и утицаја мера активне политике запошљавања</w:t>
            </w:r>
          </w:p>
        </w:tc>
      </w:tr>
      <w:tr w:rsidR="009262EF" w:rsidRPr="00DD5885" w:rsidTr="00FC42FD">
        <w:trPr>
          <w:trHeight w:val="300"/>
        </w:trPr>
        <w:tc>
          <w:tcPr>
            <w:tcW w:w="14655" w:type="dxa"/>
            <w:gridSpan w:val="9"/>
            <w:shd w:val="clear" w:color="auto" w:fill="F7CAAC" w:themeFill="accent2" w:themeFillTint="66"/>
            <w:vAlign w:val="center"/>
            <w:hideMark/>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FC42FD">
        <w:trPr>
          <w:trHeight w:val="300"/>
        </w:trPr>
        <w:tc>
          <w:tcPr>
            <w:tcW w:w="6924" w:type="dxa"/>
            <w:gridSpan w:val="4"/>
            <w:shd w:val="clear" w:color="auto" w:fill="F7CAAC" w:themeFill="accent2" w:themeFillTint="66"/>
            <w:vAlign w:val="center"/>
            <w:hideMark/>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lastRenderedPageBreak/>
              <w:t>Период спровођења: 2024 – 2026. године</w:t>
            </w:r>
          </w:p>
        </w:tc>
        <w:tc>
          <w:tcPr>
            <w:tcW w:w="7731" w:type="dxa"/>
            <w:gridSpan w:val="5"/>
            <w:shd w:val="clear" w:color="auto" w:fill="F7CAAC" w:themeFill="accent2" w:themeFillTint="66"/>
            <w:vAlign w:val="center"/>
            <w:hideMark/>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FC42FD">
        <w:trPr>
          <w:trHeight w:val="955"/>
        </w:trPr>
        <w:tc>
          <w:tcPr>
            <w:tcW w:w="3159" w:type="dxa"/>
            <w:shd w:val="clear" w:color="auto" w:fill="D9D9D9" w:themeFill="background1" w:themeFillShade="D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521" w:type="dxa"/>
            <w:shd w:val="clear" w:color="auto" w:fill="D9D9D9" w:themeFill="background1" w:themeFillShade="D9"/>
            <w:vAlign w:val="center"/>
            <w:hideMark/>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605" w:type="dxa"/>
            <w:shd w:val="clear" w:color="auto" w:fill="D9D9D9" w:themeFill="background1" w:themeFillShade="D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409" w:type="dxa"/>
            <w:gridSpan w:val="2"/>
            <w:shd w:val="clear" w:color="auto" w:fill="D9D9D9" w:themeFill="background1" w:themeFillShade="D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561" w:type="dxa"/>
            <w:shd w:val="clear" w:color="auto" w:fill="D9D9D9" w:themeFill="background1" w:themeFillShade="D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FC42FD">
        <w:trPr>
          <w:trHeight w:val="800"/>
        </w:trPr>
        <w:tc>
          <w:tcPr>
            <w:tcW w:w="3159" w:type="dxa"/>
            <w:shd w:val="clear" w:color="auto" w:fill="auto"/>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Успостављена јединствена база о слободним пословима</w:t>
            </w:r>
          </w:p>
        </w:tc>
        <w:tc>
          <w:tcPr>
            <w:tcW w:w="152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Да/Не</w:t>
            </w:r>
          </w:p>
        </w:tc>
        <w:tc>
          <w:tcPr>
            <w:tcW w:w="1605"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Извештај НСЗ</w:t>
            </w:r>
          </w:p>
        </w:tc>
        <w:tc>
          <w:tcPr>
            <w:tcW w:w="140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56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b/>
                <w:strike/>
                <w:lang w:val="sr-Cyrl-RS"/>
              </w:rPr>
            </w:pPr>
            <w:r w:rsidRPr="00DD5885">
              <w:rPr>
                <w:rFonts w:ascii="Times New Roman" w:hAnsi="Times New Roman" w:cs="Times New Roman"/>
                <w:lang w:val="sr-Cyrl-RS"/>
              </w:rPr>
              <w:t>Не</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b/>
                <w:strike/>
                <w:lang w:val="sr-Cyrl-RS"/>
              </w:rPr>
            </w:pPr>
            <w:r w:rsidRPr="00DD5885">
              <w:rPr>
                <w:rFonts w:ascii="Times New Roman" w:hAnsi="Times New Roman" w:cs="Times New Roman"/>
                <w:lang w:val="sr-Cyrl-RS"/>
              </w:rPr>
              <w:t>Не</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r>
      <w:tr w:rsidR="009262EF" w:rsidRPr="00DD5885" w:rsidTr="00FC42FD">
        <w:trPr>
          <w:trHeight w:val="955"/>
        </w:trPr>
        <w:tc>
          <w:tcPr>
            <w:tcW w:w="3159" w:type="dxa"/>
            <w:shd w:val="clear" w:color="auto" w:fill="auto"/>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 xml:space="preserve">Успостављена функционална платформа за обједињени систем информација тржишта рада </w:t>
            </w:r>
          </w:p>
        </w:tc>
        <w:tc>
          <w:tcPr>
            <w:tcW w:w="152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Да/Не</w:t>
            </w:r>
          </w:p>
        </w:tc>
        <w:tc>
          <w:tcPr>
            <w:tcW w:w="1605" w:type="dxa"/>
            <w:shd w:val="clear" w:color="auto" w:fill="auto"/>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РЗС</w:t>
            </w:r>
          </w:p>
        </w:tc>
        <w:tc>
          <w:tcPr>
            <w:tcW w:w="140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56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r>
      <w:tr w:rsidR="009262EF" w:rsidRPr="00DD5885" w:rsidTr="00FC42FD">
        <w:trPr>
          <w:trHeight w:val="440"/>
        </w:trPr>
        <w:tc>
          <w:tcPr>
            <w:tcW w:w="3159" w:type="dxa"/>
            <w:shd w:val="clear" w:color="auto" w:fill="auto"/>
            <w:vAlign w:val="center"/>
          </w:tcPr>
          <w:p w:rsidR="009262EF" w:rsidRPr="00DD5885" w:rsidRDefault="009262EF" w:rsidP="009262EF">
            <w:pPr>
              <w:jc w:val="both"/>
              <w:rPr>
                <w:rFonts w:ascii="Times New Roman" w:hAnsi="Times New Roman" w:cs="Times New Roman"/>
                <w:iCs/>
                <w:lang w:val="sr-Cyrl-RS"/>
              </w:rPr>
            </w:pPr>
            <w:r w:rsidRPr="00DD5885">
              <w:rPr>
                <w:rFonts w:ascii="Times New Roman" w:hAnsi="Times New Roman" w:cs="Times New Roman"/>
                <w:iCs/>
                <w:lang w:val="sr-Cyrl-RS"/>
              </w:rPr>
              <w:t>Израђена нето евалуација мера АПЗ</w:t>
            </w:r>
          </w:p>
        </w:tc>
        <w:tc>
          <w:tcPr>
            <w:tcW w:w="152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605" w:type="dxa"/>
            <w:shd w:val="clear" w:color="auto" w:fill="auto"/>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pPr>
            <w:r w:rsidRPr="00DD5885">
              <w:rPr>
                <w:rFonts w:ascii="Times New Roman" w:eastAsia="Arial Unicode MS" w:hAnsi="Times New Roman" w:cs="Times New Roman"/>
                <w:bdr w:val="none" w:sz="0" w:space="0" w:color="auto" w:frame="1"/>
                <w:lang w:val="sr-Cyrl-RS" w:eastAsia="sr-Latn-RS"/>
                <w14:textOutline w14:w="12700" w14:cap="flat" w14:cmpd="sng" w14:algn="ctr">
                  <w14:noFill/>
                  <w14:prstDash w14:val="solid"/>
                  <w14:miter w14:lim="100000"/>
                </w14:textOutline>
              </w:rPr>
              <w:t>МРЗБСП</w:t>
            </w:r>
          </w:p>
        </w:tc>
        <w:tc>
          <w:tcPr>
            <w:tcW w:w="1409"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561" w:type="dxa"/>
            <w:shd w:val="clear" w:color="auto" w:fill="FFFFFF" w:themeFill="background1"/>
            <w:vAlign w:val="center"/>
          </w:tcPr>
          <w:p w:rsidR="009262EF" w:rsidRPr="00DD5885" w:rsidRDefault="009262EF" w:rsidP="009262EF">
            <w:pPr>
              <w:jc w:val="center"/>
              <w:rPr>
                <w:rFonts w:ascii="Times New Roman" w:eastAsia="Arial Unicode MS" w:hAnsi="Times New Roman" w:cs="Times New Roman"/>
                <w:bdr w:val="none" w:sz="0" w:space="0" w:color="auto" w:frame="1"/>
                <w:lang w:val="sr-Cyrl-RS" w:eastAsia="sr-Latn-RS"/>
              </w:rPr>
            </w:pPr>
            <w:r w:rsidRPr="00DD5885">
              <w:rPr>
                <w:rFonts w:ascii="Times New Roman" w:eastAsia="Arial Unicode MS" w:hAnsi="Times New Roman" w:cs="Times New Roman"/>
                <w:bdr w:val="none" w:sz="0" w:space="0" w:color="auto" w:frame="1"/>
                <w:lang w:val="sr-Cyrl-RS" w:eastAsia="sr-Latn-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bCs/>
                <w:lang w:val="sr-Cyrl-RS"/>
              </w:rPr>
              <w:t>1</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bCs/>
                <w:lang w:val="sr-Cyrl-RS"/>
              </w:rPr>
              <w:t>1</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43"/>
        <w:gridCol w:w="2835"/>
        <w:gridCol w:w="2848"/>
        <w:gridCol w:w="2674"/>
        <w:gridCol w:w="2733"/>
      </w:tblGrid>
      <w:tr w:rsidR="009262EF" w:rsidRPr="00DD5885" w:rsidTr="00FC42FD">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0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FC42FD">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9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2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9262EF" w:rsidRPr="00DD5885" w:rsidTr="00FC42FD">
        <w:trPr>
          <w:trHeight w:val="227"/>
        </w:trPr>
        <w:tc>
          <w:tcPr>
            <w:tcW w:w="3674" w:type="dxa"/>
            <w:tcBorders>
              <w:top w:val="single" w:sz="4" w:space="0" w:color="auto"/>
              <w:left w:val="single" w:sz="4" w:space="0" w:color="auto"/>
              <w:bottom w:val="single" w:sz="4" w:space="0" w:color="auto"/>
              <w:right w:val="single" w:sz="4" w:space="0" w:color="auto"/>
            </w:tcBorders>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Финансијски план НСЗ – редовна издвајања </w:t>
            </w:r>
          </w:p>
        </w:tc>
        <w:tc>
          <w:tcPr>
            <w:tcW w:w="2784" w:type="dxa"/>
            <w:tcBorders>
              <w:top w:val="single" w:sz="4" w:space="0" w:color="auto"/>
              <w:left w:val="single" w:sz="4" w:space="0" w:color="auto"/>
              <w:bottom w:val="single" w:sz="4" w:space="0" w:color="auto"/>
              <w:right w:val="single" w:sz="4" w:space="0" w:color="auto"/>
            </w:tcBorders>
            <w:vAlign w:val="center"/>
          </w:tcPr>
          <w:p w:rsidR="009262EF"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Програм</w:t>
            </w:r>
            <w:r w:rsidR="009C7CCA" w:rsidRPr="00DD5885">
              <w:rPr>
                <w:rFonts w:ascii="Times New Roman" w:hAnsi="Times New Roman" w:cs="Times New Roman"/>
                <w:lang w:val="sr-Cyrl-RS"/>
              </w:rPr>
              <w:t xml:space="preserve"> 0810</w:t>
            </w:r>
          </w:p>
          <w:p w:rsidR="00792433"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r w:rsidR="009C7CCA" w:rsidRPr="00DD5885">
              <w:rPr>
                <w:rFonts w:ascii="Times New Roman" w:hAnsi="Times New Roman" w:cs="Times New Roman"/>
                <w:lang w:val="sr-Cyrl-RS"/>
              </w:rPr>
              <w:t xml:space="preserve"> 0001</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(СДЦ, ГИЗ, ЕУ и др.)</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7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2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8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2"/>
        <w:tblW w:w="14833" w:type="dxa"/>
        <w:tblLook w:val="04A0" w:firstRow="1" w:lastRow="0" w:firstColumn="1" w:lastColumn="0" w:noHBand="0" w:noVBand="1"/>
      </w:tblPr>
      <w:tblGrid>
        <w:gridCol w:w="2801"/>
        <w:gridCol w:w="1354"/>
        <w:gridCol w:w="1897"/>
        <w:gridCol w:w="1626"/>
        <w:gridCol w:w="1528"/>
        <w:gridCol w:w="1649"/>
        <w:gridCol w:w="1308"/>
        <w:gridCol w:w="1270"/>
        <w:gridCol w:w="1400"/>
      </w:tblGrid>
      <w:tr w:rsidR="009262EF" w:rsidRPr="00DD5885" w:rsidTr="00FC42FD">
        <w:trPr>
          <w:trHeight w:val="140"/>
        </w:trPr>
        <w:tc>
          <w:tcPr>
            <w:tcW w:w="944"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56"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639"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548"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15"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6" w:type="pct"/>
            <w:vMerge w:val="restart"/>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341" w:type="pct"/>
            <w:gridSpan w:val="3"/>
            <w:tcBorders>
              <w:bottom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FC42FD">
        <w:trPr>
          <w:trHeight w:val="386"/>
        </w:trPr>
        <w:tc>
          <w:tcPr>
            <w:tcW w:w="944" w:type="pct"/>
            <w:vMerge/>
            <w:vAlign w:val="center"/>
            <w:hideMark/>
          </w:tcPr>
          <w:p w:rsidR="009262EF" w:rsidRPr="00DD5885" w:rsidRDefault="009262EF" w:rsidP="009262EF">
            <w:pPr>
              <w:rPr>
                <w:rFonts w:ascii="Times New Roman" w:hAnsi="Times New Roman" w:cs="Times New Roman"/>
                <w:lang w:val="sr-Cyrl-RS"/>
              </w:rPr>
            </w:pPr>
          </w:p>
        </w:tc>
        <w:tc>
          <w:tcPr>
            <w:tcW w:w="456" w:type="pct"/>
            <w:vMerge/>
            <w:vAlign w:val="center"/>
            <w:hideMark/>
          </w:tcPr>
          <w:p w:rsidR="009262EF" w:rsidRPr="00DD5885" w:rsidRDefault="009262EF" w:rsidP="009262EF">
            <w:pPr>
              <w:rPr>
                <w:rFonts w:ascii="Times New Roman" w:hAnsi="Times New Roman" w:cs="Times New Roman"/>
                <w:lang w:val="sr-Cyrl-RS"/>
              </w:rPr>
            </w:pPr>
          </w:p>
        </w:tc>
        <w:tc>
          <w:tcPr>
            <w:tcW w:w="639" w:type="pct"/>
            <w:vMerge/>
            <w:vAlign w:val="center"/>
            <w:hideMark/>
          </w:tcPr>
          <w:p w:rsidR="009262EF" w:rsidRPr="00DD5885" w:rsidRDefault="009262EF" w:rsidP="009262EF">
            <w:pPr>
              <w:rPr>
                <w:rFonts w:ascii="Times New Roman" w:hAnsi="Times New Roman" w:cs="Times New Roman"/>
                <w:lang w:val="sr-Cyrl-RS"/>
              </w:rPr>
            </w:pPr>
          </w:p>
        </w:tc>
        <w:tc>
          <w:tcPr>
            <w:tcW w:w="548" w:type="pct"/>
            <w:vMerge/>
            <w:vAlign w:val="center"/>
            <w:hideMark/>
          </w:tcPr>
          <w:p w:rsidR="009262EF" w:rsidRPr="00DD5885" w:rsidRDefault="009262EF" w:rsidP="009262EF">
            <w:pPr>
              <w:rPr>
                <w:rFonts w:ascii="Times New Roman" w:hAnsi="Times New Roman" w:cs="Times New Roman"/>
                <w:lang w:val="sr-Cyrl-RS"/>
              </w:rPr>
            </w:pPr>
          </w:p>
        </w:tc>
        <w:tc>
          <w:tcPr>
            <w:tcW w:w="515" w:type="pct"/>
            <w:vMerge/>
            <w:vAlign w:val="center"/>
            <w:hideMark/>
          </w:tcPr>
          <w:p w:rsidR="009262EF" w:rsidRPr="00DD5885" w:rsidRDefault="009262EF" w:rsidP="009262EF">
            <w:pPr>
              <w:rPr>
                <w:rFonts w:ascii="Times New Roman" w:hAnsi="Times New Roman" w:cs="Times New Roman"/>
                <w:lang w:val="sr-Cyrl-RS"/>
              </w:rPr>
            </w:pPr>
          </w:p>
        </w:tc>
        <w:tc>
          <w:tcPr>
            <w:tcW w:w="556" w:type="pct"/>
            <w:vMerge/>
            <w:tcBorders>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44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2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7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D10102" w:rsidRPr="00DD5885" w:rsidTr="00FC42FD">
        <w:trPr>
          <w:trHeight w:val="386"/>
        </w:trPr>
        <w:tc>
          <w:tcPr>
            <w:tcW w:w="944" w:type="pct"/>
            <w:vAlign w:val="center"/>
          </w:tcPr>
          <w:p w:rsidR="00D10102" w:rsidRPr="00DD5885" w:rsidRDefault="00D10102" w:rsidP="00D10102">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2.3.1. Обједињавање података из различитих извора о потражњи на тржишту рада</w:t>
            </w:r>
          </w:p>
        </w:tc>
        <w:tc>
          <w:tcPr>
            <w:tcW w:w="456" w:type="pct"/>
            <w:vAlign w:val="center"/>
          </w:tcPr>
          <w:p w:rsidR="00D10102" w:rsidRPr="00DD5885" w:rsidRDefault="00D10102" w:rsidP="00D10102">
            <w:pPr>
              <w:jc w:val="center"/>
              <w:rPr>
                <w:rFonts w:ascii="Times New Roman" w:hAnsi="Times New Roman" w:cs="Times New Roman"/>
                <w:lang w:val="sr-Cyrl-RS"/>
              </w:rPr>
            </w:pPr>
            <w:r w:rsidRPr="00DD5885">
              <w:rPr>
                <w:rFonts w:ascii="Times New Roman" w:eastAsiaTheme="minorEastAsia" w:hAnsi="Times New Roman" w:cs="Times New Roman"/>
                <w:lang w:val="sr-Cyrl-RS"/>
              </w:rPr>
              <w:t>НСЗ</w:t>
            </w:r>
          </w:p>
        </w:tc>
        <w:tc>
          <w:tcPr>
            <w:tcW w:w="639" w:type="pct"/>
            <w:vAlign w:val="center"/>
          </w:tcPr>
          <w:p w:rsidR="00D10102" w:rsidRPr="00DD5885" w:rsidRDefault="00D10102" w:rsidP="00D10102">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РЗС</w:t>
            </w:r>
          </w:p>
          <w:p w:rsidR="00D10102" w:rsidRPr="00DD5885" w:rsidRDefault="00D10102" w:rsidP="00D10102">
            <w:pPr>
              <w:jc w:val="center"/>
              <w:rPr>
                <w:rFonts w:ascii="Times New Roman" w:hAnsi="Times New Roman" w:cs="Times New Roman"/>
                <w:lang w:val="sr-Cyrl-RS"/>
              </w:rPr>
            </w:pPr>
            <w:r w:rsidRPr="00DD5885">
              <w:rPr>
                <w:rFonts w:ascii="Times New Roman" w:eastAsiaTheme="minorEastAsia" w:hAnsi="Times New Roman" w:cs="Times New Roman"/>
                <w:lang w:val="sr-Cyrl-RS"/>
              </w:rPr>
              <w:t>Агенције за запошљавање</w:t>
            </w:r>
          </w:p>
        </w:tc>
        <w:tc>
          <w:tcPr>
            <w:tcW w:w="548" w:type="pct"/>
            <w:vAlign w:val="center"/>
          </w:tcPr>
          <w:p w:rsidR="00D10102" w:rsidRPr="00DD5885" w:rsidRDefault="00D10102" w:rsidP="00D10102">
            <w:pPr>
              <w:jc w:val="center"/>
              <w:rPr>
                <w:rFonts w:ascii="Times New Roman" w:hAnsi="Times New Roman" w:cs="Times New Roman"/>
                <w:lang w:val="sr-Cyrl-RS"/>
              </w:rPr>
            </w:pPr>
            <w:r w:rsidRPr="00DD5885">
              <w:rPr>
                <w:rFonts w:ascii="Times New Roman" w:eastAsiaTheme="minorEastAsia" w:hAnsi="Times New Roman" w:cs="Times New Roman"/>
                <w:lang w:val="sr-Cyrl-RS"/>
              </w:rPr>
              <w:t>2026.</w:t>
            </w:r>
          </w:p>
        </w:tc>
        <w:tc>
          <w:tcPr>
            <w:tcW w:w="515" w:type="pct"/>
            <w:vAlign w:val="center"/>
          </w:tcPr>
          <w:p w:rsidR="00D10102" w:rsidRPr="00DD5885" w:rsidRDefault="00792433" w:rsidP="00D10102">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 – редовна издвајања</w:t>
            </w:r>
          </w:p>
        </w:tc>
        <w:tc>
          <w:tcPr>
            <w:tcW w:w="556" w:type="pct"/>
            <w:vAlign w:val="center"/>
          </w:tcPr>
          <w:p w:rsidR="00792433"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Програм</w:t>
            </w:r>
            <w:r w:rsidR="009C7CCA" w:rsidRPr="00DD5885">
              <w:rPr>
                <w:rFonts w:ascii="Times New Roman" w:hAnsi="Times New Roman" w:cs="Times New Roman"/>
                <w:lang w:val="sr-Cyrl-RS"/>
              </w:rPr>
              <w:t xml:space="preserve"> 0810</w:t>
            </w:r>
          </w:p>
          <w:p w:rsidR="00D10102" w:rsidRPr="00DD5885" w:rsidRDefault="00792433" w:rsidP="00D10102">
            <w:pPr>
              <w:jc w:val="center"/>
              <w:rPr>
                <w:rFonts w:ascii="Times New Roman" w:hAnsi="Times New Roman" w:cs="Times New Roman"/>
                <w:lang w:val="sr-Cyrl-RS"/>
              </w:rPr>
            </w:pPr>
            <w:r w:rsidRPr="00DD5885">
              <w:rPr>
                <w:rFonts w:ascii="Times New Roman" w:hAnsi="Times New Roman" w:cs="Times New Roman"/>
                <w:lang w:val="sr-Cyrl-RS"/>
              </w:rPr>
              <w:t>ПА</w:t>
            </w:r>
            <w:r w:rsidR="009C7CCA" w:rsidRPr="00DD5885">
              <w:rPr>
                <w:rFonts w:ascii="Times New Roman" w:hAnsi="Times New Roman" w:cs="Times New Roman"/>
                <w:lang w:val="sr-Cyrl-RS"/>
              </w:rPr>
              <w:t xml:space="preserve"> 0001</w:t>
            </w:r>
          </w:p>
        </w:tc>
        <w:tc>
          <w:tcPr>
            <w:tcW w:w="441" w:type="pct"/>
            <w:tcBorders>
              <w:right w:val="single" w:sz="4" w:space="0" w:color="auto"/>
            </w:tcBorders>
            <w:vAlign w:val="center"/>
          </w:tcPr>
          <w:p w:rsidR="00D10102" w:rsidRPr="00DD5885" w:rsidRDefault="00D10102" w:rsidP="00D10102">
            <w:pPr>
              <w:jc w:val="center"/>
              <w:rPr>
                <w:rFonts w:ascii="Times New Roman" w:hAnsi="Times New Roman" w:cs="Times New Roman"/>
                <w:lang w:val="sr-Cyrl-RS"/>
              </w:rPr>
            </w:pPr>
            <w:r w:rsidRPr="00DD5885">
              <w:rPr>
                <w:rFonts w:ascii="Times New Roman"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D10102" w:rsidRPr="00DD5885" w:rsidRDefault="00D10102" w:rsidP="00D10102">
            <w:pPr>
              <w:jc w:val="center"/>
              <w:rPr>
                <w:rFonts w:ascii="Times New Roman" w:hAnsi="Times New Roman" w:cs="Times New Roman"/>
                <w:lang w:val="sr-Cyrl-RS"/>
              </w:rPr>
            </w:pPr>
            <w:r w:rsidRPr="00DD5885">
              <w:rPr>
                <w:rFonts w:ascii="Times New Roman" w:hAnsi="Times New Roman" w:cs="Times New Roman"/>
                <w:lang w:val="sr-Cyrl-RS"/>
              </w:rPr>
              <w: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D10102" w:rsidRPr="00DD5885" w:rsidRDefault="00D10102" w:rsidP="00D10102">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FC42FD">
        <w:trPr>
          <w:trHeight w:val="386"/>
        </w:trPr>
        <w:tc>
          <w:tcPr>
            <w:tcW w:w="944"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2.3.2. Спровођење истраживања о потребама послодаваца у складу са унапређеном методологијом </w:t>
            </w:r>
          </w:p>
        </w:tc>
        <w:tc>
          <w:tcPr>
            <w:tcW w:w="456" w:type="pct"/>
            <w:vAlign w:val="center"/>
          </w:tcPr>
          <w:p w:rsidR="009262EF" w:rsidRPr="00DD5885" w:rsidRDefault="009262EF" w:rsidP="009262EF">
            <w:pPr>
              <w:jc w:val="center"/>
              <w:rPr>
                <w:rFonts w:ascii="Times New Roman" w:eastAsiaTheme="minorEastAsia" w:hAnsi="Times New Roman" w:cs="Times New Roman"/>
                <w:strike/>
                <w:lang w:val="sr-Cyrl-RS"/>
              </w:rPr>
            </w:pPr>
            <w:r w:rsidRPr="00DD5885">
              <w:rPr>
                <w:rFonts w:ascii="Times New Roman" w:eastAsiaTheme="minorEastAsia" w:hAnsi="Times New Roman" w:cs="Times New Roman"/>
                <w:lang w:val="sr-Cyrl-RS"/>
              </w:rPr>
              <w:t>НСЗ</w:t>
            </w:r>
          </w:p>
        </w:tc>
        <w:tc>
          <w:tcPr>
            <w:tcW w:w="639" w:type="pct"/>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ПКС</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УПС</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АПР</w:t>
            </w:r>
          </w:p>
          <w:p w:rsidR="009262EF" w:rsidRPr="00DD5885" w:rsidRDefault="009262EF" w:rsidP="007F2B1C">
            <w:pPr>
              <w:spacing w:line="240" w:lineRule="atLeast"/>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ЦРОСО</w:t>
            </w:r>
          </w:p>
        </w:tc>
        <w:tc>
          <w:tcPr>
            <w:tcW w:w="548" w:type="pct"/>
            <w:vAlign w:val="center"/>
          </w:tcPr>
          <w:p w:rsidR="009262EF" w:rsidRPr="00DD5885" w:rsidRDefault="009262EF" w:rsidP="009262EF">
            <w:pPr>
              <w:jc w:val="center"/>
              <w:rPr>
                <w:rFonts w:ascii="Times New Roman" w:eastAsiaTheme="minorEastAsia" w:hAnsi="Times New Roman" w:cs="Times New Roman"/>
                <w:strike/>
                <w:lang w:val="sr-Cyrl-RS"/>
              </w:rPr>
            </w:pPr>
            <w:r w:rsidRPr="00DD5885">
              <w:rPr>
                <w:rFonts w:ascii="Times New Roman" w:eastAsiaTheme="minorEastAsia" w:hAnsi="Times New Roman" w:cs="Times New Roman"/>
                <w:lang w:val="sr-Cyrl-RS"/>
              </w:rPr>
              <w:t>2026.</w:t>
            </w:r>
          </w:p>
        </w:tc>
        <w:tc>
          <w:tcPr>
            <w:tcW w:w="515" w:type="pct"/>
            <w:shd w:val="clear" w:color="auto" w:fill="auto"/>
            <w:vAlign w:val="center"/>
          </w:tcPr>
          <w:p w:rsidR="009262EF" w:rsidRPr="00DD5885" w:rsidRDefault="00792433" w:rsidP="009262EF">
            <w:pPr>
              <w:jc w:val="center"/>
              <w:rPr>
                <w:rFonts w:ascii="Times New Roman" w:eastAsiaTheme="minorEastAsia" w:hAnsi="Times New Roman" w:cs="Times New Roman"/>
                <w:lang w:val="sr-Cyrl-RS"/>
              </w:rPr>
            </w:pPr>
            <w:r w:rsidRPr="00DD5885">
              <w:rPr>
                <w:rFonts w:ascii="Times New Roman" w:hAnsi="Times New Roman" w:cs="Times New Roman"/>
                <w:lang w:val="sr-Cyrl-RS"/>
              </w:rPr>
              <w:t>Финансијски план НСЗ – редовна издвајања</w:t>
            </w:r>
          </w:p>
        </w:tc>
        <w:tc>
          <w:tcPr>
            <w:tcW w:w="556" w:type="pct"/>
            <w:shd w:val="clear" w:color="auto" w:fill="auto"/>
            <w:vAlign w:val="center"/>
          </w:tcPr>
          <w:p w:rsidR="009C7CCA" w:rsidRPr="00DD5885" w:rsidRDefault="009C7CCA" w:rsidP="009C7CCA">
            <w:pPr>
              <w:jc w:val="center"/>
              <w:rPr>
                <w:rFonts w:ascii="Times New Roman" w:hAnsi="Times New Roman" w:cs="Times New Roman"/>
                <w:lang w:val="sr-Cyrl-RS"/>
              </w:rPr>
            </w:pPr>
            <w:r w:rsidRPr="00DD5885">
              <w:rPr>
                <w:rFonts w:ascii="Times New Roman" w:hAnsi="Times New Roman" w:cs="Times New Roman"/>
                <w:lang w:val="sr-Cyrl-RS"/>
              </w:rPr>
              <w:t>Програм 0810</w:t>
            </w:r>
          </w:p>
          <w:p w:rsidR="009262EF" w:rsidRPr="00DD5885" w:rsidRDefault="009C7CCA" w:rsidP="009C7CCA">
            <w:pPr>
              <w:jc w:val="center"/>
              <w:rPr>
                <w:rFonts w:ascii="Times New Roman" w:eastAsiaTheme="minorEastAsia" w:hAnsi="Times New Roman" w:cs="Times New Roman"/>
                <w:lang w:val="sr-Cyrl-RS"/>
              </w:rPr>
            </w:pPr>
            <w:r w:rsidRPr="00DD5885">
              <w:rPr>
                <w:rFonts w:ascii="Times New Roman" w:hAnsi="Times New Roman" w:cs="Times New Roman"/>
                <w:lang w:val="sr-Cyrl-RS"/>
              </w:rPr>
              <w:t>ПА 0001</w:t>
            </w:r>
          </w:p>
        </w:tc>
        <w:tc>
          <w:tcPr>
            <w:tcW w:w="441" w:type="pct"/>
            <w:tcBorders>
              <w:right w:val="single" w:sz="4" w:space="0" w:color="auto"/>
            </w:tcBorders>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r>
      <w:tr w:rsidR="009262EF" w:rsidRPr="00DD5885" w:rsidTr="00FC42FD">
        <w:trPr>
          <w:trHeight w:val="386"/>
        </w:trPr>
        <w:tc>
          <w:tcPr>
            <w:tcW w:w="944" w:type="pct"/>
            <w:tcBorders>
              <w:bottom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lastRenderedPageBreak/>
              <w:t>2.3.3. Развијање система за координацију различитих извора података и оквира за успостављање обједињеног система информација тржишта рада</w:t>
            </w:r>
          </w:p>
        </w:tc>
        <w:tc>
          <w:tcPr>
            <w:tcW w:w="456" w:type="pct"/>
            <w:tcBorders>
              <w:bottom w:val="single" w:sz="4" w:space="0" w:color="auto"/>
            </w:tcBorders>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РЗС</w:t>
            </w:r>
          </w:p>
        </w:tc>
        <w:tc>
          <w:tcPr>
            <w:tcW w:w="639" w:type="pct"/>
            <w:tcBorders>
              <w:bottom w:val="single" w:sz="4" w:space="0" w:color="auto"/>
            </w:tcBorders>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МРЗБСП</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НСЗ</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ЦРОСО</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Министарство привреде</w:t>
            </w:r>
          </w:p>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АПР</w:t>
            </w:r>
          </w:p>
        </w:tc>
        <w:tc>
          <w:tcPr>
            <w:tcW w:w="548" w:type="pct"/>
            <w:tcBorders>
              <w:bottom w:val="single" w:sz="4" w:space="0" w:color="auto"/>
            </w:tcBorders>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2026.</w:t>
            </w:r>
          </w:p>
        </w:tc>
        <w:tc>
          <w:tcPr>
            <w:tcW w:w="515" w:type="pct"/>
            <w:tcBorders>
              <w:bottom w:val="single" w:sz="4" w:space="0" w:color="auto"/>
            </w:tcBorders>
            <w:vAlign w:val="center"/>
          </w:tcPr>
          <w:p w:rsidR="009262EF" w:rsidRPr="00DD5885" w:rsidRDefault="009262E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Средства донатора</w:t>
            </w:r>
          </w:p>
        </w:tc>
        <w:tc>
          <w:tcPr>
            <w:tcW w:w="556" w:type="pct"/>
            <w:tcBorders>
              <w:bottom w:val="single" w:sz="4" w:space="0" w:color="auto"/>
            </w:tcBorders>
            <w:shd w:val="clear" w:color="auto" w:fill="auto"/>
            <w:vAlign w:val="center"/>
          </w:tcPr>
          <w:p w:rsidR="009262EF" w:rsidRPr="00DD5885" w:rsidRDefault="0052376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41" w:type="pct"/>
            <w:tcBorders>
              <w:bottom w:val="single" w:sz="4" w:space="0" w:color="auto"/>
              <w:right w:val="single" w:sz="4" w:space="0" w:color="auto"/>
            </w:tcBorders>
            <w:shd w:val="clear" w:color="auto" w:fill="auto"/>
            <w:vAlign w:val="center"/>
          </w:tcPr>
          <w:p w:rsidR="009262EF" w:rsidRPr="00DD5885" w:rsidRDefault="0052376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52376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9262EF" w:rsidRPr="00DD5885" w:rsidRDefault="0052376F" w:rsidP="009262EF">
            <w:pPr>
              <w:jc w:val="center"/>
              <w:rPr>
                <w:rFonts w:ascii="Times New Roman" w:eastAsiaTheme="minorEastAsia" w:hAnsi="Times New Roman" w:cs="Times New Roman"/>
                <w:lang w:val="sr-Cyrl-RS"/>
              </w:rPr>
            </w:pPr>
            <w:r w:rsidRPr="00DD5885">
              <w:rPr>
                <w:rFonts w:ascii="Times New Roman" w:eastAsiaTheme="minorEastAsia" w:hAnsi="Times New Roman" w:cs="Times New Roman"/>
                <w:lang w:val="sr-Cyrl-RS"/>
              </w:rPr>
              <w:t>/</w:t>
            </w:r>
          </w:p>
        </w:tc>
      </w:tr>
      <w:tr w:rsidR="009262EF" w:rsidRPr="00DD5885" w:rsidTr="00FC42FD">
        <w:trPr>
          <w:trHeight w:val="449"/>
        </w:trPr>
        <w:tc>
          <w:tcPr>
            <w:tcW w:w="944" w:type="pct"/>
            <w:tcBorders>
              <w:bottom w:val="single" w:sz="4" w:space="0" w:color="auto"/>
            </w:tcBorders>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2.3.4. Праћење ефеката мера АПЗ (нето и бруто) </w:t>
            </w:r>
          </w:p>
        </w:tc>
        <w:tc>
          <w:tcPr>
            <w:tcW w:w="456"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МРЗБСП</w:t>
            </w:r>
          </w:p>
        </w:tc>
        <w:tc>
          <w:tcPr>
            <w:tcW w:w="639"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НСЗ</w:t>
            </w:r>
          </w:p>
        </w:tc>
        <w:tc>
          <w:tcPr>
            <w:tcW w:w="548"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2026.</w:t>
            </w:r>
          </w:p>
        </w:tc>
        <w:tc>
          <w:tcPr>
            <w:tcW w:w="515"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Средства донатора</w:t>
            </w:r>
          </w:p>
        </w:tc>
        <w:tc>
          <w:tcPr>
            <w:tcW w:w="556"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c>
          <w:tcPr>
            <w:tcW w:w="441"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c>
          <w:tcPr>
            <w:tcW w:w="428"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c>
          <w:tcPr>
            <w:tcW w:w="472"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r>
    </w:tbl>
    <w:tbl>
      <w:tblPr>
        <w:tblStyle w:val="TableGrid4"/>
        <w:tblW w:w="14833" w:type="dxa"/>
        <w:tblInd w:w="10" w:type="dxa"/>
        <w:tblLayout w:type="fixed"/>
        <w:tblLook w:val="04A0" w:firstRow="1" w:lastRow="0" w:firstColumn="1" w:lastColumn="0" w:noHBand="0" w:noVBand="1"/>
      </w:tblPr>
      <w:tblGrid>
        <w:gridCol w:w="3993"/>
        <w:gridCol w:w="1457"/>
        <w:gridCol w:w="1549"/>
        <w:gridCol w:w="6"/>
        <w:gridCol w:w="1360"/>
        <w:gridCol w:w="1457"/>
        <w:gridCol w:w="1549"/>
        <w:gridCol w:w="1731"/>
        <w:gridCol w:w="1731"/>
      </w:tblGrid>
      <w:tr w:rsidR="009262EF" w:rsidRPr="00DD5885" w:rsidTr="00BA477F">
        <w:trPr>
          <w:trHeight w:val="169"/>
        </w:trPr>
        <w:tc>
          <w:tcPr>
            <w:tcW w:w="14655" w:type="dxa"/>
            <w:gridSpan w:val="9"/>
            <w:tcBorders>
              <w:top w:val="single" w:sz="4" w:space="0" w:color="auto"/>
            </w:tcBorders>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Мера 2.4: </w:t>
            </w:r>
            <w:r w:rsidRPr="00DD5885">
              <w:rPr>
                <w:rFonts w:ascii="Times New Roman" w:hAnsi="Times New Roman" w:cs="Times New Roman"/>
                <w:b/>
                <w:lang w:val="sr-Cyrl-RS"/>
              </w:rPr>
              <w:t xml:space="preserve">Унапређење положаја жена на тржишту рада </w:t>
            </w:r>
          </w:p>
        </w:tc>
      </w:tr>
      <w:tr w:rsidR="009262EF" w:rsidRPr="00DD5885" w:rsidTr="00BA477F">
        <w:trPr>
          <w:trHeight w:val="300"/>
        </w:trPr>
        <w:tc>
          <w:tcPr>
            <w:tcW w:w="14655"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921"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3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подстицајна</w:t>
            </w:r>
          </w:p>
        </w:tc>
      </w:tr>
      <w:tr w:rsidR="009262EF" w:rsidRPr="00DD5885" w:rsidTr="00BA477F">
        <w:trPr>
          <w:trHeight w:val="955"/>
        </w:trPr>
        <w:tc>
          <w:tcPr>
            <w:tcW w:w="394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резултата)</w:t>
            </w:r>
          </w:p>
        </w:tc>
        <w:tc>
          <w:tcPr>
            <w:tcW w:w="1440"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53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350"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44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3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71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71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304"/>
        </w:trPr>
        <w:tc>
          <w:tcPr>
            <w:tcW w:w="3945" w:type="dxa"/>
            <w:shd w:val="clear" w:color="auto" w:fill="FFFFFF" w:themeFill="background1"/>
            <w:vAlign w:val="center"/>
          </w:tcPr>
          <w:p w:rsidR="009262EF" w:rsidRPr="00DD5885" w:rsidRDefault="009262EF" w:rsidP="009262EF">
            <w:pPr>
              <w:jc w:val="both"/>
              <w:rPr>
                <w:rFonts w:ascii="Times New Roman" w:hAnsi="Times New Roman" w:cs="Times New Roman"/>
                <w:strike/>
                <w:lang w:val="sr-Cyrl-RS"/>
              </w:rPr>
            </w:pPr>
            <w:r w:rsidRPr="00DD5885">
              <w:rPr>
                <w:rFonts w:ascii="Times New Roman" w:hAnsi="Times New Roman" w:cs="Times New Roman"/>
                <w:lang w:val="sr-Cyrl-RS"/>
              </w:rPr>
              <w:t xml:space="preserve">Учешће незапослених жена у финансијским мерама АПЗ у односу на укупан број лица укључених у мере </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Извештај НСЗ</w:t>
            </w:r>
          </w:p>
        </w:tc>
        <w:tc>
          <w:tcPr>
            <w:tcW w:w="1350" w:type="dxa"/>
            <w:gridSpan w:val="2"/>
            <w:shd w:val="clear" w:color="auto" w:fill="auto"/>
            <w:vAlign w:val="center"/>
          </w:tcPr>
          <w:p w:rsidR="009262EF" w:rsidRPr="00DD5885" w:rsidRDefault="006D3CB4" w:rsidP="009262EF">
            <w:pPr>
              <w:jc w:val="center"/>
              <w:rPr>
                <w:rFonts w:ascii="Times New Roman" w:hAnsi="Times New Roman" w:cs="Times New Roman"/>
                <w:lang w:val="sr-Cyrl-RS"/>
              </w:rPr>
            </w:pPr>
            <w:r w:rsidRPr="00DD5885">
              <w:rPr>
                <w:rFonts w:ascii="Times New Roman" w:hAnsi="Times New Roman" w:cs="Times New Roman"/>
                <w:lang w:val="sr-Cyrl-RS"/>
              </w:rPr>
              <w:t>55,5</w:t>
            </w:r>
            <w:r w:rsidR="009262EF" w:rsidRPr="00DD5885">
              <w:rPr>
                <w:rFonts w:ascii="Times New Roman" w:hAnsi="Times New Roman" w:cs="Times New Roman"/>
                <w:lang w:val="sr-Cyrl-RS"/>
              </w:rPr>
              <w:t>%</w:t>
            </w:r>
          </w:p>
        </w:tc>
        <w:tc>
          <w:tcPr>
            <w:tcW w:w="1440" w:type="dxa"/>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r w:rsidR="006D3CB4" w:rsidRPr="00DD5885">
              <w:rPr>
                <w:rFonts w:ascii="Times New Roman" w:hAnsi="Times New Roman" w:cs="Times New Roman"/>
                <w:lang w:val="sr-Cyrl-RS"/>
              </w:rPr>
              <w:t>19.</w:t>
            </w:r>
          </w:p>
        </w:tc>
        <w:tc>
          <w:tcPr>
            <w:tcW w:w="1530" w:type="dxa"/>
            <w:shd w:val="clear" w:color="auto" w:fill="auto"/>
            <w:vAlign w:val="center"/>
          </w:tcPr>
          <w:p w:rsidR="009262EF" w:rsidRPr="00DD5885" w:rsidRDefault="00F56F9F" w:rsidP="009262EF">
            <w:pPr>
              <w:jc w:val="center"/>
              <w:rPr>
                <w:rFonts w:ascii="Times New Roman" w:hAnsi="Times New Roman" w:cs="Times New Roman"/>
                <w:lang w:val="sr-Cyrl-RS"/>
              </w:rPr>
            </w:pPr>
            <w:r w:rsidRPr="00DD5885">
              <w:rPr>
                <w:rFonts w:ascii="Times New Roman" w:hAnsi="Times New Roman" w:cs="Times New Roman"/>
                <w:lang w:val="sr-Cyrl-RS"/>
              </w:rPr>
              <w:t>57,3</w:t>
            </w:r>
            <w:r w:rsidR="009262EF" w:rsidRPr="00DD5885">
              <w:rPr>
                <w:rFonts w:ascii="Times New Roman" w:hAnsi="Times New Roman" w:cs="Times New Roman"/>
                <w:lang w:val="sr-Cyrl-RS"/>
              </w:rPr>
              <w:t>%</w:t>
            </w:r>
          </w:p>
        </w:tc>
        <w:tc>
          <w:tcPr>
            <w:tcW w:w="1710" w:type="dxa"/>
            <w:shd w:val="clear" w:color="auto" w:fill="auto"/>
            <w:vAlign w:val="center"/>
          </w:tcPr>
          <w:p w:rsidR="009262EF" w:rsidRPr="00DD5885" w:rsidRDefault="00F56F9F" w:rsidP="009262EF">
            <w:pPr>
              <w:jc w:val="center"/>
              <w:rPr>
                <w:rFonts w:ascii="Times New Roman" w:hAnsi="Times New Roman" w:cs="Times New Roman"/>
                <w:lang w:val="sr-Cyrl-RS"/>
              </w:rPr>
            </w:pPr>
            <w:r w:rsidRPr="00DD5885">
              <w:rPr>
                <w:rFonts w:ascii="Times New Roman" w:hAnsi="Times New Roman" w:cs="Times New Roman"/>
                <w:lang w:val="sr-Cyrl-RS"/>
              </w:rPr>
              <w:t>58</w:t>
            </w:r>
            <w:r w:rsidR="009262EF" w:rsidRPr="00DD5885">
              <w:rPr>
                <w:rFonts w:ascii="Times New Roman" w:hAnsi="Times New Roman" w:cs="Times New Roman"/>
                <w:lang w:val="sr-Cyrl-RS"/>
              </w:rPr>
              <w:t>%</w:t>
            </w:r>
          </w:p>
        </w:tc>
        <w:tc>
          <w:tcPr>
            <w:tcW w:w="1710" w:type="dxa"/>
            <w:shd w:val="clear" w:color="auto" w:fill="auto"/>
            <w:vAlign w:val="center"/>
          </w:tcPr>
          <w:p w:rsidR="009262EF" w:rsidRPr="00DD5885" w:rsidRDefault="00F56F9F" w:rsidP="009262EF">
            <w:pPr>
              <w:jc w:val="center"/>
              <w:rPr>
                <w:rFonts w:ascii="Times New Roman" w:hAnsi="Times New Roman" w:cs="Times New Roman"/>
                <w:lang w:val="sr-Cyrl-RS"/>
              </w:rPr>
            </w:pPr>
            <w:r w:rsidRPr="00DD5885">
              <w:rPr>
                <w:rFonts w:ascii="Times New Roman" w:hAnsi="Times New Roman" w:cs="Times New Roman"/>
                <w:lang w:val="sr-Cyrl-RS"/>
              </w:rPr>
              <w:t>59</w:t>
            </w:r>
            <w:r w:rsidR="009262EF" w:rsidRPr="00DD5885">
              <w:rPr>
                <w:rFonts w:ascii="Times New Roman" w:hAnsi="Times New Roman" w:cs="Times New Roman"/>
                <w:lang w:val="sr-Cyrl-RS"/>
              </w:rPr>
              <w:t>%</w:t>
            </w:r>
          </w:p>
        </w:tc>
      </w:tr>
      <w:tr w:rsidR="009262EF" w:rsidRPr="00DD5885" w:rsidTr="00BA477F">
        <w:trPr>
          <w:trHeight w:val="304"/>
        </w:trPr>
        <w:tc>
          <w:tcPr>
            <w:tcW w:w="3945" w:type="dxa"/>
            <w:shd w:val="clear" w:color="auto" w:fill="FFFFFF" w:themeFill="background1"/>
            <w:vAlign w:val="center"/>
          </w:tcPr>
          <w:p w:rsidR="009262EF" w:rsidRPr="00DD5885" w:rsidRDefault="009B4EBD" w:rsidP="009B4EBD">
            <w:pPr>
              <w:jc w:val="both"/>
              <w:rPr>
                <w:rFonts w:ascii="Times New Roman" w:hAnsi="Times New Roman" w:cs="Times New Roman"/>
                <w:lang w:val="sr-Cyrl-RS"/>
              </w:rPr>
            </w:pPr>
            <w:r w:rsidRPr="00DD5885">
              <w:rPr>
                <w:rFonts w:ascii="Times New Roman" w:hAnsi="Times New Roman" w:cs="Times New Roman"/>
                <w:lang w:val="sr-Cyrl-RS"/>
              </w:rPr>
              <w:t xml:space="preserve">Удео </w:t>
            </w:r>
            <w:r w:rsidR="009262EF" w:rsidRPr="00DD5885">
              <w:rPr>
                <w:rFonts w:ascii="Times New Roman" w:hAnsi="Times New Roman" w:cs="Times New Roman"/>
                <w:lang w:val="sr-Cyrl-RS"/>
              </w:rPr>
              <w:t>жена запослених са евиденције НСЗ у укупном броју жена на евиденцији незапослених НСЗ</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strike/>
                <w:lang w:val="sr-Cyrl-RS"/>
              </w:rPr>
            </w:pPr>
            <w:r w:rsidRPr="00DD5885">
              <w:rPr>
                <w:rFonts w:ascii="Times New Roman" w:hAnsi="Times New Roman" w:cs="Times New Roman"/>
                <w:lang w:val="sr-Cyrl-RS"/>
              </w:rPr>
              <w:t>Извештај НСЗ</w:t>
            </w:r>
          </w:p>
        </w:tc>
        <w:tc>
          <w:tcPr>
            <w:tcW w:w="135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color w:val="7030A0"/>
                <w:lang w:val="sr-Cyrl-RS"/>
              </w:rPr>
            </w:pPr>
            <w:r w:rsidRPr="00DD5885">
              <w:rPr>
                <w:rFonts w:ascii="Times New Roman" w:hAnsi="Times New Roman" w:cs="Times New Roman"/>
                <w:lang w:val="sr-Cyrl-RS"/>
              </w:rPr>
              <w:t>45%</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51%</w:t>
            </w:r>
          </w:p>
        </w:tc>
        <w:tc>
          <w:tcPr>
            <w:tcW w:w="17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52%</w:t>
            </w:r>
          </w:p>
        </w:tc>
        <w:tc>
          <w:tcPr>
            <w:tcW w:w="17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52%</w:t>
            </w:r>
          </w:p>
        </w:tc>
      </w:tr>
      <w:tr w:rsidR="009262EF" w:rsidRPr="00DD5885" w:rsidTr="00BA477F">
        <w:trPr>
          <w:trHeight w:val="304"/>
        </w:trPr>
        <w:tc>
          <w:tcPr>
            <w:tcW w:w="3945" w:type="dxa"/>
            <w:shd w:val="clear" w:color="auto" w:fill="FFFFFF" w:themeFill="background1"/>
            <w:vAlign w:val="center"/>
          </w:tcPr>
          <w:p w:rsidR="009262EF" w:rsidRPr="00DD5885" w:rsidRDefault="009262EF" w:rsidP="002A5D1F">
            <w:pPr>
              <w:jc w:val="both"/>
              <w:rPr>
                <w:rFonts w:ascii="Times New Roman" w:hAnsi="Times New Roman" w:cs="Times New Roman"/>
                <w:lang w:val="sr-Cyrl-RS"/>
              </w:rPr>
            </w:pPr>
            <w:r w:rsidRPr="00DD5885">
              <w:rPr>
                <w:rFonts w:ascii="Times New Roman" w:hAnsi="Times New Roman" w:cs="Times New Roman"/>
                <w:bCs/>
                <w:lang w:val="sr-Cyrl-RS"/>
              </w:rPr>
              <w:t xml:space="preserve">Ефекат финансијских мера на запошљавање жена </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FFFFFF" w:themeFill="background1"/>
            <w:vAlign w:val="center"/>
          </w:tcPr>
          <w:p w:rsidR="009262EF" w:rsidRPr="00DD5885" w:rsidRDefault="00504BD7" w:rsidP="00726C81">
            <w:pPr>
              <w:jc w:val="center"/>
              <w:rPr>
                <w:rFonts w:ascii="Times New Roman" w:hAnsi="Times New Roman" w:cs="Times New Roman"/>
                <w:vertAlign w:val="superscript"/>
                <w:lang w:val="sr-Cyrl-RS"/>
              </w:rPr>
            </w:pPr>
            <w:r w:rsidRPr="00DD5885">
              <w:rPr>
                <w:rFonts w:ascii="Times New Roman" w:hAnsi="Times New Roman" w:cs="Times New Roman"/>
                <w:lang w:val="sr-Cyrl-RS"/>
              </w:rPr>
              <w:t>51,2</w:t>
            </w:r>
            <w:r w:rsidR="00500821" w:rsidRPr="00DD5885">
              <w:rPr>
                <w:rFonts w:ascii="Times New Roman" w:hAnsi="Times New Roman" w:cs="Times New Roman"/>
                <w:lang w:val="sr-Cyrl-RS"/>
              </w:rPr>
              <w:t>%</w:t>
            </w:r>
          </w:p>
        </w:tc>
        <w:tc>
          <w:tcPr>
            <w:tcW w:w="1440" w:type="dxa"/>
            <w:shd w:val="clear" w:color="auto" w:fill="auto"/>
            <w:vAlign w:val="center"/>
          </w:tcPr>
          <w:p w:rsidR="009262EF" w:rsidRPr="00DD5885" w:rsidRDefault="0041586B" w:rsidP="009B4EBD">
            <w:pPr>
              <w:jc w:val="center"/>
              <w:rPr>
                <w:rFonts w:ascii="Times New Roman" w:hAnsi="Times New Roman" w:cs="Times New Roman"/>
                <w:vertAlign w:val="superscript"/>
                <w:lang w:val="sr-Cyrl-RS"/>
              </w:rPr>
            </w:pPr>
            <w:r w:rsidRPr="00DD5885">
              <w:rPr>
                <w:rFonts w:ascii="Times New Roman" w:hAnsi="Times New Roman" w:cs="Times New Roman"/>
                <w:lang w:val="sr-Cyrl-RS"/>
              </w:rPr>
              <w:t>20</w:t>
            </w:r>
            <w:r w:rsidR="00F51362" w:rsidRPr="00DD5885">
              <w:rPr>
                <w:rFonts w:ascii="Times New Roman" w:hAnsi="Times New Roman" w:cs="Times New Roman"/>
                <w:lang w:val="sr-Cyrl-RS"/>
              </w:rPr>
              <w:t>19</w:t>
            </w:r>
            <w:r w:rsidR="00504BD7" w:rsidRPr="00DD5885">
              <w:rPr>
                <w:rFonts w:ascii="Times New Roman" w:hAnsi="Times New Roman" w:cs="Times New Roman"/>
                <w:lang w:val="sr-Cyrl-RS"/>
              </w:rPr>
              <w:t>.</w:t>
            </w:r>
          </w:p>
        </w:tc>
        <w:tc>
          <w:tcPr>
            <w:tcW w:w="1530" w:type="dxa"/>
            <w:shd w:val="clear" w:color="auto" w:fill="auto"/>
            <w:vAlign w:val="center"/>
          </w:tcPr>
          <w:p w:rsidR="009262EF" w:rsidRPr="00DD5885" w:rsidRDefault="00505698" w:rsidP="00930BA4">
            <w:pPr>
              <w:jc w:val="center"/>
              <w:rPr>
                <w:rFonts w:ascii="Times New Roman" w:hAnsi="Times New Roman" w:cs="Times New Roman"/>
                <w:vertAlign w:val="superscript"/>
                <w:lang w:val="sr-Cyrl-RS"/>
              </w:rPr>
            </w:pPr>
            <w:r w:rsidRPr="00DD5885">
              <w:rPr>
                <w:rFonts w:ascii="Times New Roman" w:hAnsi="Times New Roman" w:cs="Times New Roman"/>
                <w:lang w:val="sr-Cyrl-RS"/>
              </w:rPr>
              <w:t>53</w:t>
            </w:r>
            <w:r w:rsidR="009262EF" w:rsidRPr="00DD5885">
              <w:rPr>
                <w:rFonts w:ascii="Times New Roman" w:hAnsi="Times New Roman" w:cs="Times New Roman"/>
                <w:lang w:val="sr-Cyrl-RS"/>
              </w:rPr>
              <w:t>%</w:t>
            </w:r>
          </w:p>
        </w:tc>
        <w:tc>
          <w:tcPr>
            <w:tcW w:w="1710" w:type="dxa"/>
            <w:shd w:val="clear" w:color="auto" w:fill="auto"/>
            <w:vAlign w:val="center"/>
          </w:tcPr>
          <w:p w:rsidR="009262EF" w:rsidRPr="00DD5885" w:rsidRDefault="009820DE" w:rsidP="00930BA4">
            <w:pPr>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505698" w:rsidRPr="00DD5885">
              <w:rPr>
                <w:rFonts w:ascii="Times New Roman" w:hAnsi="Times New Roman" w:cs="Times New Roman"/>
                <w:lang w:val="en-GB"/>
              </w:rPr>
              <w:t>5</w:t>
            </w:r>
            <w:r w:rsidR="0041586B" w:rsidRPr="00DD5885">
              <w:rPr>
                <w:rFonts w:ascii="Times New Roman" w:hAnsi="Times New Roman" w:cs="Times New Roman"/>
                <w:lang w:val="sr-Cyrl-RS"/>
              </w:rPr>
              <w:t>%</w:t>
            </w:r>
          </w:p>
        </w:tc>
        <w:tc>
          <w:tcPr>
            <w:tcW w:w="1710" w:type="dxa"/>
            <w:shd w:val="clear" w:color="auto" w:fill="auto"/>
            <w:vAlign w:val="center"/>
          </w:tcPr>
          <w:p w:rsidR="009262EF" w:rsidRPr="00DD5885" w:rsidRDefault="009820DE" w:rsidP="009262EF">
            <w:pPr>
              <w:jc w:val="center"/>
              <w:rPr>
                <w:rFonts w:ascii="Times New Roman" w:hAnsi="Times New Roman" w:cs="Times New Roman"/>
                <w:vertAlign w:val="superscript"/>
                <w:lang w:val="sr-Cyrl-RS"/>
              </w:rPr>
            </w:pPr>
            <w:r w:rsidRPr="00DD5885">
              <w:rPr>
                <w:rFonts w:ascii="Times New Roman" w:hAnsi="Times New Roman" w:cs="Times New Roman"/>
                <w:lang w:val="sr-Cyrl-RS"/>
              </w:rPr>
              <w:t>5</w:t>
            </w:r>
            <w:r w:rsidR="00505698" w:rsidRPr="00DD5885">
              <w:rPr>
                <w:rFonts w:ascii="Times New Roman" w:hAnsi="Times New Roman" w:cs="Times New Roman"/>
                <w:lang w:val="en-GB"/>
              </w:rPr>
              <w:t>6</w:t>
            </w:r>
            <w:r w:rsidR="0041586B" w:rsidRPr="00DD5885">
              <w:rPr>
                <w:rFonts w:ascii="Times New Roman" w:hAnsi="Times New Roman" w:cs="Times New Roman"/>
                <w:lang w:val="sr-Cyrl-RS"/>
              </w:rPr>
              <w:t>%</w:t>
            </w:r>
          </w:p>
        </w:tc>
      </w:tr>
      <w:tr w:rsidR="009262EF" w:rsidRPr="00DD5885" w:rsidTr="00BA477F">
        <w:trPr>
          <w:trHeight w:val="304"/>
        </w:trPr>
        <w:tc>
          <w:tcPr>
            <w:tcW w:w="394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Учешће жена које су започеле сопствени посао уз доделу субвенције за самозапошљавање у укупном броју одобрених субвенција</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49,8%</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vertAlign w:val="superscript"/>
                <w:lang w:val="sr-Cyrl-RS"/>
              </w:rPr>
            </w:pPr>
            <w:r w:rsidRPr="00DD5885">
              <w:rPr>
                <w:rFonts w:ascii="Times New Roman" w:hAnsi="Times New Roman" w:cs="Times New Roman"/>
                <w:lang w:val="sr-Cyrl-RS"/>
              </w:rPr>
              <w:t>52%</w:t>
            </w:r>
          </w:p>
        </w:tc>
        <w:tc>
          <w:tcPr>
            <w:tcW w:w="17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53%</w:t>
            </w:r>
          </w:p>
        </w:tc>
        <w:tc>
          <w:tcPr>
            <w:tcW w:w="17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53%</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18"/>
        <w:gridCol w:w="2818"/>
        <w:gridCol w:w="2831"/>
        <w:gridCol w:w="2824"/>
        <w:gridCol w:w="2642"/>
      </w:tblGrid>
      <w:tr w:rsidR="009262EF" w:rsidRPr="00DD5885" w:rsidTr="00BA477F">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BA477F">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79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7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A1094A" w:rsidRPr="00DD5885" w:rsidTr="00BA477F">
        <w:trPr>
          <w:trHeight w:val="398"/>
        </w:trPr>
        <w:tc>
          <w:tcPr>
            <w:tcW w:w="3674" w:type="dxa"/>
            <w:shd w:val="clear" w:color="auto" w:fill="FFFFFF" w:themeFill="background1"/>
            <w:vAlign w:val="center"/>
          </w:tcPr>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784" w:type="dxa"/>
            <w:shd w:val="clear" w:color="auto" w:fill="FFFFFF" w:themeFill="background1"/>
            <w:vAlign w:val="center"/>
          </w:tcPr>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B10D6D" w:rsidRPr="00DD5885" w:rsidRDefault="00B10D6D" w:rsidP="00A1094A">
            <w:pPr>
              <w:jc w:val="center"/>
              <w:rPr>
                <w:rFonts w:ascii="Times New Roman" w:hAnsi="Times New Roman" w:cs="Times New Roman"/>
                <w:lang w:val="sr-Cyrl-RS"/>
              </w:rPr>
            </w:pPr>
          </w:p>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0006 </w:t>
            </w:r>
          </w:p>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lastRenderedPageBreak/>
              <w:t>Програмска активност</w:t>
            </w:r>
          </w:p>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0008</w:t>
            </w:r>
          </w:p>
        </w:tc>
        <w:tc>
          <w:tcPr>
            <w:tcW w:w="2797" w:type="dxa"/>
            <w:shd w:val="clear" w:color="auto" w:fill="auto"/>
          </w:tcPr>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lastRenderedPageBreak/>
              <w:t xml:space="preserve">Финансирање се врши из укупно опредељених средстава у оквиру </w:t>
            </w:r>
            <w:r w:rsidR="00960514" w:rsidRPr="00DD5885">
              <w:rPr>
                <w:rFonts w:ascii="Times New Roman" w:hAnsi="Times New Roman" w:cs="Times New Roman"/>
                <w:lang w:val="sr-Cyrl-RS"/>
              </w:rPr>
              <w:t>7.000.000</w:t>
            </w:r>
          </w:p>
          <w:p w:rsidR="00960514"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lastRenderedPageBreak/>
              <w:t>900.000</w:t>
            </w:r>
          </w:p>
          <w:p w:rsidR="00A1094A" w:rsidRPr="00DD5885" w:rsidRDefault="00A1094A" w:rsidP="00B10D6D">
            <w:pPr>
              <w:jc w:val="center"/>
              <w:rPr>
                <w:rFonts w:ascii="Times New Roman" w:hAnsi="Times New Roman" w:cs="Times New Roman"/>
                <w:lang w:val="sr-Cyrl-RS"/>
              </w:rPr>
            </w:pPr>
          </w:p>
        </w:tc>
        <w:tc>
          <w:tcPr>
            <w:tcW w:w="2790" w:type="dxa"/>
            <w:shd w:val="clear" w:color="auto" w:fill="auto"/>
          </w:tcPr>
          <w:p w:rsidR="00960514"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lastRenderedPageBreak/>
              <w:t>Финансирање се врши из укупно опредељених средстава у оквиру 7.500.000</w:t>
            </w:r>
          </w:p>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lastRenderedPageBreak/>
              <w:t>900.000</w:t>
            </w:r>
          </w:p>
          <w:p w:rsidR="00A1094A" w:rsidRPr="00DD5885" w:rsidRDefault="00A1094A" w:rsidP="00B10D6D">
            <w:pPr>
              <w:jc w:val="center"/>
              <w:rPr>
                <w:rFonts w:ascii="Times New Roman" w:hAnsi="Times New Roman" w:cs="Times New Roman"/>
                <w:lang w:val="sr-Cyrl-RS"/>
              </w:rPr>
            </w:pPr>
          </w:p>
        </w:tc>
        <w:tc>
          <w:tcPr>
            <w:tcW w:w="2610" w:type="dxa"/>
            <w:shd w:val="clear" w:color="auto" w:fill="auto"/>
          </w:tcPr>
          <w:p w:rsidR="00960514"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lastRenderedPageBreak/>
              <w:t>Финансирање се врши из укупно опредељених средстава у оквиру 8.500.000</w:t>
            </w:r>
          </w:p>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lastRenderedPageBreak/>
              <w:t>900.000</w:t>
            </w:r>
          </w:p>
          <w:p w:rsidR="00A1094A" w:rsidRPr="00DD5885" w:rsidRDefault="00A1094A" w:rsidP="00B10D6D">
            <w:pPr>
              <w:jc w:val="center"/>
              <w:rPr>
                <w:rFonts w:ascii="Times New Roman" w:hAnsi="Times New Roman" w:cs="Times New Roman"/>
                <w:lang w:val="sr-Cyrl-RS"/>
              </w:rPr>
            </w:pPr>
          </w:p>
        </w:tc>
      </w:tr>
      <w:tr w:rsidR="00A1094A" w:rsidRPr="00DD5885" w:rsidTr="00BA477F">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lastRenderedPageBreak/>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B10D6D" w:rsidRPr="00DD5885" w:rsidRDefault="00B10D6D" w:rsidP="00A1094A">
            <w:pPr>
              <w:jc w:val="center"/>
              <w:rPr>
                <w:rFonts w:ascii="Times New Roman" w:hAnsi="Times New Roman" w:cs="Times New Roman"/>
                <w:lang w:val="sr-Cyrl-RS"/>
              </w:rPr>
            </w:pPr>
          </w:p>
          <w:p w:rsidR="00A1094A" w:rsidRPr="00DD5885" w:rsidRDefault="00A1094A" w:rsidP="00A1094A">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A1094A" w:rsidRPr="00DD5885" w:rsidRDefault="00960514" w:rsidP="00A1094A">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7084 </w:t>
            </w:r>
          </w:p>
        </w:tc>
        <w:tc>
          <w:tcPr>
            <w:tcW w:w="2797" w:type="dxa"/>
            <w:tcBorders>
              <w:top w:val="single" w:sz="4" w:space="0" w:color="auto"/>
              <w:left w:val="single" w:sz="4" w:space="0" w:color="auto"/>
              <w:bottom w:val="single" w:sz="4" w:space="0" w:color="auto"/>
              <w:right w:val="single" w:sz="4" w:space="0" w:color="auto"/>
            </w:tcBorders>
            <w:shd w:val="clear" w:color="auto" w:fill="auto"/>
          </w:tcPr>
          <w:p w:rsidR="00960514"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w:t>
            </w:r>
          </w:p>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550.000</w:t>
            </w:r>
          </w:p>
          <w:p w:rsidR="00A1094A" w:rsidRPr="00DD5885" w:rsidRDefault="004F0914" w:rsidP="00B10D6D">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Финансирање се врши из укупно опредељених средстава у оквиру </w:t>
            </w:r>
            <w:r w:rsidR="00960514" w:rsidRPr="00DD5885">
              <w:rPr>
                <w:rFonts w:ascii="Times New Roman" w:hAnsi="Times New Roman" w:cs="Times New Roman"/>
                <w:lang w:val="sr-Cyrl-RS"/>
              </w:rPr>
              <w:t xml:space="preserve"> 550.000</w:t>
            </w:r>
          </w:p>
          <w:p w:rsidR="00A1094A" w:rsidRPr="00DD5885" w:rsidRDefault="004F0914" w:rsidP="00B10D6D">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1094A" w:rsidRPr="00DD5885" w:rsidRDefault="00A1094A" w:rsidP="00B10D6D">
            <w:pPr>
              <w:jc w:val="center"/>
              <w:rPr>
                <w:rFonts w:ascii="Times New Roman" w:hAnsi="Times New Roman" w:cs="Times New Roman"/>
                <w:lang w:val="sr-Cyrl-RS"/>
              </w:rPr>
            </w:pPr>
            <w:r w:rsidRPr="00DD5885">
              <w:rPr>
                <w:rFonts w:ascii="Times New Roman" w:hAnsi="Times New Roman" w:cs="Times New Roman"/>
                <w:lang w:val="sr-Cyrl-RS"/>
              </w:rPr>
              <w:t>Финансирање се врши из укупно опредељених средстава у оквиру 550.000</w:t>
            </w:r>
          </w:p>
          <w:p w:rsidR="00A1094A" w:rsidRPr="00DD5885" w:rsidRDefault="004F0914" w:rsidP="00B10D6D">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9262EF" w:rsidRPr="00DD5885" w:rsidTr="00BA477F">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(ЕУ и др.)</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color w:val="7030A0"/>
                <w:lang w:val="sr-Cyrl-RS"/>
              </w:rPr>
              <w:t>/</w:t>
            </w:r>
          </w:p>
        </w:tc>
        <w:tc>
          <w:tcPr>
            <w:tcW w:w="2797"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9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2909"/>
        <w:gridCol w:w="1367"/>
        <w:gridCol w:w="1549"/>
        <w:gridCol w:w="1365"/>
        <w:gridCol w:w="1549"/>
        <w:gridCol w:w="2186"/>
        <w:gridCol w:w="1276"/>
        <w:gridCol w:w="1368"/>
        <w:gridCol w:w="1264"/>
      </w:tblGrid>
      <w:tr w:rsidR="009262EF" w:rsidRPr="00DD5885" w:rsidTr="00BA477F">
        <w:trPr>
          <w:trHeight w:val="140"/>
        </w:trPr>
        <w:tc>
          <w:tcPr>
            <w:tcW w:w="98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6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46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737"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317"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BA477F">
        <w:trPr>
          <w:trHeight w:val="386"/>
        </w:trPr>
        <w:tc>
          <w:tcPr>
            <w:tcW w:w="98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737"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3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61"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2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5D5AAF" w:rsidRPr="00DD5885" w:rsidTr="00BA477F">
        <w:trPr>
          <w:trHeight w:val="305"/>
        </w:trPr>
        <w:tc>
          <w:tcPr>
            <w:tcW w:w="981" w:type="pct"/>
            <w:vAlign w:val="center"/>
          </w:tcPr>
          <w:p w:rsidR="000E0C0D" w:rsidRPr="00DD5885" w:rsidRDefault="005D5AAF" w:rsidP="000E0C0D">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2.4.1. Укључивање незапослених жена </w:t>
            </w:r>
            <w:r w:rsidR="000E0C0D" w:rsidRPr="00DD5885">
              <w:rPr>
                <w:rFonts w:ascii="Times New Roman" w:eastAsiaTheme="minorEastAsia" w:hAnsi="Times New Roman" w:cs="Times New Roman"/>
                <w:lang w:val="sr-Cyrl-RS"/>
              </w:rPr>
              <w:t>које се суочавају са више фактора отежане запошљивости у</w:t>
            </w:r>
          </w:p>
          <w:p w:rsidR="005D5AAF" w:rsidRPr="00DD5885" w:rsidRDefault="005D5AAF" w:rsidP="005D5AA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мере АПЗ</w:t>
            </w:r>
            <w:r w:rsidR="000E0C0D" w:rsidRPr="00DD5885">
              <w:rPr>
                <w:rFonts w:ascii="Times New Roman" w:eastAsiaTheme="minorEastAsia" w:hAnsi="Times New Roman" w:cs="Times New Roman"/>
                <w:lang w:val="sr-Cyrl-RS"/>
              </w:rPr>
              <w:t xml:space="preserve"> </w:t>
            </w:r>
          </w:p>
          <w:p w:rsidR="005D5AAF" w:rsidRPr="00DD5885" w:rsidRDefault="005D5AAF" w:rsidP="005D5AAF">
            <w:pPr>
              <w:contextualSpacing/>
              <w:jc w:val="both"/>
              <w:rPr>
                <w:rFonts w:ascii="Times New Roman" w:hAnsi="Times New Roman" w:cs="Times New Roman"/>
                <w:iCs/>
                <w:lang w:val="sr-Cyrl-RS" w:eastAsia="en-GB"/>
              </w:rPr>
            </w:pPr>
          </w:p>
        </w:tc>
        <w:tc>
          <w:tcPr>
            <w:tcW w:w="461"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ПКС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УПС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60"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5D5AAF" w:rsidRPr="00DD5885" w:rsidRDefault="005D5AAF" w:rsidP="005D5AAF">
            <w:pPr>
              <w:jc w:val="center"/>
              <w:rPr>
                <w:rFonts w:ascii="Times New Roman" w:hAnsi="Times New Roman" w:cs="Times New Roman"/>
                <w:lang w:val="sr-Cyrl-RS"/>
              </w:rPr>
            </w:pPr>
          </w:p>
          <w:p w:rsidR="005D5AAF" w:rsidRPr="00DD5885" w:rsidRDefault="005D5AAF" w:rsidP="00960514">
            <w:pPr>
              <w:rPr>
                <w:rFonts w:ascii="Times New Roman" w:hAnsi="Times New Roman" w:cs="Times New Roman"/>
                <w:lang w:val="sr-Cyrl-RS"/>
              </w:rPr>
            </w:pPr>
          </w:p>
          <w:p w:rsidR="005D5AAF" w:rsidRPr="00DD5885" w:rsidRDefault="005D5AAF" w:rsidP="004F0914">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5F42D4" w:rsidRPr="00DD5885" w:rsidRDefault="005F42D4" w:rsidP="005F42D4">
            <w:pPr>
              <w:jc w:val="center"/>
              <w:rPr>
                <w:rFonts w:ascii="Times New Roman" w:hAnsi="Times New Roman" w:cs="Times New Roman"/>
                <w:lang w:val="sr-Cyrl-RS"/>
              </w:rPr>
            </w:pPr>
          </w:p>
          <w:p w:rsidR="005F42D4" w:rsidRPr="00DD5885" w:rsidRDefault="005F42D4" w:rsidP="005F42D4">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5F42D4" w:rsidRPr="00DD5885" w:rsidRDefault="005F42D4" w:rsidP="004F0914">
            <w:pPr>
              <w:jc w:val="center"/>
              <w:rPr>
                <w:rFonts w:ascii="Times New Roman" w:hAnsi="Times New Roman" w:cs="Times New Roman"/>
                <w:lang w:val="sr-Cyrl-RS"/>
              </w:rPr>
            </w:pPr>
          </w:p>
        </w:tc>
        <w:tc>
          <w:tcPr>
            <w:tcW w:w="737" w:type="pct"/>
            <w:shd w:val="clear" w:color="auto" w:fill="auto"/>
            <w:vAlign w:val="center"/>
          </w:tcPr>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0008</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0005</w:t>
            </w:r>
          </w:p>
          <w:p w:rsidR="005D5AAF" w:rsidRPr="00DD5885" w:rsidRDefault="0096051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w:t>
            </w:r>
            <w:r w:rsidR="00C91E45" w:rsidRPr="00DD5885">
              <w:rPr>
                <w:rFonts w:ascii="Times New Roman" w:eastAsiaTheme="minorHAnsi" w:hAnsi="Times New Roman" w:cs="Times New Roman"/>
                <w:lang w:val="sr-Cyrl-RS"/>
              </w:rPr>
              <w:t xml:space="preserve">7084 </w:t>
            </w:r>
          </w:p>
        </w:tc>
        <w:tc>
          <w:tcPr>
            <w:tcW w:w="430" w:type="pct"/>
            <w:shd w:val="clear" w:color="auto" w:fill="auto"/>
          </w:tcPr>
          <w:p w:rsidR="00960514" w:rsidRPr="00DD5885" w:rsidRDefault="00960514" w:rsidP="00B10D6D">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5D5AAF">
            <w:pPr>
              <w:rPr>
                <w:rFonts w:ascii="Times New Roman" w:eastAsiaTheme="minorHAnsi" w:hAnsi="Times New Roman" w:cs="Times New Roman"/>
                <w:lang w:val="sr-Cyrl-RS"/>
              </w:rPr>
            </w:pPr>
          </w:p>
          <w:p w:rsidR="00B10D6D" w:rsidRPr="00DD5885" w:rsidRDefault="00B10D6D"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5D5AAF">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61" w:type="pct"/>
            <w:shd w:val="clear" w:color="auto" w:fill="auto"/>
          </w:tcPr>
          <w:p w:rsidR="005D5AAF" w:rsidRPr="00DD5885" w:rsidRDefault="005D5AAF"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9A32F3">
            <w:pPr>
              <w:rPr>
                <w:rFonts w:ascii="Times New Roman" w:eastAsiaTheme="minorHAnsi" w:hAnsi="Times New Roman" w:cs="Times New Roman"/>
                <w:lang w:val="sr-Cyrl-RS"/>
              </w:rPr>
            </w:pPr>
          </w:p>
          <w:p w:rsidR="00B10D6D" w:rsidRPr="00DD5885" w:rsidRDefault="00B10D6D"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5D5AAF">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426" w:type="pct"/>
            <w:shd w:val="clear" w:color="auto" w:fill="auto"/>
          </w:tcPr>
          <w:p w:rsidR="005D5AAF" w:rsidRPr="00DD5885" w:rsidRDefault="005D5AAF" w:rsidP="005D5AAF">
            <w:pPr>
              <w:jc w:val="center"/>
              <w:rPr>
                <w:rFonts w:ascii="Times New Roman" w:eastAsiaTheme="minorHAnsi" w:hAnsi="Times New Roman" w:cs="Times New Roman"/>
                <w:lang w:val="sr-Cyrl-RS"/>
              </w:rPr>
            </w:pPr>
          </w:p>
          <w:p w:rsidR="005D5AAF" w:rsidRPr="00DD5885" w:rsidRDefault="005D5AAF" w:rsidP="00960514">
            <w:pP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5D5AAF">
            <w:pPr>
              <w:rPr>
                <w:rFonts w:ascii="Times New Roman" w:eastAsiaTheme="minorHAnsi" w:hAnsi="Times New Roman" w:cs="Times New Roman"/>
                <w:lang w:val="sr-Cyrl-RS"/>
              </w:rPr>
            </w:pPr>
          </w:p>
          <w:p w:rsidR="00B10D6D" w:rsidRPr="00DD5885" w:rsidRDefault="00B10D6D"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5D5AAF">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5D5AAF" w:rsidRPr="00DD5885" w:rsidTr="00BA477F">
        <w:trPr>
          <w:trHeight w:val="140"/>
        </w:trPr>
        <w:tc>
          <w:tcPr>
            <w:tcW w:w="981" w:type="pct"/>
            <w:tcBorders>
              <w:bottom w:val="single" w:sz="4" w:space="0" w:color="auto"/>
            </w:tcBorders>
            <w:vAlign w:val="center"/>
          </w:tcPr>
          <w:p w:rsidR="005D5AAF" w:rsidRPr="00DD5885" w:rsidRDefault="005D5AAF" w:rsidP="005D5AA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2.4.2. Спровођење мера за активацију, запошљавање и самозапошљавање жена у мање развијеним и девастираним подручјима</w:t>
            </w:r>
          </w:p>
        </w:tc>
        <w:tc>
          <w:tcPr>
            <w:tcW w:w="461" w:type="pct"/>
            <w:tcBorders>
              <w:bottom w:val="single" w:sz="4" w:space="0" w:color="auto"/>
            </w:tcBorders>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2" w:type="pct"/>
            <w:tcBorders>
              <w:bottom w:val="single" w:sz="4" w:space="0" w:color="auto"/>
            </w:tcBorders>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МТО</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ЈЛС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460" w:type="pct"/>
            <w:tcBorders>
              <w:bottom w:val="single" w:sz="4" w:space="0" w:color="auto"/>
            </w:tcBorders>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bottom w:val="single" w:sz="4" w:space="0" w:color="auto"/>
            </w:tcBorders>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5D5AAF" w:rsidRPr="00DD5885" w:rsidRDefault="005D5AAF" w:rsidP="005D5AAF">
            <w:pPr>
              <w:jc w:val="center"/>
              <w:rPr>
                <w:rFonts w:ascii="Times New Roman" w:hAnsi="Times New Roman" w:cs="Times New Roman"/>
                <w:lang w:val="sr-Cyrl-RS"/>
              </w:rPr>
            </w:pPr>
          </w:p>
          <w:p w:rsidR="005D5AAF" w:rsidRPr="00DD5885" w:rsidRDefault="005D5AAF" w:rsidP="00B10D6D">
            <w:pP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B10D6D" w:rsidRPr="00DD5885" w:rsidRDefault="00B10D6D" w:rsidP="005F42D4">
            <w:pPr>
              <w:rPr>
                <w:rFonts w:ascii="Times New Roman" w:hAnsi="Times New Roman" w:cs="Times New Roman"/>
                <w:lang w:val="sr-Cyrl-RS"/>
              </w:rPr>
            </w:pPr>
          </w:p>
          <w:p w:rsidR="00B10D6D" w:rsidRPr="00DD5885" w:rsidRDefault="00B10D6D"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5D5AAF" w:rsidRPr="00DD5885" w:rsidRDefault="005D5AAF" w:rsidP="005D5AAF">
            <w:pPr>
              <w:jc w:val="center"/>
              <w:rPr>
                <w:rFonts w:ascii="Times New Roman" w:hAnsi="Times New Roman" w:cs="Times New Roman"/>
                <w:lang w:val="sr-Cyrl-RS"/>
              </w:rPr>
            </w:pPr>
          </w:p>
          <w:p w:rsidR="006606FE" w:rsidRPr="00DD5885" w:rsidRDefault="006606FE" w:rsidP="005D5AA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37" w:type="pct"/>
            <w:tcBorders>
              <w:bottom w:val="single" w:sz="4" w:space="0" w:color="auto"/>
            </w:tcBorders>
            <w:shd w:val="clear" w:color="auto" w:fill="auto"/>
          </w:tcPr>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 xml:space="preserve">А </w:t>
            </w:r>
            <w:r w:rsidRPr="00DD5885">
              <w:rPr>
                <w:rFonts w:ascii="Times New Roman" w:eastAsiaTheme="minorHAnsi" w:hAnsi="Times New Roman" w:cs="Times New Roman"/>
                <w:lang w:val="sr-Cyrl-RS"/>
              </w:rPr>
              <w:t>0006</w:t>
            </w:r>
          </w:p>
          <w:p w:rsidR="005D5AAF" w:rsidRPr="00DD5885" w:rsidRDefault="005D5AAF"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00A05F84" w:rsidRPr="00DD5885">
              <w:rPr>
                <w:rFonts w:ascii="Times New Roman" w:eastAsiaTheme="minorHAnsi" w:hAnsi="Times New Roman" w:cs="Times New Roman"/>
                <w:lang w:val="sr-Cyrl-RS"/>
              </w:rPr>
              <w:t xml:space="preserve"> 0008</w:t>
            </w: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0005</w:t>
            </w:r>
          </w:p>
          <w:p w:rsidR="005D5AAF" w:rsidRPr="00DD5885" w:rsidRDefault="00A74B7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w:t>
            </w:r>
            <w:r w:rsidR="005D5AAF" w:rsidRPr="00DD5885">
              <w:rPr>
                <w:rFonts w:ascii="Times New Roman" w:eastAsiaTheme="minorHAnsi" w:hAnsi="Times New Roman" w:cs="Times New Roman"/>
                <w:lang w:val="sr-Cyrl-RS"/>
              </w:rPr>
              <w:t>7084</w:t>
            </w:r>
          </w:p>
        </w:tc>
        <w:tc>
          <w:tcPr>
            <w:tcW w:w="430" w:type="pct"/>
            <w:tcBorders>
              <w:bottom w:val="single" w:sz="4" w:space="0" w:color="auto"/>
            </w:tcBorders>
            <w:shd w:val="clear" w:color="auto" w:fill="auto"/>
          </w:tcPr>
          <w:p w:rsidR="005D5AAF" w:rsidRPr="00DD5885" w:rsidRDefault="005D5AAF" w:rsidP="00A74B74">
            <w:pPr>
              <w:jc w:val="center"/>
              <w:rPr>
                <w:rFonts w:ascii="Times New Roman" w:eastAsiaTheme="minorHAnsi" w:hAnsi="Times New Roman" w:cs="Times New Roman"/>
                <w:lang w:val="sr-Cyrl-RS"/>
              </w:rPr>
            </w:pPr>
          </w:p>
          <w:p w:rsidR="005D5AAF" w:rsidRPr="00DD5885" w:rsidRDefault="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5D5AAF" w:rsidRPr="00DD5885" w:rsidRDefault="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B10D6D" w:rsidRPr="00DD5885" w:rsidRDefault="00B10D6D" w:rsidP="007D70F9">
            <w:pPr>
              <w:jc w:val="center"/>
              <w:rPr>
                <w:rFonts w:ascii="Times New Roman" w:eastAsiaTheme="minorHAnsi" w:hAnsi="Times New Roman" w:cs="Times New Roman"/>
                <w:lang w:val="sr-Cyrl-RS"/>
              </w:rPr>
            </w:pPr>
          </w:p>
          <w:p w:rsidR="005F42D4" w:rsidRPr="00DD5885" w:rsidRDefault="005F42D4" w:rsidP="007D70F9">
            <w:pPr>
              <w:jc w:val="center"/>
              <w:rPr>
                <w:rFonts w:ascii="Times New Roman" w:eastAsiaTheme="minorHAnsi" w:hAnsi="Times New Roman" w:cs="Times New Roman"/>
                <w:lang w:val="sr-Cyrl-RS"/>
              </w:rPr>
            </w:pPr>
          </w:p>
          <w:p w:rsidR="005D5AAF" w:rsidRPr="00DD5885" w:rsidRDefault="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6606FE">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61" w:type="pct"/>
            <w:tcBorders>
              <w:bottom w:val="single" w:sz="4" w:space="0" w:color="auto"/>
            </w:tcBorders>
            <w:shd w:val="clear" w:color="auto" w:fill="auto"/>
          </w:tcPr>
          <w:p w:rsidR="005D5AAF" w:rsidRPr="00DD5885" w:rsidRDefault="005D5AAF" w:rsidP="00A74B74">
            <w:pPr>
              <w:jc w:val="center"/>
              <w:rPr>
                <w:rFonts w:ascii="Times New Roman" w:eastAsiaTheme="minorHAnsi" w:hAnsi="Times New Roman" w:cs="Times New Roman"/>
                <w:lang w:val="sr-Cyrl-RS"/>
              </w:rPr>
            </w:pP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A74B74">
            <w:pPr>
              <w:jc w:val="center"/>
              <w:rPr>
                <w:rFonts w:ascii="Times New Roman" w:eastAsiaTheme="minorHAnsi" w:hAnsi="Times New Roman" w:cs="Times New Roman"/>
                <w:lang w:val="sr-Cyrl-RS"/>
              </w:rPr>
            </w:pPr>
          </w:p>
          <w:p w:rsidR="00B10D6D" w:rsidRPr="00DD5885" w:rsidRDefault="00B10D6D" w:rsidP="005F42D4">
            <w:pPr>
              <w:rPr>
                <w:rFonts w:ascii="Times New Roman" w:eastAsiaTheme="minorHAnsi" w:hAnsi="Times New Roman" w:cs="Times New Roman"/>
                <w:lang w:val="sr-Cyrl-RS"/>
              </w:rPr>
            </w:pP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A74B74">
            <w:pPr>
              <w:jc w:val="center"/>
              <w:rPr>
                <w:rFonts w:ascii="Times New Roman" w:hAnsi="Times New Roman" w:cs="Times New Roman"/>
                <w:strike/>
                <w:lang w:val="sr-Cyrl-RS"/>
              </w:rPr>
            </w:pPr>
            <w:r w:rsidRPr="00DD5885">
              <w:rPr>
                <w:rFonts w:ascii="Times New Roman" w:hAnsi="Times New Roman" w:cs="Times New Roman"/>
                <w:lang w:val="sr-Cyrl-RS"/>
              </w:rPr>
              <w:t>103.872</w:t>
            </w:r>
          </w:p>
        </w:tc>
        <w:tc>
          <w:tcPr>
            <w:tcW w:w="426" w:type="pct"/>
            <w:tcBorders>
              <w:bottom w:val="single" w:sz="4" w:space="0" w:color="auto"/>
            </w:tcBorders>
            <w:shd w:val="clear" w:color="auto" w:fill="auto"/>
          </w:tcPr>
          <w:p w:rsidR="005D5AAF" w:rsidRPr="00DD5885" w:rsidRDefault="005D5AAF" w:rsidP="00A74B74">
            <w:pPr>
              <w:jc w:val="center"/>
              <w:rPr>
                <w:rFonts w:ascii="Times New Roman" w:eastAsiaTheme="minorHAnsi" w:hAnsi="Times New Roman" w:cs="Times New Roman"/>
                <w:lang w:val="sr-Cyrl-RS"/>
              </w:rPr>
            </w:pP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9A32F3" w:rsidRPr="00DD5885" w:rsidRDefault="009A32F3" w:rsidP="00A74B74">
            <w:pPr>
              <w:jc w:val="center"/>
              <w:rPr>
                <w:rFonts w:ascii="Times New Roman" w:eastAsiaTheme="minorHAnsi" w:hAnsi="Times New Roman" w:cs="Times New Roman"/>
                <w:lang w:val="sr-Cyrl-RS"/>
              </w:rPr>
            </w:pPr>
          </w:p>
          <w:p w:rsidR="00B10D6D" w:rsidRPr="00DD5885" w:rsidRDefault="00B10D6D" w:rsidP="005F42D4">
            <w:pPr>
              <w:rPr>
                <w:rFonts w:ascii="Times New Roman" w:eastAsiaTheme="minorHAnsi" w:hAnsi="Times New Roman" w:cs="Times New Roman"/>
                <w:lang w:val="sr-Cyrl-RS"/>
              </w:rPr>
            </w:pPr>
          </w:p>
          <w:p w:rsidR="005D5AAF" w:rsidRPr="00DD5885" w:rsidRDefault="005D5AAF" w:rsidP="00A74B7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4F0914" w:rsidP="00A74B74">
            <w:pPr>
              <w:jc w:val="center"/>
              <w:rPr>
                <w:rFonts w:ascii="Times New Roman" w:hAnsi="Times New Roman" w:cs="Times New Roman"/>
                <w:strike/>
                <w:lang w:val="sr-Cyrl-RS"/>
              </w:rPr>
            </w:pPr>
            <w:r w:rsidRPr="00DD5885">
              <w:rPr>
                <w:rFonts w:ascii="Times New Roman" w:hAnsi="Times New Roman" w:cs="Times New Roman"/>
                <w:lang w:val="sr-Cyrl-RS"/>
              </w:rPr>
              <w:t>65.998</w:t>
            </w:r>
          </w:p>
        </w:tc>
      </w:tr>
      <w:tr w:rsidR="009262EF" w:rsidRPr="00DD5885" w:rsidTr="00BA477F">
        <w:trPr>
          <w:trHeight w:val="140"/>
        </w:trPr>
        <w:tc>
          <w:tcPr>
            <w:tcW w:w="981" w:type="pct"/>
            <w:tcBorders>
              <w:bottom w:val="single" w:sz="4" w:space="0" w:color="auto"/>
            </w:tcBorders>
            <w:vAlign w:val="center"/>
          </w:tcPr>
          <w:p w:rsidR="009262EF" w:rsidRPr="00DD5885" w:rsidRDefault="009262EF" w:rsidP="002A09D3">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2.4.3.</w:t>
            </w:r>
            <w:r w:rsidR="002A5D1F" w:rsidRPr="00DD5885">
              <w:rPr>
                <w:rFonts w:ascii="Times New Roman" w:hAnsi="Times New Roman" w:cs="Times New Roman"/>
                <w:iCs/>
                <w:lang w:val="sr-Cyrl-RS" w:eastAsia="en-GB"/>
              </w:rPr>
              <w:t xml:space="preserve"> </w:t>
            </w:r>
            <w:r w:rsidRPr="00DD5885">
              <w:rPr>
                <w:rFonts w:ascii="Times New Roman" w:hAnsi="Times New Roman" w:cs="Times New Roman"/>
                <w:iCs/>
                <w:lang w:val="sr-Cyrl-RS" w:eastAsia="en-GB"/>
              </w:rPr>
              <w:t xml:space="preserve">Пилотирање пружања </w:t>
            </w:r>
            <w:r w:rsidR="002A09D3" w:rsidRPr="00DD5885">
              <w:rPr>
                <w:rFonts w:ascii="Times New Roman" w:hAnsi="Times New Roman" w:cs="Times New Roman"/>
                <w:iCs/>
                <w:lang w:val="sr-Cyrl-RS" w:eastAsia="en-GB"/>
              </w:rPr>
              <w:t xml:space="preserve">додатних </w:t>
            </w:r>
            <w:r w:rsidRPr="00DD5885">
              <w:rPr>
                <w:rFonts w:ascii="Times New Roman" w:hAnsi="Times New Roman" w:cs="Times New Roman"/>
                <w:iCs/>
                <w:lang w:val="sr-Cyrl-RS" w:eastAsia="en-GB"/>
              </w:rPr>
              <w:t xml:space="preserve">услуга подршке </w:t>
            </w:r>
            <w:r w:rsidRPr="00DD5885">
              <w:rPr>
                <w:rFonts w:ascii="Times New Roman" w:hAnsi="Times New Roman" w:cs="Times New Roman"/>
                <w:iCs/>
                <w:lang w:val="sr-Cyrl-RS" w:eastAsia="en-GB"/>
              </w:rPr>
              <w:lastRenderedPageBreak/>
              <w:t>женама које су укључене у мере АПЗ</w:t>
            </w:r>
            <w:r w:rsidR="002A09D3" w:rsidRPr="00DD5885">
              <w:rPr>
                <w:rFonts w:ascii="Times New Roman" w:hAnsi="Times New Roman" w:cs="Times New Roman"/>
                <w:iCs/>
                <w:lang w:val="sr-Cyrl-RS" w:eastAsia="en-GB"/>
              </w:rPr>
              <w:t xml:space="preserve"> или запослене уз посредовање НСЗ</w:t>
            </w:r>
            <w:r w:rsidRPr="00DD5885">
              <w:rPr>
                <w:rFonts w:ascii="Times New Roman" w:hAnsi="Times New Roman" w:cs="Times New Roman"/>
                <w:iCs/>
                <w:lang w:val="sr-Cyrl-RS" w:eastAsia="en-GB"/>
              </w:rPr>
              <w:t xml:space="preserve"> (нпр. </w:t>
            </w:r>
            <w:r w:rsidR="00C91D52" w:rsidRPr="00DD5885">
              <w:rPr>
                <w:rFonts w:ascii="Times New Roman" w:hAnsi="Times New Roman" w:cs="Times New Roman"/>
                <w:iCs/>
                <w:lang w:val="sr-Cyrl-RS" w:eastAsia="en-GB"/>
              </w:rPr>
              <w:t xml:space="preserve">индивидуализована подршка, </w:t>
            </w:r>
            <w:r w:rsidRPr="00DD5885">
              <w:rPr>
                <w:rFonts w:ascii="Times New Roman" w:hAnsi="Times New Roman" w:cs="Times New Roman"/>
                <w:iCs/>
                <w:lang w:val="sr-Cyrl-RS" w:eastAsia="en-GB"/>
              </w:rPr>
              <w:t>новч</w:t>
            </w:r>
            <w:r w:rsidR="002A09D3" w:rsidRPr="00DD5885">
              <w:rPr>
                <w:rFonts w:ascii="Times New Roman" w:hAnsi="Times New Roman" w:cs="Times New Roman"/>
                <w:iCs/>
                <w:lang w:val="sr-Cyrl-RS" w:eastAsia="en-GB"/>
              </w:rPr>
              <w:t>ани додатак за бригу о деци и др</w:t>
            </w:r>
            <w:r w:rsidRPr="00DD5885">
              <w:rPr>
                <w:rFonts w:ascii="Times New Roman" w:hAnsi="Times New Roman" w:cs="Times New Roman"/>
                <w:iCs/>
                <w:lang w:val="sr-Cyrl-RS" w:eastAsia="en-GB"/>
              </w:rPr>
              <w:t>.).</w:t>
            </w:r>
          </w:p>
        </w:tc>
        <w:tc>
          <w:tcPr>
            <w:tcW w:w="461" w:type="pct"/>
            <w:tcBorders>
              <w:bottom w:val="single" w:sz="4" w:space="0" w:color="auto"/>
            </w:tcBorders>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НСЗ</w:t>
            </w:r>
          </w:p>
        </w:tc>
        <w:tc>
          <w:tcPr>
            <w:tcW w:w="522" w:type="pct"/>
            <w:tcBorders>
              <w:bottom w:val="single" w:sz="4" w:space="0" w:color="auto"/>
            </w:tcBorders>
            <w:vAlign w:val="center"/>
          </w:tcPr>
          <w:p w:rsidR="009262EF" w:rsidRPr="00DD5885" w:rsidRDefault="00F41ADF" w:rsidP="00714BD2">
            <w:pPr>
              <w:jc w:val="center"/>
              <w:rPr>
                <w:rFonts w:ascii="Times New Roman" w:hAnsi="Times New Roman" w:cs="Times New Roman"/>
                <w:b/>
                <w:lang w:val="sr-Cyrl-RS"/>
              </w:rPr>
            </w:pPr>
            <w:r w:rsidRPr="00DD5885">
              <w:rPr>
                <w:rFonts w:ascii="Times New Roman" w:hAnsi="Times New Roman" w:cs="Times New Roman"/>
                <w:lang w:val="sr-Cyrl-RS"/>
              </w:rPr>
              <w:t>МРЗБСП</w:t>
            </w:r>
          </w:p>
        </w:tc>
        <w:tc>
          <w:tcPr>
            <w:tcW w:w="460" w:type="pct"/>
            <w:tcBorders>
              <w:bottom w:val="single" w:sz="4" w:space="0" w:color="auto"/>
            </w:tcBorders>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Borders>
              <w:bottom w:val="single" w:sz="4" w:space="0" w:color="auto"/>
            </w:tcBorders>
            <w:shd w:val="clear" w:color="auto" w:fill="auto"/>
          </w:tcPr>
          <w:p w:rsidR="00B10D6D" w:rsidRPr="00DD5885" w:rsidRDefault="00B10D6D" w:rsidP="00B10D6D">
            <w:pPr>
              <w:jc w:val="center"/>
              <w:rPr>
                <w:rFonts w:ascii="Times New Roman" w:hAnsi="Times New Roman" w:cs="Times New Roman"/>
                <w:lang w:val="sr-Cyrl-RS"/>
              </w:rPr>
            </w:pPr>
          </w:p>
          <w:p w:rsidR="00B10D6D" w:rsidRPr="00DD5885" w:rsidRDefault="00B10D6D" w:rsidP="00B10D6D">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B10D6D" w:rsidRPr="00DD5885" w:rsidRDefault="00B10D6D" w:rsidP="00B10D6D">
            <w:pPr>
              <w:rPr>
                <w:rFonts w:ascii="Times New Roman" w:hAnsi="Times New Roman" w:cs="Times New Roman"/>
                <w:lang w:val="sr-Cyrl-RS"/>
              </w:rPr>
            </w:pP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Пројекат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37" w:type="pct"/>
            <w:tcBorders>
              <w:bottom w:val="single" w:sz="4" w:space="0" w:color="auto"/>
            </w:tcBorders>
            <w:shd w:val="clear" w:color="auto" w:fill="auto"/>
          </w:tcPr>
          <w:p w:rsidR="007844FB" w:rsidRPr="00DD5885" w:rsidRDefault="007844FB" w:rsidP="007844F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lastRenderedPageBreak/>
              <w:t>Програм 0803</w:t>
            </w:r>
          </w:p>
          <w:p w:rsidR="009262EF" w:rsidRPr="00DD5885" w:rsidRDefault="005F42D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ПА</w:t>
            </w:r>
            <w:r w:rsidR="007844FB" w:rsidRPr="00DD5885">
              <w:rPr>
                <w:rFonts w:ascii="Times New Roman" w:eastAsiaTheme="minorHAnsi" w:hAnsi="Times New Roman" w:cs="Times New Roman"/>
                <w:lang w:val="sr-Cyrl-RS"/>
              </w:rPr>
              <w:t xml:space="preserve"> 7084</w:t>
            </w:r>
          </w:p>
          <w:p w:rsidR="00500821" w:rsidRPr="00DD5885" w:rsidRDefault="00500821" w:rsidP="005F42D4">
            <w:pPr>
              <w:jc w:val="center"/>
              <w:rPr>
                <w:rFonts w:ascii="Times New Roman" w:eastAsiaTheme="minorHAnsi" w:hAnsi="Times New Roman" w:cs="Times New Roman"/>
                <w:lang w:val="sr-Cyrl-RS"/>
              </w:rPr>
            </w:pPr>
          </w:p>
          <w:p w:rsidR="00500821" w:rsidRPr="00DD5885" w:rsidRDefault="00500821" w:rsidP="005F42D4">
            <w:pPr>
              <w:jc w:val="center"/>
              <w:rPr>
                <w:rFonts w:ascii="Times New Roman" w:eastAsiaTheme="minorHAnsi" w:hAnsi="Times New Roman" w:cs="Times New Roman"/>
                <w:lang w:val="sr-Cyrl-RS"/>
              </w:rPr>
            </w:pPr>
          </w:p>
          <w:p w:rsidR="00500821" w:rsidRPr="00DD5885" w:rsidRDefault="00500821" w:rsidP="005F42D4">
            <w:pPr>
              <w:jc w:val="center"/>
              <w:rPr>
                <w:rFonts w:ascii="Times New Roman" w:hAnsi="Times New Roman" w:cs="Times New Roman"/>
                <w:lang w:val="sr-Cyrl-RS"/>
              </w:rPr>
            </w:pPr>
          </w:p>
        </w:tc>
        <w:tc>
          <w:tcPr>
            <w:tcW w:w="430" w:type="pct"/>
            <w:tcBorders>
              <w:bottom w:val="single" w:sz="4" w:space="0" w:color="auto"/>
            </w:tcBorders>
            <w:shd w:val="clear" w:color="auto" w:fill="auto"/>
          </w:tcPr>
          <w:p w:rsidR="00B10D6D" w:rsidRPr="00DD5885" w:rsidRDefault="00B10D6D" w:rsidP="009262EF">
            <w:pPr>
              <w:jc w:val="center"/>
              <w:rPr>
                <w:rFonts w:ascii="Times New Roman" w:hAnsi="Times New Roman" w:cs="Times New Roman"/>
                <w:lang w:val="sr-Cyrl-RS"/>
              </w:rPr>
            </w:pPr>
          </w:p>
          <w:p w:rsidR="009262EF" w:rsidRPr="00DD5885" w:rsidRDefault="007844FB" w:rsidP="009262EF">
            <w:pPr>
              <w:jc w:val="center"/>
              <w:rPr>
                <w:rFonts w:ascii="Times New Roman" w:hAnsi="Times New Roman" w:cs="Times New Roman"/>
                <w:lang w:val="sr-Cyrl-RS"/>
              </w:rPr>
            </w:pPr>
            <w:r w:rsidRPr="00DD5885">
              <w:rPr>
                <w:rFonts w:ascii="Times New Roman" w:hAnsi="Times New Roman" w:cs="Times New Roman"/>
                <w:lang w:val="sr-Cyrl-RS"/>
              </w:rPr>
              <w:t>242.368</w:t>
            </w:r>
          </w:p>
        </w:tc>
        <w:tc>
          <w:tcPr>
            <w:tcW w:w="461" w:type="pct"/>
            <w:tcBorders>
              <w:bottom w:val="single" w:sz="4" w:space="0" w:color="auto"/>
            </w:tcBorders>
            <w:shd w:val="clear" w:color="auto" w:fill="auto"/>
          </w:tcPr>
          <w:p w:rsidR="00B10D6D" w:rsidRPr="00DD5885" w:rsidRDefault="00B10D6D" w:rsidP="009262EF">
            <w:pPr>
              <w:jc w:val="center"/>
              <w:rPr>
                <w:rFonts w:ascii="Times New Roman" w:hAnsi="Times New Roman" w:cs="Times New Roman"/>
                <w:lang w:val="sr-Cyrl-RS"/>
              </w:rPr>
            </w:pPr>
          </w:p>
          <w:p w:rsidR="009262EF" w:rsidRPr="00DD5885" w:rsidRDefault="007844FB" w:rsidP="009262EF">
            <w:pPr>
              <w:jc w:val="center"/>
              <w:rPr>
                <w:rFonts w:ascii="Times New Roman" w:hAnsi="Times New Roman" w:cs="Times New Roman"/>
                <w:lang w:val="sr-Cyrl-RS"/>
              </w:rPr>
            </w:pPr>
            <w:r w:rsidRPr="00DD5885">
              <w:rPr>
                <w:rFonts w:ascii="Times New Roman" w:hAnsi="Times New Roman" w:cs="Times New Roman"/>
                <w:lang w:val="sr-Cyrl-RS"/>
              </w:rPr>
              <w:t>103.872</w:t>
            </w:r>
          </w:p>
        </w:tc>
        <w:tc>
          <w:tcPr>
            <w:tcW w:w="426" w:type="pct"/>
            <w:tcBorders>
              <w:bottom w:val="single" w:sz="4" w:space="0" w:color="auto"/>
            </w:tcBorders>
            <w:shd w:val="clear" w:color="auto" w:fill="auto"/>
          </w:tcPr>
          <w:p w:rsidR="00B10D6D" w:rsidRPr="00DD5885" w:rsidRDefault="00B10D6D" w:rsidP="009262EF">
            <w:pPr>
              <w:jc w:val="center"/>
              <w:rPr>
                <w:rFonts w:ascii="Times New Roman" w:hAnsi="Times New Roman" w:cs="Times New Roman"/>
                <w:lang w:val="sr-Cyrl-RS"/>
              </w:rPr>
            </w:pPr>
          </w:p>
          <w:p w:rsidR="009262EF" w:rsidRPr="00DD5885" w:rsidRDefault="007844FB" w:rsidP="009262EF">
            <w:pPr>
              <w:jc w:val="center"/>
              <w:rPr>
                <w:rFonts w:ascii="Times New Roman" w:hAnsi="Times New Roman" w:cs="Times New Roman"/>
                <w:lang w:val="sr-Cyrl-RS"/>
              </w:rPr>
            </w:pPr>
            <w:r w:rsidRPr="00DD5885">
              <w:rPr>
                <w:rFonts w:ascii="Times New Roman" w:hAnsi="Times New Roman" w:cs="Times New Roman"/>
                <w:lang w:val="sr-Cyrl-RS"/>
              </w:rPr>
              <w:t>65.998</w:t>
            </w:r>
          </w:p>
        </w:tc>
      </w:tr>
    </w:tbl>
    <w:p w:rsidR="000F4AF5" w:rsidRPr="00DD5885" w:rsidRDefault="000F4AF5"/>
    <w:p w:rsidR="000F4AF5" w:rsidRPr="00DD5885" w:rsidRDefault="000F4AF5"/>
    <w:tbl>
      <w:tblPr>
        <w:tblStyle w:val="TableGrid41"/>
        <w:tblW w:w="14833" w:type="dxa"/>
        <w:tblInd w:w="10" w:type="dxa"/>
        <w:tblLayout w:type="fixed"/>
        <w:tblLook w:val="04A0" w:firstRow="1" w:lastRow="0" w:firstColumn="1" w:lastColumn="0" w:noHBand="0" w:noVBand="1"/>
      </w:tblPr>
      <w:tblGrid>
        <w:gridCol w:w="3215"/>
        <w:gridCol w:w="1548"/>
        <w:gridCol w:w="1302"/>
        <w:gridCol w:w="984"/>
        <w:gridCol w:w="784"/>
        <w:gridCol w:w="1706"/>
        <w:gridCol w:w="1536"/>
        <w:gridCol w:w="1742"/>
        <w:gridCol w:w="2016"/>
      </w:tblGrid>
      <w:tr w:rsidR="009262EF" w:rsidRPr="00DD5885" w:rsidTr="000F4AF5">
        <w:trPr>
          <w:trHeight w:val="169"/>
        </w:trPr>
        <w:tc>
          <w:tcPr>
            <w:tcW w:w="14833" w:type="dxa"/>
            <w:gridSpan w:val="9"/>
            <w:tcBorders>
              <w:top w:val="single" w:sz="4" w:space="0" w:color="auto"/>
            </w:tcBorders>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2.5: </w:t>
            </w:r>
            <w:r w:rsidRPr="00DD5885">
              <w:rPr>
                <w:rFonts w:ascii="Times New Roman" w:hAnsi="Times New Roman" w:cs="Times New Roman"/>
                <w:b/>
                <w:iCs/>
                <w:lang w:val="sr-Cyrl-RS"/>
              </w:rPr>
              <w:t>Побољшање положаја младих на тржишту рада</w:t>
            </w:r>
          </w:p>
        </w:tc>
      </w:tr>
      <w:tr w:rsidR="009262EF" w:rsidRPr="00DD5885" w:rsidTr="000F4AF5">
        <w:trPr>
          <w:trHeight w:val="300"/>
        </w:trPr>
        <w:tc>
          <w:tcPr>
            <w:tcW w:w="14833"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0F4AF5">
        <w:trPr>
          <w:trHeight w:val="300"/>
        </w:trPr>
        <w:tc>
          <w:tcPr>
            <w:tcW w:w="7049"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8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0F4AF5">
        <w:trPr>
          <w:trHeight w:val="955"/>
        </w:trPr>
        <w:tc>
          <w:tcPr>
            <w:tcW w:w="321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548"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30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68"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70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3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74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2016"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0F4AF5">
        <w:trPr>
          <w:trHeight w:val="304"/>
        </w:trPr>
        <w:tc>
          <w:tcPr>
            <w:tcW w:w="321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Учешће незапослених младих у </w:t>
            </w:r>
            <w:r w:rsidR="00714BD2" w:rsidRPr="00DD5885">
              <w:rPr>
                <w:rFonts w:ascii="Times New Roman" w:hAnsi="Times New Roman" w:cs="Times New Roman"/>
                <w:lang w:val="sr-Cyrl-RS"/>
              </w:rPr>
              <w:t xml:space="preserve">финансијским </w:t>
            </w:r>
            <w:r w:rsidRPr="00DD5885">
              <w:rPr>
                <w:rFonts w:ascii="Times New Roman" w:hAnsi="Times New Roman" w:cs="Times New Roman"/>
                <w:lang w:val="sr-Cyrl-RS"/>
              </w:rPr>
              <w:t>мерама АПЗ у односу на укупан број младих на евиденцији незапослених</w:t>
            </w:r>
          </w:p>
        </w:tc>
        <w:tc>
          <w:tcPr>
            <w:tcW w:w="154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Проценат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68" w:type="dxa"/>
            <w:gridSpan w:val="2"/>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18,8%</w:t>
            </w:r>
          </w:p>
        </w:tc>
        <w:tc>
          <w:tcPr>
            <w:tcW w:w="1706" w:type="dxa"/>
            <w:shd w:val="clear" w:color="auto" w:fill="FFFFFF" w:themeFill="background1"/>
            <w:vAlign w:val="center"/>
          </w:tcPr>
          <w:p w:rsidR="009262EF" w:rsidRPr="00DD5885" w:rsidRDefault="00714BD2"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536"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19%</w:t>
            </w:r>
          </w:p>
        </w:tc>
        <w:tc>
          <w:tcPr>
            <w:tcW w:w="1742"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c>
          <w:tcPr>
            <w:tcW w:w="2016"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r>
      <w:tr w:rsidR="009262EF" w:rsidRPr="00DD5885" w:rsidTr="000F4AF5">
        <w:trPr>
          <w:trHeight w:val="304"/>
        </w:trPr>
        <w:tc>
          <w:tcPr>
            <w:tcW w:w="3215" w:type="dxa"/>
            <w:shd w:val="clear" w:color="auto" w:fill="FFFFFF" w:themeFill="background1"/>
            <w:vAlign w:val="center"/>
          </w:tcPr>
          <w:p w:rsidR="009262EF" w:rsidRPr="00DD5885" w:rsidRDefault="009262EF" w:rsidP="00714BD2">
            <w:pPr>
              <w:jc w:val="both"/>
              <w:rPr>
                <w:rFonts w:ascii="Times New Roman" w:hAnsi="Times New Roman" w:cs="Times New Roman"/>
                <w:bCs/>
                <w:lang w:val="sr-Cyrl-RS"/>
              </w:rPr>
            </w:pPr>
            <w:r w:rsidRPr="00DD5885">
              <w:rPr>
                <w:rFonts w:ascii="Times New Roman" w:hAnsi="Times New Roman" w:cs="Times New Roman"/>
                <w:bCs/>
                <w:lang w:val="sr-Cyrl-RS"/>
              </w:rPr>
              <w:t xml:space="preserve">Ефекат финансијских мера на запошљавање младих </w:t>
            </w:r>
          </w:p>
        </w:tc>
        <w:tc>
          <w:tcPr>
            <w:tcW w:w="154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68" w:type="dxa"/>
            <w:gridSpan w:val="2"/>
            <w:shd w:val="clear" w:color="auto" w:fill="FFFFFF" w:themeFill="background1"/>
            <w:vAlign w:val="center"/>
          </w:tcPr>
          <w:p w:rsidR="009262EF" w:rsidRPr="00DD5885" w:rsidRDefault="009A62B4" w:rsidP="009262EF">
            <w:pPr>
              <w:jc w:val="center"/>
              <w:rPr>
                <w:rFonts w:ascii="Times New Roman" w:hAnsi="Times New Roman" w:cs="Times New Roman"/>
                <w:lang w:val="sr-Cyrl-RS"/>
              </w:rPr>
            </w:pPr>
            <w:r w:rsidRPr="00DD5885">
              <w:rPr>
                <w:rFonts w:ascii="Times New Roman" w:hAnsi="Times New Roman" w:cs="Times New Roman"/>
                <w:lang w:val="sr-Cyrl-RS"/>
              </w:rPr>
              <w:t>49</w:t>
            </w:r>
            <w:r w:rsidR="009262EF" w:rsidRPr="00DD5885">
              <w:rPr>
                <w:rFonts w:ascii="Times New Roman" w:hAnsi="Times New Roman" w:cs="Times New Roman"/>
                <w:lang w:val="sr-Cyrl-RS"/>
              </w:rPr>
              <w:t>%</w:t>
            </w:r>
          </w:p>
        </w:tc>
        <w:tc>
          <w:tcPr>
            <w:tcW w:w="1706" w:type="dxa"/>
            <w:shd w:val="clear" w:color="auto" w:fill="auto"/>
            <w:vAlign w:val="center"/>
          </w:tcPr>
          <w:p w:rsidR="009262EF" w:rsidRPr="00DD5885" w:rsidRDefault="009262EF" w:rsidP="009A62B4">
            <w:pPr>
              <w:jc w:val="center"/>
              <w:rPr>
                <w:rFonts w:ascii="Times New Roman" w:hAnsi="Times New Roman" w:cs="Times New Roman"/>
                <w:lang w:val="sr-Cyrl-RS"/>
              </w:rPr>
            </w:pPr>
            <w:r w:rsidRPr="00DD5885">
              <w:rPr>
                <w:rFonts w:ascii="Times New Roman" w:hAnsi="Times New Roman" w:cs="Times New Roman"/>
                <w:lang w:val="sr-Cyrl-RS"/>
              </w:rPr>
              <w:t>202</w:t>
            </w:r>
            <w:r w:rsidR="009A62B4" w:rsidRPr="00DD5885">
              <w:rPr>
                <w:rFonts w:ascii="Times New Roman" w:hAnsi="Times New Roman" w:cs="Times New Roman"/>
                <w:lang w:val="sr-Cyrl-RS"/>
              </w:rPr>
              <w:t>1</w:t>
            </w:r>
            <w:r w:rsidRPr="00DD5885">
              <w:rPr>
                <w:rFonts w:ascii="Times New Roman" w:hAnsi="Times New Roman" w:cs="Times New Roman"/>
                <w:lang w:val="sr-Cyrl-RS"/>
              </w:rPr>
              <w:t>.</w:t>
            </w:r>
          </w:p>
        </w:tc>
        <w:tc>
          <w:tcPr>
            <w:tcW w:w="1536" w:type="dxa"/>
            <w:shd w:val="clear" w:color="auto" w:fill="auto"/>
            <w:vAlign w:val="center"/>
          </w:tcPr>
          <w:p w:rsidR="009262EF" w:rsidRPr="00DD5885" w:rsidRDefault="009262EF" w:rsidP="009A62B4">
            <w:pPr>
              <w:jc w:val="center"/>
              <w:rPr>
                <w:rFonts w:ascii="Times New Roman" w:hAnsi="Times New Roman" w:cs="Times New Roman"/>
                <w:lang w:val="sr-Cyrl-RS"/>
              </w:rPr>
            </w:pPr>
            <w:r w:rsidRPr="00DD5885">
              <w:rPr>
                <w:rFonts w:ascii="Times New Roman" w:hAnsi="Times New Roman" w:cs="Times New Roman"/>
                <w:lang w:val="sr-Cyrl-RS"/>
              </w:rPr>
              <w:t>5</w:t>
            </w:r>
            <w:r w:rsidR="009A62B4" w:rsidRPr="00DD5885">
              <w:rPr>
                <w:rFonts w:ascii="Times New Roman" w:hAnsi="Times New Roman" w:cs="Times New Roman"/>
                <w:lang w:val="sr-Cyrl-RS"/>
              </w:rPr>
              <w:t>1</w:t>
            </w:r>
            <w:r w:rsidRPr="00DD5885">
              <w:rPr>
                <w:rFonts w:ascii="Times New Roman" w:hAnsi="Times New Roman" w:cs="Times New Roman"/>
                <w:lang w:val="sr-Cyrl-RS"/>
              </w:rPr>
              <w:t>%</w:t>
            </w:r>
          </w:p>
        </w:tc>
        <w:tc>
          <w:tcPr>
            <w:tcW w:w="1742" w:type="dxa"/>
            <w:shd w:val="clear" w:color="auto" w:fill="auto"/>
            <w:vAlign w:val="center"/>
          </w:tcPr>
          <w:p w:rsidR="009262EF" w:rsidRPr="00DD5885" w:rsidRDefault="009262EF" w:rsidP="009A62B4">
            <w:pPr>
              <w:jc w:val="center"/>
              <w:rPr>
                <w:rFonts w:ascii="Times New Roman" w:hAnsi="Times New Roman" w:cs="Times New Roman"/>
                <w:lang w:val="sr-Cyrl-RS"/>
              </w:rPr>
            </w:pPr>
            <w:r w:rsidRPr="00DD5885">
              <w:rPr>
                <w:rFonts w:ascii="Times New Roman" w:hAnsi="Times New Roman" w:cs="Times New Roman"/>
                <w:lang w:val="sr-Cyrl-RS"/>
              </w:rPr>
              <w:t>5</w:t>
            </w:r>
            <w:r w:rsidR="009A62B4" w:rsidRPr="00DD5885">
              <w:rPr>
                <w:rFonts w:ascii="Times New Roman" w:hAnsi="Times New Roman" w:cs="Times New Roman"/>
                <w:lang w:val="sr-Cyrl-RS"/>
              </w:rPr>
              <w:t>2</w:t>
            </w:r>
            <w:r w:rsidRPr="00DD5885">
              <w:rPr>
                <w:rFonts w:ascii="Times New Roman" w:hAnsi="Times New Roman" w:cs="Times New Roman"/>
                <w:lang w:val="sr-Cyrl-RS"/>
              </w:rPr>
              <w:t>%</w:t>
            </w:r>
          </w:p>
        </w:tc>
        <w:tc>
          <w:tcPr>
            <w:tcW w:w="2016" w:type="dxa"/>
            <w:shd w:val="clear" w:color="auto" w:fill="auto"/>
            <w:vAlign w:val="center"/>
          </w:tcPr>
          <w:p w:rsidR="009262EF" w:rsidRPr="00DD5885" w:rsidRDefault="009262EF" w:rsidP="009A62B4">
            <w:pPr>
              <w:jc w:val="center"/>
              <w:rPr>
                <w:rFonts w:ascii="Times New Roman" w:hAnsi="Times New Roman" w:cs="Times New Roman"/>
                <w:lang w:val="sr-Cyrl-RS"/>
              </w:rPr>
            </w:pPr>
            <w:r w:rsidRPr="00DD5885">
              <w:rPr>
                <w:rFonts w:ascii="Times New Roman" w:hAnsi="Times New Roman" w:cs="Times New Roman"/>
                <w:lang w:val="sr-Cyrl-RS"/>
              </w:rPr>
              <w:t>5</w:t>
            </w:r>
            <w:r w:rsidR="009A62B4" w:rsidRPr="00DD5885">
              <w:rPr>
                <w:rFonts w:ascii="Times New Roman" w:hAnsi="Times New Roman" w:cs="Times New Roman"/>
                <w:lang w:val="sr-Cyrl-RS"/>
              </w:rPr>
              <w:t>3</w:t>
            </w:r>
            <w:r w:rsidRPr="00DD5885">
              <w:rPr>
                <w:rFonts w:ascii="Times New Roman" w:hAnsi="Times New Roman" w:cs="Times New Roman"/>
                <w:lang w:val="sr-Cyrl-RS"/>
              </w:rPr>
              <w:t>%</w:t>
            </w:r>
          </w:p>
        </w:tc>
      </w:tr>
      <w:tr w:rsidR="009262EF" w:rsidRPr="00DD5885" w:rsidTr="000F4AF5">
        <w:trPr>
          <w:trHeight w:val="304"/>
        </w:trPr>
        <w:tc>
          <w:tcPr>
            <w:tcW w:w="321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Пилотиран програм Гаранције за младе</w:t>
            </w:r>
          </w:p>
        </w:tc>
        <w:tc>
          <w:tcPr>
            <w:tcW w:w="154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Да/Не</w:t>
            </w:r>
          </w:p>
        </w:tc>
        <w:tc>
          <w:tcPr>
            <w:tcW w:w="13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1768"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Не</w:t>
            </w:r>
          </w:p>
        </w:tc>
        <w:tc>
          <w:tcPr>
            <w:tcW w:w="170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2023.</w:t>
            </w:r>
          </w:p>
        </w:tc>
        <w:tc>
          <w:tcPr>
            <w:tcW w:w="153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c>
          <w:tcPr>
            <w:tcW w:w="174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c>
          <w:tcPr>
            <w:tcW w:w="201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Да</w:t>
            </w:r>
          </w:p>
        </w:tc>
      </w:tr>
      <w:tr w:rsidR="009262EF" w:rsidRPr="00DD5885" w:rsidTr="000F4AF5">
        <w:trPr>
          <w:trHeight w:val="304"/>
        </w:trPr>
        <w:tc>
          <w:tcPr>
            <w:tcW w:w="3215" w:type="dxa"/>
            <w:shd w:val="clear" w:color="auto" w:fill="FFFFFF" w:themeFill="background1"/>
            <w:vAlign w:val="center"/>
          </w:tcPr>
          <w:p w:rsidR="009262EF" w:rsidRPr="00DD5885" w:rsidRDefault="00255179" w:rsidP="00255179">
            <w:pPr>
              <w:jc w:val="both"/>
              <w:rPr>
                <w:rFonts w:ascii="Times New Roman" w:hAnsi="Times New Roman" w:cs="Times New Roman"/>
                <w:lang w:val="sr-Cyrl-RS"/>
              </w:rPr>
            </w:pPr>
            <w:r w:rsidRPr="00DD5885">
              <w:rPr>
                <w:rFonts w:ascii="Times New Roman" w:hAnsi="Times New Roman" w:cs="Times New Roman"/>
                <w:lang w:val="sr-Cyrl-RS"/>
              </w:rPr>
              <w:t xml:space="preserve">Реализовани </w:t>
            </w:r>
            <w:r w:rsidR="009262EF" w:rsidRPr="00DD5885">
              <w:rPr>
                <w:rFonts w:ascii="Times New Roman" w:hAnsi="Times New Roman" w:cs="Times New Roman"/>
                <w:lang w:val="sr-Cyrl-RS"/>
              </w:rPr>
              <w:t>пројект</w:t>
            </w:r>
            <w:r w:rsidRPr="00DD5885">
              <w:rPr>
                <w:rFonts w:ascii="Times New Roman" w:hAnsi="Times New Roman" w:cs="Times New Roman"/>
                <w:lang w:val="sr-Cyrl-RS"/>
              </w:rPr>
              <w:t>и</w:t>
            </w:r>
            <w:r w:rsidR="009262EF" w:rsidRPr="00DD5885">
              <w:rPr>
                <w:rFonts w:ascii="Times New Roman" w:hAnsi="Times New Roman" w:cs="Times New Roman"/>
                <w:lang w:val="sr-Cyrl-RS"/>
              </w:rPr>
              <w:t xml:space="preserve"> за подстицање запошљавања</w:t>
            </w:r>
            <w:r w:rsidRPr="00DD5885">
              <w:rPr>
                <w:rFonts w:ascii="Times New Roman" w:hAnsi="Times New Roman" w:cs="Times New Roman"/>
                <w:lang w:val="sr-Cyrl-RS"/>
              </w:rPr>
              <w:t xml:space="preserve"> младих</w:t>
            </w:r>
            <w:r w:rsidR="009262EF" w:rsidRPr="00DD5885">
              <w:rPr>
                <w:rFonts w:ascii="Times New Roman" w:hAnsi="Times New Roman" w:cs="Times New Roman"/>
                <w:lang w:val="sr-Cyrl-RS"/>
              </w:rPr>
              <w:t xml:space="preserve"> у оквиру омладинске политике </w:t>
            </w:r>
          </w:p>
        </w:tc>
        <w:tc>
          <w:tcPr>
            <w:tcW w:w="154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r w:rsidR="002518A9" w:rsidRPr="00DD5885">
              <w:rPr>
                <w:rFonts w:ascii="Times New Roman" w:hAnsi="Times New Roman" w:cs="Times New Roman"/>
                <w:lang w:val="sr-Cyrl-RS"/>
              </w:rPr>
              <w:t xml:space="preserve"> пројеката</w:t>
            </w:r>
            <w:r w:rsidRPr="00DD5885">
              <w:rPr>
                <w:rFonts w:ascii="Times New Roman" w:hAnsi="Times New Roman" w:cs="Times New Roman"/>
                <w:lang w:val="sr-Cyrl-RS"/>
              </w:rPr>
              <w:t>, годишње</w:t>
            </w:r>
          </w:p>
        </w:tc>
        <w:tc>
          <w:tcPr>
            <w:tcW w:w="13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МТО</w:t>
            </w:r>
          </w:p>
        </w:tc>
        <w:tc>
          <w:tcPr>
            <w:tcW w:w="1768" w:type="dxa"/>
            <w:gridSpan w:val="2"/>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62</w:t>
            </w:r>
          </w:p>
        </w:tc>
        <w:tc>
          <w:tcPr>
            <w:tcW w:w="1706" w:type="dxa"/>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2023</w:t>
            </w:r>
            <w:r w:rsidR="009262EF" w:rsidRPr="00DD5885">
              <w:rPr>
                <w:rFonts w:ascii="Times New Roman" w:hAnsi="Times New Roman" w:cs="Times New Roman"/>
                <w:lang w:val="sr-Cyrl-RS"/>
              </w:rPr>
              <w:t>.</w:t>
            </w:r>
          </w:p>
        </w:tc>
        <w:tc>
          <w:tcPr>
            <w:tcW w:w="1536" w:type="dxa"/>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65</w:t>
            </w:r>
          </w:p>
        </w:tc>
        <w:tc>
          <w:tcPr>
            <w:tcW w:w="1742" w:type="dxa"/>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68</w:t>
            </w:r>
          </w:p>
        </w:tc>
        <w:tc>
          <w:tcPr>
            <w:tcW w:w="2016" w:type="dxa"/>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70</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42"/>
        <w:gridCol w:w="2835"/>
        <w:gridCol w:w="3032"/>
        <w:gridCol w:w="2566"/>
        <w:gridCol w:w="2658"/>
      </w:tblGrid>
      <w:tr w:rsidR="00EA6D51" w:rsidRPr="00DD5885" w:rsidTr="00EA6D51">
        <w:trPr>
          <w:trHeight w:val="398"/>
        </w:trPr>
        <w:tc>
          <w:tcPr>
            <w:tcW w:w="3742" w:type="dxa"/>
            <w:vMerge w:val="restart"/>
            <w:shd w:val="clear" w:color="auto" w:fill="A8D08D" w:themeFill="accent6" w:themeFillTint="99"/>
            <w:vAlign w:val="center"/>
          </w:tcPr>
          <w:p w:rsidR="00EA6D51" w:rsidRPr="00DD5885" w:rsidRDefault="00EA6D51" w:rsidP="005D5AA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35" w:type="dxa"/>
            <w:vMerge w:val="restart"/>
            <w:shd w:val="clear" w:color="auto" w:fill="A8D08D" w:themeFill="accent6" w:themeFillTint="99"/>
          </w:tcPr>
          <w:p w:rsidR="00EA6D51" w:rsidRPr="00DD5885" w:rsidRDefault="00EA6D51" w:rsidP="005D5AA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56" w:type="dxa"/>
            <w:gridSpan w:val="3"/>
            <w:shd w:val="clear" w:color="auto" w:fill="A8D08D" w:themeFill="accent6" w:themeFillTint="99"/>
          </w:tcPr>
          <w:p w:rsidR="00EA6D51" w:rsidRPr="00DD5885" w:rsidRDefault="00EA6D51" w:rsidP="00042DF4">
            <w:pPr>
              <w:jc w:val="center"/>
              <w:rPr>
                <w:rFonts w:ascii="Times New Roman" w:eastAsiaTheme="minorHAnsi"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EA6D51" w:rsidRPr="00DD5885" w:rsidTr="00EA6D51">
        <w:trPr>
          <w:trHeight w:val="398"/>
        </w:trPr>
        <w:tc>
          <w:tcPr>
            <w:tcW w:w="3742" w:type="dxa"/>
            <w:vMerge/>
            <w:shd w:val="clear" w:color="auto" w:fill="A8D08D" w:themeFill="accent6" w:themeFillTint="99"/>
            <w:vAlign w:val="center"/>
          </w:tcPr>
          <w:p w:rsidR="00EA6D51" w:rsidRPr="00DD5885" w:rsidRDefault="00EA6D51" w:rsidP="00EA6D51">
            <w:pPr>
              <w:jc w:val="center"/>
              <w:rPr>
                <w:rFonts w:ascii="Times New Roman" w:hAnsi="Times New Roman" w:cs="Times New Roman"/>
                <w:lang w:val="sr-Cyrl-RS"/>
              </w:rPr>
            </w:pPr>
          </w:p>
        </w:tc>
        <w:tc>
          <w:tcPr>
            <w:tcW w:w="2835" w:type="dxa"/>
            <w:vMerge/>
            <w:shd w:val="clear" w:color="auto" w:fill="A8D08D" w:themeFill="accent6" w:themeFillTint="99"/>
          </w:tcPr>
          <w:p w:rsidR="00EA6D51" w:rsidRPr="00DD5885" w:rsidRDefault="00EA6D51" w:rsidP="00EA6D51">
            <w:pPr>
              <w:jc w:val="center"/>
              <w:rPr>
                <w:rFonts w:ascii="Times New Roman" w:hAnsi="Times New Roman" w:cs="Times New Roman"/>
                <w:lang w:val="sr-Cyrl-RS"/>
              </w:rPr>
            </w:pPr>
          </w:p>
        </w:tc>
        <w:tc>
          <w:tcPr>
            <w:tcW w:w="3032" w:type="dxa"/>
            <w:shd w:val="clear" w:color="auto" w:fill="A8D08D" w:themeFill="accent6" w:themeFillTint="99"/>
            <w:vAlign w:val="center"/>
          </w:tcPr>
          <w:p w:rsidR="00EA6D51" w:rsidRPr="00DD5885" w:rsidRDefault="00EA6D51" w:rsidP="00EA6D51">
            <w:pPr>
              <w:jc w:val="center"/>
              <w:rPr>
                <w:rFonts w:ascii="Times New Roman" w:eastAsiaTheme="minorHAnsi" w:hAnsi="Times New Roman" w:cs="Times New Roman"/>
                <w:lang w:val="sr-Cyrl-RS"/>
              </w:rPr>
            </w:pPr>
            <w:r w:rsidRPr="00DD5885">
              <w:rPr>
                <w:rFonts w:ascii="Times New Roman" w:hAnsi="Times New Roman" w:cs="Times New Roman"/>
                <w:lang w:val="sr-Cyrl-RS"/>
              </w:rPr>
              <w:t>У 2024.</w:t>
            </w:r>
          </w:p>
        </w:tc>
        <w:tc>
          <w:tcPr>
            <w:tcW w:w="2566" w:type="dxa"/>
            <w:shd w:val="clear" w:color="auto" w:fill="A8D08D" w:themeFill="accent6" w:themeFillTint="99"/>
            <w:vAlign w:val="center"/>
          </w:tcPr>
          <w:p w:rsidR="00EA6D51" w:rsidRPr="00DD5885" w:rsidRDefault="00EA6D51" w:rsidP="00EA6D51">
            <w:pPr>
              <w:jc w:val="center"/>
              <w:rPr>
                <w:rFonts w:ascii="Times New Roman" w:eastAsiaTheme="minorHAnsi" w:hAnsi="Times New Roman" w:cs="Times New Roman"/>
                <w:lang w:val="sr-Cyrl-RS"/>
              </w:rPr>
            </w:pPr>
            <w:r w:rsidRPr="00DD5885">
              <w:rPr>
                <w:rFonts w:ascii="Times New Roman" w:hAnsi="Times New Roman" w:cs="Times New Roman"/>
                <w:lang w:val="sr-Cyrl-RS"/>
              </w:rPr>
              <w:t>У 2025.</w:t>
            </w:r>
          </w:p>
        </w:tc>
        <w:tc>
          <w:tcPr>
            <w:tcW w:w="2658" w:type="dxa"/>
            <w:shd w:val="clear" w:color="auto" w:fill="A8D08D" w:themeFill="accent6" w:themeFillTint="99"/>
            <w:vAlign w:val="center"/>
          </w:tcPr>
          <w:p w:rsidR="00EA6D51" w:rsidRPr="00DD5885" w:rsidRDefault="00EA6D51" w:rsidP="00EA6D51">
            <w:pPr>
              <w:jc w:val="center"/>
              <w:rPr>
                <w:rFonts w:ascii="Times New Roman" w:eastAsiaTheme="minorHAnsi" w:hAnsi="Times New Roman" w:cs="Times New Roman"/>
                <w:lang w:val="sr-Cyrl-RS"/>
              </w:rPr>
            </w:pPr>
            <w:r w:rsidRPr="00DD5885">
              <w:rPr>
                <w:rFonts w:ascii="Times New Roman" w:hAnsi="Times New Roman" w:cs="Times New Roman"/>
                <w:lang w:val="sr-Cyrl-RS"/>
              </w:rPr>
              <w:t>У 2026.</w:t>
            </w:r>
          </w:p>
        </w:tc>
      </w:tr>
      <w:tr w:rsidR="005D5AAF" w:rsidRPr="00DD5885" w:rsidTr="00EA6D51">
        <w:trPr>
          <w:trHeight w:val="398"/>
        </w:trPr>
        <w:tc>
          <w:tcPr>
            <w:tcW w:w="3742" w:type="dxa"/>
            <w:shd w:val="clear" w:color="auto" w:fill="FFFFFF" w:themeFill="background1"/>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lastRenderedPageBreak/>
              <w:t>Финансијски план НСЗ</w:t>
            </w:r>
          </w:p>
        </w:tc>
        <w:tc>
          <w:tcPr>
            <w:tcW w:w="2835" w:type="dxa"/>
            <w:shd w:val="clear" w:color="auto" w:fill="FFFFFF" w:themeFill="background1"/>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B10D6D" w:rsidRPr="00DD5885" w:rsidRDefault="00B10D6D" w:rsidP="005D5AAF">
            <w:pPr>
              <w:jc w:val="cente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0006</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5D5AAF" w:rsidRPr="00DD5885" w:rsidRDefault="005D5AAF" w:rsidP="00B10D6D">
            <w:pPr>
              <w:jc w:val="center"/>
              <w:rPr>
                <w:rFonts w:ascii="Times New Roman" w:hAnsi="Times New Roman" w:cs="Times New Roman"/>
                <w:lang w:val="sr-Cyrl-RS"/>
              </w:rPr>
            </w:pPr>
            <w:r w:rsidRPr="00DD5885">
              <w:rPr>
                <w:rFonts w:ascii="Times New Roman" w:hAnsi="Times New Roman" w:cs="Times New Roman"/>
                <w:lang w:val="sr-Cyrl-RS"/>
              </w:rPr>
              <w:t>0008</w:t>
            </w:r>
          </w:p>
        </w:tc>
        <w:tc>
          <w:tcPr>
            <w:tcW w:w="3032" w:type="dxa"/>
            <w:shd w:val="clear" w:color="auto" w:fill="auto"/>
          </w:tcPr>
          <w:p w:rsidR="0051676D"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w:t>
            </w:r>
          </w:p>
          <w:p w:rsidR="00A74B74" w:rsidRPr="00DD5885" w:rsidRDefault="00A74B74"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A74B74"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B10D6D">
            <w:pPr>
              <w:jc w:val="center"/>
              <w:rPr>
                <w:rFonts w:ascii="Times New Roman" w:hAnsi="Times New Roman" w:cs="Times New Roman"/>
                <w:lang w:val="sr-Cyrl-RS"/>
              </w:rPr>
            </w:pPr>
          </w:p>
        </w:tc>
        <w:tc>
          <w:tcPr>
            <w:tcW w:w="2566" w:type="dxa"/>
            <w:shd w:val="clear" w:color="auto" w:fill="auto"/>
          </w:tcPr>
          <w:p w:rsidR="00A74B74" w:rsidRPr="00DD5885" w:rsidRDefault="005D5AAF" w:rsidP="00042DF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7.500.000</w:t>
            </w:r>
          </w:p>
          <w:p w:rsidR="005D5AAF" w:rsidRPr="00DD5885" w:rsidRDefault="00A74B74" w:rsidP="00042DF4">
            <w:pPr>
              <w:jc w:val="center"/>
              <w:rPr>
                <w:rFonts w:ascii="Times New Roman" w:hAnsi="Times New Roman" w:cs="Times New Roman"/>
                <w:lang w:val="sr-Cyrl-RS"/>
              </w:rPr>
            </w:pPr>
            <w:r w:rsidRPr="00DD5885">
              <w:rPr>
                <w:rFonts w:ascii="Times New Roman" w:eastAsiaTheme="minorHAnsi" w:hAnsi="Times New Roman" w:cs="Times New Roman"/>
                <w:lang w:val="sr-Cyrl-RS"/>
              </w:rPr>
              <w:t>900.000</w:t>
            </w:r>
          </w:p>
        </w:tc>
        <w:tc>
          <w:tcPr>
            <w:tcW w:w="2658" w:type="dxa"/>
            <w:shd w:val="clear" w:color="auto" w:fill="auto"/>
          </w:tcPr>
          <w:p w:rsidR="00A74B74" w:rsidRPr="00DD5885" w:rsidRDefault="005D5AAF" w:rsidP="00042DF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8.500.000</w:t>
            </w:r>
          </w:p>
          <w:p w:rsidR="005D5AAF" w:rsidRPr="00DD5885" w:rsidRDefault="005D5AAF" w:rsidP="00042DF4">
            <w:pPr>
              <w:jc w:val="center"/>
              <w:rPr>
                <w:rFonts w:ascii="Times New Roman" w:hAnsi="Times New Roman" w:cs="Times New Roman"/>
                <w:lang w:val="sr-Cyrl-RS"/>
              </w:rPr>
            </w:pPr>
            <w:r w:rsidRPr="00DD5885">
              <w:rPr>
                <w:rFonts w:ascii="Times New Roman" w:eastAsiaTheme="minorHAnsi" w:hAnsi="Times New Roman" w:cs="Times New Roman"/>
                <w:lang w:val="sr-Cyrl-RS"/>
              </w:rPr>
              <w:t>900.000</w:t>
            </w:r>
          </w:p>
        </w:tc>
      </w:tr>
      <w:tr w:rsidR="005D5AAF" w:rsidRPr="00DD5885" w:rsidTr="00EA6D51">
        <w:trPr>
          <w:trHeight w:val="398"/>
        </w:trPr>
        <w:tc>
          <w:tcPr>
            <w:tcW w:w="37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B10D6D" w:rsidRPr="00DD5885" w:rsidRDefault="00B10D6D" w:rsidP="005D5AAF">
            <w:pPr>
              <w:jc w:val="cente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A74B74" w:rsidRPr="00DD5885" w:rsidRDefault="000D502B" w:rsidP="005D5AAF">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w:t>
            </w:r>
          </w:p>
          <w:p w:rsidR="00A74B74" w:rsidRPr="00DD5885" w:rsidRDefault="00A74B74" w:rsidP="005D5AAF">
            <w:pPr>
              <w:jc w:val="center"/>
              <w:rPr>
                <w:rFonts w:ascii="Times New Roman" w:hAnsi="Times New Roman" w:cs="Times New Roman"/>
                <w:lang w:val="sr-Cyrl-RS"/>
              </w:rPr>
            </w:pPr>
            <w:r w:rsidRPr="00DD5885">
              <w:rPr>
                <w:rFonts w:ascii="Times New Roman" w:hAnsi="Times New Roman" w:cs="Times New Roman"/>
                <w:lang w:val="sr-Cyrl-RS"/>
              </w:rPr>
              <w:t>4002</w:t>
            </w:r>
          </w:p>
          <w:p w:rsidR="00A74B74" w:rsidRPr="00DD5885" w:rsidRDefault="00A74B74" w:rsidP="00A74B74">
            <w:pPr>
              <w:jc w:val="center"/>
              <w:rPr>
                <w:rFonts w:ascii="Times New Roman" w:hAnsi="Times New Roman" w:cs="Times New Roman"/>
                <w:lang w:val="sr-Cyrl-RS"/>
              </w:rPr>
            </w:pPr>
            <w:r w:rsidRPr="00DD5885">
              <w:rPr>
                <w:rFonts w:ascii="Times New Roman" w:hAnsi="Times New Roman" w:cs="Times New Roman"/>
                <w:lang w:val="sr-Cyrl-RS"/>
              </w:rPr>
              <w:t xml:space="preserve">Програмска активност </w:t>
            </w:r>
          </w:p>
          <w:p w:rsidR="005D5AAF" w:rsidRPr="00DD5885" w:rsidRDefault="000D502B" w:rsidP="00341D4A">
            <w:pPr>
              <w:jc w:val="center"/>
              <w:rPr>
                <w:rFonts w:ascii="Times New Roman" w:hAnsi="Times New Roman" w:cs="Times New Roman"/>
                <w:lang w:val="sr-Cyrl-RS"/>
              </w:rPr>
            </w:pPr>
            <w:r w:rsidRPr="00DD5885">
              <w:rPr>
                <w:rFonts w:ascii="Times New Roman" w:hAnsi="Times New Roman" w:cs="Times New Roman"/>
                <w:lang w:val="sr-Cyrl-RS"/>
              </w:rPr>
              <w:t>708</w:t>
            </w:r>
            <w:r w:rsidR="005D5AAF" w:rsidRPr="00DD5885">
              <w:rPr>
                <w:rFonts w:ascii="Times New Roman" w:hAnsi="Times New Roman" w:cs="Times New Roman"/>
                <w:lang w:val="sr-Cyrl-RS"/>
              </w:rPr>
              <w:t>4</w:t>
            </w:r>
          </w:p>
        </w:tc>
        <w:tc>
          <w:tcPr>
            <w:tcW w:w="3032" w:type="dxa"/>
            <w:tcBorders>
              <w:top w:val="single" w:sz="4" w:space="0" w:color="auto"/>
              <w:left w:val="single" w:sz="4" w:space="0" w:color="auto"/>
              <w:bottom w:val="single" w:sz="4" w:space="0" w:color="auto"/>
              <w:right w:val="single" w:sz="4" w:space="0" w:color="auto"/>
            </w:tcBorders>
            <w:shd w:val="clear" w:color="auto" w:fill="auto"/>
          </w:tcPr>
          <w:p w:rsidR="00A74B74"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w:t>
            </w:r>
          </w:p>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A74B74"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288.165</w:t>
            </w:r>
          </w:p>
        </w:tc>
        <w:tc>
          <w:tcPr>
            <w:tcW w:w="2566" w:type="dxa"/>
            <w:tcBorders>
              <w:top w:val="single" w:sz="4" w:space="0" w:color="auto"/>
              <w:left w:val="single" w:sz="4" w:space="0" w:color="auto"/>
              <w:bottom w:val="single" w:sz="4" w:space="0" w:color="auto"/>
              <w:right w:val="single" w:sz="4" w:space="0" w:color="auto"/>
            </w:tcBorders>
            <w:shd w:val="clear" w:color="auto" w:fill="auto"/>
          </w:tcPr>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w:t>
            </w:r>
            <w:r w:rsidR="00341D4A" w:rsidRPr="00DD5885">
              <w:rPr>
                <w:rFonts w:ascii="Times New Roman" w:eastAsiaTheme="minorHAnsi" w:hAnsi="Times New Roman" w:cs="Times New Roman"/>
                <w:lang w:val="sr-Cyrl-RS"/>
              </w:rPr>
              <w:t xml:space="preserve">иру </w:t>
            </w:r>
            <w:r w:rsidRPr="00DD5885">
              <w:rPr>
                <w:rFonts w:ascii="Times New Roman" w:eastAsiaTheme="minorHAnsi" w:hAnsi="Times New Roman" w:cs="Times New Roman"/>
                <w:lang w:val="sr-Cyrl-RS"/>
              </w:rPr>
              <w:t>550.000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C91E45"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149.669</w:t>
            </w:r>
          </w:p>
        </w:tc>
        <w:tc>
          <w:tcPr>
            <w:tcW w:w="2658" w:type="dxa"/>
            <w:tcBorders>
              <w:top w:val="single" w:sz="4" w:space="0" w:color="auto"/>
              <w:left w:val="single" w:sz="4" w:space="0" w:color="auto"/>
              <w:bottom w:val="single" w:sz="4" w:space="0" w:color="auto"/>
              <w:right w:val="single" w:sz="4" w:space="0" w:color="auto"/>
            </w:tcBorders>
            <w:shd w:val="clear" w:color="auto" w:fill="auto"/>
          </w:tcPr>
          <w:p w:rsidR="005D5AAF"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 xml:space="preserve">Финансирање се врши из укупно опредељених средстава у оквиру </w:t>
            </w:r>
            <w:r w:rsidR="00341D4A" w:rsidRPr="00DD5885">
              <w:rPr>
                <w:rFonts w:ascii="Times New Roman" w:eastAsiaTheme="minorHAnsi" w:hAnsi="Times New Roman" w:cs="Times New Roman"/>
                <w:lang w:val="sr-Cyrl-RS"/>
              </w:rPr>
              <w:t xml:space="preserve"> 550.000</w:t>
            </w:r>
          </w:p>
          <w:p w:rsidR="00D653A0" w:rsidRPr="00DD5885" w:rsidRDefault="00D653A0" w:rsidP="00B10D6D">
            <w:pPr>
              <w:jc w:val="center"/>
              <w:rPr>
                <w:rFonts w:ascii="Times New Roman" w:eastAsiaTheme="minorHAnsi" w:hAnsi="Times New Roman" w:cs="Times New Roman"/>
                <w:lang w:val="sr-Cyrl-RS"/>
              </w:rPr>
            </w:pPr>
          </w:p>
          <w:p w:rsidR="00341D4A" w:rsidRPr="00DD5885" w:rsidRDefault="005D5AAF"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D653A0" w:rsidRPr="00DD5885" w:rsidRDefault="00D653A0" w:rsidP="00B10D6D">
            <w:pPr>
              <w:jc w:val="center"/>
              <w:rPr>
                <w:rFonts w:ascii="Times New Roman" w:eastAsiaTheme="minorHAnsi" w:hAnsi="Times New Roman" w:cs="Times New Roman"/>
                <w:lang w:val="sr-Cyrl-RS"/>
              </w:rPr>
            </w:pPr>
          </w:p>
          <w:p w:rsidR="005D5AAF" w:rsidRPr="00DD5885" w:rsidRDefault="00341D4A" w:rsidP="00B10D6D">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105.253</w:t>
            </w:r>
          </w:p>
        </w:tc>
      </w:tr>
      <w:tr w:rsidR="009262EF" w:rsidRPr="00DD5885" w:rsidTr="00EA6D51">
        <w:trPr>
          <w:trHeight w:val="398"/>
        </w:trPr>
        <w:tc>
          <w:tcPr>
            <w:tcW w:w="37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73C1" w:rsidRPr="00DD5885" w:rsidRDefault="002773C1"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Буџет РС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МТО</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18A9"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Програм 1302</w:t>
            </w:r>
          </w:p>
          <w:p w:rsidR="002518A9"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9262EF" w:rsidRPr="00DD5885" w:rsidRDefault="002518A9" w:rsidP="00D653A0">
            <w:pPr>
              <w:jc w:val="center"/>
              <w:rPr>
                <w:rFonts w:ascii="Times New Roman" w:hAnsi="Times New Roman" w:cs="Times New Roman"/>
                <w:lang w:val="sr-Cyrl-RS"/>
              </w:rPr>
            </w:pPr>
            <w:r w:rsidRPr="00DD5885">
              <w:rPr>
                <w:rFonts w:ascii="Times New Roman" w:hAnsi="Times New Roman" w:cs="Times New Roman"/>
                <w:lang w:val="sr-Cyrl-RS"/>
              </w:rPr>
              <w:t xml:space="preserve">0006 </w:t>
            </w:r>
          </w:p>
        </w:tc>
        <w:tc>
          <w:tcPr>
            <w:tcW w:w="3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c>
          <w:tcPr>
            <w:tcW w:w="25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c>
          <w:tcPr>
            <w:tcW w:w="2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r>
    </w:tbl>
    <w:tbl>
      <w:tblPr>
        <w:tblStyle w:val="TableGrid41"/>
        <w:tblW w:w="14833" w:type="dxa"/>
        <w:tblInd w:w="10" w:type="dxa"/>
        <w:tblBorders>
          <w:top w:val="none" w:sz="0" w:space="0" w:color="auto"/>
        </w:tblBorders>
        <w:tblLayout w:type="fixed"/>
        <w:tblLook w:val="04A0" w:firstRow="1" w:lastRow="0" w:firstColumn="1" w:lastColumn="0" w:noHBand="0" w:noVBand="1"/>
      </w:tblPr>
      <w:tblGrid>
        <w:gridCol w:w="3742"/>
        <w:gridCol w:w="2836"/>
        <w:gridCol w:w="3031"/>
        <w:gridCol w:w="2566"/>
        <w:gridCol w:w="2658"/>
      </w:tblGrid>
      <w:tr w:rsidR="009262EF" w:rsidRPr="00DD5885" w:rsidTr="00BA477F">
        <w:trPr>
          <w:trHeight w:val="314"/>
        </w:trPr>
        <w:tc>
          <w:tcPr>
            <w:tcW w:w="367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(ЕУ, ГИЗ, СДЦ и др.)</w:t>
            </w:r>
          </w:p>
        </w:tc>
        <w:tc>
          <w:tcPr>
            <w:tcW w:w="2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97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52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1"/>
        <w:tblW w:w="14833" w:type="dxa"/>
        <w:tblLayout w:type="fixed"/>
        <w:tblLook w:val="04A0" w:firstRow="1" w:lastRow="0" w:firstColumn="1" w:lastColumn="0" w:noHBand="0" w:noVBand="1"/>
      </w:tblPr>
      <w:tblGrid>
        <w:gridCol w:w="2502"/>
        <w:gridCol w:w="1193"/>
        <w:gridCol w:w="1584"/>
        <w:gridCol w:w="1638"/>
        <w:gridCol w:w="1549"/>
        <w:gridCol w:w="1821"/>
        <w:gridCol w:w="1460"/>
        <w:gridCol w:w="1638"/>
        <w:gridCol w:w="1448"/>
      </w:tblGrid>
      <w:tr w:rsidR="009262EF" w:rsidRPr="00DD5885" w:rsidTr="00BA477F">
        <w:trPr>
          <w:trHeight w:val="140"/>
        </w:trPr>
        <w:tc>
          <w:tcPr>
            <w:tcW w:w="84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0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3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55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61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532"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BA477F">
        <w:trPr>
          <w:trHeight w:val="386"/>
        </w:trPr>
        <w:tc>
          <w:tcPr>
            <w:tcW w:w="84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0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3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61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92"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52"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88"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5D5AAF" w:rsidRPr="00DD5885" w:rsidTr="00BA477F">
        <w:trPr>
          <w:trHeight w:val="305"/>
        </w:trPr>
        <w:tc>
          <w:tcPr>
            <w:tcW w:w="843" w:type="pct"/>
            <w:vAlign w:val="center"/>
          </w:tcPr>
          <w:p w:rsidR="005D5AAF" w:rsidRPr="00DD5885" w:rsidRDefault="005D5AAF" w:rsidP="005D5AA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2.5.1. Укључивање незапослених младих у мере АПЗ</w:t>
            </w:r>
          </w:p>
        </w:tc>
        <w:tc>
          <w:tcPr>
            <w:tcW w:w="402"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34"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ПКС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УПС</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552"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shd w:val="clear" w:color="auto" w:fill="auto"/>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1D252B" w:rsidRPr="00DD5885" w:rsidRDefault="001D252B" w:rsidP="005F42D4">
            <w:pP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1D252B" w:rsidRPr="00DD5885" w:rsidRDefault="001D252B" w:rsidP="005D5AAF">
            <w:pPr>
              <w:jc w:val="center"/>
              <w:rPr>
                <w:rFonts w:ascii="Times New Roman" w:hAnsi="Times New Roman" w:cs="Times New Roman"/>
                <w:lang w:val="sr-Cyrl-RS"/>
              </w:rPr>
            </w:pPr>
          </w:p>
          <w:p w:rsidR="005D5AAF" w:rsidRPr="00DD5885" w:rsidRDefault="001D252B" w:rsidP="005D5AAF">
            <w:pPr>
              <w:jc w:val="center"/>
              <w:rPr>
                <w:rFonts w:ascii="Times New Roman" w:hAnsi="Times New Roman" w:cs="Times New Roman"/>
                <w:lang w:val="sr-Cyrl-RS"/>
              </w:rPr>
            </w:pPr>
            <w:r w:rsidRPr="00DD5885">
              <w:rPr>
                <w:rFonts w:ascii="Times New Roman" w:hAnsi="Times New Roman" w:cs="Times New Roman"/>
                <w:lang w:val="sr-Cyrl-RS"/>
              </w:rPr>
              <w:t>ИПА 2020</w:t>
            </w:r>
          </w:p>
        </w:tc>
        <w:tc>
          <w:tcPr>
            <w:tcW w:w="614" w:type="pct"/>
            <w:shd w:val="clear" w:color="auto" w:fill="auto"/>
            <w:vAlign w:val="center"/>
          </w:tcPr>
          <w:p w:rsidR="005D5AAF" w:rsidRPr="00DD5885" w:rsidRDefault="005D5AAF"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D5AAF" w:rsidRPr="00DD5885" w:rsidRDefault="005D5AAF"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341D4A" w:rsidRPr="00DD5885" w:rsidRDefault="005D5AAF"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0008</w:t>
            </w:r>
          </w:p>
          <w:p w:rsidR="00500821" w:rsidRPr="00DD5885" w:rsidRDefault="00500821"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500821" w:rsidRPr="00DD5885" w:rsidRDefault="00500821"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ПА 0005</w:t>
            </w:r>
          </w:p>
          <w:p w:rsidR="00047906" w:rsidRPr="00DD5885" w:rsidRDefault="00500821"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ПА 7084</w:t>
            </w:r>
            <w:r w:rsidR="00C91E45" w:rsidRPr="00DD5885">
              <w:rPr>
                <w:rFonts w:ascii="Times New Roman" w:eastAsiaTheme="minorHAnsi" w:hAnsi="Times New Roman" w:cs="Times New Roman"/>
                <w:lang w:val="sr-Cyrl-RS"/>
              </w:rPr>
              <w:t xml:space="preserve"> </w:t>
            </w:r>
          </w:p>
        </w:tc>
        <w:tc>
          <w:tcPr>
            <w:tcW w:w="492" w:type="pct"/>
            <w:shd w:val="clear" w:color="auto" w:fill="auto"/>
          </w:tcPr>
          <w:p w:rsidR="00341D4A" w:rsidRPr="00DD5885" w:rsidRDefault="00341D4A" w:rsidP="003065EC">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5D5AAF" w:rsidRPr="00DD5885" w:rsidRDefault="00341D4A" w:rsidP="00341D4A">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5D5AAF">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51676D"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242.368</w:t>
            </w:r>
          </w:p>
        </w:tc>
        <w:tc>
          <w:tcPr>
            <w:tcW w:w="552" w:type="pct"/>
            <w:shd w:val="clear" w:color="auto" w:fill="auto"/>
          </w:tcPr>
          <w:p w:rsidR="005D5AAF" w:rsidRPr="00DD5885" w:rsidRDefault="005D5AAF"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5D5AAF">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51676D"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103.872</w:t>
            </w:r>
          </w:p>
        </w:tc>
        <w:tc>
          <w:tcPr>
            <w:tcW w:w="488" w:type="pct"/>
            <w:shd w:val="clear" w:color="auto" w:fill="auto"/>
          </w:tcPr>
          <w:p w:rsidR="005D5AAF" w:rsidRPr="00DD5885" w:rsidRDefault="005D5AAF"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5D5AAF" w:rsidRPr="00DD5885" w:rsidRDefault="005D5AAF" w:rsidP="00047906">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5D5AAF" w:rsidRPr="00DD5885" w:rsidRDefault="0051676D"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65.998</w:t>
            </w:r>
          </w:p>
        </w:tc>
      </w:tr>
      <w:tr w:rsidR="005D5AAF" w:rsidRPr="00DD5885" w:rsidTr="00BA477F">
        <w:trPr>
          <w:trHeight w:val="305"/>
        </w:trPr>
        <w:tc>
          <w:tcPr>
            <w:tcW w:w="843" w:type="pct"/>
            <w:vAlign w:val="center"/>
          </w:tcPr>
          <w:p w:rsidR="005D5AAF" w:rsidRPr="00DD5885" w:rsidRDefault="005D5AAF" w:rsidP="005D5AA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2.5.2. Пилотирање програма Гаранције за младе у складу са Планом </w:t>
            </w:r>
            <w:r w:rsidRPr="00DD5885">
              <w:rPr>
                <w:rFonts w:ascii="Times New Roman" w:hAnsi="Times New Roman" w:cs="Times New Roman"/>
                <w:iCs/>
                <w:lang w:val="sr-Cyrl-RS" w:eastAsia="en-GB"/>
              </w:rPr>
              <w:lastRenderedPageBreak/>
              <w:t>имплементације Гаранције за младе 2023-2026</w:t>
            </w:r>
            <w:r w:rsidR="00930BA4" w:rsidRPr="00DD5885">
              <w:rPr>
                <w:rStyle w:val="FootnoteReference"/>
                <w:rFonts w:ascii="Times New Roman" w:hAnsi="Times New Roman" w:cs="Times New Roman"/>
                <w:iCs/>
                <w:lang w:val="sr-Cyrl-RS" w:eastAsia="en-GB"/>
              </w:rPr>
              <w:footnoteReference w:id="7"/>
            </w:r>
          </w:p>
          <w:p w:rsidR="003065EC" w:rsidRPr="00DD5885" w:rsidRDefault="003065EC" w:rsidP="005D5AAF">
            <w:pPr>
              <w:contextualSpacing/>
              <w:jc w:val="both"/>
              <w:rPr>
                <w:rFonts w:ascii="Times New Roman" w:hAnsi="Times New Roman" w:cs="Times New Roman"/>
                <w:iCs/>
                <w:lang w:val="sr-Cyrl-RS" w:eastAsia="en-GB"/>
              </w:rPr>
            </w:pPr>
          </w:p>
        </w:tc>
        <w:tc>
          <w:tcPr>
            <w:tcW w:w="402" w:type="pct"/>
            <w:vAlign w:val="center"/>
          </w:tcPr>
          <w:p w:rsidR="005D5AAF" w:rsidRPr="00DD5885" w:rsidRDefault="005D5AAF" w:rsidP="005D5AAF">
            <w:pPr>
              <w:jc w:val="center"/>
              <w:rPr>
                <w:rFonts w:ascii="Times New Roman" w:hAnsi="Times New Roman" w:cs="Times New Roman"/>
                <w:lang w:val="sr-Cyrl-RS"/>
              </w:rPr>
            </w:pPr>
            <w:bookmarkStart w:id="0" w:name="_Hlk150420584"/>
            <w:r w:rsidRPr="00DD5885">
              <w:rPr>
                <w:rFonts w:ascii="Times New Roman" w:hAnsi="Times New Roman" w:cs="Times New Roman"/>
                <w:lang w:val="sr-Cyrl-RS"/>
              </w:rPr>
              <w:lastRenderedPageBreak/>
              <w:t>МРЗБСП</w:t>
            </w:r>
          </w:p>
          <w:bookmarkEnd w:id="0"/>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34"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МТО</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lastRenderedPageBreak/>
              <w:t>Министарство привреде</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М</w:t>
            </w:r>
            <w:r w:rsidR="0042171D" w:rsidRPr="00DD5885">
              <w:rPr>
                <w:rFonts w:ascii="Times New Roman" w:hAnsi="Times New Roman" w:cs="Times New Roman"/>
                <w:lang w:val="sr-Cyrl-RS"/>
              </w:rPr>
              <w:t>Ф</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КДОНОК</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ОЦД</w:t>
            </w: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СКГО</w:t>
            </w:r>
          </w:p>
        </w:tc>
        <w:tc>
          <w:tcPr>
            <w:tcW w:w="552" w:type="pct"/>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lastRenderedPageBreak/>
              <w:t>2026.</w:t>
            </w:r>
          </w:p>
        </w:tc>
        <w:tc>
          <w:tcPr>
            <w:tcW w:w="522" w:type="pct"/>
            <w:shd w:val="clear" w:color="auto" w:fill="auto"/>
            <w:vAlign w:val="center"/>
          </w:tcPr>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5D5AAF" w:rsidRPr="00DD5885" w:rsidRDefault="005D5AAF" w:rsidP="005D5AAF">
            <w:pPr>
              <w:jc w:val="center"/>
              <w:rPr>
                <w:rFonts w:ascii="Times New Roman" w:hAnsi="Times New Roman" w:cs="Times New Roman"/>
                <w:lang w:val="sr-Cyrl-RS"/>
              </w:rPr>
            </w:pPr>
          </w:p>
          <w:p w:rsidR="005D5AAF" w:rsidRPr="00DD5885" w:rsidRDefault="005D5AAF" w:rsidP="00341D4A">
            <w:pPr>
              <w:rPr>
                <w:rFonts w:ascii="Times New Roman" w:hAnsi="Times New Roman" w:cs="Times New Roman"/>
                <w:lang w:val="sr-Cyrl-RS"/>
              </w:rPr>
            </w:pPr>
          </w:p>
          <w:p w:rsidR="005D5AAF" w:rsidRPr="00DD5885" w:rsidRDefault="005D5AAF" w:rsidP="005D5AAF">
            <w:pPr>
              <w:jc w:val="center"/>
              <w:rPr>
                <w:rFonts w:ascii="Times New Roman" w:hAnsi="Times New Roman" w:cs="Times New Roman"/>
                <w:lang w:val="sr-Cyrl-RS"/>
              </w:rPr>
            </w:pPr>
            <w:r w:rsidRPr="00DD5885">
              <w:rPr>
                <w:rFonts w:ascii="Times New Roman" w:hAnsi="Times New Roman" w:cs="Times New Roman"/>
                <w:lang w:val="sr-Cyrl-RS"/>
              </w:rPr>
              <w:lastRenderedPageBreak/>
              <w:t xml:space="preserve">Буџет РС </w:t>
            </w:r>
          </w:p>
          <w:p w:rsidR="001D252B" w:rsidRPr="00DD5885" w:rsidRDefault="001D252B" w:rsidP="005F42D4">
            <w:pPr>
              <w:rPr>
                <w:rFonts w:ascii="Times New Roman" w:hAnsi="Times New Roman" w:cs="Times New Roman"/>
                <w:lang w:val="sr-Cyrl-RS"/>
              </w:rPr>
            </w:pPr>
          </w:p>
          <w:p w:rsidR="00F56F9F" w:rsidRPr="00DD5885" w:rsidRDefault="00F56F9F" w:rsidP="00500821">
            <w:pPr>
              <w:jc w:val="center"/>
              <w:rPr>
                <w:rFonts w:ascii="Times New Roman" w:hAnsi="Times New Roman" w:cs="Times New Roman"/>
                <w:lang w:val="sr-Cyrl-RS"/>
              </w:rPr>
            </w:pPr>
            <w:r w:rsidRPr="00DD5885">
              <w:rPr>
                <w:rFonts w:ascii="Times New Roman" w:hAnsi="Times New Roman" w:cs="Times New Roman"/>
                <w:lang w:val="sr-Cyrl-RS"/>
              </w:rPr>
              <w:t xml:space="preserve">ИПА 2020 </w:t>
            </w:r>
          </w:p>
          <w:p w:rsidR="00F56F9F" w:rsidRPr="00DD5885" w:rsidRDefault="00F56F9F" w:rsidP="00E80E8F">
            <w:pPr>
              <w:rPr>
                <w:rFonts w:ascii="Times New Roman" w:hAnsi="Times New Roman" w:cs="Times New Roman"/>
                <w:lang w:val="sr-Cyrl-RS"/>
              </w:rPr>
            </w:pPr>
          </w:p>
          <w:p w:rsidR="005D5AAF" w:rsidRPr="00DD5885" w:rsidRDefault="00F56F9F" w:rsidP="001D252B">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614" w:type="pct"/>
            <w:shd w:val="clear" w:color="auto" w:fill="auto"/>
          </w:tcPr>
          <w:p w:rsidR="005D5AAF" w:rsidRPr="00DD5885" w:rsidRDefault="005D5AAF" w:rsidP="00F56F9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lastRenderedPageBreak/>
              <w:t>Програм 0803</w:t>
            </w:r>
          </w:p>
          <w:p w:rsidR="005D5AAF" w:rsidRPr="00DD5885" w:rsidRDefault="00341D4A"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F56F9F" w:rsidRPr="00DD5885" w:rsidRDefault="00F56F9F" w:rsidP="00047906">
            <w:pPr>
              <w:jc w:val="center"/>
              <w:rPr>
                <w:rFonts w:ascii="Times New Roman" w:hAnsi="Times New Roman" w:cs="Times New Roman"/>
                <w:lang w:val="sr-Cyrl-RS"/>
              </w:rPr>
            </w:pPr>
            <w:r w:rsidRPr="00DD5885">
              <w:rPr>
                <w:rFonts w:ascii="Times New Roman" w:hAnsi="Times New Roman" w:cs="Times New Roman"/>
                <w:lang w:val="sr-Cyrl-RS"/>
              </w:rPr>
              <w:t>П</w:t>
            </w:r>
            <w:r w:rsidR="005F42D4" w:rsidRPr="00DD5885">
              <w:rPr>
                <w:rFonts w:ascii="Times New Roman" w:hAnsi="Times New Roman" w:cs="Times New Roman"/>
                <w:lang w:val="sr-Cyrl-RS"/>
              </w:rPr>
              <w:t xml:space="preserve">А </w:t>
            </w:r>
            <w:r w:rsidRPr="00DD5885">
              <w:rPr>
                <w:rFonts w:ascii="Times New Roman" w:hAnsi="Times New Roman" w:cs="Times New Roman"/>
                <w:lang w:val="sr-Cyrl-RS"/>
              </w:rPr>
              <w:t>0008</w:t>
            </w:r>
          </w:p>
          <w:p w:rsidR="00F56F9F" w:rsidRPr="00DD5885" w:rsidRDefault="00F56F9F" w:rsidP="00047906">
            <w:pPr>
              <w:jc w:val="center"/>
              <w:rPr>
                <w:rFonts w:ascii="Times New Roman" w:eastAsiaTheme="minorHAnsi" w:hAnsi="Times New Roman" w:cs="Times New Roman"/>
                <w:lang w:val="sr-Cyrl-RS"/>
              </w:rPr>
            </w:pPr>
          </w:p>
          <w:p w:rsidR="005D5AAF" w:rsidRPr="00DD5885" w:rsidRDefault="00341D4A"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lastRenderedPageBreak/>
              <w:t>Програм 0803</w:t>
            </w:r>
          </w:p>
          <w:p w:rsidR="003065EC" w:rsidRPr="00DD5885" w:rsidRDefault="00341D4A"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4002 </w:t>
            </w:r>
          </w:p>
          <w:p w:rsidR="005D5AAF" w:rsidRPr="00DD5885" w:rsidDel="000E0DFA" w:rsidRDefault="005D5AAF"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5F42D4"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7084</w:t>
            </w:r>
          </w:p>
        </w:tc>
        <w:tc>
          <w:tcPr>
            <w:tcW w:w="492" w:type="pct"/>
            <w:shd w:val="clear" w:color="auto" w:fill="auto"/>
          </w:tcPr>
          <w:p w:rsidR="005D5AAF" w:rsidRPr="00DD5885" w:rsidRDefault="005D5AAF" w:rsidP="00341D4A">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F56F9F" w:rsidRPr="00DD5885" w:rsidRDefault="00F56F9F" w:rsidP="00F56F9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F56F9F" w:rsidRPr="00DD5885" w:rsidRDefault="00F56F9F" w:rsidP="005D5AAF">
            <w:pPr>
              <w:rPr>
                <w:rFonts w:ascii="Times New Roman" w:eastAsiaTheme="minorHAnsi" w:hAnsi="Times New Roman" w:cs="Times New Roman"/>
                <w:lang w:val="sr-Cyrl-RS"/>
              </w:rPr>
            </w:pPr>
          </w:p>
          <w:p w:rsidR="00F56F9F" w:rsidRPr="00DD5885" w:rsidRDefault="00F56F9F" w:rsidP="005D5AAF">
            <w:pPr>
              <w:rPr>
                <w:rFonts w:ascii="Times New Roman" w:eastAsiaTheme="minorHAnsi" w:hAnsi="Times New Roman" w:cs="Times New Roman"/>
                <w:lang w:val="sr-Cyrl-RS"/>
              </w:rPr>
            </w:pPr>
          </w:p>
          <w:p w:rsidR="005D5AAF" w:rsidRPr="00DD5885" w:rsidRDefault="005F42D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5D5AAF" w:rsidRPr="00DD5885" w:rsidDel="000E0DFA" w:rsidRDefault="005D5AAF"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288.165</w:t>
            </w:r>
          </w:p>
        </w:tc>
        <w:tc>
          <w:tcPr>
            <w:tcW w:w="552" w:type="pct"/>
            <w:shd w:val="clear" w:color="auto" w:fill="auto"/>
          </w:tcPr>
          <w:p w:rsidR="001D252B" w:rsidRPr="00DD5885" w:rsidRDefault="001D252B" w:rsidP="005D5AAF">
            <w:pPr>
              <w:jc w:val="cente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F56F9F" w:rsidRPr="00DD5885" w:rsidRDefault="00F56F9F" w:rsidP="00F56F9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F56F9F" w:rsidRPr="00DD5885" w:rsidRDefault="00F56F9F" w:rsidP="003065EC">
            <w:pPr>
              <w:rPr>
                <w:rFonts w:ascii="Times New Roman" w:eastAsiaTheme="minorHAnsi" w:hAnsi="Times New Roman" w:cs="Times New Roman"/>
                <w:lang w:val="sr-Cyrl-RS"/>
              </w:rPr>
            </w:pPr>
          </w:p>
          <w:p w:rsidR="00F56F9F" w:rsidRPr="00DD5885" w:rsidRDefault="00F56F9F" w:rsidP="003065EC">
            <w:pPr>
              <w:rPr>
                <w:rFonts w:ascii="Times New Roman" w:eastAsiaTheme="minorHAnsi" w:hAnsi="Times New Roman" w:cs="Times New Roman"/>
                <w:lang w:val="sr-Cyrl-RS"/>
              </w:rPr>
            </w:pPr>
          </w:p>
          <w:p w:rsidR="002F016A" w:rsidRPr="00DD5885" w:rsidRDefault="005F42D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5D5AAF" w:rsidRPr="00DD5885" w:rsidDel="000E0DFA" w:rsidRDefault="005D5AAF"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149.669</w:t>
            </w:r>
          </w:p>
        </w:tc>
        <w:tc>
          <w:tcPr>
            <w:tcW w:w="488" w:type="pct"/>
            <w:shd w:val="clear" w:color="auto" w:fill="auto"/>
          </w:tcPr>
          <w:p w:rsidR="005D5AAF" w:rsidRPr="00DD5885" w:rsidRDefault="005D5AAF" w:rsidP="00534A02">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F56F9F" w:rsidRPr="00DD5885" w:rsidRDefault="00F56F9F" w:rsidP="00F56F9F">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F56F9F" w:rsidRPr="00DD5885" w:rsidRDefault="00F56F9F" w:rsidP="005D5AAF">
            <w:pPr>
              <w:rPr>
                <w:rFonts w:ascii="Times New Roman" w:eastAsiaTheme="minorHAnsi" w:hAnsi="Times New Roman" w:cs="Times New Roman"/>
                <w:lang w:val="sr-Cyrl-RS"/>
              </w:rPr>
            </w:pPr>
          </w:p>
          <w:p w:rsidR="005D5AAF" w:rsidRPr="00DD5885" w:rsidRDefault="005D5AAF" w:rsidP="005D5AAF">
            <w:pPr>
              <w:jc w:val="center"/>
              <w:rPr>
                <w:rFonts w:ascii="Times New Roman" w:eastAsiaTheme="minorHAnsi" w:hAnsi="Times New Roman" w:cs="Times New Roman"/>
                <w:lang w:val="sr-Cyrl-RS"/>
              </w:rPr>
            </w:pPr>
          </w:p>
          <w:p w:rsidR="002F016A" w:rsidRPr="00DD5885" w:rsidRDefault="005F42D4" w:rsidP="005F42D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200.000</w:t>
            </w:r>
          </w:p>
          <w:p w:rsidR="005D5AAF" w:rsidRPr="00DD5885" w:rsidDel="000E0DFA" w:rsidRDefault="005D5AAF" w:rsidP="005D5AAF">
            <w:pPr>
              <w:jc w:val="center"/>
              <w:rPr>
                <w:rFonts w:ascii="Times New Roman" w:hAnsi="Times New Roman" w:cs="Times New Roman"/>
                <w:lang w:val="sr-Cyrl-RS"/>
              </w:rPr>
            </w:pPr>
            <w:r w:rsidRPr="00DD5885">
              <w:rPr>
                <w:rFonts w:ascii="Times New Roman" w:eastAsiaTheme="minorHAnsi" w:hAnsi="Times New Roman" w:cs="Times New Roman"/>
                <w:lang w:val="sr-Cyrl-RS"/>
              </w:rPr>
              <w:t>105.253</w:t>
            </w:r>
          </w:p>
        </w:tc>
      </w:tr>
      <w:tr w:rsidR="009262EF" w:rsidRPr="00DD5885" w:rsidTr="00BA477F">
        <w:trPr>
          <w:trHeight w:val="140"/>
        </w:trPr>
        <w:tc>
          <w:tcPr>
            <w:tcW w:w="843" w:type="pct"/>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lastRenderedPageBreak/>
              <w:t>2.5.3. Подршка реализацији пројеката за подстицање запошљавања младих у оквиру омладинске политике</w:t>
            </w:r>
          </w:p>
        </w:tc>
        <w:tc>
          <w:tcPr>
            <w:tcW w:w="40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МТО</w:t>
            </w:r>
          </w:p>
        </w:tc>
        <w:tc>
          <w:tcPr>
            <w:tcW w:w="534"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ЈЛС/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Канцеларије за младе</w:t>
            </w:r>
          </w:p>
        </w:tc>
        <w:tc>
          <w:tcPr>
            <w:tcW w:w="55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614" w:type="pct"/>
            <w:shd w:val="clear" w:color="auto" w:fill="auto"/>
            <w:vAlign w:val="center"/>
          </w:tcPr>
          <w:p w:rsidR="002518A9"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Програм 1302 </w:t>
            </w:r>
          </w:p>
          <w:p w:rsidR="009262EF" w:rsidRPr="00DD5885" w:rsidRDefault="002518A9" w:rsidP="005F42D4">
            <w:pPr>
              <w:jc w:val="center"/>
              <w:rPr>
                <w:rFonts w:ascii="Times New Roman" w:hAnsi="Times New Roman" w:cs="Times New Roman"/>
                <w:lang w:val="sr-Cyrl-RS"/>
              </w:rPr>
            </w:pPr>
            <w:r w:rsidRPr="00DD5885">
              <w:rPr>
                <w:rFonts w:ascii="Times New Roman" w:hAnsi="Times New Roman" w:cs="Times New Roman"/>
                <w:lang w:val="sr-Cyrl-RS"/>
              </w:rPr>
              <w:t>П</w:t>
            </w:r>
            <w:r w:rsidR="005F42D4" w:rsidRPr="00DD5885">
              <w:rPr>
                <w:rFonts w:ascii="Times New Roman" w:hAnsi="Times New Roman" w:cs="Times New Roman"/>
                <w:lang w:val="sr-Cyrl-RS"/>
              </w:rPr>
              <w:t xml:space="preserve">А </w:t>
            </w:r>
            <w:r w:rsidRPr="00DD5885">
              <w:rPr>
                <w:rFonts w:ascii="Times New Roman" w:hAnsi="Times New Roman" w:cs="Times New Roman"/>
                <w:lang w:val="sr-Cyrl-RS"/>
              </w:rPr>
              <w:t>0006</w:t>
            </w:r>
          </w:p>
        </w:tc>
        <w:tc>
          <w:tcPr>
            <w:tcW w:w="492" w:type="pct"/>
            <w:shd w:val="clear" w:color="auto" w:fill="auto"/>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c>
          <w:tcPr>
            <w:tcW w:w="552" w:type="pct"/>
            <w:shd w:val="clear" w:color="auto" w:fill="auto"/>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c>
          <w:tcPr>
            <w:tcW w:w="488" w:type="pct"/>
            <w:shd w:val="clear" w:color="auto" w:fill="auto"/>
            <w:vAlign w:val="center"/>
          </w:tcPr>
          <w:p w:rsidR="009262EF" w:rsidRPr="00DD5885" w:rsidRDefault="002518A9" w:rsidP="009262EF">
            <w:pPr>
              <w:jc w:val="center"/>
              <w:rPr>
                <w:rFonts w:ascii="Times New Roman" w:hAnsi="Times New Roman" w:cs="Times New Roman"/>
                <w:lang w:val="sr-Cyrl-RS"/>
              </w:rPr>
            </w:pPr>
            <w:r w:rsidRPr="00DD5885">
              <w:rPr>
                <w:rFonts w:ascii="Times New Roman" w:hAnsi="Times New Roman" w:cs="Times New Roman"/>
                <w:lang w:val="sr-Cyrl-RS"/>
              </w:rPr>
              <w:t>120.000</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606"/>
        <w:gridCol w:w="1539"/>
        <w:gridCol w:w="1358"/>
        <w:gridCol w:w="459"/>
        <w:gridCol w:w="899"/>
        <w:gridCol w:w="1560"/>
        <w:gridCol w:w="1790"/>
        <w:gridCol w:w="1811"/>
        <w:gridCol w:w="1811"/>
      </w:tblGrid>
      <w:tr w:rsidR="009262EF" w:rsidRPr="00DD5885" w:rsidTr="00BA477F">
        <w:trPr>
          <w:trHeight w:val="169"/>
        </w:trPr>
        <w:tc>
          <w:tcPr>
            <w:tcW w:w="14745" w:type="dxa"/>
            <w:gridSpan w:val="9"/>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2.6: </w:t>
            </w:r>
            <w:r w:rsidRPr="00DD5885">
              <w:rPr>
                <w:rFonts w:ascii="Times New Roman" w:hAnsi="Times New Roman" w:cs="Times New Roman"/>
                <w:b/>
                <w:iCs/>
                <w:lang w:val="sr-Cyrl-RS"/>
              </w:rPr>
              <w:t>Побољшање положаја особа са инвалидитетом на тржишту рада</w:t>
            </w:r>
          </w:p>
        </w:tc>
      </w:tr>
      <w:tr w:rsidR="009262EF" w:rsidRPr="00DD5885" w:rsidTr="00BA477F">
        <w:trPr>
          <w:trHeight w:val="300"/>
        </w:trPr>
        <w:tc>
          <w:tcPr>
            <w:tcW w:w="14745"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921"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82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BA477F">
        <w:trPr>
          <w:trHeight w:val="955"/>
        </w:trPr>
        <w:tc>
          <w:tcPr>
            <w:tcW w:w="358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530"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35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350"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55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77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955"/>
        </w:trPr>
        <w:tc>
          <w:tcPr>
            <w:tcW w:w="3585" w:type="dxa"/>
            <w:shd w:val="clear" w:color="auto" w:fill="auto"/>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Учешће незапослених ОСИ у </w:t>
            </w:r>
            <w:r w:rsidR="00714BD2" w:rsidRPr="00DD5885">
              <w:rPr>
                <w:rFonts w:ascii="Times New Roman" w:hAnsi="Times New Roman" w:cs="Times New Roman"/>
                <w:lang w:val="sr-Cyrl-RS"/>
              </w:rPr>
              <w:t xml:space="preserve">финансијским </w:t>
            </w:r>
            <w:r w:rsidRPr="00DD5885">
              <w:rPr>
                <w:rFonts w:ascii="Times New Roman" w:hAnsi="Times New Roman" w:cs="Times New Roman"/>
                <w:lang w:val="sr-Cyrl-RS"/>
              </w:rPr>
              <w:t>мерама АПЗ у односу на укупан број ОСИ на евиденцији незапослених</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5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19,2%</w:t>
            </w:r>
          </w:p>
        </w:tc>
        <w:tc>
          <w:tcPr>
            <w:tcW w:w="1551" w:type="dxa"/>
            <w:shd w:val="clear" w:color="auto" w:fill="auto"/>
            <w:vAlign w:val="center"/>
          </w:tcPr>
          <w:p w:rsidR="009262EF" w:rsidRPr="00DD5885" w:rsidRDefault="00714BD2"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779" w:type="dxa"/>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19,5%</w:t>
            </w:r>
          </w:p>
        </w:tc>
        <w:tc>
          <w:tcPr>
            <w:tcW w:w="1800" w:type="dxa"/>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c>
          <w:tcPr>
            <w:tcW w:w="1800" w:type="dxa"/>
            <w:shd w:val="clear" w:color="auto" w:fill="auto"/>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20%</w:t>
            </w:r>
          </w:p>
        </w:tc>
      </w:tr>
      <w:tr w:rsidR="009262EF" w:rsidRPr="00DD5885" w:rsidTr="00BA477F">
        <w:trPr>
          <w:trHeight w:val="955"/>
        </w:trPr>
        <w:tc>
          <w:tcPr>
            <w:tcW w:w="3585" w:type="dxa"/>
            <w:shd w:val="clear" w:color="auto" w:fill="auto"/>
            <w:vAlign w:val="center"/>
          </w:tcPr>
          <w:p w:rsidR="009262EF" w:rsidRPr="00DD5885" w:rsidRDefault="00E108D5" w:rsidP="009262EF">
            <w:pPr>
              <w:jc w:val="both"/>
              <w:rPr>
                <w:rFonts w:ascii="Times New Roman" w:hAnsi="Times New Roman" w:cs="Times New Roman"/>
                <w:lang w:val="sr-Cyrl-RS"/>
              </w:rPr>
            </w:pPr>
            <w:r w:rsidRPr="00DD5885">
              <w:rPr>
                <w:rFonts w:ascii="Times New Roman" w:hAnsi="Times New Roman" w:cs="Times New Roman"/>
                <w:bCs/>
                <w:lang w:val="sr-Cyrl-RS"/>
              </w:rPr>
              <w:t xml:space="preserve">Удео </w:t>
            </w:r>
            <w:r w:rsidR="009262EF" w:rsidRPr="00DD5885">
              <w:rPr>
                <w:rFonts w:ascii="Times New Roman" w:hAnsi="Times New Roman" w:cs="Times New Roman"/>
                <w:bCs/>
                <w:lang w:val="sr-Cyrl-RS"/>
              </w:rPr>
              <w:t>ОСИ запослених са евиденције НСЗ у односу на укупан број ОСИ на евиденцији незапослених</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5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32%</w:t>
            </w:r>
          </w:p>
        </w:tc>
        <w:tc>
          <w:tcPr>
            <w:tcW w:w="155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779"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33%</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33%</w:t>
            </w:r>
          </w:p>
        </w:tc>
        <w:tc>
          <w:tcPr>
            <w:tcW w:w="180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34%</w:t>
            </w:r>
          </w:p>
        </w:tc>
      </w:tr>
      <w:tr w:rsidR="009262EF" w:rsidRPr="00DD5885" w:rsidTr="00BA477F">
        <w:trPr>
          <w:trHeight w:val="304"/>
        </w:trPr>
        <w:tc>
          <w:tcPr>
            <w:tcW w:w="3585" w:type="dxa"/>
            <w:shd w:val="clear" w:color="auto" w:fill="FFFFFF" w:themeFill="background1"/>
            <w:vAlign w:val="center"/>
          </w:tcPr>
          <w:p w:rsidR="009262EF" w:rsidRPr="00DD5885" w:rsidRDefault="00047906" w:rsidP="00714BD2">
            <w:pPr>
              <w:jc w:val="both"/>
              <w:rPr>
                <w:rFonts w:ascii="Times New Roman" w:hAnsi="Times New Roman" w:cs="Times New Roman"/>
                <w:lang w:val="sr-Cyrl-RS"/>
              </w:rPr>
            </w:pPr>
            <w:r w:rsidRPr="00DD5885">
              <w:rPr>
                <w:rFonts w:ascii="Times New Roman" w:hAnsi="Times New Roman" w:cs="Times New Roman"/>
                <w:bCs/>
                <w:lang w:val="sr-Cyrl-RS"/>
              </w:rPr>
              <w:lastRenderedPageBreak/>
              <w:t>Ефекат финансијских мера на</w:t>
            </w:r>
            <w:r w:rsidR="009262EF" w:rsidRPr="00DD5885">
              <w:rPr>
                <w:rFonts w:ascii="Times New Roman" w:hAnsi="Times New Roman" w:cs="Times New Roman"/>
                <w:bCs/>
                <w:lang w:val="sr-Cyrl-RS"/>
              </w:rPr>
              <w:t xml:space="preserve"> запошљавање ОСИ</w:t>
            </w:r>
            <w:r w:rsidR="00534A02" w:rsidRPr="00DD5885">
              <w:rPr>
                <w:rStyle w:val="FootnoteReference"/>
                <w:rFonts w:ascii="Times New Roman" w:hAnsi="Times New Roman" w:cs="Times New Roman"/>
                <w:bCs/>
                <w:lang w:val="sr-Cyrl-RS"/>
              </w:rPr>
              <w:footnoteReference w:id="8"/>
            </w:r>
            <w:r w:rsidR="009262EF" w:rsidRPr="00DD5885">
              <w:rPr>
                <w:rFonts w:ascii="Times New Roman" w:hAnsi="Times New Roman" w:cs="Times New Roman"/>
                <w:bCs/>
                <w:lang w:val="sr-Cyrl-RS"/>
              </w:rPr>
              <w:t xml:space="preserve"> </w:t>
            </w:r>
          </w:p>
        </w:tc>
        <w:tc>
          <w:tcPr>
            <w:tcW w:w="153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35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350" w:type="dxa"/>
            <w:gridSpan w:val="2"/>
            <w:shd w:val="clear" w:color="auto" w:fill="auto"/>
            <w:vAlign w:val="center"/>
          </w:tcPr>
          <w:p w:rsidR="009262EF" w:rsidRPr="00DD5885" w:rsidRDefault="009262EF" w:rsidP="002F016A">
            <w:pPr>
              <w:jc w:val="center"/>
              <w:rPr>
                <w:rFonts w:ascii="Times New Roman" w:hAnsi="Times New Roman" w:cs="Times New Roman"/>
                <w:vertAlign w:val="superscript"/>
                <w:lang w:val="sr-Cyrl-RS"/>
              </w:rPr>
            </w:pPr>
            <w:r w:rsidRPr="00DD5885">
              <w:rPr>
                <w:rFonts w:ascii="Times New Roman" w:hAnsi="Times New Roman" w:cs="Times New Roman"/>
                <w:lang w:val="sr-Cyrl-RS"/>
              </w:rPr>
              <w:t>4</w:t>
            </w:r>
            <w:r w:rsidR="002F016A" w:rsidRPr="00DD5885">
              <w:rPr>
                <w:rFonts w:ascii="Times New Roman" w:hAnsi="Times New Roman" w:cs="Times New Roman"/>
                <w:lang w:val="sr-Cyrl-RS"/>
              </w:rPr>
              <w:t>7</w:t>
            </w:r>
            <w:r w:rsidR="00612794" w:rsidRPr="00DD5885">
              <w:rPr>
                <w:rFonts w:ascii="Times New Roman" w:hAnsi="Times New Roman" w:cs="Times New Roman"/>
                <w:lang w:val="sr-Latn-RS"/>
              </w:rPr>
              <w:t>,4</w:t>
            </w:r>
            <w:r w:rsidRPr="00DD5885">
              <w:rPr>
                <w:rFonts w:ascii="Times New Roman" w:hAnsi="Times New Roman" w:cs="Times New Roman"/>
                <w:lang w:val="sr-Cyrl-RS"/>
              </w:rPr>
              <w:t>%</w:t>
            </w:r>
          </w:p>
        </w:tc>
        <w:tc>
          <w:tcPr>
            <w:tcW w:w="1551" w:type="dxa"/>
            <w:shd w:val="clear" w:color="auto" w:fill="auto"/>
            <w:vAlign w:val="center"/>
          </w:tcPr>
          <w:p w:rsidR="009262EF" w:rsidRPr="00DD5885" w:rsidRDefault="009262EF" w:rsidP="002F016A">
            <w:pPr>
              <w:jc w:val="center"/>
              <w:rPr>
                <w:rFonts w:ascii="Times New Roman" w:hAnsi="Times New Roman" w:cs="Times New Roman"/>
                <w:vertAlign w:val="superscript"/>
                <w:lang w:val="sr-Cyrl-RS"/>
              </w:rPr>
            </w:pPr>
            <w:r w:rsidRPr="00DD5885">
              <w:rPr>
                <w:rFonts w:ascii="Times New Roman" w:hAnsi="Times New Roman" w:cs="Times New Roman"/>
                <w:lang w:val="sr-Cyrl-RS"/>
              </w:rPr>
              <w:t>202</w:t>
            </w:r>
            <w:r w:rsidR="00612794" w:rsidRPr="00DD5885">
              <w:rPr>
                <w:rFonts w:ascii="Times New Roman" w:hAnsi="Times New Roman" w:cs="Times New Roman"/>
                <w:lang w:val="sr-Latn-RS"/>
              </w:rPr>
              <w:t>2</w:t>
            </w:r>
            <w:r w:rsidRPr="00DD5885">
              <w:rPr>
                <w:rFonts w:ascii="Times New Roman" w:hAnsi="Times New Roman" w:cs="Times New Roman"/>
                <w:lang w:val="sr-Cyrl-RS"/>
              </w:rPr>
              <w:t>.</w:t>
            </w:r>
          </w:p>
        </w:tc>
        <w:tc>
          <w:tcPr>
            <w:tcW w:w="1779" w:type="dxa"/>
            <w:shd w:val="clear" w:color="auto" w:fill="auto"/>
            <w:vAlign w:val="center"/>
          </w:tcPr>
          <w:p w:rsidR="009262EF" w:rsidRPr="00DD5885" w:rsidRDefault="009262EF" w:rsidP="00B34469">
            <w:pPr>
              <w:jc w:val="center"/>
              <w:rPr>
                <w:rFonts w:ascii="Times New Roman" w:hAnsi="Times New Roman" w:cs="Times New Roman"/>
                <w:lang w:val="sr-Cyrl-RS"/>
              </w:rPr>
            </w:pPr>
            <w:r w:rsidRPr="00DD5885">
              <w:rPr>
                <w:rFonts w:ascii="Times New Roman" w:hAnsi="Times New Roman" w:cs="Times New Roman"/>
                <w:lang w:val="sr-Cyrl-RS"/>
              </w:rPr>
              <w:t>4</w:t>
            </w:r>
            <w:r w:rsidR="00B34469" w:rsidRPr="00DD5885">
              <w:rPr>
                <w:rFonts w:ascii="Times New Roman" w:hAnsi="Times New Roman" w:cs="Times New Roman"/>
                <w:lang w:val="sr-Cyrl-RS"/>
              </w:rPr>
              <w:t>8</w:t>
            </w:r>
            <w:r w:rsidRPr="00DD5885">
              <w:rPr>
                <w:rFonts w:ascii="Times New Roman" w:hAnsi="Times New Roman" w:cs="Times New Roman"/>
                <w:lang w:val="sr-Cyrl-RS"/>
              </w:rPr>
              <w:t>%</w:t>
            </w:r>
          </w:p>
        </w:tc>
        <w:tc>
          <w:tcPr>
            <w:tcW w:w="1800" w:type="dxa"/>
            <w:shd w:val="clear" w:color="auto" w:fill="auto"/>
            <w:vAlign w:val="center"/>
          </w:tcPr>
          <w:p w:rsidR="009262EF" w:rsidRPr="00DD5885" w:rsidRDefault="009262EF" w:rsidP="00B34469">
            <w:pPr>
              <w:jc w:val="center"/>
              <w:rPr>
                <w:rFonts w:ascii="Times New Roman" w:hAnsi="Times New Roman" w:cs="Times New Roman"/>
                <w:lang w:val="sr-Cyrl-RS"/>
              </w:rPr>
            </w:pPr>
            <w:r w:rsidRPr="00DD5885">
              <w:rPr>
                <w:rFonts w:ascii="Times New Roman" w:hAnsi="Times New Roman" w:cs="Times New Roman"/>
                <w:lang w:val="sr-Cyrl-RS"/>
              </w:rPr>
              <w:t>4</w:t>
            </w:r>
            <w:r w:rsidR="00B34469" w:rsidRPr="00DD5885">
              <w:rPr>
                <w:rFonts w:ascii="Times New Roman" w:hAnsi="Times New Roman" w:cs="Times New Roman"/>
                <w:lang w:val="sr-Cyrl-RS"/>
              </w:rPr>
              <w:t>9</w:t>
            </w:r>
            <w:r w:rsidRPr="00DD5885">
              <w:rPr>
                <w:rFonts w:ascii="Times New Roman" w:hAnsi="Times New Roman" w:cs="Times New Roman"/>
                <w:lang w:val="sr-Cyrl-RS"/>
              </w:rPr>
              <w:t>%</w:t>
            </w:r>
          </w:p>
        </w:tc>
        <w:tc>
          <w:tcPr>
            <w:tcW w:w="1800" w:type="dxa"/>
            <w:shd w:val="clear" w:color="auto" w:fill="auto"/>
            <w:vAlign w:val="center"/>
          </w:tcPr>
          <w:p w:rsidR="009262EF" w:rsidRPr="00DD5885" w:rsidRDefault="00B34469" w:rsidP="00B34469">
            <w:pPr>
              <w:jc w:val="center"/>
              <w:rPr>
                <w:rFonts w:ascii="Times New Roman" w:hAnsi="Times New Roman" w:cs="Times New Roman"/>
                <w:vertAlign w:val="superscript"/>
                <w:lang w:val="sr-Cyrl-RS"/>
              </w:rPr>
            </w:pPr>
            <w:r w:rsidRPr="00DD5885">
              <w:rPr>
                <w:rFonts w:ascii="Times New Roman" w:hAnsi="Times New Roman" w:cs="Times New Roman"/>
                <w:lang w:val="sr-Cyrl-RS"/>
              </w:rPr>
              <w:t>50</w:t>
            </w:r>
            <w:r w:rsidR="009262EF"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18"/>
        <w:gridCol w:w="2818"/>
        <w:gridCol w:w="3013"/>
        <w:gridCol w:w="2642"/>
        <w:gridCol w:w="2642"/>
      </w:tblGrid>
      <w:tr w:rsidR="009262EF" w:rsidRPr="00DD5885" w:rsidTr="000F4AF5">
        <w:trPr>
          <w:trHeight w:val="227"/>
        </w:trPr>
        <w:tc>
          <w:tcPr>
            <w:tcW w:w="37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0F4AF5">
        <w:trPr>
          <w:trHeight w:val="227"/>
        </w:trPr>
        <w:tc>
          <w:tcPr>
            <w:tcW w:w="3718"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301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64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F0216C" w:rsidRPr="00DD5885" w:rsidTr="000F4AF5">
        <w:trPr>
          <w:trHeight w:val="398"/>
        </w:trPr>
        <w:tc>
          <w:tcPr>
            <w:tcW w:w="3718" w:type="dxa"/>
            <w:shd w:val="clear" w:color="auto" w:fill="FFFFFF" w:themeFill="background1"/>
            <w:vAlign w:val="center"/>
          </w:tcPr>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tc>
        <w:tc>
          <w:tcPr>
            <w:tcW w:w="2818" w:type="dxa"/>
            <w:shd w:val="clear" w:color="auto" w:fill="auto"/>
          </w:tcPr>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1D252B" w:rsidRPr="00DD5885" w:rsidRDefault="001D252B" w:rsidP="00F0216C">
            <w:pPr>
              <w:jc w:val="center"/>
              <w:rPr>
                <w:rFonts w:ascii="Times New Roman" w:hAnsi="Times New Roman" w:cs="Times New Roman"/>
                <w:lang w:val="sr-Cyrl-RS"/>
              </w:rPr>
            </w:pPr>
          </w:p>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0006</w:t>
            </w:r>
          </w:p>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F0216C" w:rsidRPr="00DD5885" w:rsidRDefault="00F0216C" w:rsidP="001D252B">
            <w:pPr>
              <w:jc w:val="center"/>
              <w:rPr>
                <w:rFonts w:ascii="Times New Roman" w:hAnsi="Times New Roman" w:cs="Times New Roman"/>
                <w:lang w:val="sr-Cyrl-RS"/>
              </w:rPr>
            </w:pPr>
            <w:r w:rsidRPr="00DD5885">
              <w:rPr>
                <w:rFonts w:ascii="Times New Roman" w:hAnsi="Times New Roman" w:cs="Times New Roman"/>
                <w:lang w:val="sr-Cyrl-RS"/>
              </w:rPr>
              <w:t>0008</w:t>
            </w:r>
          </w:p>
          <w:p w:rsidR="00792433"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 xml:space="preserve">Програм </w:t>
            </w:r>
            <w:r w:rsidR="009C7CCA" w:rsidRPr="00DD5885">
              <w:rPr>
                <w:rFonts w:ascii="Times New Roman" w:hAnsi="Times New Roman" w:cs="Times New Roman"/>
                <w:lang w:val="sr-Cyrl-RS"/>
              </w:rPr>
              <w:t>0810</w:t>
            </w:r>
          </w:p>
          <w:p w:rsidR="00792433" w:rsidRPr="00DD5885" w:rsidRDefault="00792433" w:rsidP="00792433">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r w:rsidR="009C7CCA" w:rsidRPr="00DD5885">
              <w:rPr>
                <w:rFonts w:ascii="Times New Roman" w:hAnsi="Times New Roman" w:cs="Times New Roman"/>
                <w:lang w:val="sr-Cyrl-RS"/>
              </w:rPr>
              <w:t xml:space="preserve"> 0001</w:t>
            </w:r>
          </w:p>
        </w:tc>
        <w:tc>
          <w:tcPr>
            <w:tcW w:w="3013" w:type="dxa"/>
            <w:shd w:val="clear" w:color="auto" w:fill="auto"/>
          </w:tcPr>
          <w:p w:rsidR="003065EC"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w:t>
            </w:r>
          </w:p>
          <w:p w:rsidR="00042DF4"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1D252B" w:rsidRPr="00DD5885" w:rsidRDefault="001D252B" w:rsidP="001D252B">
            <w:pPr>
              <w:jc w:val="center"/>
              <w:rPr>
                <w:rFonts w:ascii="Times New Roman" w:eastAsiaTheme="minorHAnsi" w:hAnsi="Times New Roman" w:cs="Times New Roman"/>
                <w:lang w:val="sr-Cyrl-RS"/>
              </w:rPr>
            </w:pPr>
          </w:p>
          <w:p w:rsidR="00F0216C" w:rsidRPr="00DD5885" w:rsidRDefault="00C91E45"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2773C1" w:rsidRPr="00DD5885" w:rsidRDefault="002773C1" w:rsidP="001D252B">
            <w:pPr>
              <w:jc w:val="center"/>
              <w:rPr>
                <w:rFonts w:ascii="Times New Roman" w:eastAsiaTheme="minorHAnsi" w:hAnsi="Times New Roman" w:cs="Times New Roman"/>
                <w:lang w:val="sr-Cyrl-RS"/>
              </w:rPr>
            </w:pPr>
          </w:p>
          <w:p w:rsidR="002773C1" w:rsidRPr="00DD5885" w:rsidRDefault="002773C1" w:rsidP="001D252B">
            <w:pPr>
              <w:jc w:val="center"/>
              <w:rPr>
                <w:rFonts w:ascii="Times New Roman" w:eastAsiaTheme="minorHAnsi" w:hAnsi="Times New Roman" w:cs="Times New Roman"/>
                <w:lang w:val="sr-Cyrl-RS"/>
              </w:rPr>
            </w:pPr>
          </w:p>
          <w:p w:rsidR="002773C1" w:rsidRPr="00DD5885" w:rsidRDefault="002773C1"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w:t>
            </w:r>
          </w:p>
        </w:tc>
        <w:tc>
          <w:tcPr>
            <w:tcW w:w="2642" w:type="dxa"/>
            <w:shd w:val="clear" w:color="auto" w:fill="auto"/>
          </w:tcPr>
          <w:p w:rsidR="00042DF4"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7.500.000</w:t>
            </w:r>
          </w:p>
          <w:p w:rsidR="001D252B" w:rsidRPr="00DD5885" w:rsidRDefault="001D252B" w:rsidP="001D252B">
            <w:pPr>
              <w:jc w:val="center"/>
              <w:rPr>
                <w:rFonts w:ascii="Times New Roman" w:eastAsiaTheme="minorHAnsi" w:hAnsi="Times New Roman" w:cs="Times New Roman"/>
                <w:lang w:val="sr-Cyrl-RS"/>
              </w:rPr>
            </w:pPr>
          </w:p>
          <w:p w:rsidR="00F0216C"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2773C1" w:rsidRPr="00DD5885" w:rsidRDefault="002773C1" w:rsidP="001D252B">
            <w:pPr>
              <w:jc w:val="center"/>
              <w:rPr>
                <w:rFonts w:ascii="Times New Roman" w:eastAsiaTheme="minorHAnsi" w:hAnsi="Times New Roman" w:cs="Times New Roman"/>
                <w:lang w:val="sr-Cyrl-RS"/>
              </w:rPr>
            </w:pPr>
          </w:p>
          <w:p w:rsidR="002773C1" w:rsidRPr="00DD5885" w:rsidRDefault="002773C1" w:rsidP="001D252B">
            <w:pPr>
              <w:jc w:val="center"/>
              <w:rPr>
                <w:rFonts w:ascii="Times New Roman" w:eastAsiaTheme="minorHAnsi" w:hAnsi="Times New Roman" w:cs="Times New Roman"/>
                <w:lang w:val="sr-Cyrl-RS"/>
              </w:rPr>
            </w:pPr>
          </w:p>
          <w:p w:rsidR="002773C1" w:rsidRPr="00DD5885" w:rsidRDefault="002773C1" w:rsidP="001D252B">
            <w:pPr>
              <w:jc w:val="center"/>
              <w:rPr>
                <w:rFonts w:ascii="Times New Roman" w:hAnsi="Times New Roman" w:cs="Times New Roman"/>
                <w:lang w:val="sr-Cyrl-RS"/>
              </w:rPr>
            </w:pPr>
            <w:r w:rsidRPr="00DD5885">
              <w:rPr>
                <w:rFonts w:ascii="Times New Roman" w:eastAsiaTheme="minorHAnsi" w:hAnsi="Times New Roman" w:cs="Times New Roman"/>
                <w:lang w:val="sr-Cyrl-RS"/>
              </w:rPr>
              <w:t>/</w:t>
            </w:r>
          </w:p>
        </w:tc>
        <w:tc>
          <w:tcPr>
            <w:tcW w:w="2642" w:type="dxa"/>
            <w:shd w:val="clear" w:color="auto" w:fill="auto"/>
          </w:tcPr>
          <w:p w:rsidR="00042DF4"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8.500.000</w:t>
            </w:r>
          </w:p>
          <w:p w:rsidR="001D252B" w:rsidRPr="00DD5885" w:rsidRDefault="001D252B" w:rsidP="001D252B">
            <w:pPr>
              <w:jc w:val="center"/>
              <w:rPr>
                <w:rFonts w:ascii="Times New Roman" w:eastAsiaTheme="minorHAnsi" w:hAnsi="Times New Roman" w:cs="Times New Roman"/>
                <w:lang w:val="sr-Cyrl-RS"/>
              </w:rPr>
            </w:pPr>
          </w:p>
          <w:p w:rsidR="00F0216C" w:rsidRPr="00DD5885" w:rsidRDefault="00F0216C"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792433" w:rsidRPr="00DD5885" w:rsidRDefault="00792433" w:rsidP="001D252B">
            <w:pPr>
              <w:jc w:val="center"/>
              <w:rPr>
                <w:rFonts w:ascii="Times New Roman" w:eastAsiaTheme="minorHAnsi" w:hAnsi="Times New Roman" w:cs="Times New Roman"/>
                <w:lang w:val="sr-Cyrl-RS"/>
              </w:rPr>
            </w:pPr>
          </w:p>
          <w:p w:rsidR="00792433" w:rsidRPr="00DD5885" w:rsidRDefault="00792433" w:rsidP="001D252B">
            <w:pPr>
              <w:jc w:val="center"/>
              <w:rPr>
                <w:rFonts w:ascii="Times New Roman" w:hAnsi="Times New Roman" w:cs="Times New Roman"/>
                <w:lang w:val="sr-Cyrl-RS"/>
              </w:rPr>
            </w:pPr>
          </w:p>
          <w:p w:rsidR="002773C1" w:rsidRPr="00DD5885" w:rsidRDefault="002773C1" w:rsidP="001D252B">
            <w:pPr>
              <w:jc w:val="center"/>
              <w:rPr>
                <w:rFonts w:ascii="Times New Roman" w:hAnsi="Times New Roman" w:cs="Times New Roman"/>
                <w:lang w:val="sr-Cyrl-RS"/>
              </w:rPr>
            </w:pPr>
            <w:r w:rsidRPr="00DD5885">
              <w:rPr>
                <w:rFonts w:ascii="Times New Roman" w:hAnsi="Times New Roman" w:cs="Times New Roman"/>
                <w:lang w:val="sr-Cyrl-RS"/>
              </w:rPr>
              <w:t>/</w:t>
            </w:r>
          </w:p>
        </w:tc>
      </w:tr>
      <w:tr w:rsidR="00F0216C" w:rsidRPr="00DD5885" w:rsidTr="000F4AF5">
        <w:trPr>
          <w:trHeight w:val="398"/>
        </w:trPr>
        <w:tc>
          <w:tcPr>
            <w:tcW w:w="3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 0803</w:t>
            </w:r>
          </w:p>
          <w:p w:rsidR="00D653A0" w:rsidRPr="00DD5885" w:rsidRDefault="00D653A0" w:rsidP="00F0216C">
            <w:pPr>
              <w:jc w:val="center"/>
              <w:rPr>
                <w:rFonts w:ascii="Times New Roman" w:hAnsi="Times New Roman" w:cs="Times New Roman"/>
                <w:lang w:val="sr-Cyrl-RS"/>
              </w:rPr>
            </w:pPr>
          </w:p>
          <w:p w:rsidR="00F0216C" w:rsidRPr="00DD5885" w:rsidRDefault="00F0216C" w:rsidP="00F0216C">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0005</w:t>
            </w:r>
          </w:p>
          <w:p w:rsidR="003065EC" w:rsidRPr="00DD5885" w:rsidRDefault="003065EC" w:rsidP="00F0216C">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w:t>
            </w:r>
          </w:p>
          <w:p w:rsidR="00F0216C" w:rsidRPr="00DD5885" w:rsidRDefault="003065EC" w:rsidP="001D252B">
            <w:pPr>
              <w:jc w:val="center"/>
              <w:rPr>
                <w:rFonts w:ascii="Times New Roman" w:hAnsi="Times New Roman" w:cs="Times New Roman"/>
                <w:lang w:val="sr-Cyrl-RS"/>
              </w:rPr>
            </w:pPr>
            <w:r w:rsidRPr="00DD5885">
              <w:rPr>
                <w:rFonts w:ascii="Times New Roman" w:hAnsi="Times New Roman" w:cs="Times New Roman"/>
                <w:lang w:val="sr-Cyrl-RS"/>
              </w:rPr>
              <w:t xml:space="preserve">7084 </w:t>
            </w:r>
            <w:r w:rsidR="00F0216C" w:rsidRPr="00DD5885">
              <w:rPr>
                <w:rFonts w:ascii="Times New Roman" w:hAnsi="Times New Roman" w:cs="Times New Roman"/>
                <w:lang w:val="sr-Cyrl-RS"/>
              </w:rPr>
              <w:t xml:space="preserve"> </w:t>
            </w:r>
          </w:p>
        </w:tc>
        <w:tc>
          <w:tcPr>
            <w:tcW w:w="3013" w:type="dxa"/>
            <w:tcBorders>
              <w:top w:val="single" w:sz="4" w:space="0" w:color="auto"/>
              <w:left w:val="single" w:sz="4" w:space="0" w:color="auto"/>
              <w:bottom w:val="single" w:sz="4" w:space="0" w:color="auto"/>
              <w:right w:val="single" w:sz="4" w:space="0" w:color="auto"/>
            </w:tcBorders>
            <w:shd w:val="clear" w:color="auto" w:fill="auto"/>
          </w:tcPr>
          <w:p w:rsidR="00042DF4"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w:t>
            </w:r>
          </w:p>
          <w:p w:rsidR="00F0216C"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2322B0" w:rsidRPr="00DD5885" w:rsidRDefault="002322B0" w:rsidP="00D653A0">
            <w:pPr>
              <w:jc w:val="center"/>
              <w:rPr>
                <w:rFonts w:ascii="Times New Roman" w:eastAsiaTheme="minorHAnsi" w:hAnsi="Times New Roman" w:cs="Times New Roman"/>
                <w:lang w:val="sr-Cyrl-RS"/>
              </w:rPr>
            </w:pPr>
          </w:p>
          <w:p w:rsidR="00F0216C"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w:t>
            </w:r>
            <w:r w:rsidR="00FC4C37" w:rsidRPr="00DD5885">
              <w:rPr>
                <w:rFonts w:ascii="Times New Roman" w:eastAsiaTheme="minorHAnsi" w:hAnsi="Times New Roman" w:cs="Times New Roman"/>
                <w:lang w:val="sr-Cyrl-RS"/>
              </w:rPr>
              <w:t>42.368</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042DF4"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w:t>
            </w:r>
          </w:p>
          <w:p w:rsidR="00F0216C"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2322B0" w:rsidRPr="00DD5885" w:rsidRDefault="002322B0" w:rsidP="00D653A0">
            <w:pPr>
              <w:jc w:val="center"/>
              <w:rPr>
                <w:rFonts w:ascii="Times New Roman" w:eastAsiaTheme="minorHAnsi" w:hAnsi="Times New Roman" w:cs="Times New Roman"/>
                <w:lang w:val="sr-Cyrl-RS"/>
              </w:rPr>
            </w:pPr>
          </w:p>
          <w:p w:rsidR="00F0216C" w:rsidRPr="00DD5885" w:rsidRDefault="00FC4C37"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103.872</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F0216C" w:rsidRPr="00DD5885" w:rsidRDefault="00F0216C"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w:t>
            </w:r>
            <w:r w:rsidR="00042DF4" w:rsidRPr="00DD5885">
              <w:rPr>
                <w:rFonts w:ascii="Times New Roman" w:eastAsiaTheme="minorHAnsi" w:hAnsi="Times New Roman" w:cs="Times New Roman"/>
                <w:lang w:val="sr-Cyrl-RS"/>
              </w:rPr>
              <w:t xml:space="preserve">иру </w:t>
            </w:r>
            <w:r w:rsidRPr="00DD5885">
              <w:rPr>
                <w:rFonts w:ascii="Times New Roman" w:eastAsiaTheme="minorHAnsi" w:hAnsi="Times New Roman" w:cs="Times New Roman"/>
                <w:lang w:val="sr-Cyrl-RS"/>
              </w:rPr>
              <w:t>550.000</w:t>
            </w:r>
          </w:p>
          <w:p w:rsidR="00F0216C" w:rsidRPr="00DD5885" w:rsidRDefault="00FC4C37" w:rsidP="00D653A0">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65.998</w:t>
            </w:r>
          </w:p>
        </w:tc>
      </w:tr>
      <w:tr w:rsidR="009262EF" w:rsidRPr="00DD5885" w:rsidTr="000F4AF5">
        <w:trPr>
          <w:trHeight w:val="398"/>
        </w:trPr>
        <w:tc>
          <w:tcPr>
            <w:tcW w:w="3718"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(УНДП, ГИЗ</w:t>
            </w:r>
            <w:r w:rsidR="00571E52" w:rsidRPr="00DD5885">
              <w:rPr>
                <w:rFonts w:ascii="Times New Roman" w:hAnsi="Times New Roman" w:cs="Times New Roman"/>
                <w:lang w:val="sr-Cyrl-RS"/>
              </w:rPr>
              <w:t>, ЕУ</w:t>
            </w:r>
            <w:r w:rsidRPr="00DD5885">
              <w:rPr>
                <w:rFonts w:ascii="Times New Roman" w:hAnsi="Times New Roman" w:cs="Times New Roman"/>
                <w:lang w:val="sr-Cyrl-RS"/>
              </w:rPr>
              <w:t xml:space="preserve"> и др.)</w:t>
            </w:r>
          </w:p>
        </w:tc>
        <w:tc>
          <w:tcPr>
            <w:tcW w:w="2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3013"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42"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42" w:type="dxa"/>
            <w:tcBorders>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0F4AF5" w:rsidRPr="00DD5885" w:rsidRDefault="000F4AF5">
      <w:pPr>
        <w:rPr>
          <w:lang w:val="sr-Cyrl-RS"/>
        </w:rPr>
      </w:pPr>
    </w:p>
    <w:tbl>
      <w:tblPr>
        <w:tblStyle w:val="TableGrid4"/>
        <w:tblW w:w="14833" w:type="dxa"/>
        <w:tblInd w:w="-5" w:type="dxa"/>
        <w:tblLayout w:type="fixed"/>
        <w:tblLook w:val="04A0" w:firstRow="1" w:lastRow="0" w:firstColumn="1" w:lastColumn="0" w:noHBand="0" w:noVBand="1"/>
      </w:tblPr>
      <w:tblGrid>
        <w:gridCol w:w="2454"/>
        <w:gridCol w:w="1276"/>
        <w:gridCol w:w="1365"/>
        <w:gridCol w:w="1368"/>
        <w:gridCol w:w="1730"/>
        <w:gridCol w:w="2278"/>
        <w:gridCol w:w="1457"/>
        <w:gridCol w:w="1549"/>
        <w:gridCol w:w="1356"/>
      </w:tblGrid>
      <w:tr w:rsidR="009262EF" w:rsidRPr="00DD5885" w:rsidTr="000F4AF5">
        <w:trPr>
          <w:trHeight w:val="140"/>
        </w:trPr>
        <w:tc>
          <w:tcPr>
            <w:tcW w:w="827" w:type="pct"/>
            <w:vMerge w:val="restart"/>
            <w:tcBorders>
              <w:top w:val="single" w:sz="4" w:space="0" w:color="auto"/>
              <w:lef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30"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460"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461"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83"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768" w:type="pct"/>
            <w:vMerge w:val="restart"/>
            <w:tcBorders>
              <w:top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70" w:type="pct"/>
            <w:gridSpan w:val="3"/>
            <w:tcBorders>
              <w:top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0F4AF5">
        <w:trPr>
          <w:trHeight w:val="386"/>
        </w:trPr>
        <w:tc>
          <w:tcPr>
            <w:tcW w:w="827" w:type="pct"/>
            <w:vMerge/>
            <w:tcBorders>
              <w:left w:val="single" w:sz="4" w:space="0" w:color="auto"/>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30"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1"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83"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768" w:type="pct"/>
            <w:vMerge/>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91" w:type="pct"/>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22" w:type="pct"/>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57" w:type="pct"/>
            <w:tcBorders>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C93AB3" w:rsidRPr="00DD5885" w:rsidTr="000F4AF5">
        <w:trPr>
          <w:trHeight w:val="386"/>
        </w:trPr>
        <w:tc>
          <w:tcPr>
            <w:tcW w:w="827" w:type="pct"/>
            <w:tcBorders>
              <w:top w:val="single" w:sz="4" w:space="0" w:color="auto"/>
            </w:tcBorders>
            <w:shd w:val="clear" w:color="auto" w:fill="FFFFFF" w:themeFill="background1"/>
            <w:vAlign w:val="center"/>
          </w:tcPr>
          <w:p w:rsidR="00C93AB3" w:rsidRPr="00DD5885" w:rsidRDefault="00C93AB3" w:rsidP="00C93AB3">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2.6.1. Укључивање незапослених ОСИ у мере АПЗ</w:t>
            </w:r>
          </w:p>
        </w:tc>
        <w:tc>
          <w:tcPr>
            <w:tcW w:w="430" w:type="pct"/>
            <w:tcBorders>
              <w:top w:val="single" w:sz="4" w:space="0" w:color="auto"/>
            </w:tcBorders>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tcBorders>
              <w:top w:val="single" w:sz="4" w:space="0" w:color="auto"/>
            </w:tcBorders>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ПКС</w:t>
            </w:r>
          </w:p>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УПС</w:t>
            </w:r>
          </w:p>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461" w:type="pct"/>
            <w:tcBorders>
              <w:top w:val="single" w:sz="4" w:space="0" w:color="auto"/>
            </w:tcBorders>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tcBorders>
              <w:top w:val="single" w:sz="4" w:space="0" w:color="auto"/>
            </w:tcBorders>
            <w:shd w:val="clear" w:color="auto" w:fill="FFFFFF" w:themeFill="background1"/>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C93AB3" w:rsidRPr="00DD5885" w:rsidRDefault="00C93AB3" w:rsidP="00341D4A">
            <w:pPr>
              <w:rPr>
                <w:rFonts w:ascii="Times New Roman" w:hAnsi="Times New Roman" w:cs="Times New Roman"/>
                <w:lang w:val="sr-Cyrl-RS"/>
              </w:rPr>
            </w:pPr>
          </w:p>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1D252B" w:rsidRPr="00DD5885" w:rsidRDefault="001D252B" w:rsidP="00C93AB3">
            <w:pPr>
              <w:jc w:val="center"/>
              <w:rPr>
                <w:rFonts w:ascii="Times New Roman" w:hAnsi="Times New Roman" w:cs="Times New Roman"/>
                <w:lang w:val="sr-Cyrl-RS"/>
              </w:rPr>
            </w:pPr>
          </w:p>
          <w:p w:rsidR="001D252B" w:rsidRPr="00DD5885" w:rsidRDefault="001D252B" w:rsidP="00C93AB3">
            <w:pPr>
              <w:jc w:val="center"/>
              <w:rPr>
                <w:rFonts w:ascii="Times New Roman" w:hAnsi="Times New Roman" w:cs="Times New Roman"/>
                <w:lang w:val="sr-Cyrl-RS"/>
              </w:rPr>
            </w:pPr>
            <w:r w:rsidRPr="00DD5885">
              <w:rPr>
                <w:rFonts w:ascii="Times New Roman" w:hAnsi="Times New Roman" w:cs="Times New Roman"/>
                <w:lang w:val="sr-Cyrl-RS"/>
              </w:rPr>
              <w:lastRenderedPageBreak/>
              <w:t>ИПА 2020</w:t>
            </w:r>
          </w:p>
          <w:p w:rsidR="00C93AB3" w:rsidRPr="00DD5885" w:rsidRDefault="00C93AB3" w:rsidP="00C93AB3">
            <w:pPr>
              <w:jc w:val="center"/>
              <w:rPr>
                <w:rFonts w:ascii="Times New Roman" w:hAnsi="Times New Roman" w:cs="Times New Roman"/>
                <w:lang w:val="sr-Cyrl-RS"/>
              </w:rPr>
            </w:pPr>
          </w:p>
        </w:tc>
        <w:tc>
          <w:tcPr>
            <w:tcW w:w="768" w:type="pct"/>
            <w:shd w:val="clear" w:color="auto" w:fill="auto"/>
          </w:tcPr>
          <w:p w:rsidR="00C93AB3" w:rsidRPr="00DD5885" w:rsidRDefault="00C93AB3"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lastRenderedPageBreak/>
              <w:t>Програм 0803</w:t>
            </w:r>
          </w:p>
          <w:p w:rsidR="00C93AB3" w:rsidRPr="00DD5885" w:rsidRDefault="00C93AB3"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C93AB3" w:rsidRPr="00DD5885" w:rsidRDefault="00C93AB3" w:rsidP="00047906">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0008</w:t>
            </w:r>
          </w:p>
          <w:p w:rsidR="00C93AB3" w:rsidRPr="00DD5885" w:rsidRDefault="00C93AB3" w:rsidP="00341D4A">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93AB3" w:rsidRPr="00DD5885" w:rsidRDefault="00341D4A" w:rsidP="00341D4A">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0005</w:t>
            </w:r>
          </w:p>
          <w:p w:rsidR="00C93AB3" w:rsidRPr="00DD5885" w:rsidRDefault="00C93AB3"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lastRenderedPageBreak/>
              <w:t>П</w:t>
            </w:r>
            <w:r w:rsidR="00861D89" w:rsidRPr="00DD5885">
              <w:rPr>
                <w:rFonts w:ascii="Times New Roman" w:eastAsiaTheme="minorHAnsi" w:hAnsi="Times New Roman" w:cs="Times New Roman"/>
                <w:lang w:val="sr-Cyrl-RS"/>
              </w:rPr>
              <w:t>А</w:t>
            </w:r>
            <w:r w:rsidR="00341D4A" w:rsidRPr="00DD5885">
              <w:rPr>
                <w:rFonts w:ascii="Times New Roman" w:eastAsiaTheme="minorHAnsi" w:hAnsi="Times New Roman" w:cs="Times New Roman"/>
                <w:lang w:val="sr-Cyrl-RS"/>
              </w:rPr>
              <w:t xml:space="preserve"> </w:t>
            </w:r>
            <w:r w:rsidRPr="00DD5885">
              <w:rPr>
                <w:rFonts w:ascii="Times New Roman" w:eastAsiaTheme="minorHAnsi" w:hAnsi="Times New Roman" w:cs="Times New Roman"/>
                <w:lang w:val="sr-Cyrl-RS"/>
              </w:rPr>
              <w:t>7084</w:t>
            </w:r>
          </w:p>
        </w:tc>
        <w:tc>
          <w:tcPr>
            <w:tcW w:w="491" w:type="pct"/>
            <w:shd w:val="clear" w:color="auto" w:fill="auto"/>
          </w:tcPr>
          <w:p w:rsidR="00C93AB3" w:rsidRPr="00DD5885" w:rsidRDefault="00C93AB3" w:rsidP="00C91E45">
            <w:pPr>
              <w:rPr>
                <w:rFonts w:ascii="Times New Roman" w:eastAsiaTheme="minorHAnsi" w:hAnsi="Times New Roman" w:cs="Times New Roman"/>
                <w:lang w:val="sr-Cyrl-RS"/>
              </w:rPr>
            </w:pP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93AB3" w:rsidRPr="00DD5885" w:rsidRDefault="00C93AB3" w:rsidP="00341D4A">
            <w:pPr>
              <w:rPr>
                <w:rFonts w:ascii="Times New Roman" w:eastAsiaTheme="minorHAnsi" w:hAnsi="Times New Roman" w:cs="Times New Roman"/>
                <w:lang w:val="sr-Cyrl-RS"/>
              </w:rPr>
            </w:pPr>
          </w:p>
          <w:p w:rsidR="00C93AB3"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93AB3" w:rsidRPr="00DD5885" w:rsidRDefault="007B5CF4" w:rsidP="00C93AB3">
            <w:pPr>
              <w:jc w:val="center"/>
              <w:rPr>
                <w:rFonts w:ascii="Times New Roman" w:hAnsi="Times New Roman" w:cs="Times New Roman"/>
                <w:lang w:val="sr-Cyrl-RS"/>
              </w:rPr>
            </w:pPr>
            <w:r w:rsidRPr="00DD5885">
              <w:rPr>
                <w:rFonts w:ascii="Times New Roman" w:eastAsiaTheme="minorHAnsi" w:hAnsi="Times New Roman" w:cs="Times New Roman"/>
                <w:lang w:val="sr-Cyrl-RS"/>
              </w:rPr>
              <w:lastRenderedPageBreak/>
              <w:t>242.368</w:t>
            </w:r>
          </w:p>
        </w:tc>
        <w:tc>
          <w:tcPr>
            <w:tcW w:w="522" w:type="pct"/>
            <w:shd w:val="clear" w:color="auto" w:fill="auto"/>
          </w:tcPr>
          <w:p w:rsidR="00C93AB3" w:rsidRPr="00DD5885" w:rsidRDefault="00C93AB3" w:rsidP="00C93AB3">
            <w:pPr>
              <w:jc w:val="center"/>
              <w:rPr>
                <w:rFonts w:ascii="Times New Roman" w:eastAsiaTheme="minorHAnsi" w:hAnsi="Times New Roman" w:cs="Times New Roman"/>
                <w:lang w:val="sr-Cyrl-RS"/>
              </w:rPr>
            </w:pP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93AB3" w:rsidRPr="00DD5885" w:rsidRDefault="00C93AB3" w:rsidP="00341D4A">
            <w:pPr>
              <w:rPr>
                <w:rFonts w:ascii="Times New Roman" w:eastAsiaTheme="minorHAnsi" w:hAnsi="Times New Roman" w:cs="Times New Roman"/>
                <w:lang w:val="sr-Cyrl-RS"/>
              </w:rPr>
            </w:pPr>
          </w:p>
          <w:p w:rsidR="00C93AB3"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93AB3" w:rsidRPr="00DD5885" w:rsidRDefault="007B5CF4" w:rsidP="00C93AB3">
            <w:pPr>
              <w:jc w:val="center"/>
              <w:rPr>
                <w:rFonts w:ascii="Times New Roman" w:hAnsi="Times New Roman" w:cs="Times New Roman"/>
                <w:strike/>
                <w:lang w:val="sr-Cyrl-RS"/>
              </w:rPr>
            </w:pPr>
            <w:r w:rsidRPr="00DD5885">
              <w:rPr>
                <w:rFonts w:ascii="Times New Roman" w:eastAsiaTheme="minorHAnsi" w:hAnsi="Times New Roman" w:cs="Times New Roman"/>
                <w:lang w:val="sr-Cyrl-RS"/>
              </w:rPr>
              <w:lastRenderedPageBreak/>
              <w:t>103.872</w:t>
            </w:r>
          </w:p>
        </w:tc>
        <w:tc>
          <w:tcPr>
            <w:tcW w:w="457" w:type="pct"/>
            <w:shd w:val="clear" w:color="auto" w:fill="auto"/>
          </w:tcPr>
          <w:p w:rsidR="00C93AB3" w:rsidRPr="00DD5885" w:rsidRDefault="00C93AB3" w:rsidP="00C91E45">
            <w:pPr>
              <w:rPr>
                <w:rFonts w:ascii="Times New Roman" w:eastAsiaTheme="minorHAnsi" w:hAnsi="Times New Roman" w:cs="Times New Roman"/>
                <w:lang w:val="sr-Cyrl-RS"/>
              </w:rPr>
            </w:pP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93AB3" w:rsidRPr="00DD5885" w:rsidRDefault="00C93AB3" w:rsidP="00861D89">
            <w:pPr>
              <w:rPr>
                <w:rFonts w:ascii="Times New Roman" w:eastAsiaTheme="minorHAnsi" w:hAnsi="Times New Roman" w:cs="Times New Roman"/>
                <w:lang w:val="sr-Cyrl-RS"/>
              </w:rPr>
            </w:pPr>
          </w:p>
          <w:p w:rsidR="00C91E45"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93AB3" w:rsidRPr="00DD5885" w:rsidRDefault="007B5CF4" w:rsidP="00C93AB3">
            <w:pPr>
              <w:jc w:val="center"/>
              <w:rPr>
                <w:rFonts w:ascii="Times New Roman" w:hAnsi="Times New Roman" w:cs="Times New Roman"/>
                <w:strike/>
                <w:lang w:val="sr-Cyrl-RS"/>
              </w:rPr>
            </w:pPr>
            <w:r w:rsidRPr="00DD5885">
              <w:rPr>
                <w:rFonts w:ascii="Times New Roman" w:eastAsiaTheme="minorHAnsi" w:hAnsi="Times New Roman" w:cs="Times New Roman"/>
                <w:lang w:val="sr-Cyrl-RS"/>
              </w:rPr>
              <w:lastRenderedPageBreak/>
              <w:t>65.998</w:t>
            </w:r>
          </w:p>
        </w:tc>
      </w:tr>
      <w:tr w:rsidR="009262EF" w:rsidRPr="00DD5885" w:rsidTr="000F4AF5">
        <w:trPr>
          <w:trHeight w:val="305"/>
        </w:trPr>
        <w:tc>
          <w:tcPr>
            <w:tcW w:w="827" w:type="pct"/>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lastRenderedPageBreak/>
              <w:t>2.6.2. Развијање концепта саветодавне и стручне подршке послодавцу приликом креирања послова и радних задатака, као и прилагођавања услова рада и осталих аспеката, у складу са потребама ОСИ</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УПС</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83" w:type="pct"/>
            <w:vAlign w:val="center"/>
          </w:tcPr>
          <w:p w:rsidR="009262EF" w:rsidRPr="00DD5885" w:rsidRDefault="00792433" w:rsidP="009262EF">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 – редовна издвајања</w:t>
            </w:r>
          </w:p>
        </w:tc>
        <w:tc>
          <w:tcPr>
            <w:tcW w:w="768" w:type="pct"/>
            <w:vAlign w:val="center"/>
          </w:tcPr>
          <w:p w:rsidR="00792433" w:rsidRPr="00DD5885" w:rsidRDefault="00792433" w:rsidP="0079243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 xml:space="preserve">Програм </w:t>
            </w:r>
            <w:r w:rsidR="009C7CCA" w:rsidRPr="00DD5885">
              <w:rPr>
                <w:rFonts w:ascii="Times New Roman" w:eastAsiaTheme="minorHAnsi" w:hAnsi="Times New Roman" w:cs="Times New Roman"/>
                <w:lang w:val="sr-Cyrl-RS"/>
              </w:rPr>
              <w:t>0810</w:t>
            </w:r>
          </w:p>
          <w:p w:rsidR="009262EF" w:rsidRPr="00DD5885" w:rsidRDefault="00792433" w:rsidP="00792433">
            <w:pPr>
              <w:jc w:val="center"/>
              <w:rPr>
                <w:rFonts w:ascii="Times New Roman" w:hAnsi="Times New Roman" w:cs="Times New Roman"/>
                <w:lang w:val="sr-Latn-RS"/>
              </w:rPr>
            </w:pPr>
            <w:r w:rsidRPr="00DD5885">
              <w:rPr>
                <w:rFonts w:ascii="Times New Roman" w:eastAsiaTheme="minorHAnsi" w:hAnsi="Times New Roman" w:cs="Times New Roman"/>
                <w:lang w:val="sr-Cyrl-RS"/>
              </w:rPr>
              <w:t xml:space="preserve">ПА </w:t>
            </w:r>
            <w:r w:rsidR="009C7CCA" w:rsidRPr="00DD5885">
              <w:rPr>
                <w:rFonts w:ascii="Times New Roman" w:eastAsiaTheme="minorHAnsi" w:hAnsi="Times New Roman" w:cs="Times New Roman"/>
                <w:lang w:val="sr-Cyrl-RS"/>
              </w:rPr>
              <w:t>0001</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7"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0F4AF5">
        <w:trPr>
          <w:trHeight w:val="140"/>
        </w:trPr>
        <w:tc>
          <w:tcPr>
            <w:tcW w:w="827" w:type="pct"/>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2.6.3. Обезбеђивање одржања запослења, развијањем нових активности/мера које подразумевају праћење и подршку послодавцу и запосленој ОСИ у одређеном периоду након запошљавања</w:t>
            </w:r>
          </w:p>
        </w:tc>
        <w:tc>
          <w:tcPr>
            <w:tcW w:w="43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УПС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6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7"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EC30CF" w:rsidRPr="00DD5885" w:rsidTr="000F4AF5">
        <w:trPr>
          <w:trHeight w:val="140"/>
        </w:trPr>
        <w:tc>
          <w:tcPr>
            <w:tcW w:w="827" w:type="pct"/>
            <w:shd w:val="clear" w:color="auto" w:fill="auto"/>
            <w:vAlign w:val="center"/>
          </w:tcPr>
          <w:p w:rsidR="00EC30CF" w:rsidRPr="00DD5885" w:rsidRDefault="00EC30CF" w:rsidP="00EC30C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2.6.4. Обезбеђивање приступачности мера/услуга НСЗ које су намењене ОСИ</w:t>
            </w:r>
          </w:p>
        </w:tc>
        <w:tc>
          <w:tcPr>
            <w:tcW w:w="430" w:type="pct"/>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0" w:type="pct"/>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1" w:type="pct"/>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EC30CF" w:rsidRPr="00DD5885" w:rsidRDefault="00EC30CF" w:rsidP="00EC30CF">
            <w:pPr>
              <w:jc w:val="center"/>
              <w:rPr>
                <w:rFonts w:ascii="Times New Roman" w:hAnsi="Times New Roman" w:cs="Times New Roman"/>
                <w:lang w:val="sr-Cyrl-RS"/>
              </w:rPr>
            </w:pPr>
            <w:r w:rsidRPr="00DD5885">
              <w:rPr>
                <w:rFonts w:ascii="Times New Roman" w:eastAsiaTheme="minorHAnsi" w:hAnsi="Times New Roman" w:cs="Times New Roman"/>
                <w:lang w:val="sr-Cyrl-RS"/>
              </w:rPr>
              <w:t>Средства донатора</w:t>
            </w:r>
          </w:p>
        </w:tc>
        <w:tc>
          <w:tcPr>
            <w:tcW w:w="768" w:type="pct"/>
            <w:shd w:val="clear" w:color="auto" w:fill="auto"/>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shd w:val="clear" w:color="auto" w:fill="auto"/>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2" w:type="pct"/>
            <w:shd w:val="clear" w:color="auto" w:fill="auto"/>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7" w:type="pct"/>
            <w:shd w:val="clear" w:color="auto" w:fill="auto"/>
            <w:vAlign w:val="center"/>
          </w:tcPr>
          <w:p w:rsidR="00EC30CF" w:rsidRPr="00DD5885" w:rsidRDefault="00EC30CF" w:rsidP="00EC30C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0F4AF5">
        <w:trPr>
          <w:trHeight w:val="140"/>
        </w:trPr>
        <w:tc>
          <w:tcPr>
            <w:tcW w:w="827" w:type="pct"/>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2.6.5. Анализа поступка издавања одобрења за спровођење мера и активности професионалне рехабилитације ради усклађивања са прописима из области образовања одраслих </w:t>
            </w:r>
            <w:r w:rsidRPr="00DD5885">
              <w:rPr>
                <w:rFonts w:ascii="Times New Roman" w:hAnsi="Times New Roman" w:cs="Times New Roman"/>
                <w:iCs/>
                <w:lang w:val="sr-Cyrl-RS" w:eastAsia="en-GB"/>
              </w:rPr>
              <w:lastRenderedPageBreak/>
              <w:t>која уређују статус ЈПОА</w:t>
            </w:r>
          </w:p>
        </w:tc>
        <w:tc>
          <w:tcPr>
            <w:tcW w:w="430" w:type="pc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МРЗБСП</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Министарство просвете</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68"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22"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7"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0F4AF5">
        <w:trPr>
          <w:trHeight w:val="140"/>
        </w:trPr>
        <w:tc>
          <w:tcPr>
            <w:tcW w:w="827" w:type="pct"/>
            <w:shd w:val="clear" w:color="auto" w:fill="auto"/>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2.6.6. Израда анализа спровођења поступка процене радне способности и могућности запослења или одржања запослења, ради унапређења овог поступка</w:t>
            </w:r>
          </w:p>
        </w:tc>
        <w:tc>
          <w:tcPr>
            <w:tcW w:w="430" w:type="pc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РФПИО</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РФЗО</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46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8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768" w:type="pct"/>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w:t>
            </w:r>
          </w:p>
        </w:tc>
        <w:tc>
          <w:tcPr>
            <w:tcW w:w="491" w:type="pct"/>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w:t>
            </w:r>
          </w:p>
        </w:tc>
        <w:tc>
          <w:tcPr>
            <w:tcW w:w="522" w:type="pct"/>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w:t>
            </w:r>
          </w:p>
        </w:tc>
        <w:tc>
          <w:tcPr>
            <w:tcW w:w="457" w:type="pct"/>
            <w:vAlign w:val="center"/>
          </w:tcPr>
          <w:p w:rsidR="009262EF" w:rsidRPr="00DD5885" w:rsidRDefault="009262EF" w:rsidP="009262EF">
            <w:pPr>
              <w:jc w:val="center"/>
              <w:rPr>
                <w:rFonts w:ascii="Times New Roman" w:hAnsi="Times New Roman" w:cs="Times New Roman"/>
                <w:b/>
                <w:lang w:val="sr-Cyrl-RS"/>
              </w:rPr>
            </w:pPr>
            <w:r w:rsidRPr="00DD5885">
              <w:rPr>
                <w:rFonts w:ascii="Times New Roman" w:hAnsi="Times New Roman" w:cs="Times New Roman"/>
                <w:b/>
                <w:lang w:val="sr-Cyrl-RS"/>
              </w:rPr>
              <w:t>/</w:t>
            </w:r>
          </w:p>
        </w:tc>
      </w:tr>
    </w:tbl>
    <w:p w:rsidR="00022F25" w:rsidRPr="00DD5885" w:rsidRDefault="00022F25" w:rsidP="00FC52AF">
      <w:pPr>
        <w:rPr>
          <w:rFonts w:ascii="Times New Roman" w:eastAsiaTheme="minorEastAsia" w:hAnsi="Times New Roman" w:cs="Times New Roman"/>
          <w:lang w:val="sr-Cyrl-RS"/>
        </w:rPr>
      </w:pPr>
    </w:p>
    <w:p w:rsidR="00B34663" w:rsidRPr="00DD5885" w:rsidRDefault="00B34663" w:rsidP="00FC52AF">
      <w:pPr>
        <w:rPr>
          <w:rFonts w:ascii="Times New Roman" w:eastAsiaTheme="minorEastAsia"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696"/>
        <w:gridCol w:w="1008"/>
        <w:gridCol w:w="1286"/>
        <w:gridCol w:w="972"/>
        <w:gridCol w:w="775"/>
        <w:gridCol w:w="1685"/>
        <w:gridCol w:w="1517"/>
        <w:gridCol w:w="1902"/>
        <w:gridCol w:w="1992"/>
      </w:tblGrid>
      <w:tr w:rsidR="009262EF" w:rsidRPr="00DD5885" w:rsidTr="00BA477F">
        <w:trPr>
          <w:trHeight w:val="169"/>
        </w:trPr>
        <w:tc>
          <w:tcPr>
            <w:tcW w:w="14745" w:type="dxa"/>
            <w:gridSpan w:val="9"/>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2.7: </w:t>
            </w:r>
            <w:r w:rsidRPr="00DD5885">
              <w:rPr>
                <w:rFonts w:ascii="Times New Roman" w:hAnsi="Times New Roman" w:cs="Times New Roman"/>
                <w:b/>
                <w:iCs/>
                <w:sz w:val="24"/>
                <w:szCs w:val="24"/>
                <w:lang w:val="sr-Cyrl-RS"/>
              </w:rPr>
              <w:t>Побољшање положаја незапослених Рома и Ромкиња на тржишту рада</w:t>
            </w:r>
          </w:p>
        </w:tc>
      </w:tr>
      <w:tr w:rsidR="009262EF" w:rsidRPr="00DD5885" w:rsidTr="00BA477F">
        <w:trPr>
          <w:trHeight w:val="300"/>
        </w:trPr>
        <w:tc>
          <w:tcPr>
            <w:tcW w:w="14745"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921"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82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подстицајнa</w:t>
            </w:r>
          </w:p>
        </w:tc>
      </w:tr>
      <w:tr w:rsidR="009262EF" w:rsidRPr="00DD5885" w:rsidTr="00BA477F">
        <w:trPr>
          <w:trHeight w:val="955"/>
        </w:trPr>
        <w:tc>
          <w:tcPr>
            <w:tcW w:w="367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002"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27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36"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7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08"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91"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98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304"/>
        </w:trPr>
        <w:tc>
          <w:tcPr>
            <w:tcW w:w="367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Учешће незапослених Рома</w:t>
            </w:r>
            <w:r w:rsidR="00612794" w:rsidRPr="00DD5885">
              <w:rPr>
                <w:rFonts w:ascii="Times New Roman" w:hAnsi="Times New Roman" w:cs="Times New Roman"/>
                <w:lang w:val="sr-Latn-RS"/>
              </w:rPr>
              <w:t xml:space="preserve"> </w:t>
            </w:r>
            <w:r w:rsidR="00612794" w:rsidRPr="00DD5885">
              <w:rPr>
                <w:rFonts w:ascii="Times New Roman" w:hAnsi="Times New Roman" w:cs="Times New Roman"/>
                <w:lang w:val="sr-Cyrl-RS"/>
              </w:rPr>
              <w:t>и Ромкиња</w:t>
            </w:r>
            <w:r w:rsidRPr="00DD5885">
              <w:rPr>
                <w:rFonts w:ascii="Times New Roman" w:hAnsi="Times New Roman" w:cs="Times New Roman"/>
                <w:lang w:val="sr-Cyrl-RS"/>
              </w:rPr>
              <w:t xml:space="preserve"> у </w:t>
            </w:r>
            <w:r w:rsidR="00571E52" w:rsidRPr="00DD5885">
              <w:rPr>
                <w:rFonts w:ascii="Times New Roman" w:hAnsi="Times New Roman" w:cs="Times New Roman"/>
                <w:lang w:val="sr-Cyrl-RS"/>
              </w:rPr>
              <w:t xml:space="preserve">финансијским </w:t>
            </w:r>
            <w:r w:rsidRPr="00DD5885">
              <w:rPr>
                <w:rFonts w:ascii="Times New Roman" w:hAnsi="Times New Roman" w:cs="Times New Roman"/>
                <w:lang w:val="sr-Cyrl-RS"/>
              </w:rPr>
              <w:t>мерама АПЗ у односу на укупан број Рома на евиденцији незапослених</w:t>
            </w:r>
          </w:p>
        </w:tc>
        <w:tc>
          <w:tcPr>
            <w:tcW w:w="10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7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36" w:type="dxa"/>
            <w:gridSpan w:val="2"/>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8,7%</w:t>
            </w:r>
          </w:p>
        </w:tc>
        <w:tc>
          <w:tcPr>
            <w:tcW w:w="1675" w:type="dxa"/>
            <w:shd w:val="clear" w:color="auto" w:fill="FFFFFF" w:themeFill="background1"/>
            <w:vAlign w:val="center"/>
          </w:tcPr>
          <w:p w:rsidR="009262EF" w:rsidRPr="00DD5885" w:rsidRDefault="00571E52"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508"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8,7%</w:t>
            </w:r>
          </w:p>
        </w:tc>
        <w:tc>
          <w:tcPr>
            <w:tcW w:w="1891"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9%</w:t>
            </w:r>
          </w:p>
        </w:tc>
        <w:tc>
          <w:tcPr>
            <w:tcW w:w="1980" w:type="dxa"/>
            <w:shd w:val="clear" w:color="auto" w:fill="FFFFFF" w:themeFill="background1"/>
            <w:vAlign w:val="center"/>
          </w:tcPr>
          <w:p w:rsidR="009262EF" w:rsidRPr="00DD5885" w:rsidRDefault="0052376F" w:rsidP="009262EF">
            <w:pPr>
              <w:jc w:val="center"/>
              <w:rPr>
                <w:rFonts w:ascii="Times New Roman" w:hAnsi="Times New Roman" w:cs="Times New Roman"/>
                <w:lang w:val="sr-Cyrl-RS"/>
              </w:rPr>
            </w:pPr>
            <w:r w:rsidRPr="00DD5885">
              <w:rPr>
                <w:rFonts w:ascii="Times New Roman" w:hAnsi="Times New Roman" w:cs="Times New Roman"/>
                <w:lang w:val="sr-Cyrl-RS"/>
              </w:rPr>
              <w:t>9%</w:t>
            </w:r>
          </w:p>
        </w:tc>
      </w:tr>
      <w:tr w:rsidR="009262EF" w:rsidRPr="00DD5885" w:rsidTr="00BA477F">
        <w:trPr>
          <w:trHeight w:val="304"/>
        </w:trPr>
        <w:tc>
          <w:tcPr>
            <w:tcW w:w="3675" w:type="dxa"/>
            <w:shd w:val="clear" w:color="auto" w:fill="FFFFFF" w:themeFill="background1"/>
            <w:vAlign w:val="center"/>
          </w:tcPr>
          <w:p w:rsidR="009262EF" w:rsidRPr="00DD5885" w:rsidRDefault="00E108D5" w:rsidP="009262EF">
            <w:pPr>
              <w:jc w:val="both"/>
              <w:rPr>
                <w:rFonts w:ascii="Times New Roman" w:hAnsi="Times New Roman" w:cs="Times New Roman"/>
                <w:lang w:val="sr-Cyrl-RS"/>
              </w:rPr>
            </w:pPr>
            <w:r w:rsidRPr="00DD5885">
              <w:rPr>
                <w:rFonts w:ascii="Times New Roman" w:hAnsi="Times New Roman" w:cs="Times New Roman"/>
                <w:bCs/>
                <w:color w:val="000000" w:themeColor="text1"/>
                <w:lang w:val="sr-Cyrl-RS"/>
              </w:rPr>
              <w:t xml:space="preserve">Удео </w:t>
            </w:r>
            <w:r w:rsidR="009262EF" w:rsidRPr="00DD5885">
              <w:rPr>
                <w:rFonts w:ascii="Times New Roman" w:hAnsi="Times New Roman" w:cs="Times New Roman"/>
                <w:bCs/>
                <w:color w:val="000000" w:themeColor="text1"/>
                <w:lang w:val="sr-Cyrl-RS"/>
              </w:rPr>
              <w:t xml:space="preserve">Рома </w:t>
            </w:r>
            <w:r w:rsidR="00612794" w:rsidRPr="00DD5885">
              <w:rPr>
                <w:rFonts w:ascii="Times New Roman" w:hAnsi="Times New Roman" w:cs="Times New Roman"/>
                <w:bCs/>
                <w:color w:val="000000" w:themeColor="text1"/>
                <w:lang w:val="sr-Cyrl-RS"/>
              </w:rPr>
              <w:t xml:space="preserve">и Ромкиња </w:t>
            </w:r>
            <w:r w:rsidR="009262EF" w:rsidRPr="00DD5885">
              <w:rPr>
                <w:rFonts w:ascii="Times New Roman" w:hAnsi="Times New Roman" w:cs="Times New Roman"/>
                <w:bCs/>
                <w:color w:val="000000" w:themeColor="text1"/>
                <w:lang w:val="sr-Cyrl-RS"/>
              </w:rPr>
              <w:t>запослених са евиденције НСЗ у односу на укупан број Рома на евиденцији НСЗ</w:t>
            </w:r>
          </w:p>
        </w:tc>
        <w:tc>
          <w:tcPr>
            <w:tcW w:w="10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7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36"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21%</w:t>
            </w:r>
          </w:p>
        </w:tc>
        <w:tc>
          <w:tcPr>
            <w:tcW w:w="167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50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25%</w:t>
            </w:r>
          </w:p>
        </w:tc>
        <w:tc>
          <w:tcPr>
            <w:tcW w:w="189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26%</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27%</w:t>
            </w:r>
          </w:p>
        </w:tc>
      </w:tr>
      <w:tr w:rsidR="009262EF" w:rsidRPr="00DD5885" w:rsidTr="00BA477F">
        <w:trPr>
          <w:trHeight w:val="304"/>
        </w:trPr>
        <w:tc>
          <w:tcPr>
            <w:tcW w:w="3675" w:type="dxa"/>
            <w:shd w:val="clear" w:color="auto" w:fill="FFFFFF" w:themeFill="background1"/>
            <w:vAlign w:val="center"/>
          </w:tcPr>
          <w:p w:rsidR="009262EF" w:rsidRPr="00DD5885" w:rsidRDefault="009262EF" w:rsidP="00571E52">
            <w:pPr>
              <w:jc w:val="both"/>
              <w:rPr>
                <w:rFonts w:ascii="Times New Roman" w:hAnsi="Times New Roman" w:cs="Times New Roman"/>
                <w:lang w:val="sr-Cyrl-RS"/>
              </w:rPr>
            </w:pPr>
            <w:r w:rsidRPr="00DD5885">
              <w:rPr>
                <w:rFonts w:ascii="Times New Roman" w:hAnsi="Times New Roman" w:cs="Times New Roman"/>
                <w:bCs/>
                <w:lang w:val="sr-Cyrl-RS"/>
              </w:rPr>
              <w:t xml:space="preserve">Ефекат финансијских мера на запошљавање Рома </w:t>
            </w:r>
            <w:r w:rsidR="00612794" w:rsidRPr="00DD5885">
              <w:rPr>
                <w:rFonts w:ascii="Times New Roman" w:hAnsi="Times New Roman" w:cs="Times New Roman"/>
                <w:bCs/>
                <w:lang w:val="sr-Cyrl-RS"/>
              </w:rPr>
              <w:t>и Ромкиња</w:t>
            </w:r>
          </w:p>
        </w:tc>
        <w:tc>
          <w:tcPr>
            <w:tcW w:w="1002"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127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736" w:type="dxa"/>
            <w:gridSpan w:val="2"/>
            <w:shd w:val="clear" w:color="auto" w:fill="FFFFFF" w:themeFill="background1"/>
            <w:vAlign w:val="center"/>
          </w:tcPr>
          <w:p w:rsidR="009262EF" w:rsidRPr="00DD5885" w:rsidRDefault="00225C33" w:rsidP="009262EF">
            <w:pPr>
              <w:jc w:val="center"/>
              <w:rPr>
                <w:rFonts w:ascii="Times New Roman" w:hAnsi="Times New Roman" w:cs="Times New Roman"/>
                <w:lang w:val="sr-Cyrl-RS"/>
              </w:rPr>
            </w:pPr>
            <w:r w:rsidRPr="00DD5885">
              <w:rPr>
                <w:rFonts w:ascii="Times New Roman" w:hAnsi="Times New Roman" w:cs="Times New Roman"/>
                <w:lang w:val="sr-Cyrl-RS"/>
              </w:rPr>
              <w:t>51</w:t>
            </w:r>
            <w:r w:rsidR="00612794" w:rsidRPr="00DD5885">
              <w:rPr>
                <w:rFonts w:ascii="Times New Roman" w:hAnsi="Times New Roman" w:cs="Times New Roman"/>
                <w:lang w:val="sr-Cyrl-RS"/>
              </w:rPr>
              <w:t>,6</w:t>
            </w:r>
            <w:r w:rsidR="009262EF" w:rsidRPr="00DD5885">
              <w:rPr>
                <w:rFonts w:ascii="Times New Roman" w:hAnsi="Times New Roman" w:cs="Times New Roman"/>
                <w:lang w:val="sr-Cyrl-RS"/>
              </w:rPr>
              <w:t>%</w:t>
            </w:r>
          </w:p>
        </w:tc>
        <w:tc>
          <w:tcPr>
            <w:tcW w:w="1675"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w:t>
            </w:r>
            <w:r w:rsidR="00612794" w:rsidRPr="00DD5885">
              <w:rPr>
                <w:rFonts w:ascii="Times New Roman" w:hAnsi="Times New Roman" w:cs="Times New Roman"/>
                <w:lang w:val="sr-Cyrl-RS"/>
              </w:rPr>
              <w:t>1</w:t>
            </w:r>
            <w:r w:rsidRPr="00DD5885">
              <w:rPr>
                <w:rFonts w:ascii="Times New Roman" w:hAnsi="Times New Roman" w:cs="Times New Roman"/>
                <w:lang w:val="sr-Cyrl-RS"/>
              </w:rPr>
              <w:t>.</w:t>
            </w:r>
          </w:p>
        </w:tc>
        <w:tc>
          <w:tcPr>
            <w:tcW w:w="1508"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52%</w:t>
            </w:r>
          </w:p>
        </w:tc>
        <w:tc>
          <w:tcPr>
            <w:tcW w:w="1891"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53%</w:t>
            </w:r>
          </w:p>
        </w:tc>
        <w:tc>
          <w:tcPr>
            <w:tcW w:w="1980" w:type="dxa"/>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54%</w:t>
            </w:r>
          </w:p>
        </w:tc>
      </w:tr>
    </w:tbl>
    <w:p w:rsidR="009262EF" w:rsidRPr="00DD5885" w:rsidRDefault="009262EF" w:rsidP="00FC52AF">
      <w:pPr>
        <w:rPr>
          <w:rFonts w:ascii="Times New Roman" w:eastAsiaTheme="minorEastAsia" w:hAnsi="Times New Roman" w:cs="Times New Roman"/>
          <w:lang w:val="sr-Cyrl-RS"/>
        </w:rPr>
      </w:pPr>
    </w:p>
    <w:tbl>
      <w:tblPr>
        <w:tblStyle w:val="TableGrid42"/>
        <w:tblW w:w="14833" w:type="dxa"/>
        <w:tblInd w:w="10" w:type="dxa"/>
        <w:tblLayout w:type="fixed"/>
        <w:tblLook w:val="04A0" w:firstRow="1" w:lastRow="0" w:firstColumn="1" w:lastColumn="0" w:noHBand="0" w:noVBand="1"/>
      </w:tblPr>
      <w:tblGrid>
        <w:gridCol w:w="3718"/>
        <w:gridCol w:w="2818"/>
        <w:gridCol w:w="2831"/>
        <w:gridCol w:w="2658"/>
        <w:gridCol w:w="2808"/>
      </w:tblGrid>
      <w:tr w:rsidR="009262EF" w:rsidRPr="00DD5885" w:rsidTr="00ED2A8E">
        <w:trPr>
          <w:trHeight w:val="227"/>
        </w:trPr>
        <w:tc>
          <w:tcPr>
            <w:tcW w:w="37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ED2A8E">
        <w:trPr>
          <w:trHeight w:val="227"/>
        </w:trPr>
        <w:tc>
          <w:tcPr>
            <w:tcW w:w="3718"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rsidR="009262EF" w:rsidRPr="00DD5885" w:rsidRDefault="009262EF" w:rsidP="009262EF">
            <w:pPr>
              <w:rPr>
                <w:rFonts w:ascii="Times New Roman" w:hAnsi="Times New Roman" w:cs="Times New Roman"/>
                <w:lang w:val="sr-Cyrl-RS"/>
              </w:rPr>
            </w:pPr>
          </w:p>
        </w:tc>
        <w:tc>
          <w:tcPr>
            <w:tcW w:w="28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5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8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C93AB3" w:rsidRPr="00DD5885" w:rsidTr="00ED2A8E">
        <w:trPr>
          <w:trHeight w:val="398"/>
        </w:trPr>
        <w:tc>
          <w:tcPr>
            <w:tcW w:w="3718" w:type="dxa"/>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lastRenderedPageBreak/>
              <w:t>Финансијски план НСЗ</w:t>
            </w:r>
          </w:p>
        </w:tc>
        <w:tc>
          <w:tcPr>
            <w:tcW w:w="2818" w:type="dxa"/>
            <w:shd w:val="clear" w:color="auto" w:fill="auto"/>
            <w:vAlign w:val="center"/>
          </w:tcPr>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 xml:space="preserve">Програмска активност 0006 </w:t>
            </w:r>
          </w:p>
          <w:p w:rsidR="00C93AB3" w:rsidRPr="00DD5885" w:rsidRDefault="00C93AB3" w:rsidP="001D252B">
            <w:pPr>
              <w:jc w:val="center"/>
              <w:rPr>
                <w:rFonts w:ascii="Times New Roman" w:hAnsi="Times New Roman" w:cs="Times New Roman"/>
                <w:lang w:val="sr-Cyrl-RS"/>
              </w:rPr>
            </w:pPr>
            <w:r w:rsidRPr="00DD5885">
              <w:rPr>
                <w:rFonts w:ascii="Times New Roman" w:eastAsiaTheme="minorHAnsi" w:hAnsi="Times New Roman" w:cs="Times New Roman"/>
                <w:lang w:val="sr-Cyrl-RS"/>
              </w:rPr>
              <w:t>Програмска активност 0008</w:t>
            </w:r>
          </w:p>
        </w:tc>
        <w:tc>
          <w:tcPr>
            <w:tcW w:w="2831" w:type="dxa"/>
            <w:shd w:val="clear" w:color="auto" w:fill="auto"/>
          </w:tcPr>
          <w:p w:rsidR="007E28FA"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7.000.000</w:t>
            </w:r>
          </w:p>
          <w:p w:rsidR="00C93AB3"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tc>
        <w:tc>
          <w:tcPr>
            <w:tcW w:w="2658" w:type="dxa"/>
            <w:shd w:val="clear" w:color="auto" w:fill="auto"/>
          </w:tcPr>
          <w:p w:rsidR="007E28FA"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7.500.000</w:t>
            </w:r>
          </w:p>
          <w:p w:rsidR="00C93AB3" w:rsidRPr="00DD5885" w:rsidRDefault="00C93AB3" w:rsidP="001D252B">
            <w:pPr>
              <w:jc w:val="center"/>
              <w:rPr>
                <w:rFonts w:ascii="Times New Roman" w:hAnsi="Times New Roman" w:cs="Times New Roman"/>
                <w:lang w:val="sr-Cyrl-RS"/>
              </w:rPr>
            </w:pPr>
            <w:r w:rsidRPr="00DD5885">
              <w:rPr>
                <w:rFonts w:ascii="Times New Roman" w:eastAsiaTheme="minorHAnsi" w:hAnsi="Times New Roman" w:cs="Times New Roman"/>
                <w:lang w:val="sr-Cyrl-RS"/>
              </w:rPr>
              <w:t>900.000</w:t>
            </w:r>
          </w:p>
        </w:tc>
        <w:tc>
          <w:tcPr>
            <w:tcW w:w="2808" w:type="dxa"/>
            <w:shd w:val="clear" w:color="auto" w:fill="auto"/>
          </w:tcPr>
          <w:p w:rsidR="007E28FA"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8.500.000</w:t>
            </w:r>
          </w:p>
          <w:p w:rsidR="00C93AB3" w:rsidRPr="00DD5885" w:rsidRDefault="007E28FA" w:rsidP="001D252B">
            <w:pPr>
              <w:jc w:val="center"/>
              <w:rPr>
                <w:rFonts w:ascii="Times New Roman" w:hAnsi="Times New Roman" w:cs="Times New Roman"/>
                <w:lang w:val="sr-Cyrl-RS"/>
              </w:rPr>
            </w:pPr>
            <w:r w:rsidRPr="00DD5885">
              <w:rPr>
                <w:rFonts w:ascii="Times New Roman" w:eastAsiaTheme="minorHAnsi" w:hAnsi="Times New Roman" w:cs="Times New Roman"/>
                <w:lang w:val="sr-Cyrl-RS"/>
              </w:rPr>
              <w:t>900.000</w:t>
            </w:r>
          </w:p>
        </w:tc>
      </w:tr>
      <w:tr w:rsidR="00C93AB3" w:rsidRPr="00DD5885" w:rsidTr="00ED2A8E">
        <w:trPr>
          <w:trHeight w:val="398"/>
        </w:trPr>
        <w:tc>
          <w:tcPr>
            <w:tcW w:w="3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3AB3" w:rsidRPr="00DD5885" w:rsidRDefault="00C93AB3" w:rsidP="00C93AB3">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818" w:type="dxa"/>
            <w:tcBorders>
              <w:top w:val="single" w:sz="4" w:space="0" w:color="auto"/>
              <w:left w:val="single" w:sz="4" w:space="0" w:color="auto"/>
              <w:bottom w:val="single" w:sz="4" w:space="0" w:color="auto"/>
              <w:right w:val="single" w:sz="4" w:space="0" w:color="auto"/>
            </w:tcBorders>
            <w:shd w:val="clear" w:color="auto" w:fill="auto"/>
            <w:vAlign w:val="center"/>
          </w:tcPr>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1D252B" w:rsidRPr="00DD5885" w:rsidRDefault="001D252B" w:rsidP="00C93AB3">
            <w:pPr>
              <w:jc w:val="center"/>
              <w:rPr>
                <w:rFonts w:ascii="Times New Roman" w:eastAsiaTheme="minorHAnsi" w:hAnsi="Times New Roman" w:cs="Times New Roman"/>
                <w:lang w:val="sr-Cyrl-RS"/>
              </w:rPr>
            </w:pPr>
          </w:p>
          <w:p w:rsidR="00C93AB3" w:rsidRPr="00DD5885" w:rsidRDefault="00C93AB3" w:rsidP="00C93AB3">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Програмска активност 0005</w:t>
            </w:r>
          </w:p>
          <w:p w:rsidR="00C93AB3" w:rsidRPr="00DD5885" w:rsidRDefault="00C93AB3" w:rsidP="00C93AB3">
            <w:pPr>
              <w:jc w:val="center"/>
              <w:rPr>
                <w:rFonts w:ascii="Times New Roman" w:hAnsi="Times New Roman" w:cs="Times New Roman"/>
                <w:lang w:val="sr-Cyrl-RS"/>
              </w:rPr>
            </w:pPr>
            <w:r w:rsidRPr="00DD5885">
              <w:rPr>
                <w:rFonts w:ascii="Times New Roman" w:eastAsiaTheme="minorHAnsi" w:hAnsi="Times New Roman" w:cs="Times New Roman"/>
                <w:lang w:val="sr-Cyrl-RS"/>
              </w:rPr>
              <w:t xml:space="preserve">Програмска активност </w:t>
            </w:r>
            <w:r w:rsidRPr="00DD5885">
              <w:rPr>
                <w:rFonts w:ascii="Times New Roman" w:hAnsi="Times New Roman" w:cs="Times New Roman"/>
                <w:lang w:val="sr-Cyrl-RS"/>
              </w:rPr>
              <w:t>708</w:t>
            </w:r>
            <w:r w:rsidRPr="00DD5885">
              <w:rPr>
                <w:rFonts w:ascii="Times New Roman" w:eastAsiaTheme="minorHAnsi" w:hAnsi="Times New Roman" w:cs="Times New Roman"/>
                <w:lang w:val="sr-Cyrl-RS"/>
              </w:rPr>
              <w:t>4</w:t>
            </w:r>
            <w:r w:rsidR="001D252B" w:rsidRPr="00DD5885">
              <w:rPr>
                <w:rFonts w:ascii="Times New Roman" w:eastAsiaTheme="minorHAnsi" w:hAnsi="Times New Roman" w:cs="Times New Roman"/>
                <w:lang w:val="sr-Cyrl-RS"/>
              </w:rPr>
              <w:t xml:space="preserve"> </w:t>
            </w: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396D1E"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w:t>
            </w:r>
          </w:p>
          <w:p w:rsidR="00C93AB3"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D653A0" w:rsidRPr="00DD5885" w:rsidRDefault="00D653A0" w:rsidP="001D252B">
            <w:pPr>
              <w:jc w:val="center"/>
              <w:rPr>
                <w:rFonts w:ascii="Times New Roman" w:eastAsiaTheme="minorHAnsi" w:hAnsi="Times New Roman" w:cs="Times New Roman"/>
                <w:lang w:val="sr-Cyrl-RS"/>
              </w:rPr>
            </w:pPr>
          </w:p>
          <w:p w:rsidR="00C93AB3" w:rsidRPr="00DD5885" w:rsidRDefault="00B47654"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242.368</w:t>
            </w:r>
          </w:p>
        </w:tc>
        <w:tc>
          <w:tcPr>
            <w:tcW w:w="2658" w:type="dxa"/>
            <w:tcBorders>
              <w:top w:val="single" w:sz="4" w:space="0" w:color="auto"/>
              <w:left w:val="single" w:sz="4" w:space="0" w:color="auto"/>
              <w:bottom w:val="single" w:sz="4" w:space="0" w:color="auto"/>
              <w:right w:val="single" w:sz="4" w:space="0" w:color="auto"/>
            </w:tcBorders>
            <w:shd w:val="clear" w:color="auto" w:fill="auto"/>
          </w:tcPr>
          <w:p w:rsidR="00C93AB3"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550.000</w:t>
            </w:r>
          </w:p>
          <w:p w:rsidR="00D653A0" w:rsidRPr="00DD5885" w:rsidRDefault="00D653A0" w:rsidP="001D252B">
            <w:pPr>
              <w:jc w:val="center"/>
              <w:rPr>
                <w:rFonts w:ascii="Times New Roman" w:eastAsiaTheme="minorHAnsi" w:hAnsi="Times New Roman" w:cs="Times New Roman"/>
                <w:lang w:val="sr-Cyrl-RS"/>
              </w:rPr>
            </w:pPr>
          </w:p>
          <w:p w:rsidR="00C93AB3" w:rsidRPr="00DD5885" w:rsidRDefault="00B47654" w:rsidP="001D252B">
            <w:pPr>
              <w:jc w:val="center"/>
              <w:rPr>
                <w:rFonts w:ascii="Times New Roman" w:eastAsiaTheme="minorHAnsi" w:hAnsi="Times New Roman" w:cs="Times New Roman"/>
                <w:strike/>
                <w:lang w:val="sr-Cyrl-RS"/>
              </w:rPr>
            </w:pPr>
            <w:r w:rsidRPr="00DD5885">
              <w:rPr>
                <w:rFonts w:ascii="Times New Roman" w:eastAsiaTheme="minorHAnsi" w:hAnsi="Times New Roman" w:cs="Times New Roman"/>
                <w:lang w:val="sr-Cyrl-RS"/>
              </w:rPr>
              <w:t>103.872</w:t>
            </w:r>
          </w:p>
        </w:tc>
        <w:tc>
          <w:tcPr>
            <w:tcW w:w="2808" w:type="dxa"/>
            <w:tcBorders>
              <w:top w:val="single" w:sz="4" w:space="0" w:color="auto"/>
              <w:left w:val="single" w:sz="4" w:space="0" w:color="auto"/>
              <w:bottom w:val="single" w:sz="4" w:space="0" w:color="auto"/>
              <w:right w:val="single" w:sz="4" w:space="0" w:color="auto"/>
            </w:tcBorders>
            <w:shd w:val="clear" w:color="auto" w:fill="auto"/>
          </w:tcPr>
          <w:p w:rsidR="00C93AB3" w:rsidRPr="00DD5885" w:rsidRDefault="00C93AB3" w:rsidP="001D252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Финансирање се врши из укупно опредељених средстава у оквиру 550.000</w:t>
            </w:r>
          </w:p>
          <w:p w:rsidR="00D653A0" w:rsidRPr="00DD5885" w:rsidRDefault="00D653A0" w:rsidP="001D252B">
            <w:pPr>
              <w:jc w:val="center"/>
              <w:rPr>
                <w:rFonts w:ascii="Times New Roman" w:eastAsiaTheme="minorHAnsi" w:hAnsi="Times New Roman" w:cs="Times New Roman"/>
                <w:lang w:val="sr-Cyrl-RS"/>
              </w:rPr>
            </w:pPr>
          </w:p>
          <w:p w:rsidR="00C93AB3" w:rsidRPr="00DD5885" w:rsidRDefault="00B47654" w:rsidP="001D252B">
            <w:pPr>
              <w:jc w:val="center"/>
              <w:rPr>
                <w:rFonts w:ascii="Times New Roman" w:eastAsiaTheme="minorHAnsi" w:hAnsi="Times New Roman" w:cs="Times New Roman"/>
                <w:strike/>
                <w:lang w:val="sr-Cyrl-RS"/>
              </w:rPr>
            </w:pPr>
            <w:r w:rsidRPr="00DD5885">
              <w:rPr>
                <w:rFonts w:ascii="Times New Roman" w:eastAsiaTheme="minorHAnsi" w:hAnsi="Times New Roman" w:cs="Times New Roman"/>
                <w:lang w:val="sr-Cyrl-RS"/>
              </w:rPr>
              <w:t>65.998</w:t>
            </w:r>
          </w:p>
        </w:tc>
      </w:tr>
      <w:tr w:rsidR="009262EF" w:rsidRPr="00DD5885" w:rsidTr="00ED2A8E">
        <w:trPr>
          <w:trHeight w:val="398"/>
        </w:trPr>
        <w:tc>
          <w:tcPr>
            <w:tcW w:w="3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(ГИЗ, ЕУ и др.)</w:t>
            </w:r>
          </w:p>
        </w:tc>
        <w:tc>
          <w:tcPr>
            <w:tcW w:w="2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831"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5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808"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ED2A8E" w:rsidRPr="00DD5885" w:rsidRDefault="00ED2A8E">
      <w:pPr>
        <w:rPr>
          <w:lang w:val="sr-Cyrl-RS"/>
        </w:rPr>
      </w:pPr>
    </w:p>
    <w:tbl>
      <w:tblPr>
        <w:tblStyle w:val="TableGrid4"/>
        <w:tblW w:w="14833" w:type="dxa"/>
        <w:tblInd w:w="-5" w:type="dxa"/>
        <w:tblLayout w:type="fixed"/>
        <w:tblLook w:val="04A0" w:firstRow="1" w:lastRow="0" w:firstColumn="1" w:lastColumn="0" w:noHBand="0" w:noVBand="1"/>
      </w:tblPr>
      <w:tblGrid>
        <w:gridCol w:w="2817"/>
        <w:gridCol w:w="1548"/>
        <w:gridCol w:w="1545"/>
        <w:gridCol w:w="1641"/>
        <w:gridCol w:w="1549"/>
        <w:gridCol w:w="1549"/>
        <w:gridCol w:w="1365"/>
        <w:gridCol w:w="1460"/>
        <w:gridCol w:w="1359"/>
      </w:tblGrid>
      <w:tr w:rsidR="009262EF" w:rsidRPr="00DD5885" w:rsidTr="00ED2A8E">
        <w:trPr>
          <w:trHeight w:val="140"/>
        </w:trPr>
        <w:tc>
          <w:tcPr>
            <w:tcW w:w="95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2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55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2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10" w:type="pct"/>
            <w:gridSpan w:val="3"/>
            <w:tcBorders>
              <w:bottom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ED2A8E">
        <w:trPr>
          <w:trHeight w:val="386"/>
        </w:trPr>
        <w:tc>
          <w:tcPr>
            <w:tcW w:w="95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2" w:type="pct"/>
            <w:vMerge/>
            <w:tcBorders>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9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5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3E331C" w:rsidRPr="00DD5885" w:rsidTr="00ED2A8E">
        <w:trPr>
          <w:trHeight w:val="305"/>
        </w:trPr>
        <w:tc>
          <w:tcPr>
            <w:tcW w:w="950" w:type="pct"/>
            <w:shd w:val="clear" w:color="auto" w:fill="auto"/>
            <w:vAlign w:val="center"/>
          </w:tcPr>
          <w:p w:rsidR="003E331C" w:rsidRPr="00DD5885" w:rsidRDefault="00A04870" w:rsidP="00A04870">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2.7.1</w:t>
            </w:r>
            <w:r w:rsidR="003E331C" w:rsidRPr="00DD5885">
              <w:rPr>
                <w:rFonts w:ascii="Times New Roman" w:hAnsi="Times New Roman" w:cs="Times New Roman"/>
                <w:iCs/>
                <w:lang w:val="sr-Cyrl-RS" w:eastAsia="en-GB"/>
              </w:rPr>
              <w:t xml:space="preserve">. </w:t>
            </w:r>
            <w:r w:rsidRPr="00DD5885">
              <w:rPr>
                <w:rFonts w:ascii="Times New Roman" w:hAnsi="Times New Roman" w:cs="Times New Roman"/>
                <w:iCs/>
                <w:lang w:val="sr-Cyrl-RS" w:eastAsia="en-GB"/>
              </w:rPr>
              <w:t>Спровођење активности досезања и информисања</w:t>
            </w:r>
            <w:r w:rsidR="003E331C" w:rsidRPr="00DD5885">
              <w:rPr>
                <w:rFonts w:ascii="Times New Roman" w:hAnsi="Times New Roman" w:cs="Times New Roman"/>
                <w:iCs/>
                <w:lang w:val="sr-Cyrl-RS" w:eastAsia="en-GB"/>
              </w:rPr>
              <w:t xml:space="preserve"> Рома </w:t>
            </w:r>
            <w:r w:rsidR="00612794" w:rsidRPr="00DD5885">
              <w:rPr>
                <w:rFonts w:ascii="Times New Roman" w:hAnsi="Times New Roman" w:cs="Times New Roman"/>
                <w:iCs/>
                <w:lang w:val="sr-Cyrl-RS" w:eastAsia="en-GB"/>
              </w:rPr>
              <w:t xml:space="preserve">и Ромкиња </w:t>
            </w:r>
            <w:r w:rsidR="003E331C" w:rsidRPr="00DD5885">
              <w:rPr>
                <w:rFonts w:ascii="Times New Roman" w:hAnsi="Times New Roman" w:cs="Times New Roman"/>
                <w:iCs/>
                <w:lang w:val="sr-Cyrl-RS" w:eastAsia="en-GB"/>
              </w:rPr>
              <w:t>о мерама и услугама НСЗ</w:t>
            </w:r>
          </w:p>
        </w:tc>
        <w:tc>
          <w:tcPr>
            <w:tcW w:w="522" w:type="pct"/>
            <w:vAlign w:val="center"/>
          </w:tcPr>
          <w:p w:rsidR="003E331C" w:rsidRPr="00DD5885" w:rsidRDefault="003E331C" w:rsidP="003E331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1" w:type="pct"/>
            <w:vAlign w:val="center"/>
          </w:tcPr>
          <w:p w:rsidR="003E331C" w:rsidRPr="00DD5885" w:rsidRDefault="003E331C" w:rsidP="003E331C">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553" w:type="pct"/>
            <w:vAlign w:val="center"/>
          </w:tcPr>
          <w:p w:rsidR="003E331C" w:rsidRPr="00DD5885" w:rsidRDefault="003E331C" w:rsidP="003E331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Pr>
          <w:p w:rsidR="005408AF" w:rsidRPr="00DD5885" w:rsidRDefault="005408AF" w:rsidP="003E331C">
            <w:pPr>
              <w:jc w:val="center"/>
              <w:rPr>
                <w:rFonts w:ascii="Times New Roman" w:hAnsi="Times New Roman" w:cs="Times New Roman"/>
                <w:lang w:val="sr-Cyrl-RS"/>
              </w:rPr>
            </w:pPr>
          </w:p>
          <w:p w:rsidR="003E331C" w:rsidRPr="00DD5885" w:rsidRDefault="003E331C" w:rsidP="003E331C">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22" w:type="pct"/>
            <w:shd w:val="clear" w:color="auto" w:fill="auto"/>
            <w:vAlign w:val="center"/>
          </w:tcPr>
          <w:p w:rsidR="00A05F84" w:rsidRPr="00DD5885" w:rsidRDefault="00A05F84" w:rsidP="00A05F84">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shd w:val="clear" w:color="auto" w:fill="auto"/>
            <w:vAlign w:val="center"/>
          </w:tcPr>
          <w:p w:rsidR="003E331C" w:rsidRPr="00DD5885" w:rsidRDefault="003E331C" w:rsidP="00A05F84">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2" w:type="pct"/>
            <w:shd w:val="clear" w:color="auto" w:fill="auto"/>
            <w:vAlign w:val="center"/>
          </w:tcPr>
          <w:p w:rsidR="003E331C" w:rsidRPr="00DD5885" w:rsidRDefault="003E331C" w:rsidP="00A05F84">
            <w:pPr>
              <w:jc w:val="center"/>
              <w:rPr>
                <w:rFonts w:ascii="Times New Roman" w:hAnsi="Times New Roman" w:cs="Times New Roman"/>
                <w:lang w:val="sr-Cyrl-RS"/>
              </w:rPr>
            </w:pPr>
            <w:r w:rsidRPr="00DD5885">
              <w:rPr>
                <w:rFonts w:ascii="Times New Roman" w:hAnsi="Times New Roman" w:cs="Times New Roman"/>
                <w:lang w:val="sr-Cyrl-RS"/>
              </w:rPr>
              <w:t>/</w:t>
            </w:r>
          </w:p>
        </w:tc>
        <w:tc>
          <w:tcPr>
            <w:tcW w:w="458" w:type="pct"/>
            <w:shd w:val="clear" w:color="auto" w:fill="auto"/>
            <w:vAlign w:val="center"/>
          </w:tcPr>
          <w:p w:rsidR="003E331C" w:rsidRPr="00DD5885" w:rsidRDefault="003E331C" w:rsidP="00A05F84">
            <w:pPr>
              <w:jc w:val="center"/>
              <w:rPr>
                <w:rFonts w:ascii="Times New Roman" w:hAnsi="Times New Roman" w:cs="Times New Roman"/>
                <w:lang w:val="sr-Cyrl-RS"/>
              </w:rPr>
            </w:pPr>
            <w:r w:rsidRPr="00DD5885">
              <w:rPr>
                <w:rFonts w:ascii="Times New Roman" w:hAnsi="Times New Roman" w:cs="Times New Roman"/>
                <w:lang w:val="sr-Cyrl-RS"/>
              </w:rPr>
              <w:t>/</w:t>
            </w:r>
          </w:p>
        </w:tc>
      </w:tr>
      <w:tr w:rsidR="00C261AB" w:rsidRPr="00DD5885" w:rsidTr="00ED2A8E">
        <w:trPr>
          <w:trHeight w:val="305"/>
        </w:trPr>
        <w:tc>
          <w:tcPr>
            <w:tcW w:w="950" w:type="pct"/>
            <w:shd w:val="clear" w:color="auto" w:fill="auto"/>
            <w:vAlign w:val="center"/>
          </w:tcPr>
          <w:p w:rsidR="00C261AB" w:rsidRPr="00DD5885" w:rsidRDefault="00C261AB" w:rsidP="00B830C5">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2.7</w:t>
            </w:r>
            <w:r w:rsidR="007B412A" w:rsidRPr="00DD5885">
              <w:rPr>
                <w:rFonts w:ascii="Times New Roman" w:hAnsi="Times New Roman" w:cs="Times New Roman"/>
                <w:iCs/>
                <w:lang w:val="sr-Cyrl-RS" w:eastAsia="en-GB"/>
              </w:rPr>
              <w:t>.</w:t>
            </w:r>
            <w:r w:rsidR="00A04870" w:rsidRPr="00DD5885">
              <w:rPr>
                <w:rFonts w:ascii="Times New Roman" w:hAnsi="Times New Roman" w:cs="Times New Roman"/>
                <w:iCs/>
                <w:lang w:val="sr-Cyrl-RS" w:eastAsia="en-GB"/>
              </w:rPr>
              <w:t>2</w:t>
            </w:r>
            <w:r w:rsidRPr="00DD5885">
              <w:rPr>
                <w:rFonts w:ascii="Times New Roman" w:hAnsi="Times New Roman" w:cs="Times New Roman"/>
                <w:iCs/>
                <w:lang w:val="sr-Cyrl-RS" w:eastAsia="en-GB"/>
              </w:rPr>
              <w:t xml:space="preserve">. Укључивање Рома </w:t>
            </w:r>
            <w:r w:rsidR="00612794" w:rsidRPr="00DD5885">
              <w:rPr>
                <w:rFonts w:ascii="Times New Roman" w:hAnsi="Times New Roman" w:cs="Times New Roman"/>
                <w:iCs/>
                <w:lang w:val="sr-Cyrl-RS" w:eastAsia="en-GB"/>
              </w:rPr>
              <w:t xml:space="preserve">и Ромкиња </w:t>
            </w:r>
            <w:r w:rsidRPr="00DD5885">
              <w:rPr>
                <w:rFonts w:ascii="Times New Roman" w:hAnsi="Times New Roman" w:cs="Times New Roman"/>
                <w:iCs/>
                <w:lang w:val="sr-Cyrl-RS" w:eastAsia="en-GB"/>
              </w:rPr>
              <w:t xml:space="preserve">у мере </w:t>
            </w:r>
            <w:r w:rsidR="00B830C5" w:rsidRPr="00DD5885">
              <w:rPr>
                <w:rFonts w:ascii="Times New Roman" w:hAnsi="Times New Roman" w:cs="Times New Roman"/>
                <w:iCs/>
                <w:lang w:val="sr-Cyrl-RS" w:eastAsia="en-GB"/>
              </w:rPr>
              <w:t>АПЗ</w:t>
            </w:r>
          </w:p>
        </w:tc>
        <w:tc>
          <w:tcPr>
            <w:tcW w:w="522" w:type="pct"/>
            <w:vAlign w:val="center"/>
          </w:tcPr>
          <w:p w:rsidR="00C261AB" w:rsidRPr="00DD5885" w:rsidRDefault="00C261AB" w:rsidP="00C261AB">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21" w:type="pct"/>
            <w:vAlign w:val="center"/>
          </w:tcPr>
          <w:p w:rsidR="00C261AB" w:rsidRPr="00DD5885" w:rsidRDefault="00C261AB" w:rsidP="00C261AB">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C261AB" w:rsidRPr="00DD5885" w:rsidRDefault="00C261AB" w:rsidP="00C261AB">
            <w:pPr>
              <w:jc w:val="center"/>
              <w:rPr>
                <w:rFonts w:ascii="Times New Roman" w:hAnsi="Times New Roman" w:cs="Times New Roman"/>
                <w:lang w:val="sr-Cyrl-RS"/>
              </w:rPr>
            </w:pPr>
            <w:r w:rsidRPr="00DD5885">
              <w:rPr>
                <w:rFonts w:ascii="Times New Roman" w:hAnsi="Times New Roman" w:cs="Times New Roman"/>
                <w:lang w:val="sr-Cyrl-RS"/>
              </w:rPr>
              <w:t>ЈЛС</w:t>
            </w:r>
          </w:p>
        </w:tc>
        <w:tc>
          <w:tcPr>
            <w:tcW w:w="553" w:type="pct"/>
            <w:vAlign w:val="center"/>
          </w:tcPr>
          <w:p w:rsidR="00C261AB" w:rsidRPr="00DD5885" w:rsidRDefault="00C261AB" w:rsidP="00C261AB">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tcPr>
          <w:p w:rsidR="001D252B" w:rsidRPr="00DD5885" w:rsidRDefault="00C261AB" w:rsidP="00861D89">
            <w:pPr>
              <w:jc w:val="center"/>
              <w:rPr>
                <w:rFonts w:ascii="Times New Roman" w:hAnsi="Times New Roman" w:cs="Times New Roman"/>
                <w:lang w:val="sr-Cyrl-RS"/>
              </w:rPr>
            </w:pPr>
            <w:r w:rsidRPr="00DD5885">
              <w:rPr>
                <w:rFonts w:ascii="Times New Roman" w:hAnsi="Times New Roman" w:cs="Times New Roman"/>
                <w:lang w:val="sr-Cyrl-RS"/>
              </w:rPr>
              <w:t>Финансијски план НСЗ</w:t>
            </w:r>
          </w:p>
          <w:p w:rsidR="001D252B" w:rsidRPr="00DD5885" w:rsidRDefault="001D252B" w:rsidP="001D252B">
            <w:pPr>
              <w:rPr>
                <w:rFonts w:ascii="Times New Roman" w:hAnsi="Times New Roman" w:cs="Times New Roman"/>
                <w:lang w:val="sr-Cyrl-RS"/>
              </w:rPr>
            </w:pPr>
          </w:p>
          <w:p w:rsidR="00C261AB" w:rsidRPr="00DD5885" w:rsidRDefault="00C261AB" w:rsidP="001D252B">
            <w:pPr>
              <w:jc w:val="center"/>
              <w:rPr>
                <w:rFonts w:ascii="Times New Roman" w:hAnsi="Times New Roman" w:cs="Times New Roman"/>
                <w:lang w:val="sr-Cyrl-RS"/>
              </w:rPr>
            </w:pPr>
            <w:r w:rsidRPr="00DD5885">
              <w:rPr>
                <w:rFonts w:ascii="Times New Roman" w:hAnsi="Times New Roman" w:cs="Times New Roman"/>
                <w:lang w:val="sr-Cyrl-RS"/>
              </w:rPr>
              <w:t>Буџет РС</w:t>
            </w:r>
          </w:p>
          <w:p w:rsidR="00861D89" w:rsidRPr="00DD5885" w:rsidRDefault="00861D89" w:rsidP="001D252B">
            <w:pPr>
              <w:jc w:val="center"/>
              <w:rPr>
                <w:rFonts w:ascii="Times New Roman" w:hAnsi="Times New Roman" w:cs="Times New Roman"/>
                <w:lang w:val="sr-Cyrl-RS"/>
              </w:rPr>
            </w:pPr>
          </w:p>
          <w:p w:rsidR="00861D89" w:rsidRPr="00DD5885" w:rsidRDefault="00861D89" w:rsidP="001D252B">
            <w:pPr>
              <w:jc w:val="center"/>
              <w:rPr>
                <w:rFonts w:ascii="Times New Roman" w:hAnsi="Times New Roman" w:cs="Times New Roman"/>
                <w:lang w:val="sr-Cyrl-RS"/>
              </w:rPr>
            </w:pPr>
            <w:r w:rsidRPr="00DD5885">
              <w:rPr>
                <w:rFonts w:ascii="Times New Roman" w:hAnsi="Times New Roman" w:cs="Times New Roman"/>
                <w:lang w:val="sr-Cyrl-RS"/>
              </w:rPr>
              <w:t>ИПА 2020</w:t>
            </w:r>
          </w:p>
        </w:tc>
        <w:tc>
          <w:tcPr>
            <w:tcW w:w="522" w:type="pct"/>
            <w:shd w:val="clear" w:color="auto" w:fill="auto"/>
          </w:tcPr>
          <w:p w:rsidR="00C261AB" w:rsidRPr="00DD5885" w:rsidRDefault="00C261AB"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261AB" w:rsidRPr="00DD5885" w:rsidRDefault="00396D1E"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0006</w:t>
            </w:r>
          </w:p>
          <w:p w:rsidR="00C261AB" w:rsidRPr="00DD5885" w:rsidRDefault="00C261AB" w:rsidP="00A05F84">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0008</w:t>
            </w:r>
          </w:p>
          <w:p w:rsidR="00C261AB" w:rsidRPr="00DD5885" w:rsidRDefault="00C261AB" w:rsidP="00396D1E">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Програм 0803</w:t>
            </w:r>
          </w:p>
          <w:p w:rsidR="00C261AB" w:rsidRPr="00DD5885" w:rsidRDefault="00396D1E" w:rsidP="00396D1E">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0005</w:t>
            </w:r>
          </w:p>
          <w:p w:rsidR="00C261AB" w:rsidRPr="00DD5885" w:rsidRDefault="00C261AB"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П</w:t>
            </w:r>
            <w:r w:rsidR="00861D89" w:rsidRPr="00DD5885">
              <w:rPr>
                <w:rFonts w:ascii="Times New Roman" w:eastAsiaTheme="minorHAnsi" w:hAnsi="Times New Roman" w:cs="Times New Roman"/>
                <w:lang w:val="sr-Cyrl-RS"/>
              </w:rPr>
              <w:t>А</w:t>
            </w:r>
            <w:r w:rsidRPr="00DD5885">
              <w:rPr>
                <w:rFonts w:ascii="Times New Roman" w:eastAsiaTheme="minorHAnsi" w:hAnsi="Times New Roman" w:cs="Times New Roman"/>
                <w:lang w:val="sr-Cyrl-RS"/>
              </w:rPr>
              <w:t xml:space="preserve"> 7084</w:t>
            </w:r>
          </w:p>
        </w:tc>
        <w:tc>
          <w:tcPr>
            <w:tcW w:w="460" w:type="pct"/>
            <w:shd w:val="clear" w:color="auto" w:fill="auto"/>
          </w:tcPr>
          <w:p w:rsidR="001D252B" w:rsidRPr="00DD5885" w:rsidRDefault="001D252B" w:rsidP="00C261AB">
            <w:pPr>
              <w:jc w:val="cente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7.000.000</w:t>
            </w:r>
          </w:p>
          <w:p w:rsidR="00C261AB" w:rsidRPr="00DD5885" w:rsidRDefault="00C261AB" w:rsidP="00C261A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1D252B" w:rsidRPr="00DD5885" w:rsidRDefault="001D252B" w:rsidP="00861D89">
            <w:pP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261AB" w:rsidRPr="00DD5885" w:rsidRDefault="003E331C" w:rsidP="00C261AB">
            <w:pPr>
              <w:jc w:val="center"/>
              <w:rPr>
                <w:rFonts w:ascii="Times New Roman" w:hAnsi="Times New Roman" w:cs="Times New Roman"/>
                <w:lang w:val="sr-Cyrl-RS"/>
              </w:rPr>
            </w:pPr>
            <w:r w:rsidRPr="00DD5885">
              <w:rPr>
                <w:rFonts w:ascii="Times New Roman" w:eastAsiaTheme="minorHAnsi" w:hAnsi="Times New Roman" w:cs="Times New Roman"/>
                <w:lang w:val="sr-Cyrl-RS"/>
              </w:rPr>
              <w:t>242.368</w:t>
            </w:r>
          </w:p>
        </w:tc>
        <w:tc>
          <w:tcPr>
            <w:tcW w:w="492" w:type="pct"/>
            <w:shd w:val="clear" w:color="auto" w:fill="auto"/>
          </w:tcPr>
          <w:p w:rsidR="001D252B" w:rsidRPr="00DD5885" w:rsidRDefault="001D252B" w:rsidP="00C261AB">
            <w:pPr>
              <w:jc w:val="cente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7.500.000</w:t>
            </w:r>
          </w:p>
          <w:p w:rsidR="00C261AB" w:rsidRPr="00DD5885" w:rsidRDefault="00C261AB" w:rsidP="00C261A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261AB" w:rsidRPr="00DD5885" w:rsidRDefault="00C261AB" w:rsidP="00C261AB">
            <w:pPr>
              <w:jc w:val="cente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261AB" w:rsidRPr="00DD5885" w:rsidRDefault="003E331C" w:rsidP="00C261AB">
            <w:pPr>
              <w:jc w:val="center"/>
              <w:rPr>
                <w:rFonts w:ascii="Times New Roman" w:hAnsi="Times New Roman" w:cs="Times New Roman"/>
                <w:strike/>
                <w:lang w:val="sr-Cyrl-RS"/>
              </w:rPr>
            </w:pPr>
            <w:r w:rsidRPr="00DD5885">
              <w:rPr>
                <w:rFonts w:ascii="Times New Roman" w:eastAsiaTheme="minorHAnsi" w:hAnsi="Times New Roman" w:cs="Times New Roman"/>
                <w:lang w:val="sr-Cyrl-RS"/>
              </w:rPr>
              <w:t>103.872</w:t>
            </w:r>
          </w:p>
        </w:tc>
        <w:tc>
          <w:tcPr>
            <w:tcW w:w="458" w:type="pct"/>
            <w:shd w:val="clear" w:color="auto" w:fill="auto"/>
          </w:tcPr>
          <w:p w:rsidR="001D252B" w:rsidRPr="00DD5885" w:rsidRDefault="001D252B" w:rsidP="00C261AB">
            <w:pPr>
              <w:jc w:val="cente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8.500.000</w:t>
            </w:r>
          </w:p>
          <w:p w:rsidR="00C261AB" w:rsidRPr="00DD5885" w:rsidRDefault="00C261AB" w:rsidP="00C261AB">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900.000</w:t>
            </w:r>
          </w:p>
          <w:p w:rsidR="00C261AB" w:rsidRPr="00DD5885" w:rsidRDefault="00C261AB" w:rsidP="00C261AB">
            <w:pPr>
              <w:rPr>
                <w:rFonts w:ascii="Times New Roman" w:eastAsiaTheme="minorHAnsi" w:hAnsi="Times New Roman" w:cs="Times New Roman"/>
                <w:lang w:val="sr-Cyrl-RS"/>
              </w:rPr>
            </w:pPr>
          </w:p>
          <w:p w:rsidR="00C261AB" w:rsidRPr="00DD5885" w:rsidRDefault="00861D89" w:rsidP="00861D89">
            <w:pPr>
              <w:jc w:val="center"/>
              <w:rPr>
                <w:rFonts w:ascii="Times New Roman" w:eastAsiaTheme="minorHAnsi" w:hAnsi="Times New Roman" w:cs="Times New Roman"/>
                <w:lang w:val="sr-Cyrl-RS"/>
              </w:rPr>
            </w:pPr>
            <w:r w:rsidRPr="00DD5885">
              <w:rPr>
                <w:rFonts w:ascii="Times New Roman" w:eastAsiaTheme="minorHAnsi" w:hAnsi="Times New Roman" w:cs="Times New Roman"/>
                <w:lang w:val="sr-Cyrl-RS"/>
              </w:rPr>
              <w:t>550.000</w:t>
            </w:r>
          </w:p>
          <w:p w:rsidR="00C261AB" w:rsidRPr="00DD5885" w:rsidRDefault="003E331C" w:rsidP="00C261AB">
            <w:pPr>
              <w:jc w:val="center"/>
              <w:rPr>
                <w:rFonts w:ascii="Times New Roman" w:hAnsi="Times New Roman" w:cs="Times New Roman"/>
                <w:strike/>
                <w:lang w:val="sr-Cyrl-RS"/>
              </w:rPr>
            </w:pPr>
            <w:r w:rsidRPr="00DD5885">
              <w:rPr>
                <w:rFonts w:ascii="Times New Roman" w:eastAsiaTheme="minorHAnsi" w:hAnsi="Times New Roman" w:cs="Times New Roman"/>
                <w:lang w:val="sr-Cyrl-RS"/>
              </w:rPr>
              <w:t>65.998</w:t>
            </w:r>
          </w:p>
        </w:tc>
      </w:tr>
      <w:tr w:rsidR="00D33772" w:rsidRPr="00DD5885" w:rsidTr="00ED2A8E">
        <w:trPr>
          <w:trHeight w:val="305"/>
        </w:trPr>
        <w:tc>
          <w:tcPr>
            <w:tcW w:w="950" w:type="pct"/>
            <w:shd w:val="clear" w:color="auto" w:fill="auto"/>
            <w:vAlign w:val="center"/>
          </w:tcPr>
          <w:p w:rsidR="00D33772" w:rsidRPr="00DD5885" w:rsidRDefault="00A04870" w:rsidP="00D33772">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2.7.3</w:t>
            </w:r>
            <w:r w:rsidR="00D33772" w:rsidRPr="00DD5885">
              <w:rPr>
                <w:rFonts w:ascii="Times New Roman" w:hAnsi="Times New Roman" w:cs="Times New Roman"/>
                <w:iCs/>
                <w:lang w:val="sr-Cyrl-RS" w:eastAsia="en-GB"/>
              </w:rPr>
              <w:t xml:space="preserve">. Пилотирање пружања додатних услуга подршке Ромима </w:t>
            </w:r>
            <w:r w:rsidR="00612794" w:rsidRPr="00DD5885">
              <w:rPr>
                <w:rFonts w:ascii="Times New Roman" w:hAnsi="Times New Roman" w:cs="Times New Roman"/>
                <w:iCs/>
                <w:lang w:val="sr-Cyrl-RS" w:eastAsia="en-GB"/>
              </w:rPr>
              <w:t xml:space="preserve">и Ромкињама </w:t>
            </w:r>
            <w:r w:rsidR="00D33772" w:rsidRPr="00DD5885">
              <w:rPr>
                <w:rFonts w:ascii="Times New Roman" w:hAnsi="Times New Roman" w:cs="Times New Roman"/>
                <w:iCs/>
                <w:lang w:val="sr-Cyrl-RS" w:eastAsia="en-GB"/>
              </w:rPr>
              <w:t xml:space="preserve">који су укључени у мере АПЗ или запослени уз посредовање НСЗ </w:t>
            </w:r>
            <w:r w:rsidR="00D33772" w:rsidRPr="00DD5885">
              <w:rPr>
                <w:rFonts w:ascii="Times New Roman" w:hAnsi="Times New Roman" w:cs="Times New Roman"/>
                <w:iCs/>
                <w:lang w:val="sr-Cyrl-RS" w:eastAsia="en-GB"/>
              </w:rPr>
              <w:lastRenderedPageBreak/>
              <w:t>(индивидуализована подршка и др.).</w:t>
            </w:r>
          </w:p>
        </w:tc>
        <w:tc>
          <w:tcPr>
            <w:tcW w:w="522" w:type="pct"/>
            <w:vAlign w:val="center"/>
          </w:tcPr>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lastRenderedPageBreak/>
              <w:t>НСЗ</w:t>
            </w:r>
          </w:p>
        </w:tc>
        <w:tc>
          <w:tcPr>
            <w:tcW w:w="521" w:type="pct"/>
            <w:vAlign w:val="center"/>
          </w:tcPr>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МРЗБСП</w:t>
            </w:r>
          </w:p>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ОЦД</w:t>
            </w:r>
          </w:p>
        </w:tc>
        <w:tc>
          <w:tcPr>
            <w:tcW w:w="553" w:type="pct"/>
            <w:vAlign w:val="center"/>
          </w:tcPr>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2" w:type="pct"/>
            <w:vAlign w:val="center"/>
          </w:tcPr>
          <w:p w:rsidR="00D33772" w:rsidRPr="00DD5885" w:rsidRDefault="00D33772" w:rsidP="00D33772">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p w:rsidR="00D33772" w:rsidRPr="00DD5885" w:rsidRDefault="00D33772" w:rsidP="00D33772">
            <w:pPr>
              <w:jc w:val="center"/>
              <w:rPr>
                <w:rFonts w:ascii="Times New Roman" w:hAnsi="Times New Roman" w:cs="Times New Roman"/>
                <w:lang w:val="sr-Cyrl-RS"/>
              </w:rPr>
            </w:pPr>
          </w:p>
        </w:tc>
        <w:tc>
          <w:tcPr>
            <w:tcW w:w="522" w:type="pct"/>
            <w:shd w:val="clear" w:color="auto" w:fill="auto"/>
            <w:vAlign w:val="center"/>
          </w:tcPr>
          <w:p w:rsidR="00D33772" w:rsidRPr="00DD5885" w:rsidRDefault="00D33772" w:rsidP="00D33772">
            <w:pPr>
              <w:jc w:val="center"/>
              <w:rPr>
                <w:rFonts w:ascii="Times New Roman" w:eastAsiaTheme="minorHAnsi" w:hAnsi="Times New Roman" w:cs="Times New Roman"/>
                <w:lang w:val="sr-Cyrl-RS"/>
              </w:rPr>
            </w:pPr>
            <w:r w:rsidRPr="00DD5885">
              <w:rPr>
                <w:rFonts w:ascii="Times New Roman" w:hAnsi="Times New Roman" w:cs="Times New Roman"/>
                <w:lang w:val="sr-Cyrl-RS"/>
              </w:rPr>
              <w:t>/</w:t>
            </w:r>
          </w:p>
        </w:tc>
        <w:tc>
          <w:tcPr>
            <w:tcW w:w="460" w:type="pct"/>
            <w:shd w:val="clear" w:color="auto" w:fill="auto"/>
            <w:vAlign w:val="center"/>
          </w:tcPr>
          <w:p w:rsidR="00D33772" w:rsidRPr="00DD5885" w:rsidRDefault="00D33772" w:rsidP="00D33772">
            <w:pPr>
              <w:jc w:val="center"/>
              <w:rPr>
                <w:rFonts w:ascii="Times New Roman" w:eastAsiaTheme="minorHAnsi" w:hAnsi="Times New Roman" w:cs="Times New Roman"/>
                <w:lang w:val="sr-Cyrl-RS"/>
              </w:rPr>
            </w:pPr>
            <w:r w:rsidRPr="00DD5885">
              <w:rPr>
                <w:rFonts w:ascii="Times New Roman" w:hAnsi="Times New Roman" w:cs="Times New Roman"/>
                <w:lang w:val="sr-Cyrl-RS"/>
              </w:rPr>
              <w:t>/</w:t>
            </w:r>
          </w:p>
        </w:tc>
        <w:tc>
          <w:tcPr>
            <w:tcW w:w="492" w:type="pct"/>
            <w:shd w:val="clear" w:color="auto" w:fill="auto"/>
            <w:vAlign w:val="center"/>
          </w:tcPr>
          <w:p w:rsidR="00D33772" w:rsidRPr="00DD5885" w:rsidRDefault="00D33772" w:rsidP="00D33772">
            <w:pPr>
              <w:jc w:val="center"/>
              <w:rPr>
                <w:rFonts w:ascii="Times New Roman" w:eastAsiaTheme="minorHAnsi" w:hAnsi="Times New Roman" w:cs="Times New Roman"/>
                <w:lang w:val="sr-Cyrl-RS"/>
              </w:rPr>
            </w:pPr>
            <w:r w:rsidRPr="00DD5885">
              <w:rPr>
                <w:rFonts w:ascii="Times New Roman" w:hAnsi="Times New Roman" w:cs="Times New Roman"/>
                <w:lang w:val="sr-Cyrl-RS"/>
              </w:rPr>
              <w:t>/</w:t>
            </w:r>
          </w:p>
        </w:tc>
        <w:tc>
          <w:tcPr>
            <w:tcW w:w="458" w:type="pct"/>
            <w:shd w:val="clear" w:color="auto" w:fill="auto"/>
            <w:vAlign w:val="center"/>
          </w:tcPr>
          <w:p w:rsidR="00D33772" w:rsidRPr="00DD5885" w:rsidRDefault="00D33772" w:rsidP="00D33772">
            <w:pPr>
              <w:jc w:val="center"/>
              <w:rPr>
                <w:rFonts w:ascii="Times New Roman" w:eastAsiaTheme="minorHAnsi"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p w:rsidR="00B41A44" w:rsidRPr="00DD5885" w:rsidRDefault="00B41A44"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3178"/>
        <w:gridCol w:w="1457"/>
        <w:gridCol w:w="1382"/>
        <w:gridCol w:w="1762"/>
        <w:gridCol w:w="1593"/>
        <w:gridCol w:w="1819"/>
        <w:gridCol w:w="1821"/>
        <w:gridCol w:w="1821"/>
      </w:tblGrid>
      <w:tr w:rsidR="009262EF" w:rsidRPr="00DD5885" w:rsidTr="00BA477F">
        <w:trPr>
          <w:trHeight w:val="320"/>
        </w:trPr>
        <w:tc>
          <w:tcPr>
            <w:tcW w:w="5000" w:type="pct"/>
            <w:gridSpan w:val="8"/>
            <w:tcBorders>
              <w:top w:val="single" w:sz="4" w:space="0" w:color="auto"/>
              <w:bottom w:val="single" w:sz="4" w:space="0" w:color="auto"/>
              <w:right w:val="single" w:sz="4" w:space="0" w:color="auto"/>
            </w:tcBorders>
            <w:shd w:val="clear" w:color="auto" w:fill="9CC2E5" w:themeFill="accent1" w:themeFillTint="99"/>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Посебни циљ 3: </w:t>
            </w:r>
            <w:r w:rsidRPr="00DD5885">
              <w:rPr>
                <w:rFonts w:ascii="Times New Roman" w:hAnsi="Times New Roman" w:cs="Times New Roman"/>
                <w:b/>
                <w:iCs/>
                <w:lang w:val="sr-Cyrl-RS"/>
              </w:rPr>
              <w:t>Унапређен институционални оквир за политику запошљавања</w:t>
            </w:r>
          </w:p>
        </w:tc>
      </w:tr>
      <w:tr w:rsidR="009262EF" w:rsidRPr="00DD5885" w:rsidTr="00BA477F">
        <w:trPr>
          <w:trHeight w:val="320"/>
        </w:trPr>
        <w:tc>
          <w:tcPr>
            <w:tcW w:w="5000" w:type="pct"/>
            <w:gridSpan w:val="8"/>
            <w:tcBorders>
              <w:top w:val="single" w:sz="4" w:space="0" w:color="auto"/>
              <w:right w:val="single" w:sz="4" w:space="0" w:color="auto"/>
            </w:tcBorders>
            <w:shd w:val="clear" w:color="auto" w:fill="9CC2E5" w:themeFill="accent1" w:themeFillTint="99"/>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575"/>
        </w:trPr>
        <w:tc>
          <w:tcPr>
            <w:tcW w:w="1071"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Показатељи на нивоу посебног циља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 исхода)</w:t>
            </w:r>
          </w:p>
        </w:tc>
        <w:tc>
          <w:tcPr>
            <w:tcW w:w="491"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 мере</w:t>
            </w:r>
          </w:p>
        </w:tc>
        <w:tc>
          <w:tcPr>
            <w:tcW w:w="466"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594"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537" w:type="pct"/>
            <w:tcBorders>
              <w:top w:val="single" w:sz="4" w:space="0" w:color="auto"/>
              <w:bottom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613" w:type="pct"/>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614" w:type="pct"/>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614" w:type="pct"/>
            <w:shd w:val="clear" w:color="auto" w:fill="D9D9D9" w:themeFill="background1" w:themeFillShade="D9"/>
            <w:vAlign w:val="center"/>
          </w:tcPr>
          <w:p w:rsidR="009262EF" w:rsidRPr="00DD5885" w:rsidRDefault="00CA78D7" w:rsidP="00CA78D7">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r w:rsidRPr="00DD5885">
              <w:rPr>
                <w:rStyle w:val="FootnoteReference"/>
                <w:rFonts w:ascii="Times New Roman" w:hAnsi="Times New Roman" w:cs="Times New Roman"/>
                <w:lang w:val="sr-Cyrl-RS"/>
              </w:rPr>
              <w:footnoteReference w:id="9"/>
            </w:r>
          </w:p>
        </w:tc>
      </w:tr>
      <w:tr w:rsidR="009262EF" w:rsidRPr="00DD5885" w:rsidTr="00BA477F">
        <w:trPr>
          <w:trHeight w:val="254"/>
        </w:trPr>
        <w:tc>
          <w:tcPr>
            <w:tcW w:w="1071"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Преговарачко поглавље 19 – Социјална политика и запошљавање</w:t>
            </w:r>
          </w:p>
        </w:tc>
        <w:tc>
          <w:tcPr>
            <w:tcW w:w="491"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w:t>
            </w:r>
          </w:p>
        </w:tc>
        <w:tc>
          <w:tcPr>
            <w:tcW w:w="466"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Релевантна документа из процеса преговора о приступању ЕУ</w:t>
            </w:r>
          </w:p>
        </w:tc>
        <w:tc>
          <w:tcPr>
            <w:tcW w:w="594"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Умерен напредак</w:t>
            </w:r>
          </w:p>
        </w:tc>
        <w:tc>
          <w:tcPr>
            <w:tcW w:w="537"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2020.</w:t>
            </w:r>
          </w:p>
        </w:tc>
        <w:tc>
          <w:tcPr>
            <w:tcW w:w="613" w:type="pct"/>
            <w:tcBorders>
              <w:top w:val="single" w:sz="4" w:space="0" w:color="auto"/>
              <w:bottom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Умерен напредак</w:t>
            </w:r>
          </w:p>
        </w:tc>
        <w:tc>
          <w:tcPr>
            <w:tcW w:w="614" w:type="pct"/>
            <w:tcBorders>
              <w:top w:val="single" w:sz="4" w:space="0" w:color="auto"/>
              <w:bottom w:val="single" w:sz="4" w:space="0" w:color="auto"/>
            </w:tcBorders>
            <w:shd w:val="clear" w:color="auto" w:fill="FFFFFF" w:themeFill="background1"/>
            <w:vAlign w:val="center"/>
          </w:tcPr>
          <w:p w:rsidR="009262EF" w:rsidRPr="00DD5885" w:rsidRDefault="003354A9" w:rsidP="009262EF">
            <w:pPr>
              <w:jc w:val="center"/>
              <w:rPr>
                <w:rFonts w:ascii="Times New Roman" w:hAnsi="Times New Roman" w:cs="Times New Roman"/>
                <w:lang w:val="sr-Cyrl-RS" w:eastAsia="en-GB"/>
              </w:rPr>
            </w:pPr>
            <w:r w:rsidRPr="00DD5885">
              <w:rPr>
                <w:rFonts w:ascii="Times New Roman" w:hAnsi="Times New Roman" w:cs="Times New Roman"/>
                <w:lang w:val="sr-Cyrl-RS" w:eastAsia="en-GB"/>
              </w:rPr>
              <w:t>Добар</w:t>
            </w:r>
            <w:r w:rsidR="009262EF" w:rsidRPr="00DD5885">
              <w:rPr>
                <w:rFonts w:ascii="Times New Roman" w:hAnsi="Times New Roman" w:cs="Times New Roman"/>
                <w:lang w:val="sr-Cyrl-RS" w:eastAsia="en-GB"/>
              </w:rPr>
              <w:t xml:space="preserve"> напредак</w:t>
            </w:r>
          </w:p>
        </w:tc>
        <w:tc>
          <w:tcPr>
            <w:tcW w:w="614" w:type="pct"/>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3354A9" w:rsidP="00CA78D7">
            <w:pPr>
              <w:jc w:val="center"/>
              <w:rPr>
                <w:rFonts w:ascii="Times New Roman" w:hAnsi="Times New Roman" w:cs="Times New Roman"/>
                <w:lang w:val="sr-Cyrl-RS" w:eastAsia="en-GB"/>
              </w:rPr>
            </w:pPr>
            <w:r w:rsidRPr="00DD5885">
              <w:rPr>
                <w:rFonts w:ascii="Times New Roman" w:hAnsi="Times New Roman" w:cs="Times New Roman"/>
                <w:lang w:val="sr-Cyrl-RS" w:eastAsia="en-GB"/>
              </w:rPr>
              <w:t>Врло добар</w:t>
            </w:r>
            <w:r w:rsidR="009262EF" w:rsidRPr="00DD5885">
              <w:rPr>
                <w:rFonts w:ascii="Times New Roman" w:hAnsi="Times New Roman" w:cs="Times New Roman"/>
                <w:lang w:val="sr-Cyrl-RS" w:eastAsia="en-GB"/>
              </w:rPr>
              <w:t xml:space="preserve"> напредак</w:t>
            </w:r>
            <w:r w:rsidRPr="00DD5885">
              <w:rPr>
                <w:rFonts w:ascii="Times New Roman" w:hAnsi="Times New Roman" w:cs="Times New Roman"/>
                <w:vertAlign w:val="superscript"/>
                <w:lang w:val="sr-Cyrl-RS" w:eastAsia="en-GB"/>
              </w:rPr>
              <w:t>н</w:t>
            </w:r>
          </w:p>
        </w:tc>
      </w:tr>
      <w:tr w:rsidR="009262EF" w:rsidRPr="00DD5885" w:rsidTr="00BA477F">
        <w:trPr>
          <w:trHeight w:val="254"/>
        </w:trPr>
        <w:tc>
          <w:tcPr>
            <w:tcW w:w="1071"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 xml:space="preserve">Удео издвајања за мере АПЗ </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у БДП</w:t>
            </w:r>
          </w:p>
        </w:tc>
        <w:tc>
          <w:tcPr>
            <w:tcW w:w="491"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Проценат</w:t>
            </w:r>
          </w:p>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p>
        </w:tc>
        <w:tc>
          <w:tcPr>
            <w:tcW w:w="466"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МФ</w:t>
            </w:r>
          </w:p>
        </w:tc>
        <w:tc>
          <w:tcPr>
            <w:tcW w:w="594"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0,08%</w:t>
            </w:r>
          </w:p>
        </w:tc>
        <w:tc>
          <w:tcPr>
            <w:tcW w:w="537"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613"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0,13%</w:t>
            </w:r>
          </w:p>
        </w:tc>
        <w:tc>
          <w:tcPr>
            <w:tcW w:w="614" w:type="pct"/>
            <w:tcBorders>
              <w:top w:val="single" w:sz="4" w:space="0" w:color="auto"/>
              <w:bottom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0,16%</w:t>
            </w:r>
          </w:p>
        </w:tc>
        <w:tc>
          <w:tcPr>
            <w:tcW w:w="614" w:type="pct"/>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shd w:val="clear" w:color="auto" w:fill="FFFFFF" w:themeFill="background1"/>
              <w:jc w:val="center"/>
              <w:rPr>
                <w:rFonts w:ascii="Times New Roman" w:hAnsi="Times New Roman" w:cs="Times New Roman"/>
                <w:color w:val="7030A0"/>
                <w:lang w:val="sr-Cyrl-RS"/>
              </w:rPr>
            </w:pPr>
            <w:r w:rsidRPr="00DD5885">
              <w:rPr>
                <w:rFonts w:ascii="Times New Roman" w:hAnsi="Times New Roman" w:cs="Times New Roman"/>
                <w:lang w:val="sr-Cyrl-RS"/>
              </w:rPr>
              <w:t>0,2%</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186"/>
        <w:gridCol w:w="1533"/>
        <w:gridCol w:w="1289"/>
        <w:gridCol w:w="975"/>
        <w:gridCol w:w="777"/>
        <w:gridCol w:w="1694"/>
        <w:gridCol w:w="1521"/>
        <w:gridCol w:w="1558"/>
        <w:gridCol w:w="2300"/>
      </w:tblGrid>
      <w:tr w:rsidR="009262EF" w:rsidRPr="00DD5885" w:rsidTr="00BA477F">
        <w:trPr>
          <w:trHeight w:val="169"/>
        </w:trPr>
        <w:tc>
          <w:tcPr>
            <w:tcW w:w="14655" w:type="dxa"/>
            <w:gridSpan w:val="9"/>
            <w:tcBorders>
              <w:top w:val="single" w:sz="4" w:space="0" w:color="auto"/>
              <w:left w:val="single" w:sz="4" w:space="0" w:color="auto"/>
              <w:right w:val="single" w:sz="4" w:space="0" w:color="auto"/>
            </w:tcBorders>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3.1: </w:t>
            </w:r>
            <w:r w:rsidRPr="00DD5885">
              <w:rPr>
                <w:rFonts w:ascii="Times New Roman" w:hAnsi="Times New Roman" w:cs="Times New Roman"/>
                <w:b/>
                <w:iCs/>
                <w:lang w:val="sr-Cyrl-RS"/>
              </w:rPr>
              <w:t>Унапређење законодавног оквира</w:t>
            </w:r>
          </w:p>
        </w:tc>
      </w:tr>
      <w:tr w:rsidR="009262EF" w:rsidRPr="00DD5885" w:rsidTr="00BA477F">
        <w:trPr>
          <w:trHeight w:val="300"/>
        </w:trPr>
        <w:tc>
          <w:tcPr>
            <w:tcW w:w="14655" w:type="dxa"/>
            <w:gridSpan w:val="9"/>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899"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56"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регулаторна</w:t>
            </w:r>
          </w:p>
        </w:tc>
      </w:tr>
      <w:tr w:rsidR="009262EF" w:rsidRPr="00DD5885" w:rsidTr="00BA477F">
        <w:trPr>
          <w:trHeight w:val="955"/>
        </w:trPr>
        <w:tc>
          <w:tcPr>
            <w:tcW w:w="3147" w:type="dxa"/>
            <w:tcBorders>
              <w:top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503"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539"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2272"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304"/>
        </w:trPr>
        <w:tc>
          <w:tcPr>
            <w:tcW w:w="3147" w:type="dxa"/>
            <w:tcBorders>
              <w:top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tabs>
                <w:tab w:val="left" w:pos="990"/>
              </w:tabs>
              <w:spacing w:after="120"/>
              <w:jc w:val="both"/>
              <w:rPr>
                <w:rFonts w:ascii="Times New Roman" w:hAnsi="Times New Roman" w:cs="Times New Roman"/>
                <w:lang w:val="sr-Cyrl-RS"/>
              </w:rPr>
            </w:pPr>
            <w:r w:rsidRPr="00DD5885">
              <w:rPr>
                <w:rFonts w:ascii="Times New Roman" w:hAnsi="Times New Roman" w:cs="Times New Roman"/>
                <w:lang w:val="sr-Cyrl-RS"/>
              </w:rPr>
              <w:t xml:space="preserve">Усвојени прописи из области рада и запошљавања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Службени гласник РС</w:t>
            </w:r>
          </w:p>
        </w:tc>
        <w:tc>
          <w:tcPr>
            <w:tcW w:w="17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0</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2020.</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w:t>
            </w:r>
          </w:p>
        </w:tc>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w:t>
            </w:r>
          </w:p>
        </w:tc>
      </w:tr>
    </w:tbl>
    <w:p w:rsidR="009262EF" w:rsidRPr="00DD5885" w:rsidRDefault="009262EF"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718"/>
        <w:gridCol w:w="2819"/>
        <w:gridCol w:w="2921"/>
        <w:gridCol w:w="2642"/>
        <w:gridCol w:w="2733"/>
      </w:tblGrid>
      <w:tr w:rsidR="009262EF" w:rsidRPr="00DD5885" w:rsidTr="00341BC5">
        <w:trPr>
          <w:trHeight w:val="227"/>
        </w:trPr>
        <w:tc>
          <w:tcPr>
            <w:tcW w:w="3718"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819"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296"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341BC5">
        <w:trPr>
          <w:trHeight w:val="227"/>
        </w:trPr>
        <w:tc>
          <w:tcPr>
            <w:tcW w:w="3718"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819"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921"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42"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733"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341BC5" w:rsidRPr="00DD5885" w:rsidTr="00341BC5">
        <w:trPr>
          <w:trHeight w:val="368"/>
        </w:trPr>
        <w:tc>
          <w:tcPr>
            <w:tcW w:w="3718" w:type="dxa"/>
            <w:shd w:val="clear" w:color="auto" w:fill="FFFFFF" w:themeFill="background1"/>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2819" w:type="dxa"/>
            <w:shd w:val="clear" w:color="auto" w:fill="FFFFFF" w:themeFill="background1"/>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0002</w:t>
            </w:r>
          </w:p>
        </w:tc>
        <w:tc>
          <w:tcPr>
            <w:tcW w:w="2921"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2642"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2733"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r>
      <w:tr w:rsidR="00341BC5" w:rsidRPr="00DD5885" w:rsidTr="00341BC5">
        <w:trPr>
          <w:trHeight w:val="368"/>
        </w:trPr>
        <w:tc>
          <w:tcPr>
            <w:tcW w:w="3718"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(МОР, ГИЗ, СДЦ, ЕУ и др.)</w:t>
            </w:r>
          </w:p>
        </w:tc>
        <w:tc>
          <w:tcPr>
            <w:tcW w:w="2819"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2921"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42"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33" w:type="dxa"/>
            <w:shd w:val="clear" w:color="auto" w:fill="FFFFFF" w:themeFill="background1"/>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2498"/>
        <w:gridCol w:w="1305"/>
        <w:gridCol w:w="1753"/>
        <w:gridCol w:w="1646"/>
        <w:gridCol w:w="1546"/>
        <w:gridCol w:w="1753"/>
        <w:gridCol w:w="1510"/>
        <w:gridCol w:w="1457"/>
        <w:gridCol w:w="1365"/>
      </w:tblGrid>
      <w:tr w:rsidR="009262EF" w:rsidRPr="00DD5885" w:rsidTr="00BA477F">
        <w:trPr>
          <w:trHeight w:val="140"/>
        </w:trPr>
        <w:tc>
          <w:tcPr>
            <w:tcW w:w="842"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440"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9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55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91"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60"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BA477F">
        <w:trPr>
          <w:trHeight w:val="386"/>
        </w:trPr>
        <w:tc>
          <w:tcPr>
            <w:tcW w:w="842"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40"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9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91"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09"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491"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60"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9262EF" w:rsidRPr="00DD5885" w:rsidTr="00BA477F">
        <w:trPr>
          <w:trHeight w:val="140"/>
        </w:trPr>
        <w:tc>
          <w:tcPr>
            <w:tcW w:w="842" w:type="pct"/>
            <w:vAlign w:val="center"/>
          </w:tcPr>
          <w:p w:rsidR="007D70F9" w:rsidRPr="00DD5885" w:rsidRDefault="009262EF" w:rsidP="008B05F7">
            <w:pPr>
              <w:jc w:val="both"/>
              <w:rPr>
                <w:rFonts w:ascii="Times New Roman" w:hAnsi="Times New Roman" w:cs="Times New Roman"/>
                <w:lang w:val="sr-Cyrl-RS"/>
              </w:rPr>
            </w:pPr>
            <w:r w:rsidRPr="00DD5885">
              <w:rPr>
                <w:rFonts w:ascii="Times New Roman" w:hAnsi="Times New Roman" w:cs="Times New Roman"/>
                <w:iCs/>
                <w:lang w:val="sr-Cyrl-RS" w:eastAsia="en-GB"/>
              </w:rPr>
              <w:t>3.</w:t>
            </w:r>
            <w:r w:rsidRPr="00DD5885">
              <w:rPr>
                <w:rFonts w:ascii="Times New Roman" w:hAnsi="Times New Roman" w:cs="Times New Roman"/>
                <w:lang w:val="sr-Cyrl-RS"/>
              </w:rPr>
              <w:t>1.1. Унапређен нормативни оквир у области запошљавања</w:t>
            </w:r>
          </w:p>
        </w:tc>
        <w:tc>
          <w:tcPr>
            <w:tcW w:w="44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Радне групе</w:t>
            </w:r>
          </w:p>
        </w:tc>
        <w:tc>
          <w:tcPr>
            <w:tcW w:w="5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21" w:type="pct"/>
            <w:shd w:val="clear" w:color="auto" w:fill="auto"/>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0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341BC5" w:rsidRPr="00DD5885" w:rsidTr="009558B3">
        <w:trPr>
          <w:trHeight w:val="140"/>
        </w:trPr>
        <w:tc>
          <w:tcPr>
            <w:tcW w:w="842" w:type="pct"/>
            <w:vAlign w:val="center"/>
          </w:tcPr>
          <w:p w:rsidR="00341BC5" w:rsidRPr="00DD5885" w:rsidRDefault="00341BC5" w:rsidP="00341BC5">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3.1.2. Унапређен нормативни оквир у области социјалне заштите, који је од значаја за интеграцију на тржиште рада корисника НСП и корисника услуга социјалне заштите</w:t>
            </w:r>
          </w:p>
        </w:tc>
        <w:tc>
          <w:tcPr>
            <w:tcW w:w="440"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Радне групе</w:t>
            </w:r>
          </w:p>
        </w:tc>
        <w:tc>
          <w:tcPr>
            <w:tcW w:w="555" w:type="pct"/>
            <w:shd w:val="clear" w:color="auto" w:fill="auto"/>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1"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Буџет РС – редовна издвајања</w:t>
            </w:r>
          </w:p>
        </w:tc>
        <w:tc>
          <w:tcPr>
            <w:tcW w:w="591"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Програм 0802</w:t>
            </w:r>
          </w:p>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ПА 0002</w:t>
            </w:r>
          </w:p>
        </w:tc>
        <w:tc>
          <w:tcPr>
            <w:tcW w:w="509"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91"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c>
          <w:tcPr>
            <w:tcW w:w="460" w:type="pct"/>
            <w:vAlign w:val="center"/>
          </w:tcPr>
          <w:p w:rsidR="00341BC5" w:rsidRPr="00DD5885" w:rsidRDefault="00341BC5" w:rsidP="00341BC5">
            <w:pPr>
              <w:jc w:val="center"/>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r>
      <w:tr w:rsidR="009262EF" w:rsidRPr="00DD5885" w:rsidTr="00BA477F">
        <w:trPr>
          <w:trHeight w:val="140"/>
        </w:trPr>
        <w:tc>
          <w:tcPr>
            <w:tcW w:w="84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3.1.3. Припрема прописа у области рада који су усклађени са правним тековинама ЕУ и међународним стандардима рада</w:t>
            </w:r>
          </w:p>
        </w:tc>
        <w:tc>
          <w:tcPr>
            <w:tcW w:w="44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Радних група</w:t>
            </w:r>
          </w:p>
        </w:tc>
        <w:tc>
          <w:tcPr>
            <w:tcW w:w="5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9262EF" w:rsidRPr="00DD5885" w:rsidRDefault="009262EF" w:rsidP="009262EF">
            <w:pPr>
              <w:jc w:val="center"/>
              <w:rPr>
                <w:rFonts w:ascii="Times New Roman" w:hAnsi="Times New Roman" w:cs="Times New Roman"/>
                <w:lang w:val="sr-Cyrl-RS"/>
              </w:rPr>
            </w:pP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Twinning пројекат</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0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341BC5" w:rsidRPr="00DD5885" w:rsidTr="00BA477F">
        <w:trPr>
          <w:trHeight w:val="140"/>
        </w:trPr>
        <w:tc>
          <w:tcPr>
            <w:tcW w:w="842" w:type="pct"/>
            <w:vAlign w:val="center"/>
          </w:tcPr>
          <w:p w:rsidR="00341BC5" w:rsidRPr="00DD5885" w:rsidRDefault="00341BC5" w:rsidP="00341BC5">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3.1.4. Припрема прописа којим се уређују радне праксе</w:t>
            </w:r>
          </w:p>
        </w:tc>
        <w:tc>
          <w:tcPr>
            <w:tcW w:w="440"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Радне групе</w:t>
            </w:r>
          </w:p>
        </w:tc>
        <w:tc>
          <w:tcPr>
            <w:tcW w:w="555"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2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Буџет РС – редовна издвајања</w:t>
            </w:r>
          </w:p>
        </w:tc>
        <w:tc>
          <w:tcPr>
            <w:tcW w:w="59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Програм 0802</w:t>
            </w:r>
          </w:p>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ПА 0002</w:t>
            </w:r>
          </w:p>
        </w:tc>
        <w:tc>
          <w:tcPr>
            <w:tcW w:w="509"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341BC5" w:rsidRPr="00DD5885" w:rsidRDefault="00341BC5" w:rsidP="00341BC5">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341BC5" w:rsidRPr="00DD5885" w:rsidRDefault="00341BC5" w:rsidP="00341BC5">
            <w:pPr>
              <w:jc w:val="center"/>
              <w:rPr>
                <w:rFonts w:ascii="Times New Roman" w:hAnsi="Times New Roman" w:cs="Times New Roman"/>
                <w:color w:val="7030A0"/>
                <w:lang w:val="sr-Cyrl-RS"/>
              </w:rPr>
            </w:pPr>
            <w:r w:rsidRPr="00DD5885">
              <w:rPr>
                <w:rFonts w:ascii="Times New Roman" w:hAnsi="Times New Roman" w:cs="Times New Roman"/>
                <w:lang w:val="sr-Cyrl-RS"/>
              </w:rPr>
              <w:t>/</w:t>
            </w:r>
          </w:p>
        </w:tc>
      </w:tr>
      <w:tr w:rsidR="009262EF" w:rsidRPr="00DD5885" w:rsidTr="00BA477F">
        <w:trPr>
          <w:trHeight w:val="140"/>
        </w:trPr>
        <w:tc>
          <w:tcPr>
            <w:tcW w:w="842" w:type="pct"/>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lastRenderedPageBreak/>
              <w:t>3.1.5. Унапређење правног оквира који уређује професионалну рехабилитацију и запошљавање особа са инвалидитетом</w:t>
            </w:r>
          </w:p>
        </w:tc>
        <w:tc>
          <w:tcPr>
            <w:tcW w:w="44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Институције и актери укључени у рад Радне групе</w:t>
            </w:r>
          </w:p>
        </w:tc>
        <w:tc>
          <w:tcPr>
            <w:tcW w:w="5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p w:rsidR="00322B95" w:rsidRPr="00DD5885" w:rsidRDefault="00322B95" w:rsidP="009262EF">
            <w:pPr>
              <w:jc w:val="center"/>
              <w:rPr>
                <w:rFonts w:ascii="Times New Roman" w:hAnsi="Times New Roman" w:cs="Times New Roman"/>
                <w:lang w:val="sr-Cyrl-RS"/>
              </w:rPr>
            </w:pP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Пројекат „Знањем до посла – Е2Еˮ</w:t>
            </w:r>
          </w:p>
        </w:tc>
        <w:tc>
          <w:tcPr>
            <w:tcW w:w="5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09"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91"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0"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p w:rsidR="00A61E5D" w:rsidRPr="00DD5885" w:rsidRDefault="00A61E5D" w:rsidP="009262EF">
      <w:pPr>
        <w:rPr>
          <w:rFonts w:ascii="Times New Roman" w:hAnsi="Times New Roman" w:cs="Times New Roman"/>
          <w:lang w:val="sr-Cyrl-RS"/>
        </w:rPr>
      </w:pPr>
    </w:p>
    <w:tbl>
      <w:tblPr>
        <w:tblStyle w:val="TableGrid4"/>
        <w:tblW w:w="14833" w:type="dxa"/>
        <w:tblInd w:w="10" w:type="dxa"/>
        <w:tblLayout w:type="fixed"/>
        <w:tblLook w:val="04A0" w:firstRow="1" w:lastRow="0" w:firstColumn="1" w:lastColumn="0" w:noHBand="0" w:noVBand="1"/>
      </w:tblPr>
      <w:tblGrid>
        <w:gridCol w:w="3447"/>
        <w:gridCol w:w="1457"/>
        <w:gridCol w:w="2004"/>
        <w:gridCol w:w="97"/>
        <w:gridCol w:w="1087"/>
        <w:gridCol w:w="1275"/>
        <w:gridCol w:w="1822"/>
        <w:gridCol w:w="1822"/>
        <w:gridCol w:w="1822"/>
      </w:tblGrid>
      <w:tr w:rsidR="009262EF" w:rsidRPr="00DD5885" w:rsidTr="00BA477F">
        <w:trPr>
          <w:trHeight w:val="169"/>
        </w:trPr>
        <w:tc>
          <w:tcPr>
            <w:tcW w:w="14655" w:type="dxa"/>
            <w:gridSpan w:val="9"/>
            <w:shd w:val="clear" w:color="auto" w:fill="F7CAAC" w:themeFill="accent2" w:themeFillTint="66"/>
            <w:vAlign w:val="center"/>
          </w:tcPr>
          <w:p w:rsidR="009262EF" w:rsidRPr="00DD5885" w:rsidRDefault="009262EF" w:rsidP="009262EF">
            <w:pPr>
              <w:tabs>
                <w:tab w:val="left" w:pos="990"/>
              </w:tabs>
              <w:jc w:val="both"/>
              <w:rPr>
                <w:rFonts w:ascii="Times New Roman" w:hAnsi="Times New Roman" w:cs="Times New Roman"/>
                <w:b/>
                <w:iCs/>
                <w:color w:val="002060"/>
                <w:lang w:val="sr-Cyrl-RS"/>
              </w:rPr>
            </w:pPr>
            <w:r w:rsidRPr="00DD5885">
              <w:rPr>
                <w:rFonts w:ascii="Times New Roman" w:hAnsi="Times New Roman" w:cs="Times New Roman"/>
                <w:lang w:val="sr-Cyrl-RS"/>
              </w:rPr>
              <w:t xml:space="preserve">Мера 3.2: </w:t>
            </w:r>
            <w:r w:rsidRPr="00DD5885">
              <w:rPr>
                <w:rFonts w:ascii="Times New Roman" w:hAnsi="Times New Roman" w:cs="Times New Roman"/>
                <w:b/>
                <w:lang w:val="sr-Cyrl-RS"/>
              </w:rPr>
              <w:t>Јачање капацитета носилаца послова запошљавања, унапређење координисаног деловања и дијалога у области политике запошљавања</w:t>
            </w:r>
          </w:p>
        </w:tc>
      </w:tr>
      <w:tr w:rsidR="009262EF" w:rsidRPr="00DD5885" w:rsidTr="00BA477F">
        <w:trPr>
          <w:trHeight w:val="300"/>
        </w:trPr>
        <w:tc>
          <w:tcPr>
            <w:tcW w:w="14655" w:type="dxa"/>
            <w:gridSpan w:val="9"/>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eastAsia="Times New Roman" w:hAnsi="Times New Roman" w:cs="Times New Roman"/>
                <w:color w:val="222222"/>
                <w:lang w:val="sr-Cyrl-RS"/>
              </w:rPr>
              <w:t>Институција одговорна за праћење и контролу реализације: Министарство за рад, запошљавање, борачка и социјална питања</w:t>
            </w:r>
          </w:p>
        </w:tc>
      </w:tr>
      <w:tr w:rsidR="009262EF" w:rsidRPr="00DD5885" w:rsidTr="00BA477F">
        <w:trPr>
          <w:trHeight w:val="300"/>
        </w:trPr>
        <w:tc>
          <w:tcPr>
            <w:tcW w:w="6921" w:type="dxa"/>
            <w:gridSpan w:val="4"/>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Период спровођења: 2024 – 2026. године</w:t>
            </w:r>
          </w:p>
        </w:tc>
        <w:tc>
          <w:tcPr>
            <w:tcW w:w="7734" w:type="dxa"/>
            <w:gridSpan w:val="5"/>
            <w:shd w:val="clear" w:color="auto" w:fill="F7CAAC" w:themeFill="accent2" w:themeFillTint="66"/>
            <w:vAlign w:val="center"/>
          </w:tcPr>
          <w:p w:rsidR="009262EF" w:rsidRPr="00DD5885" w:rsidRDefault="009262EF" w:rsidP="009262EF">
            <w:pPr>
              <w:rPr>
                <w:rFonts w:ascii="Times New Roman" w:hAnsi="Times New Roman" w:cs="Times New Roman"/>
                <w:lang w:val="sr-Cyrl-RS"/>
              </w:rPr>
            </w:pPr>
            <w:r w:rsidRPr="00DD5885">
              <w:rPr>
                <w:rFonts w:ascii="Times New Roman" w:hAnsi="Times New Roman" w:cs="Times New Roman"/>
                <w:lang w:val="sr-Cyrl-RS"/>
              </w:rPr>
              <w:t xml:space="preserve">Тип мере: </w:t>
            </w:r>
            <w:r w:rsidRPr="00DD5885">
              <w:rPr>
                <w:rFonts w:ascii="Times New Roman" w:hAnsi="Times New Roman" w:cs="Times New Roman"/>
                <w:i/>
                <w:lang w:val="sr-Cyrl-RS"/>
              </w:rPr>
              <w:t>институционално управљачко организациона</w:t>
            </w:r>
          </w:p>
        </w:tc>
      </w:tr>
      <w:tr w:rsidR="009262EF" w:rsidRPr="00DD5885" w:rsidTr="00BA477F">
        <w:trPr>
          <w:trHeight w:val="955"/>
        </w:trPr>
        <w:tc>
          <w:tcPr>
            <w:tcW w:w="3405"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Показатељи на нивоу мере (показатељ резултата)</w:t>
            </w:r>
          </w:p>
        </w:tc>
        <w:tc>
          <w:tcPr>
            <w:tcW w:w="1440" w:type="dxa"/>
            <w:shd w:val="clear" w:color="auto" w:fill="D9D9D9" w:themeFill="background1" w:themeFillShade="D9"/>
            <w:vAlign w:val="center"/>
          </w:tcPr>
          <w:p w:rsidR="009262EF" w:rsidRPr="00DD5885" w:rsidRDefault="00927B3F" w:rsidP="009262EF">
            <w:pPr>
              <w:jc w:val="center"/>
              <w:rPr>
                <w:rFonts w:ascii="Times New Roman" w:hAnsi="Times New Roman" w:cs="Times New Roman"/>
                <w:lang w:val="sr-Cyrl-RS"/>
              </w:rPr>
            </w:pPr>
            <w:r w:rsidRPr="00DD5885">
              <w:rPr>
                <w:rFonts w:ascii="Times New Roman" w:hAnsi="Times New Roman" w:cs="Times New Roman"/>
                <w:lang w:val="sr-Cyrl-RS"/>
              </w:rPr>
              <w:t>Јединица</w:t>
            </w:r>
            <w:r w:rsidR="009262EF" w:rsidRPr="00DD5885">
              <w:rPr>
                <w:rFonts w:ascii="Times New Roman" w:hAnsi="Times New Roman" w:cs="Times New Roman"/>
                <w:lang w:val="sr-Cyrl-RS"/>
              </w:rPr>
              <w:t xml:space="preserve"> мере</w:t>
            </w:r>
          </w:p>
        </w:tc>
        <w:tc>
          <w:tcPr>
            <w:tcW w:w="198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провере</w:t>
            </w:r>
          </w:p>
        </w:tc>
        <w:tc>
          <w:tcPr>
            <w:tcW w:w="1170" w:type="dxa"/>
            <w:gridSpan w:val="2"/>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Почетна вредност</w:t>
            </w:r>
          </w:p>
        </w:tc>
        <w:tc>
          <w:tcPr>
            <w:tcW w:w="126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Базна година</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2024.</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2025.</w:t>
            </w:r>
          </w:p>
        </w:tc>
        <w:tc>
          <w:tcPr>
            <w:tcW w:w="1800" w:type="dxa"/>
            <w:shd w:val="clear" w:color="auto" w:fill="D9D9D9" w:themeFill="background1" w:themeFillShade="D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Циљ</w:t>
            </w:r>
            <w:r w:rsidR="002A5B6B" w:rsidRPr="00DD5885">
              <w:rPr>
                <w:rFonts w:ascii="Times New Roman" w:hAnsi="Times New Roman" w:cs="Times New Roman"/>
                <w:lang w:val="sr-Cyrl-RS"/>
              </w:rPr>
              <w:t>а</w:t>
            </w:r>
            <w:r w:rsidRPr="00DD5885">
              <w:rPr>
                <w:rFonts w:ascii="Times New Roman" w:hAnsi="Times New Roman" w:cs="Times New Roman"/>
                <w:lang w:val="sr-Cyrl-RS"/>
              </w:rPr>
              <w:t>на вредност у 2026.</w:t>
            </w:r>
          </w:p>
        </w:tc>
      </w:tr>
      <w:tr w:rsidR="009262EF" w:rsidRPr="00DD5885" w:rsidTr="00BA477F">
        <w:trPr>
          <w:trHeight w:val="304"/>
        </w:trPr>
        <w:tc>
          <w:tcPr>
            <w:tcW w:w="340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Запослени у ОЈ у МРЗБСП </w:t>
            </w:r>
            <w:r w:rsidR="00927B3F" w:rsidRPr="00DD5885">
              <w:rPr>
                <w:rFonts w:ascii="Times New Roman" w:hAnsi="Times New Roman" w:cs="Times New Roman"/>
                <w:lang w:val="sr-Cyrl-RS"/>
              </w:rPr>
              <w:t>које</w:t>
            </w:r>
            <w:r w:rsidRPr="00DD5885">
              <w:rPr>
                <w:rFonts w:ascii="Times New Roman" w:hAnsi="Times New Roman" w:cs="Times New Roman"/>
                <w:lang w:val="sr-Cyrl-RS"/>
              </w:rPr>
              <w:t xml:space="preserve"> су </w:t>
            </w:r>
            <w:r w:rsidR="00927B3F" w:rsidRPr="00DD5885">
              <w:rPr>
                <w:rFonts w:ascii="Times New Roman" w:hAnsi="Times New Roman" w:cs="Times New Roman"/>
                <w:lang w:val="sr-Cyrl-RS"/>
              </w:rPr>
              <w:t>надлежне</w:t>
            </w:r>
            <w:r w:rsidRPr="00DD5885">
              <w:rPr>
                <w:rFonts w:ascii="Times New Roman" w:hAnsi="Times New Roman" w:cs="Times New Roman"/>
                <w:lang w:val="sr-Cyrl-RS"/>
              </w:rPr>
              <w:t xml:space="preserve"> за област запошљавања </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МРЗБСП</w:t>
            </w:r>
          </w:p>
        </w:tc>
        <w:tc>
          <w:tcPr>
            <w:tcW w:w="117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11</w:t>
            </w:r>
          </w:p>
        </w:tc>
        <w:tc>
          <w:tcPr>
            <w:tcW w:w="126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13</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17</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color w:val="0070C0"/>
                <w:lang w:val="sr-Cyrl-RS"/>
              </w:rPr>
            </w:pPr>
            <w:r w:rsidRPr="00DD5885">
              <w:rPr>
                <w:rFonts w:ascii="Times New Roman" w:hAnsi="Times New Roman" w:cs="Times New Roman"/>
                <w:lang w:val="sr-Cyrl-RS"/>
              </w:rPr>
              <w:t>20</w:t>
            </w:r>
          </w:p>
        </w:tc>
      </w:tr>
      <w:tr w:rsidR="009262EF" w:rsidRPr="00DD5885" w:rsidTr="00BA477F">
        <w:trPr>
          <w:trHeight w:val="304"/>
        </w:trPr>
        <w:tc>
          <w:tcPr>
            <w:tcW w:w="340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Обуке од значаја за област запошљавања у које су укључени запослени из ОЈ МРЗБСП које су надлежне за област  рада и запошљавања</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годишње</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МРЗБСП</w:t>
            </w:r>
          </w:p>
        </w:tc>
        <w:tc>
          <w:tcPr>
            <w:tcW w:w="117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3</w:t>
            </w:r>
          </w:p>
        </w:tc>
        <w:tc>
          <w:tcPr>
            <w:tcW w:w="126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7</w:t>
            </w:r>
          </w:p>
        </w:tc>
      </w:tr>
      <w:tr w:rsidR="009262EF" w:rsidRPr="00DD5885" w:rsidTr="00BA477F">
        <w:trPr>
          <w:trHeight w:val="304"/>
        </w:trPr>
        <w:tc>
          <w:tcPr>
            <w:tcW w:w="340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 xml:space="preserve">Запослени у НСЗ укључени у обуке од значаја за област запошљавања </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годишње</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 xml:space="preserve">Извештај </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117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821</w:t>
            </w:r>
          </w:p>
        </w:tc>
        <w:tc>
          <w:tcPr>
            <w:tcW w:w="126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2022.</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r>
      <w:tr w:rsidR="009262EF" w:rsidRPr="00DD5885" w:rsidTr="00BA477F">
        <w:trPr>
          <w:trHeight w:val="304"/>
        </w:trPr>
        <w:tc>
          <w:tcPr>
            <w:tcW w:w="3405" w:type="dxa"/>
            <w:shd w:val="clear" w:color="auto" w:fill="FFFFFF" w:themeFill="background1"/>
            <w:vAlign w:val="center"/>
          </w:tcPr>
          <w:p w:rsidR="009262EF"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Тражиоци запослења по саветнику за запошљавање/саветнику за запошљавање ОСИ</w:t>
            </w:r>
          </w:p>
        </w:tc>
        <w:tc>
          <w:tcPr>
            <w:tcW w:w="144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Број, просечно годишње</w:t>
            </w:r>
          </w:p>
        </w:tc>
        <w:tc>
          <w:tcPr>
            <w:tcW w:w="198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1170" w:type="dxa"/>
            <w:gridSpan w:val="2"/>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827</w:t>
            </w:r>
          </w:p>
        </w:tc>
        <w:tc>
          <w:tcPr>
            <w:tcW w:w="126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2019.</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600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550</w:t>
            </w:r>
          </w:p>
        </w:tc>
        <w:tc>
          <w:tcPr>
            <w:tcW w:w="180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500</w:t>
            </w:r>
          </w:p>
        </w:tc>
      </w:tr>
    </w:tbl>
    <w:p w:rsidR="009262EF" w:rsidRPr="00DD5885" w:rsidRDefault="009262EF" w:rsidP="009262EF">
      <w:pPr>
        <w:rPr>
          <w:rFonts w:ascii="Times New Roman" w:hAnsi="Times New Roman" w:cs="Times New Roman"/>
          <w:strike/>
          <w:lang w:val="sr-Cyrl-RS"/>
        </w:rPr>
      </w:pPr>
    </w:p>
    <w:tbl>
      <w:tblPr>
        <w:tblStyle w:val="TableGrid4"/>
        <w:tblW w:w="14833" w:type="dxa"/>
        <w:tblInd w:w="10" w:type="dxa"/>
        <w:tblLayout w:type="fixed"/>
        <w:tblLook w:val="04A0" w:firstRow="1" w:lastRow="0" w:firstColumn="1" w:lastColumn="0" w:noHBand="0" w:noVBand="1"/>
      </w:tblPr>
      <w:tblGrid>
        <w:gridCol w:w="3742"/>
        <w:gridCol w:w="2836"/>
        <w:gridCol w:w="2756"/>
        <w:gridCol w:w="2658"/>
        <w:gridCol w:w="2841"/>
      </w:tblGrid>
      <w:tr w:rsidR="009262EF" w:rsidRPr="00DD5885" w:rsidTr="00BA477F">
        <w:trPr>
          <w:trHeight w:val="227"/>
        </w:trPr>
        <w:tc>
          <w:tcPr>
            <w:tcW w:w="3674"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 мере</w:t>
            </w:r>
          </w:p>
        </w:tc>
        <w:tc>
          <w:tcPr>
            <w:tcW w:w="2785" w:type="dxa"/>
            <w:vMerge w:val="restart"/>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8106" w:type="dxa"/>
            <w:gridSpan w:val="3"/>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у 000 дин.</w:t>
            </w:r>
          </w:p>
        </w:tc>
      </w:tr>
      <w:tr w:rsidR="009262EF" w:rsidRPr="00DD5885" w:rsidTr="00BA477F">
        <w:trPr>
          <w:trHeight w:val="227"/>
        </w:trPr>
        <w:tc>
          <w:tcPr>
            <w:tcW w:w="3674"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85" w:type="dxa"/>
            <w:vMerge/>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p>
        </w:tc>
        <w:tc>
          <w:tcPr>
            <w:tcW w:w="2706"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2024.</w:t>
            </w:r>
          </w:p>
        </w:tc>
        <w:tc>
          <w:tcPr>
            <w:tcW w:w="261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2025.</w:t>
            </w:r>
          </w:p>
        </w:tc>
        <w:tc>
          <w:tcPr>
            <w:tcW w:w="2790" w:type="dxa"/>
            <w:shd w:val="clear" w:color="auto" w:fill="A8D08D" w:themeFill="accent6" w:themeFillTint="99"/>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 2026.</w:t>
            </w:r>
          </w:p>
        </w:tc>
      </w:tr>
      <w:tr w:rsidR="00322B95" w:rsidRPr="00DD5885" w:rsidTr="00BA477F">
        <w:trPr>
          <w:trHeight w:val="359"/>
        </w:trPr>
        <w:tc>
          <w:tcPr>
            <w:tcW w:w="3674" w:type="dxa"/>
            <w:shd w:val="clear" w:color="auto" w:fill="FFFFFF" w:themeFill="background1"/>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Буџет РС</w:t>
            </w:r>
          </w:p>
        </w:tc>
        <w:tc>
          <w:tcPr>
            <w:tcW w:w="2785" w:type="dxa"/>
            <w:shd w:val="clear" w:color="auto" w:fill="FFFFFF" w:themeFill="background1"/>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Програмска активност 7084</w:t>
            </w:r>
          </w:p>
        </w:tc>
        <w:tc>
          <w:tcPr>
            <w:tcW w:w="2706" w:type="dxa"/>
            <w:shd w:val="clear" w:color="auto" w:fill="auto"/>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610" w:type="dxa"/>
            <w:shd w:val="clear" w:color="auto" w:fill="auto"/>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2790" w:type="dxa"/>
            <w:shd w:val="clear" w:color="auto" w:fill="auto"/>
            <w:vAlign w:val="center"/>
          </w:tcPr>
          <w:p w:rsidR="00322B95" w:rsidRPr="00DD5885" w:rsidRDefault="00322B95" w:rsidP="009262EF">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9262EF" w:rsidRPr="00DD5885" w:rsidTr="00BA477F">
        <w:trPr>
          <w:trHeight w:val="359"/>
        </w:trPr>
        <w:tc>
          <w:tcPr>
            <w:tcW w:w="3674"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Средства донатора</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(СДЦ, ГИЗ, ЕУ, МОР, УН и др.)</w:t>
            </w:r>
          </w:p>
        </w:tc>
        <w:tc>
          <w:tcPr>
            <w:tcW w:w="2785"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2706"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61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c>
          <w:tcPr>
            <w:tcW w:w="2790" w:type="dxa"/>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Тачан износ у овом тренутку није опредељен</w:t>
            </w:r>
          </w:p>
        </w:tc>
      </w:tr>
    </w:tbl>
    <w:p w:rsidR="009262EF" w:rsidRPr="00DD5885" w:rsidRDefault="009262EF" w:rsidP="009262EF">
      <w:pPr>
        <w:rPr>
          <w:rFonts w:ascii="Times New Roman" w:hAnsi="Times New Roman" w:cs="Times New Roman"/>
          <w:lang w:val="sr-Cyrl-RS"/>
        </w:rPr>
      </w:pPr>
    </w:p>
    <w:tbl>
      <w:tblPr>
        <w:tblStyle w:val="TableGrid4"/>
        <w:tblW w:w="14833" w:type="dxa"/>
        <w:tblLayout w:type="fixed"/>
        <w:tblLook w:val="04A0" w:firstRow="1" w:lastRow="0" w:firstColumn="1" w:lastColumn="0" w:noHBand="0" w:noVBand="1"/>
      </w:tblPr>
      <w:tblGrid>
        <w:gridCol w:w="2653"/>
        <w:gridCol w:w="1557"/>
        <w:gridCol w:w="1649"/>
        <w:gridCol w:w="1374"/>
        <w:gridCol w:w="1557"/>
        <w:gridCol w:w="1646"/>
        <w:gridCol w:w="1374"/>
        <w:gridCol w:w="1649"/>
        <w:gridCol w:w="1374"/>
      </w:tblGrid>
      <w:tr w:rsidR="009262EF" w:rsidRPr="00DD5885" w:rsidTr="00BA477F">
        <w:trPr>
          <w:trHeight w:val="140"/>
        </w:trPr>
        <w:tc>
          <w:tcPr>
            <w:tcW w:w="894"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Назив активности</w:t>
            </w:r>
          </w:p>
        </w:tc>
        <w:tc>
          <w:tcPr>
            <w:tcW w:w="52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Орган који спроводи активност</w:t>
            </w:r>
          </w:p>
        </w:tc>
        <w:tc>
          <w:tcPr>
            <w:tcW w:w="556"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Oргани партнери у спровођењу активности</w:t>
            </w:r>
          </w:p>
        </w:tc>
        <w:tc>
          <w:tcPr>
            <w:tcW w:w="463"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Рок за завршетак активности</w:t>
            </w:r>
          </w:p>
        </w:tc>
        <w:tc>
          <w:tcPr>
            <w:tcW w:w="52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Извор финансирања</w:t>
            </w:r>
          </w:p>
        </w:tc>
        <w:tc>
          <w:tcPr>
            <w:tcW w:w="555" w:type="pct"/>
            <w:vMerge w:val="restar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Веза са програмским буџетом</w:t>
            </w:r>
          </w:p>
        </w:tc>
        <w:tc>
          <w:tcPr>
            <w:tcW w:w="1482" w:type="pct"/>
            <w:gridSpan w:val="3"/>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Укупна процењена финансијска средства по изворима у 000 дин.</w:t>
            </w:r>
          </w:p>
        </w:tc>
      </w:tr>
      <w:tr w:rsidR="009262EF" w:rsidRPr="00DD5885" w:rsidTr="00BA477F">
        <w:trPr>
          <w:trHeight w:val="386"/>
        </w:trPr>
        <w:tc>
          <w:tcPr>
            <w:tcW w:w="894"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6"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3"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2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555" w:type="pct"/>
            <w:vMerge/>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p>
        </w:tc>
        <w:tc>
          <w:tcPr>
            <w:tcW w:w="463"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2024.</w:t>
            </w:r>
          </w:p>
        </w:tc>
        <w:tc>
          <w:tcPr>
            <w:tcW w:w="556"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463" w:type="pct"/>
            <w:shd w:val="clear" w:color="auto" w:fill="FFF2CC" w:themeFill="accent4" w:themeFillTint="33"/>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r>
      <w:tr w:rsidR="008135FC" w:rsidRPr="00DD5885" w:rsidTr="00BA477F">
        <w:trPr>
          <w:trHeight w:val="386"/>
        </w:trPr>
        <w:tc>
          <w:tcPr>
            <w:tcW w:w="894" w:type="pct"/>
            <w:shd w:val="clear" w:color="auto" w:fill="FFFFFF" w:themeFill="background1"/>
            <w:vAlign w:val="center"/>
          </w:tcPr>
          <w:p w:rsidR="008135FC" w:rsidRPr="00DD5885" w:rsidRDefault="008135FC" w:rsidP="008135F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3.2.1. Спровођење обука и других активности за запослене у МРЗБСП који су надлежни за област рада и запошљавања </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56"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ИПА 2020</w:t>
            </w:r>
          </w:p>
          <w:p w:rsidR="008135FC" w:rsidRPr="00DD5885" w:rsidRDefault="008135FC" w:rsidP="008135FC">
            <w:pPr>
              <w:jc w:val="center"/>
              <w:rPr>
                <w:rFonts w:ascii="Times New Roman" w:hAnsi="Times New Roman" w:cs="Times New Roman"/>
                <w:lang w:val="sr-Cyrl-RS"/>
              </w:rPr>
            </w:pP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Пројекат</w:t>
            </w: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8B05F7" w:rsidRPr="00DD5885" w:rsidRDefault="008B05F7" w:rsidP="008135FC">
            <w:pPr>
              <w:jc w:val="center"/>
              <w:rPr>
                <w:rFonts w:ascii="Times New Roman" w:hAnsi="Times New Roman" w:cs="Times New Roman"/>
                <w:lang w:val="sr-Cyrl-RS"/>
              </w:rPr>
            </w:pPr>
          </w:p>
          <w:p w:rsidR="001D252B" w:rsidRPr="00DD5885" w:rsidRDefault="001D252B" w:rsidP="0023315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shd w:val="clear" w:color="auto" w:fill="FFFFFF" w:themeFill="background1"/>
          </w:tcPr>
          <w:p w:rsidR="008135FC" w:rsidRPr="00DD5885" w:rsidRDefault="008135FC" w:rsidP="001D252B">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8135FC" w:rsidRPr="00DD5885" w:rsidRDefault="008135FC" w:rsidP="00AE4787">
            <w:pPr>
              <w:jc w:val="center"/>
              <w:rPr>
                <w:rFonts w:ascii="Times New Roman" w:hAnsi="Times New Roman" w:cs="Times New Roman"/>
                <w:lang w:val="sr-Cyrl-RS"/>
              </w:rPr>
            </w:pPr>
            <w:r w:rsidRPr="00DD5885">
              <w:rPr>
                <w:rFonts w:ascii="Times New Roman" w:hAnsi="Times New Roman" w:cs="Times New Roman"/>
                <w:lang w:val="sr-Cyrl-RS"/>
              </w:rPr>
              <w:t>П</w:t>
            </w:r>
            <w:r w:rsidR="00AE4787" w:rsidRPr="00DD5885">
              <w:rPr>
                <w:rFonts w:ascii="Times New Roman" w:hAnsi="Times New Roman" w:cs="Times New Roman"/>
                <w:lang w:val="sr-Cyrl-RS"/>
              </w:rPr>
              <w:t>А</w:t>
            </w:r>
            <w:r w:rsidRPr="00DD5885">
              <w:rPr>
                <w:rFonts w:ascii="Times New Roman" w:hAnsi="Times New Roman" w:cs="Times New Roman"/>
                <w:lang w:val="sr-Cyrl-RS"/>
              </w:rPr>
              <w:t xml:space="preserve"> 7084</w:t>
            </w:r>
          </w:p>
        </w:tc>
        <w:tc>
          <w:tcPr>
            <w:tcW w:w="463" w:type="pct"/>
            <w:shd w:val="clear" w:color="auto" w:fill="auto"/>
          </w:tcPr>
          <w:p w:rsidR="0023315F" w:rsidRPr="00DD5885" w:rsidRDefault="0023315F" w:rsidP="001D252B">
            <w:pPr>
              <w:jc w:val="center"/>
              <w:rPr>
                <w:rFonts w:ascii="Times New Roman" w:hAnsi="Times New Roman" w:cs="Times New Roman"/>
                <w:lang w:val="sr-Cyrl-RS"/>
              </w:rPr>
            </w:pPr>
          </w:p>
          <w:p w:rsidR="008135FC" w:rsidRPr="00DD5885" w:rsidRDefault="008135FC" w:rsidP="001D252B">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556" w:type="pct"/>
            <w:shd w:val="clear" w:color="auto" w:fill="auto"/>
          </w:tcPr>
          <w:p w:rsidR="0023315F" w:rsidRPr="00DD5885" w:rsidRDefault="0023315F" w:rsidP="001D252B">
            <w:pPr>
              <w:jc w:val="center"/>
              <w:rPr>
                <w:rFonts w:ascii="Times New Roman" w:hAnsi="Times New Roman" w:cs="Times New Roman"/>
                <w:lang w:val="sr-Cyrl-RS"/>
              </w:rPr>
            </w:pPr>
          </w:p>
          <w:p w:rsidR="008135FC" w:rsidRPr="00DD5885" w:rsidRDefault="008135FC" w:rsidP="001D252B">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3" w:type="pct"/>
            <w:shd w:val="clear" w:color="auto" w:fill="auto"/>
          </w:tcPr>
          <w:p w:rsidR="0023315F" w:rsidRPr="00DD5885" w:rsidRDefault="0023315F" w:rsidP="001D252B">
            <w:pPr>
              <w:jc w:val="center"/>
              <w:rPr>
                <w:rFonts w:ascii="Times New Roman" w:hAnsi="Times New Roman" w:cs="Times New Roman"/>
                <w:lang w:val="sr-Cyrl-RS"/>
              </w:rPr>
            </w:pPr>
          </w:p>
          <w:p w:rsidR="008135FC" w:rsidRPr="00DD5885" w:rsidRDefault="008135FC" w:rsidP="001D252B">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8135FC" w:rsidRPr="00DD5885" w:rsidTr="00BA477F">
        <w:trPr>
          <w:trHeight w:val="386"/>
        </w:trPr>
        <w:tc>
          <w:tcPr>
            <w:tcW w:w="894" w:type="pct"/>
            <w:shd w:val="clear" w:color="auto" w:fill="FFFFFF" w:themeFill="background1"/>
            <w:vAlign w:val="center"/>
          </w:tcPr>
          <w:p w:rsidR="008135FC" w:rsidRPr="00DD5885" w:rsidRDefault="008135FC" w:rsidP="008135F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3.2.2. Спровођење обука и других активности из области запошљавања за запослене у НСЗ </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56"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463"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ИПА 2020</w:t>
            </w:r>
          </w:p>
          <w:p w:rsidR="008135FC" w:rsidRPr="00DD5885" w:rsidRDefault="008135FC" w:rsidP="008135FC">
            <w:pPr>
              <w:jc w:val="center"/>
              <w:rPr>
                <w:rFonts w:ascii="Times New Roman" w:hAnsi="Times New Roman" w:cs="Times New Roman"/>
                <w:lang w:val="sr-Cyrl-RS"/>
              </w:rPr>
            </w:pP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 xml:space="preserve">Пројекат </w:t>
            </w: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8B05F7" w:rsidRPr="00DD5885" w:rsidRDefault="008B05F7" w:rsidP="008135FC">
            <w:pPr>
              <w:jc w:val="center"/>
              <w:rPr>
                <w:rFonts w:ascii="Times New Roman" w:hAnsi="Times New Roman" w:cs="Times New Roman"/>
                <w:lang w:val="sr-Cyrl-RS"/>
              </w:rPr>
            </w:pPr>
          </w:p>
          <w:p w:rsidR="0023315F" w:rsidRPr="00DD5885" w:rsidRDefault="0023315F" w:rsidP="00AE4787">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shd w:val="clear" w:color="auto" w:fill="FFFFFF" w:themeFill="background1"/>
          </w:tcPr>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8135FC" w:rsidRPr="00DD5885" w:rsidRDefault="008135FC" w:rsidP="00AE4787">
            <w:pPr>
              <w:jc w:val="center"/>
              <w:rPr>
                <w:rFonts w:ascii="Times New Roman" w:hAnsi="Times New Roman" w:cs="Times New Roman"/>
                <w:lang w:val="sr-Cyrl-RS"/>
              </w:rPr>
            </w:pPr>
            <w:r w:rsidRPr="00DD5885">
              <w:rPr>
                <w:rFonts w:ascii="Times New Roman" w:hAnsi="Times New Roman" w:cs="Times New Roman"/>
                <w:lang w:val="sr-Cyrl-RS"/>
              </w:rPr>
              <w:t>П</w:t>
            </w:r>
            <w:r w:rsidR="00AE4787" w:rsidRPr="00DD5885">
              <w:rPr>
                <w:rFonts w:ascii="Times New Roman" w:hAnsi="Times New Roman" w:cs="Times New Roman"/>
                <w:lang w:val="sr-Cyrl-RS"/>
              </w:rPr>
              <w:t>А</w:t>
            </w:r>
            <w:r w:rsidRPr="00DD5885">
              <w:rPr>
                <w:rFonts w:ascii="Times New Roman" w:hAnsi="Times New Roman" w:cs="Times New Roman"/>
                <w:lang w:val="sr-Cyrl-RS"/>
              </w:rPr>
              <w:t xml:space="preserve"> 7084</w:t>
            </w:r>
          </w:p>
        </w:tc>
        <w:tc>
          <w:tcPr>
            <w:tcW w:w="463"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556"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3"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8135FC" w:rsidRPr="00DD5885" w:rsidTr="00BA477F">
        <w:trPr>
          <w:trHeight w:val="386"/>
        </w:trPr>
        <w:tc>
          <w:tcPr>
            <w:tcW w:w="894" w:type="pct"/>
            <w:shd w:val="clear" w:color="auto" w:fill="FFFFFF" w:themeFill="background1"/>
            <w:vAlign w:val="center"/>
          </w:tcPr>
          <w:p w:rsidR="008135FC" w:rsidRPr="00DD5885" w:rsidRDefault="008135FC" w:rsidP="008135FC">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3.2.3. Оснаживање капацитета НСЗ за рад са послодавцима</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НСЗ</w:t>
            </w:r>
          </w:p>
        </w:tc>
        <w:tc>
          <w:tcPr>
            <w:tcW w:w="556"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УП</w:t>
            </w:r>
          </w:p>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ПКС</w:t>
            </w:r>
          </w:p>
        </w:tc>
        <w:tc>
          <w:tcPr>
            <w:tcW w:w="463"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2025.</w:t>
            </w:r>
          </w:p>
        </w:tc>
        <w:tc>
          <w:tcPr>
            <w:tcW w:w="525" w:type="pct"/>
            <w:shd w:val="clear" w:color="auto" w:fill="FFFFFF" w:themeFill="background1"/>
            <w:vAlign w:val="center"/>
          </w:tcPr>
          <w:p w:rsidR="008135FC" w:rsidRPr="00DD5885" w:rsidRDefault="008135FC" w:rsidP="008135FC">
            <w:pPr>
              <w:jc w:val="center"/>
              <w:rPr>
                <w:rFonts w:ascii="Times New Roman" w:hAnsi="Times New Roman" w:cs="Times New Roman"/>
                <w:lang w:val="sr-Cyrl-RS"/>
              </w:rPr>
            </w:pPr>
            <w:r w:rsidRPr="00DD5885">
              <w:rPr>
                <w:rFonts w:ascii="Times New Roman" w:hAnsi="Times New Roman" w:cs="Times New Roman"/>
                <w:lang w:val="sr-Cyrl-RS"/>
              </w:rPr>
              <w:t>ИПА 2020</w:t>
            </w:r>
          </w:p>
          <w:p w:rsidR="0023315F" w:rsidRPr="00DD5885" w:rsidRDefault="0023315F" w:rsidP="0023315F">
            <w:pPr>
              <w:jc w:val="center"/>
              <w:rPr>
                <w:rFonts w:ascii="Times New Roman" w:hAnsi="Times New Roman" w:cs="Times New Roman"/>
                <w:lang w:val="sr-Cyrl-RS"/>
              </w:rPr>
            </w:pPr>
          </w:p>
          <w:p w:rsidR="0023315F" w:rsidRPr="00DD5885" w:rsidRDefault="0023315F" w:rsidP="00AE4787">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shd w:val="clear" w:color="auto" w:fill="FFFFFF" w:themeFill="background1"/>
          </w:tcPr>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Програм 803</w:t>
            </w:r>
          </w:p>
          <w:p w:rsidR="008135FC" w:rsidRPr="00DD5885" w:rsidRDefault="008135FC" w:rsidP="00AE4787">
            <w:pPr>
              <w:jc w:val="center"/>
              <w:rPr>
                <w:rFonts w:ascii="Times New Roman" w:hAnsi="Times New Roman" w:cs="Times New Roman"/>
                <w:lang w:val="sr-Cyrl-RS"/>
              </w:rPr>
            </w:pPr>
            <w:r w:rsidRPr="00DD5885">
              <w:rPr>
                <w:rFonts w:ascii="Times New Roman" w:hAnsi="Times New Roman" w:cs="Times New Roman"/>
                <w:lang w:val="sr-Cyrl-RS"/>
              </w:rPr>
              <w:t>П</w:t>
            </w:r>
            <w:r w:rsidR="00AE4787" w:rsidRPr="00DD5885">
              <w:rPr>
                <w:rFonts w:ascii="Times New Roman" w:hAnsi="Times New Roman" w:cs="Times New Roman"/>
                <w:lang w:val="sr-Cyrl-RS"/>
              </w:rPr>
              <w:t>А</w:t>
            </w:r>
            <w:r w:rsidRPr="00DD5885">
              <w:rPr>
                <w:rFonts w:ascii="Times New Roman" w:hAnsi="Times New Roman" w:cs="Times New Roman"/>
                <w:lang w:val="sr-Cyrl-RS"/>
              </w:rPr>
              <w:t>7084</w:t>
            </w:r>
          </w:p>
        </w:tc>
        <w:tc>
          <w:tcPr>
            <w:tcW w:w="463"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556"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45.797</w:t>
            </w:r>
          </w:p>
        </w:tc>
        <w:tc>
          <w:tcPr>
            <w:tcW w:w="463" w:type="pct"/>
            <w:shd w:val="clear" w:color="auto" w:fill="auto"/>
          </w:tcPr>
          <w:p w:rsidR="0023315F" w:rsidRPr="00DD5885" w:rsidRDefault="0023315F" w:rsidP="0023315F">
            <w:pPr>
              <w:jc w:val="center"/>
              <w:rPr>
                <w:rFonts w:ascii="Times New Roman" w:hAnsi="Times New Roman" w:cs="Times New Roman"/>
                <w:lang w:val="sr-Cyrl-RS"/>
              </w:rPr>
            </w:pPr>
          </w:p>
          <w:p w:rsidR="008135FC" w:rsidRPr="00DD5885" w:rsidRDefault="008135FC" w:rsidP="0023315F">
            <w:pPr>
              <w:jc w:val="center"/>
              <w:rPr>
                <w:rFonts w:ascii="Times New Roman" w:hAnsi="Times New Roman" w:cs="Times New Roman"/>
                <w:lang w:val="sr-Cyrl-RS"/>
              </w:rPr>
            </w:pPr>
            <w:r w:rsidRPr="00DD5885">
              <w:rPr>
                <w:rFonts w:ascii="Times New Roman" w:hAnsi="Times New Roman" w:cs="Times New Roman"/>
                <w:lang w:val="sr-Cyrl-RS"/>
              </w:rPr>
              <w:t>39.255</w:t>
            </w:r>
          </w:p>
        </w:tc>
      </w:tr>
      <w:tr w:rsidR="009262EF" w:rsidRPr="00DD5885" w:rsidTr="00BA477F">
        <w:trPr>
          <w:trHeight w:val="386"/>
        </w:trPr>
        <w:tc>
          <w:tcPr>
            <w:tcW w:w="894" w:type="pct"/>
            <w:shd w:val="clear" w:color="auto" w:fill="FFFFFF" w:themeFill="background1"/>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3.2.4. Спровођење обука и других активности из области запошљавања за запослене у агенцијама за запошљавање</w:t>
            </w:r>
          </w:p>
        </w:tc>
        <w:tc>
          <w:tcPr>
            <w:tcW w:w="525"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МРЗБСП</w:t>
            </w:r>
          </w:p>
        </w:tc>
        <w:tc>
          <w:tcPr>
            <w:tcW w:w="556"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Агенције за запошљавање</w:t>
            </w:r>
          </w:p>
        </w:tc>
        <w:tc>
          <w:tcPr>
            <w:tcW w:w="463"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2026.</w:t>
            </w:r>
          </w:p>
        </w:tc>
        <w:tc>
          <w:tcPr>
            <w:tcW w:w="525"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shd w:val="clear" w:color="auto" w:fill="FFFFFF" w:themeFill="background1"/>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56" w:type="pct"/>
            <w:shd w:val="clear" w:color="auto" w:fill="FFFFFF" w:themeFill="background1"/>
            <w:vAlign w:val="center"/>
          </w:tcPr>
          <w:p w:rsidR="009262EF" w:rsidRPr="00DD5885" w:rsidRDefault="008135FC"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shd w:val="clear" w:color="auto" w:fill="FFFFFF" w:themeFill="background1"/>
            <w:vAlign w:val="center"/>
          </w:tcPr>
          <w:p w:rsidR="009262EF" w:rsidRPr="00DD5885" w:rsidRDefault="008135FC"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r w:rsidR="009262EF" w:rsidRPr="00DD5885" w:rsidTr="00BA477F">
        <w:trPr>
          <w:trHeight w:val="140"/>
        </w:trPr>
        <w:tc>
          <w:tcPr>
            <w:tcW w:w="894" w:type="pct"/>
            <w:shd w:val="clear" w:color="auto" w:fill="FFFFFF" w:themeFill="background1"/>
            <w:vAlign w:val="center"/>
          </w:tcPr>
          <w:p w:rsidR="009262EF" w:rsidRPr="00DD5885" w:rsidRDefault="009262EF" w:rsidP="009262EF">
            <w:pPr>
              <w:contextualSpacing/>
              <w:jc w:val="both"/>
              <w:rPr>
                <w:rFonts w:ascii="Times New Roman" w:hAnsi="Times New Roman" w:cs="Times New Roman"/>
                <w:iCs/>
                <w:lang w:val="sr-Cyrl-RS" w:eastAsia="en-GB"/>
              </w:rPr>
            </w:pPr>
            <w:r w:rsidRPr="00DD5885">
              <w:rPr>
                <w:rFonts w:ascii="Times New Roman" w:hAnsi="Times New Roman" w:cs="Times New Roman"/>
                <w:iCs/>
                <w:lang w:val="sr-Cyrl-RS" w:eastAsia="en-GB"/>
              </w:rPr>
              <w:t xml:space="preserve">3.2.5. Изградња и/или јачање капацитета ОЦД за досезање, активацију и </w:t>
            </w:r>
            <w:r w:rsidRPr="00DD5885">
              <w:rPr>
                <w:rFonts w:ascii="Times New Roman" w:hAnsi="Times New Roman" w:cs="Times New Roman"/>
                <w:iCs/>
                <w:lang w:val="sr-Cyrl-RS" w:eastAsia="en-GB"/>
              </w:rPr>
              <w:lastRenderedPageBreak/>
              <w:t>подршку теже запошљивим незапосленим лицима и праћење и оцену ефеката реализованих интервенција</w:t>
            </w:r>
          </w:p>
        </w:tc>
        <w:tc>
          <w:tcPr>
            <w:tcW w:w="52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МРЗБСП</w:t>
            </w:r>
          </w:p>
        </w:tc>
        <w:tc>
          <w:tcPr>
            <w:tcW w:w="5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НСЗ</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МТО</w:t>
            </w:r>
          </w:p>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ОЦД</w:t>
            </w:r>
          </w:p>
          <w:p w:rsidR="009262EF" w:rsidRPr="00DD5885" w:rsidRDefault="009262EF" w:rsidP="009262EF">
            <w:pPr>
              <w:jc w:val="center"/>
              <w:rPr>
                <w:rFonts w:ascii="Times New Roman" w:hAnsi="Times New Roman" w:cs="Times New Roman"/>
                <w:lang w:val="sr-Cyrl-RS"/>
              </w:rPr>
            </w:pPr>
          </w:p>
        </w:tc>
        <w:tc>
          <w:tcPr>
            <w:tcW w:w="4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2026.</w:t>
            </w:r>
          </w:p>
        </w:tc>
        <w:tc>
          <w:tcPr>
            <w:tcW w:w="525" w:type="pct"/>
          </w:tcPr>
          <w:p w:rsidR="009262EF" w:rsidRPr="00DD5885" w:rsidRDefault="009262EF" w:rsidP="0023315F">
            <w:pPr>
              <w:jc w:val="center"/>
              <w:rPr>
                <w:rFonts w:ascii="Times New Roman" w:hAnsi="Times New Roman" w:cs="Times New Roman"/>
                <w:lang w:val="sr-Cyrl-RS"/>
              </w:rPr>
            </w:pPr>
            <w:r w:rsidRPr="00DD5885">
              <w:rPr>
                <w:rFonts w:ascii="Times New Roman" w:hAnsi="Times New Roman" w:cs="Times New Roman"/>
                <w:lang w:val="sr-Cyrl-RS"/>
              </w:rPr>
              <w:t>Пројекат</w:t>
            </w:r>
          </w:p>
          <w:p w:rsidR="009262EF" w:rsidRPr="00DD5885" w:rsidRDefault="00F14892" w:rsidP="0023315F">
            <w:pPr>
              <w:jc w:val="center"/>
              <w:rPr>
                <w:rFonts w:ascii="Times New Roman" w:hAnsi="Times New Roman" w:cs="Times New Roman"/>
                <w:lang w:val="sr-Cyrl-RS"/>
              </w:rPr>
            </w:pPr>
            <w:r w:rsidRPr="00DD5885">
              <w:rPr>
                <w:rFonts w:ascii="Times New Roman" w:hAnsi="Times New Roman" w:cs="Times New Roman"/>
                <w:lang w:val="sr-Cyrl-RS"/>
              </w:rPr>
              <w:t>„Знањем до посла – Е2Еˮ</w:t>
            </w:r>
          </w:p>
          <w:p w:rsidR="0023315F" w:rsidRPr="00DD5885" w:rsidRDefault="0023315F" w:rsidP="0023315F">
            <w:pPr>
              <w:spacing w:after="200"/>
              <w:jc w:val="center"/>
              <w:rPr>
                <w:rFonts w:ascii="Times New Roman" w:hAnsi="Times New Roman" w:cs="Times New Roman"/>
                <w:lang w:val="sr-Cyrl-RS"/>
              </w:rPr>
            </w:pPr>
          </w:p>
          <w:p w:rsidR="0023315F" w:rsidRPr="00DD5885" w:rsidRDefault="0023315F" w:rsidP="0023315F">
            <w:pPr>
              <w:spacing w:after="200"/>
              <w:jc w:val="center"/>
              <w:rPr>
                <w:rFonts w:ascii="Times New Roman" w:hAnsi="Times New Roman" w:cs="Times New Roman"/>
                <w:lang w:val="sr-Cyrl-RS"/>
              </w:rPr>
            </w:pPr>
            <w:r w:rsidRPr="00DD5885">
              <w:rPr>
                <w:rFonts w:ascii="Times New Roman" w:hAnsi="Times New Roman" w:cs="Times New Roman"/>
                <w:lang w:val="sr-Cyrl-RS"/>
              </w:rPr>
              <w:t>Средства донатора</w:t>
            </w:r>
          </w:p>
        </w:tc>
        <w:tc>
          <w:tcPr>
            <w:tcW w:w="555"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lastRenderedPageBreak/>
              <w:t>/</w:t>
            </w:r>
          </w:p>
        </w:tc>
        <w:tc>
          <w:tcPr>
            <w:tcW w:w="4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556"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c>
          <w:tcPr>
            <w:tcW w:w="463" w:type="pct"/>
            <w:vAlign w:val="center"/>
          </w:tcPr>
          <w:p w:rsidR="009262EF" w:rsidRPr="00DD5885" w:rsidRDefault="009262EF" w:rsidP="009262EF">
            <w:pPr>
              <w:jc w:val="center"/>
              <w:rPr>
                <w:rFonts w:ascii="Times New Roman" w:hAnsi="Times New Roman" w:cs="Times New Roman"/>
                <w:lang w:val="sr-Cyrl-RS"/>
              </w:rPr>
            </w:pPr>
            <w:r w:rsidRPr="00DD5885">
              <w:rPr>
                <w:rFonts w:ascii="Times New Roman" w:hAnsi="Times New Roman" w:cs="Times New Roman"/>
                <w:lang w:val="sr-Cyrl-RS"/>
              </w:rPr>
              <w:t>/</w:t>
            </w:r>
          </w:p>
        </w:tc>
      </w:tr>
    </w:tbl>
    <w:p w:rsidR="009262EF" w:rsidRPr="00DD5885" w:rsidRDefault="009262EF" w:rsidP="009262EF">
      <w:pPr>
        <w:rPr>
          <w:rFonts w:ascii="Times New Roman" w:hAnsi="Times New Roman" w:cs="Times New Roman"/>
          <w:lang w:val="sr-Cyrl-RS"/>
        </w:rPr>
      </w:pPr>
    </w:p>
    <w:p w:rsidR="009262EF" w:rsidRPr="00DD5885" w:rsidRDefault="009262EF" w:rsidP="009262EF">
      <w:pPr>
        <w:rPr>
          <w:rFonts w:ascii="Times New Roman" w:eastAsiaTheme="minorEastAsia" w:hAnsi="Times New Roman" w:cs="Times New Roman"/>
          <w:b/>
          <w:lang w:val="sr-Cyrl-RS"/>
        </w:rPr>
        <w:sectPr w:rsidR="009262EF" w:rsidRPr="00DD5885" w:rsidSect="00D94A71">
          <w:pgSz w:w="16838" w:h="11906" w:orient="landscape" w:code="9"/>
          <w:pgMar w:top="1440" w:right="1267" w:bottom="1440" w:left="907" w:header="720" w:footer="720" w:gutter="0"/>
          <w:cols w:space="720"/>
          <w:docGrid w:linePitch="360"/>
        </w:sectPr>
      </w:pPr>
    </w:p>
    <w:p w:rsidR="009262EF" w:rsidRPr="00DD5885" w:rsidRDefault="009262EF" w:rsidP="009262EF">
      <w:pPr>
        <w:jc w:val="center"/>
        <w:rPr>
          <w:rFonts w:ascii="Times New Roman" w:hAnsi="Times New Roman" w:cs="Times New Roman"/>
          <w:b/>
          <w:sz w:val="24"/>
          <w:szCs w:val="24"/>
          <w:lang w:val="sr-Cyrl-RS"/>
        </w:rPr>
      </w:pPr>
      <w:bookmarkStart w:id="1" w:name="_Hlk150425837"/>
      <w:r w:rsidRPr="00DD5885">
        <w:rPr>
          <w:rFonts w:ascii="Times New Roman" w:eastAsiaTheme="minorEastAsia" w:hAnsi="Times New Roman" w:cs="Times New Roman"/>
          <w:b/>
          <w:sz w:val="24"/>
          <w:szCs w:val="24"/>
          <w:lang w:val="sr-Cyrl-RS"/>
        </w:rPr>
        <w:lastRenderedPageBreak/>
        <w:t>VI</w:t>
      </w:r>
      <w:r w:rsidRPr="00DD5885">
        <w:rPr>
          <w:rFonts w:ascii="Times New Roman" w:eastAsiaTheme="minorEastAsia" w:hAnsi="Times New Roman" w:cs="Times New Roman"/>
          <w:b/>
          <w:lang w:val="sr-Cyrl-RS"/>
        </w:rPr>
        <w:t xml:space="preserve">. </w:t>
      </w:r>
      <w:r w:rsidRPr="00DD5885">
        <w:rPr>
          <w:rFonts w:ascii="Times New Roman" w:hAnsi="Times New Roman" w:cs="Times New Roman"/>
          <w:b/>
          <w:sz w:val="24"/>
          <w:szCs w:val="24"/>
          <w:lang w:val="sr-Cyrl-RS"/>
        </w:rPr>
        <w:t>МЕРЕ АКТИВНЕ ПОЛИТИКЕ ЗАПОШЉАВАЊА</w:t>
      </w:r>
    </w:p>
    <w:p w:rsidR="009262EF" w:rsidRPr="00DD5885" w:rsidRDefault="009262EF" w:rsidP="009262EF">
      <w:pPr>
        <w:jc w:val="center"/>
        <w:rPr>
          <w:rFonts w:ascii="Times New Roman" w:eastAsiaTheme="minorEastAsia" w:hAnsi="Times New Roman" w:cs="Times New Roman"/>
          <w:b/>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Мере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sz w:val="24"/>
          <w:szCs w:val="24"/>
          <w:lang w:val="sr-Cyrl-RS"/>
        </w:rPr>
        <w:t xml:space="preserve"> спроводи Национална служба за запошљавање у складу са Законом о запошљавању и осигурању за случај незапослености, Законом о професионалној рехабилитацији и запошљавању особа са инвалидитетом и прописима о државној помоћи, а критеријуми, начин и друга питања од значаја за спровођење мера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sz w:val="24"/>
          <w:szCs w:val="24"/>
          <w:lang w:val="sr-Cyrl-RS"/>
        </w:rPr>
        <w:t xml:space="preserve"> уређују се општим актима Министарства за рад, запошљавање, борачка и социјална питања и Националне службе за запошљавање.</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Ради реализације мера активне политике запошљавања, у оквиру којих се додељују финансијска средства незапосленим лицима и/или послодавцима, Национална служба за запошљавање расписује јавне позиве и конкурсе, односно покреће поступак јавне набавке у складу са прописима о јавним набавкама, у првом кварталу календарске године.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Посредовање у запошљавању лица која траже запослење, мере активн</w:t>
      </w:r>
      <w:r w:rsidR="00836ED8" w:rsidRPr="00DD5885">
        <w:rPr>
          <w:rFonts w:ascii="Times New Roman" w:eastAsiaTheme="minorEastAsia" w:hAnsi="Times New Roman" w:cs="Times New Roman"/>
          <w:sz w:val="24"/>
          <w:szCs w:val="24"/>
          <w:lang w:val="sr-Cyrl-RS"/>
        </w:rPr>
        <w:t>ог тражења посла и професионалну оријентацију</w:t>
      </w:r>
      <w:r w:rsidRPr="00DD5885">
        <w:rPr>
          <w:rFonts w:ascii="Times New Roman" w:eastAsiaTheme="minorEastAsia" w:hAnsi="Times New Roman" w:cs="Times New Roman"/>
          <w:sz w:val="24"/>
          <w:szCs w:val="24"/>
          <w:lang w:val="sr-Cyrl-RS"/>
        </w:rPr>
        <w:t xml:space="preserve"> и с</w:t>
      </w:r>
      <w:r w:rsidR="00836ED8" w:rsidRPr="00DD5885">
        <w:rPr>
          <w:rFonts w:ascii="Times New Roman" w:eastAsiaTheme="minorEastAsia" w:hAnsi="Times New Roman" w:cs="Times New Roman"/>
          <w:sz w:val="24"/>
          <w:szCs w:val="24"/>
          <w:lang w:val="sr-Cyrl-RS"/>
        </w:rPr>
        <w:t xml:space="preserve">аветовање о планирању каријере </w:t>
      </w:r>
      <w:r w:rsidRPr="00DD5885">
        <w:rPr>
          <w:rFonts w:ascii="Times New Roman" w:eastAsiaTheme="minorEastAsia" w:hAnsi="Times New Roman" w:cs="Times New Roman"/>
          <w:sz w:val="24"/>
          <w:szCs w:val="24"/>
          <w:lang w:val="sr-Cyrl-RS"/>
        </w:rPr>
        <w:t>реализују запослени у Националнoj служби за запошљавање континуирано, током календарске године. У оквиру ове три мере активне политике запошљавања, које су ближе описане у наставку, саветници за запошљавање, саветници за каријерно информисање и саветници за планирање каријере пружају услуге каријерног вођења и саветовања које подстичу појединце да идентификују сопствене способности, компетенције и интересовања, донесу одлуке које се тичу њиховог образовања, оспособљавања и професије и управљају токовима у области учења, рада и других области у којима могу да стекну и примене способности и компетенције. Каријерно вођење се сматра најобухватнијим појмом који укључује различите типове услуга на целоживотној основи, као што су професионална оријентација, саветовање за запошљавање, каријерно усмеравање и сл. Каријерно вођење и саветовање појединца не завршава се проналажењем адекватног запослења, већ постоји тенденција да се он прати и подржава и током професионалне каријере, имајући у виду његове индивидуалне потребе условљене како личним развојем, тако и променама на тржишту рада. Индивидуализована подршка лицима укљученим у мере активне политике запошљавања, која се уводи овим Акционим планом, такође је део тог концепта.</w:t>
      </w:r>
    </w:p>
    <w:p w:rsidR="009262EF" w:rsidRPr="00DD5885" w:rsidRDefault="009262EF" w:rsidP="00674826">
      <w:pPr>
        <w:ind w:firstLine="708"/>
        <w:jc w:val="both"/>
        <w:rPr>
          <w:rFonts w:ascii="Times New Roman" w:eastAsiaTheme="minorEastAsia" w:hAnsi="Times New Roman" w:cs="Times New Roman"/>
          <w:sz w:val="24"/>
          <w:szCs w:val="24"/>
          <w:lang w:val="sr-Cyrl-RS"/>
        </w:rPr>
      </w:pPr>
    </w:p>
    <w:p w:rsidR="009262EF" w:rsidRPr="00DD5885" w:rsidRDefault="009262EF" w:rsidP="00674826">
      <w:pPr>
        <w:numPr>
          <w:ilvl w:val="0"/>
          <w:numId w:val="4"/>
        </w:numPr>
        <w:jc w:val="both"/>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Посредовање у запошљавању и пружање подршке за запошљавање</w:t>
      </w:r>
    </w:p>
    <w:p w:rsidR="009262EF" w:rsidRPr="00DD5885" w:rsidRDefault="009262EF" w:rsidP="009262EF">
      <w:pPr>
        <w:ind w:firstLine="720"/>
        <w:jc w:val="both"/>
        <w:rPr>
          <w:rFonts w:ascii="Times New Roman" w:eastAsiaTheme="minorEastAsia" w:hAnsi="Times New Roman" w:cs="Times New Roman"/>
          <w:sz w:val="24"/>
          <w:szCs w:val="24"/>
          <w:lang w:val="sr-Cyrl-RS"/>
        </w:rPr>
      </w:pP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Посредовањем у запошљавању сматрају се послови повезивања лица која траже запослење са послодавцима који исказују потребу за посредовањем у запошљавању, ради заснивања радног односа или </w:t>
      </w:r>
      <w:r w:rsidR="00927B3F" w:rsidRPr="00DD5885">
        <w:rPr>
          <w:rFonts w:ascii="Times New Roman" w:eastAsiaTheme="minorEastAsia" w:hAnsi="Times New Roman" w:cs="Times New Roman"/>
          <w:sz w:val="24"/>
          <w:szCs w:val="24"/>
          <w:lang w:val="sr-Cyrl-RS"/>
        </w:rPr>
        <w:t>друге</w:t>
      </w:r>
      <w:r w:rsidRPr="00DD5885">
        <w:rPr>
          <w:rFonts w:ascii="Times New Roman" w:eastAsiaTheme="minorEastAsia" w:hAnsi="Times New Roman" w:cs="Times New Roman"/>
          <w:sz w:val="24"/>
          <w:szCs w:val="24"/>
          <w:lang w:val="sr-Cyrl-RS"/>
        </w:rPr>
        <w:t xml:space="preserve"> врсте радног ангажовања. У циљу њиховог успешног повезивања, спроводи се низ активности усмерених ка тражиоцима запослења, односно послодавцима.</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Саветовање за запошљавање је активност током које саветник за запошљавање пружа стручну подршку тражиоцу запослења на индивидуалном нивоу, кроз информисање о правима и обавезама тражилаца запослења, услугама које пружа </w:t>
      </w:r>
      <w:r w:rsidR="00927B3F" w:rsidRPr="00DD5885">
        <w:rPr>
          <w:rFonts w:ascii="Times New Roman" w:eastAsiaTheme="minorEastAsia" w:hAnsi="Times New Roman" w:cs="Times New Roman"/>
          <w:sz w:val="24"/>
          <w:szCs w:val="24"/>
          <w:lang w:val="sr-Cyrl-RS"/>
        </w:rPr>
        <w:t>Национална</w:t>
      </w:r>
      <w:r w:rsidRPr="00DD5885">
        <w:rPr>
          <w:rFonts w:ascii="Times New Roman" w:eastAsiaTheme="minorEastAsia" w:hAnsi="Times New Roman" w:cs="Times New Roman"/>
          <w:sz w:val="24"/>
          <w:szCs w:val="24"/>
          <w:lang w:val="sr-Cyrl-RS"/>
        </w:rPr>
        <w:t xml:space="preserve"> </w:t>
      </w:r>
      <w:r w:rsidR="00927B3F" w:rsidRPr="00DD5885">
        <w:rPr>
          <w:rFonts w:ascii="Times New Roman" w:eastAsiaTheme="minorEastAsia" w:hAnsi="Times New Roman" w:cs="Times New Roman"/>
          <w:sz w:val="24"/>
          <w:szCs w:val="24"/>
          <w:lang w:val="sr-Cyrl-RS"/>
        </w:rPr>
        <w:t>служба</w:t>
      </w:r>
      <w:r w:rsidRPr="00DD5885">
        <w:rPr>
          <w:rFonts w:ascii="Times New Roman" w:eastAsiaTheme="minorEastAsia" w:hAnsi="Times New Roman" w:cs="Times New Roman"/>
          <w:sz w:val="24"/>
          <w:szCs w:val="24"/>
          <w:lang w:val="sr-Cyrl-RS"/>
        </w:rPr>
        <w:t xml:space="preserve"> за запошљавање, као и о могућностима за запошљавање односно о понуди послова на тржишту рада. Током саветовања за запошљавање врши се процена запошљивости лица које тражи посао, односно, процена његових професионалних могућности и афинитета, са циљем утврђивања нивоа и врсте потребне подршке. Врсте подршке око којих се тражилац запослења и саветник за запошљавање усагласе, као и занимања у којима ће лице тражити посао, утврђују се у индивидуалном плану запошљавања.</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Услуге за послодавце подразумевају информисање послодаваца о стању на тржишту рада и структури тражилаца запослења на евиденцији Националне службе за </w:t>
      </w:r>
      <w:r w:rsidRPr="00DD5885">
        <w:rPr>
          <w:rFonts w:ascii="Times New Roman" w:eastAsiaTheme="minorEastAsia" w:hAnsi="Times New Roman" w:cs="Times New Roman"/>
          <w:sz w:val="24"/>
          <w:szCs w:val="24"/>
          <w:lang w:val="sr-Cyrl-RS"/>
        </w:rPr>
        <w:lastRenderedPageBreak/>
        <w:t xml:space="preserve">запошљавање и саветовање о могућностима и начинима задовољавања исказаних потреба за запошљавањем, укључујући и информисање о мерама активне политике запошљавања, испитивање будућих потреба послодаваца ради планирања обука и других мера активне политике запошљавања, прелиминарну селекцију тражилаца запослења према условима дефинисаним у пријави потребе за запошљавањем, уз могућност психолошке селекције кандидата. Инфо сесије послодаваца и тражиоца запослења су такође један вид подршке у активностима посредовања у запошљавању. Послодавцима су доступне и услуге информисања и оглашавања путем друштвених мрежа Националне службе за запошљавање, као и интернет посредовање на порталу Националне службе за запошљавање. Форумима послодаваца у сарадњи са социјалним партнерима, омогућен је континуирани дијалог у области запошљавања и посредовања у запошљавању. Унапређењем квалитета услуге посредовања у запошљавању, Национална </w:t>
      </w:r>
      <w:r w:rsidR="00927B3F" w:rsidRPr="00DD5885">
        <w:rPr>
          <w:rFonts w:ascii="Times New Roman" w:eastAsiaTheme="minorEastAsia" w:hAnsi="Times New Roman" w:cs="Times New Roman"/>
          <w:sz w:val="24"/>
          <w:szCs w:val="24"/>
          <w:lang w:val="sr-Cyrl-RS"/>
        </w:rPr>
        <w:t>служба</w:t>
      </w:r>
      <w:r w:rsidRPr="00DD5885">
        <w:rPr>
          <w:rFonts w:ascii="Times New Roman" w:eastAsiaTheme="minorEastAsia" w:hAnsi="Times New Roman" w:cs="Times New Roman"/>
          <w:sz w:val="24"/>
          <w:szCs w:val="24"/>
          <w:lang w:val="sr-Cyrl-RS"/>
        </w:rPr>
        <w:t xml:space="preserve"> за запошљавање ће повећати своју видљивост код оних послодаваца којима није искључиви циљ да добију средства, него квалитетне кандидате, док ће незапослена лица добити додатне могућности за квалитетно запошљавање.</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p>
    <w:p w:rsidR="009262EF" w:rsidRPr="00DD5885" w:rsidRDefault="009262EF" w:rsidP="009262EF">
      <w:pPr>
        <w:numPr>
          <w:ilvl w:val="0"/>
          <w:numId w:val="4"/>
        </w:numPr>
        <w:spacing w:after="20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Професионална оријентација и саветовање о планирању каријере</w:t>
      </w:r>
    </w:p>
    <w:p w:rsidR="009262EF" w:rsidRPr="00DD5885" w:rsidRDefault="009262EF" w:rsidP="009262EF">
      <w:pPr>
        <w:spacing w:after="200"/>
        <w:contextualSpacing/>
        <w:jc w:val="both"/>
        <w:rPr>
          <w:rFonts w:ascii="Times New Roman" w:eastAsiaTheme="minorEastAsia" w:hAnsi="Times New Roman" w:cs="Times New Roman"/>
          <w:b/>
          <w:iCs/>
          <w:sz w:val="24"/>
          <w:szCs w:val="24"/>
          <w:lang w:val="sr-Cyrl-RS" w:eastAsia="en-GB"/>
        </w:rPr>
      </w:pPr>
    </w:p>
    <w:p w:rsidR="009262EF" w:rsidRPr="00DD5885" w:rsidRDefault="009262EF" w:rsidP="009262EF">
      <w:pPr>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shd w:val="clear" w:color="auto" w:fill="FFFFFF" w:themeFill="background1"/>
          <w:lang w:val="sr-Cyrl-RS"/>
        </w:rPr>
        <w:t xml:space="preserve">Професионална оријентација и саветовање о планирању каријере спроводи се кроз активности информисања и саветовања о могућностима за развој каријере, а ради превенције погрешног избора правца образовања или избора занимања, као и ради јачања компетентности корисника у доношењу делотворних одлука током професионалне каријере. Ове услуге пружају се непосредно у филијалама </w:t>
      </w:r>
      <w:r w:rsidRPr="00DD5885">
        <w:rPr>
          <w:rFonts w:ascii="Times New Roman" w:eastAsiaTheme="minorEastAsia" w:hAnsi="Times New Roman" w:cs="Times New Roman"/>
          <w:sz w:val="24"/>
          <w:szCs w:val="24"/>
          <w:lang w:val="sr-Cyrl-RS"/>
        </w:rPr>
        <w:t xml:space="preserve">Националне службе за запошљавање </w:t>
      </w:r>
      <w:r w:rsidRPr="00DD5885">
        <w:rPr>
          <w:rFonts w:ascii="Times New Roman" w:eastAsiaTheme="minorEastAsia" w:hAnsi="Times New Roman" w:cs="Times New Roman"/>
          <w:sz w:val="24"/>
          <w:szCs w:val="24"/>
          <w:shd w:val="clear" w:color="auto" w:fill="FFFFFF" w:themeFill="background1"/>
          <w:lang w:val="sr-Cyrl-RS"/>
        </w:rPr>
        <w:t>и центрима за информисање и</w:t>
      </w:r>
      <w:r w:rsidR="00B438AF" w:rsidRPr="00DD5885">
        <w:rPr>
          <w:rFonts w:ascii="Times New Roman" w:eastAsiaTheme="minorEastAsia" w:hAnsi="Times New Roman" w:cs="Times New Roman"/>
          <w:sz w:val="24"/>
          <w:szCs w:val="24"/>
          <w:shd w:val="clear" w:color="auto" w:fill="FFFFFF" w:themeFill="background1"/>
          <w:lang w:val="sr-Cyrl-RS"/>
        </w:rPr>
        <w:t xml:space="preserve"> професионално саветовање</w:t>
      </w:r>
      <w:r w:rsidRPr="00DD5885">
        <w:rPr>
          <w:rFonts w:ascii="Times New Roman" w:eastAsiaTheme="minorEastAsia" w:hAnsi="Times New Roman" w:cs="Times New Roman"/>
          <w:sz w:val="24"/>
          <w:szCs w:val="24"/>
          <w:shd w:val="clear" w:color="auto" w:fill="FFFFFF" w:themeFill="background1"/>
          <w:lang w:val="sr-Cyrl-RS"/>
        </w:rPr>
        <w:t xml:space="preserve">, као и преко интернет странице </w:t>
      </w:r>
      <w:r w:rsidRPr="00DD5885">
        <w:rPr>
          <w:rFonts w:ascii="Times New Roman" w:eastAsiaTheme="minorEastAsia" w:hAnsi="Times New Roman" w:cs="Times New Roman"/>
          <w:sz w:val="24"/>
          <w:szCs w:val="24"/>
          <w:lang w:val="sr-Cyrl-RS"/>
        </w:rPr>
        <w:t xml:space="preserve">Националне службе за запошљавање. Саветовање о планирању каријере обухвата пружање подршке у вези са могућностима избора или промене каријере у складу са ситуацијом на тржишту рада, личним карактеристикама и интересовањима клијента, док се непосредно информисање о могућностима за развој каријере спроводи у </w:t>
      </w:r>
      <w:r w:rsidR="00B438AF" w:rsidRPr="00DD5885">
        <w:rPr>
          <w:rFonts w:ascii="Times New Roman" w:eastAsiaTheme="minorEastAsia" w:hAnsi="Times New Roman" w:cs="Times New Roman"/>
          <w:sz w:val="24"/>
          <w:szCs w:val="24"/>
          <w:shd w:val="clear" w:color="auto" w:fill="FFFFFF" w:themeFill="background1"/>
          <w:lang w:val="sr-Cyrl-RS"/>
        </w:rPr>
        <w:t>центрима за информисање и професионално саветовање</w:t>
      </w:r>
      <w:r w:rsidRPr="00DD5885">
        <w:rPr>
          <w:rFonts w:ascii="Times New Roman" w:eastAsiaTheme="minorEastAsia" w:hAnsi="Times New Roman" w:cs="Times New Roman"/>
          <w:sz w:val="24"/>
          <w:szCs w:val="24"/>
          <w:lang w:val="sr-Cyrl-RS"/>
        </w:rPr>
        <w:t>. У вези са каријерним информисањем, организују се и сајмови професионалне оријентације.</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shd w:val="clear" w:color="auto" w:fill="FFFFFF" w:themeFill="background1"/>
          <w:lang w:val="sr-Cyrl-RS"/>
        </w:rPr>
      </w:pPr>
      <w:r w:rsidRPr="00DD5885">
        <w:rPr>
          <w:rFonts w:ascii="Times New Roman" w:eastAsiaTheme="minorEastAsia" w:hAnsi="Times New Roman" w:cs="Times New Roman"/>
          <w:sz w:val="24"/>
          <w:szCs w:val="24"/>
          <w:lang w:val="sr-Cyrl-RS"/>
        </w:rPr>
        <w:t xml:space="preserve">У оквиру професионалне оријентације и саветовања о планирању каријере спроводе се психолошке радионице и тренинзи намењени лицима која траже посао, а у циљу развоја вештина, прихватања активне улоге у планирању каријере и тражењу посла, јачању самопоуздања за покретање сопствене делатности, као и конструктивно превазилажење стреса у процесу запошљавања. За потребе послодаваца, спроводи се селекција – психолошка процена кандидата за запошљавање, у циљу усклађивања индивидуалних карактеристика лица са захтевима посла, односно радних места.  </w:t>
      </w:r>
    </w:p>
    <w:p w:rsidR="009262EF" w:rsidRPr="00DD5885" w:rsidRDefault="009262EF" w:rsidP="00366647">
      <w:pPr>
        <w:shd w:val="clear" w:color="auto" w:fill="FFFFFF" w:themeFill="background1"/>
        <w:ind w:firstLine="720"/>
        <w:jc w:val="both"/>
        <w:rPr>
          <w:rFonts w:ascii="Times New Roman" w:eastAsiaTheme="minorEastAsia" w:hAnsi="Times New Roman" w:cs="Times New Roman"/>
          <w:sz w:val="24"/>
          <w:szCs w:val="24"/>
          <w:lang w:val="sr-Cyrl-RS"/>
        </w:rPr>
      </w:pPr>
    </w:p>
    <w:p w:rsidR="009262EF" w:rsidRPr="00DD5885" w:rsidRDefault="009262EF" w:rsidP="00366647">
      <w:pPr>
        <w:numPr>
          <w:ilvl w:val="0"/>
          <w:numId w:val="4"/>
        </w:numPr>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Мере активног тражења посла</w:t>
      </w:r>
    </w:p>
    <w:p w:rsidR="009262EF" w:rsidRPr="00DD5885" w:rsidRDefault="009262EF" w:rsidP="009262EF">
      <w:pPr>
        <w:spacing w:after="200"/>
        <w:ind w:left="1065"/>
        <w:contextualSpacing/>
        <w:jc w:val="both"/>
        <w:rPr>
          <w:rFonts w:ascii="Times New Roman" w:eastAsiaTheme="minorEastAsia" w:hAnsi="Times New Roman" w:cs="Times New Roman"/>
          <w:b/>
          <w:iCs/>
          <w:sz w:val="24"/>
          <w:szCs w:val="24"/>
          <w:lang w:val="sr-Cyrl-RS" w:eastAsia="en-GB"/>
        </w:rPr>
      </w:pPr>
    </w:p>
    <w:p w:rsidR="009262EF" w:rsidRPr="00DD5885" w:rsidRDefault="009262EF" w:rsidP="009262EF">
      <w:pPr>
        <w:spacing w:before="240"/>
        <w:ind w:firstLine="720"/>
        <w:contextualSpacing/>
        <w:jc w:val="both"/>
        <w:rPr>
          <w:rFonts w:ascii="Times New Roman" w:eastAsiaTheme="minorEastAsia" w:hAnsi="Times New Roman" w:cs="Times New Roman"/>
          <w:iCs/>
          <w:strike/>
          <w:sz w:val="24"/>
          <w:szCs w:val="24"/>
          <w:lang w:val="sr-Cyrl-RS" w:eastAsia="en-GB"/>
        </w:rPr>
      </w:pPr>
      <w:r w:rsidRPr="00DD5885">
        <w:rPr>
          <w:rFonts w:ascii="Times New Roman" w:eastAsiaTheme="minorEastAsia" w:hAnsi="Times New Roman" w:cs="Times New Roman"/>
          <w:iCs/>
          <w:sz w:val="24"/>
          <w:szCs w:val="24"/>
          <w:lang w:val="sr-Cyrl-RS" w:eastAsia="en-GB"/>
        </w:rPr>
        <w:t>Мере активног тражења посла спроводе се пружањем информативно-саветодавне подршке тражиоцима запослења у процесу активног тражења посла, подстицањем њихове запошљивости и јачањем мотивације, самопоуздања и самоефикасности кроз развој вештина активног тражења посла. Мере активног тражења посла као што су обуке за активно тражење посла, обуке у клубовима за тражење посла, тренинг самоефикасности и др</w:t>
      </w:r>
      <w:r w:rsidR="00927B3F" w:rsidRPr="00DD5885">
        <w:rPr>
          <w:rFonts w:ascii="Times New Roman" w:eastAsiaTheme="minorEastAsia" w:hAnsi="Times New Roman" w:cs="Times New Roman"/>
          <w:iCs/>
          <w:sz w:val="24"/>
          <w:szCs w:val="24"/>
          <w:lang w:val="sr-Cyrl-RS" w:eastAsia="en-GB"/>
        </w:rPr>
        <w:t>.</w:t>
      </w:r>
      <w:r w:rsidRPr="00DD5885">
        <w:rPr>
          <w:rFonts w:ascii="Times New Roman" w:eastAsiaTheme="minorEastAsia" w:hAnsi="Times New Roman" w:cs="Times New Roman"/>
          <w:iCs/>
          <w:sz w:val="24"/>
          <w:szCs w:val="24"/>
          <w:lang w:val="sr-Cyrl-RS" w:eastAsia="en-GB"/>
        </w:rPr>
        <w:t xml:space="preserve">, облици су групног рада са лицима која траже посао, са циљем да се тражиоци запослења информишу о ситуацији на локалном тржишту рада, стекну неопходне вештине </w:t>
      </w:r>
      <w:r w:rsidR="003B280F" w:rsidRPr="00DD5885">
        <w:rPr>
          <w:rFonts w:ascii="Times New Roman" w:eastAsiaTheme="minorEastAsia" w:hAnsi="Times New Roman" w:cs="Times New Roman"/>
          <w:iCs/>
          <w:sz w:val="24"/>
          <w:szCs w:val="24"/>
          <w:lang w:val="sr-Cyrl-RS" w:eastAsia="en-GB"/>
        </w:rPr>
        <w:t xml:space="preserve">за тражење посла </w:t>
      </w:r>
      <w:r w:rsidRPr="00DD5885">
        <w:rPr>
          <w:rFonts w:ascii="Times New Roman" w:eastAsiaTheme="minorEastAsia" w:hAnsi="Times New Roman" w:cs="Times New Roman"/>
          <w:iCs/>
          <w:sz w:val="24"/>
          <w:szCs w:val="24"/>
          <w:lang w:val="sr-Cyrl-RS" w:eastAsia="en-GB"/>
        </w:rPr>
        <w:t>и припреме се за приступ тржишту рада</w:t>
      </w:r>
      <w:r w:rsidR="003B280F" w:rsidRPr="00DD5885">
        <w:rPr>
          <w:rFonts w:ascii="Times New Roman" w:eastAsiaTheme="minorEastAsia" w:hAnsi="Times New Roman" w:cs="Times New Roman"/>
          <w:iCs/>
          <w:sz w:val="24"/>
          <w:szCs w:val="24"/>
          <w:lang w:val="sr-Cyrl-RS" w:eastAsia="en-GB"/>
        </w:rPr>
        <w:t xml:space="preserve"> и квалитетно представљање послодавцу</w:t>
      </w:r>
      <w:r w:rsidRPr="00DD5885">
        <w:rPr>
          <w:rFonts w:ascii="Times New Roman" w:eastAsiaTheme="minorEastAsia" w:hAnsi="Times New Roman" w:cs="Times New Roman"/>
          <w:iCs/>
          <w:sz w:val="24"/>
          <w:szCs w:val="24"/>
          <w:lang w:val="sr-Cyrl-RS" w:eastAsia="en-GB"/>
        </w:rPr>
        <w:t>.</w:t>
      </w:r>
    </w:p>
    <w:p w:rsidR="009262EF" w:rsidRPr="00DD5885" w:rsidRDefault="009262EF" w:rsidP="009262EF">
      <w:pPr>
        <w:ind w:firstLine="72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Пружање подршке тражиоцима запослења и послодавцима спроводи се и кроз организовање сајмова запошљавања. Сајам запошљавања је мера посредовања, јер омогућава непосредни контакт већег броја послодаваца који су исказали потребу за </w:t>
      </w:r>
      <w:r w:rsidRPr="00DD5885">
        <w:rPr>
          <w:rFonts w:ascii="Times New Roman" w:eastAsiaTheme="minorEastAsia" w:hAnsi="Times New Roman" w:cs="Times New Roman"/>
          <w:iCs/>
          <w:sz w:val="24"/>
          <w:szCs w:val="24"/>
          <w:lang w:val="sr-Cyrl-RS" w:eastAsia="en-GB"/>
        </w:rPr>
        <w:lastRenderedPageBreak/>
        <w:t>запошљавањем са тражиоцима запослења који у највећој мери одговарају захтевима послодаваца за запошљавање на конкретним радним местима, али је истовремено и мера активације, јер се тражилац запослења сусреће са конкретним слободним радним местима, што позитивно делује на његову мотивацију за активно тражење посла. Сајмови запошљавања се реализују и у виртуелном амбијенту.</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0"/>
          <w:numId w:val="4"/>
        </w:numPr>
        <w:contextualSpacing/>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 xml:space="preserve">Додатно образовање и обука  </w:t>
      </w:r>
    </w:p>
    <w:p w:rsidR="009262EF" w:rsidRPr="00DD5885" w:rsidRDefault="009262EF" w:rsidP="009262EF">
      <w:pPr>
        <w:ind w:left="1065"/>
        <w:contextualSpacing/>
        <w:jc w:val="both"/>
        <w:rPr>
          <w:rFonts w:ascii="Times New Roman" w:eastAsiaTheme="minorEastAsia" w:hAnsi="Times New Roman" w:cs="Times New Roman"/>
          <w:b/>
          <w:bCs/>
          <w:iCs/>
          <w:sz w:val="24"/>
          <w:szCs w:val="24"/>
          <w:lang w:val="sr-Cyrl-RS" w:eastAsia="en-GB"/>
        </w:rPr>
      </w:pPr>
    </w:p>
    <w:p w:rsidR="009262EF" w:rsidRPr="00DD5885" w:rsidRDefault="009262EF" w:rsidP="009262EF">
      <w:pPr>
        <w:spacing w:after="20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Додатно образовање и обука су мере којима лица стичу нова знања, вештине и радно искуство. Заснива се на анализи потреба тржишта рада, односно потреба послодаваца у погледу потребних знања и вештина неопходних за обављање конкретних послова, утврђених у контактима са послодавцима. У складу са тим, додатно образовање и обуке се реализују за она подручја рада у којима постоји дефицит знања и вештина.</w:t>
      </w:r>
    </w:p>
    <w:p w:rsidR="009262EF" w:rsidRPr="00DD5885" w:rsidRDefault="009262EF" w:rsidP="009262EF">
      <w:pPr>
        <w:spacing w:after="20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Додатно образовање и обука подразумева спровођење следећих мера:</w:t>
      </w:r>
    </w:p>
    <w:p w:rsidR="007257E4" w:rsidRPr="00DD5885" w:rsidRDefault="009262EF" w:rsidP="009262EF">
      <w:pPr>
        <w:ind w:firstLine="709"/>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4.1. Стручна пракса</w:t>
      </w:r>
      <w:r w:rsidRPr="00DD5885">
        <w:rPr>
          <w:rFonts w:ascii="Times New Roman" w:eastAsiaTheme="minorEastAsia" w:hAnsi="Times New Roman" w:cs="Times New Roman"/>
          <w:sz w:val="24"/>
          <w:szCs w:val="24"/>
          <w:lang w:val="sr-Cyrl-RS"/>
        </w:rPr>
        <w:t xml:space="preserve"> – подразумева стручно оспособљавање за самосталан рад у струци, за које је стечено одговарајуће образовање, ради обављања приправничког стажа, односно стицањa услова за полагање стручног испита </w:t>
      </w:r>
      <w:r w:rsidR="007257E4" w:rsidRPr="00DD5885">
        <w:rPr>
          <w:rFonts w:ascii="Times New Roman" w:hAnsi="Times New Roman" w:cs="Times New Roman"/>
          <w:sz w:val="24"/>
          <w:szCs w:val="24"/>
          <w:lang w:val="sr-Cyrl-RS"/>
        </w:rPr>
        <w:t>ако је то као услов за рад на одређеним пословима утврђено законом или правилником.</w:t>
      </w:r>
      <w:r w:rsidRPr="00DD5885">
        <w:rPr>
          <w:rFonts w:ascii="Times New Roman" w:eastAsiaTheme="minorEastAsia" w:hAnsi="Times New Roman" w:cs="Times New Roman"/>
          <w:sz w:val="24"/>
          <w:szCs w:val="24"/>
          <w:lang w:val="sr-Cyrl-RS"/>
        </w:rPr>
        <w:t xml:space="preserve"> Намењена је незапосленим лицима без радног искуства у </w:t>
      </w:r>
      <w:r w:rsidR="007257E4" w:rsidRPr="00DD5885">
        <w:rPr>
          <w:rFonts w:ascii="Times New Roman" w:eastAsiaTheme="minorEastAsia" w:hAnsi="Times New Roman" w:cs="Times New Roman"/>
          <w:sz w:val="24"/>
          <w:szCs w:val="24"/>
          <w:lang w:val="sr-Cyrl-RS"/>
        </w:rPr>
        <w:t>занимању</w:t>
      </w:r>
      <w:r w:rsidRPr="00DD5885">
        <w:rPr>
          <w:rFonts w:ascii="Times New Roman" w:eastAsiaTheme="minorEastAsia" w:hAnsi="Times New Roman" w:cs="Times New Roman"/>
          <w:sz w:val="24"/>
          <w:szCs w:val="24"/>
          <w:lang w:val="sr-Cyrl-RS"/>
        </w:rPr>
        <w:t xml:space="preserve">, са најмање средњим образовањем и реализује се без заснивања радног односа. </w:t>
      </w:r>
    </w:p>
    <w:p w:rsidR="009262EF" w:rsidRPr="00DD5885" w:rsidRDefault="009262EF" w:rsidP="009262EF">
      <w:pPr>
        <w:ind w:firstLine="709"/>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Приоритет за укључивање имају незапослене особе са инвалидитетом и Роми</w:t>
      </w:r>
      <w:r w:rsidR="004B531B" w:rsidRPr="00DD5885">
        <w:rPr>
          <w:rFonts w:ascii="Times New Roman" w:eastAsiaTheme="minorEastAsia" w:hAnsi="Times New Roman" w:cs="Times New Roman"/>
          <w:sz w:val="24"/>
          <w:szCs w:val="24"/>
          <w:lang w:val="sr-Cyrl-RS"/>
        </w:rPr>
        <w:t xml:space="preserve"> и Ромкиње</w:t>
      </w:r>
      <w:r w:rsidRPr="00DD5885">
        <w:rPr>
          <w:rFonts w:ascii="Times New Roman" w:eastAsiaTheme="minorEastAsia" w:hAnsi="Times New Roman" w:cs="Times New Roman"/>
          <w:sz w:val="24"/>
          <w:szCs w:val="24"/>
          <w:lang w:val="sr-Cyrl-RS"/>
        </w:rPr>
        <w:t>.</w:t>
      </w:r>
      <w:r w:rsidR="007257E4" w:rsidRPr="00DD5885">
        <w:rPr>
          <w:rFonts w:ascii="Times New Roman" w:hAnsi="Times New Roman" w:cs="Times New Roman"/>
          <w:sz w:val="24"/>
          <w:szCs w:val="24"/>
          <w:lang w:val="sr-Cyrl-RS"/>
        </w:rPr>
        <w:t xml:space="preserve">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Стручна пракса се реализује код послодавца који припада приватном сектору, док се највише д</w:t>
      </w:r>
      <w:r w:rsidR="004B531B" w:rsidRPr="00DD5885">
        <w:rPr>
          <w:rFonts w:ascii="Times New Roman" w:eastAsiaTheme="minorEastAsia" w:hAnsi="Times New Roman" w:cs="Times New Roman"/>
          <w:sz w:val="24"/>
          <w:szCs w:val="24"/>
          <w:lang w:val="sr-Cyrl-RS"/>
        </w:rPr>
        <w:t>о 40% укупно планираних полазника</w:t>
      </w:r>
      <w:r w:rsidRPr="00DD5885">
        <w:rPr>
          <w:rFonts w:ascii="Times New Roman" w:eastAsiaTheme="minorEastAsia" w:hAnsi="Times New Roman" w:cs="Times New Roman"/>
          <w:sz w:val="24"/>
          <w:szCs w:val="24"/>
          <w:lang w:val="sr-Cyrl-RS"/>
        </w:rPr>
        <w:t xml:space="preserve"> може ангажовати у јавном сектору, по следећим приоритетима:</w:t>
      </w:r>
    </w:p>
    <w:p w:rsidR="009262EF" w:rsidRPr="00DD5885" w:rsidRDefault="009262EF" w:rsidP="009262EF">
      <w:pPr>
        <w:numPr>
          <w:ilvl w:val="0"/>
          <w:numId w:val="10"/>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на пословима здравствених радника;</w:t>
      </w:r>
    </w:p>
    <w:p w:rsidR="009262EF" w:rsidRPr="00DD5885" w:rsidRDefault="009262EF" w:rsidP="009262EF">
      <w:pPr>
        <w:numPr>
          <w:ilvl w:val="0"/>
          <w:numId w:val="10"/>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на пословима социјалне заштите;</w:t>
      </w:r>
    </w:p>
    <w:p w:rsidR="009262EF" w:rsidRPr="00DD5885" w:rsidRDefault="009262EF" w:rsidP="009262EF">
      <w:pPr>
        <w:numPr>
          <w:ilvl w:val="0"/>
          <w:numId w:val="10"/>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на пословима образовања и васпитања;</w:t>
      </w:r>
    </w:p>
    <w:p w:rsidR="009262EF" w:rsidRPr="00DD5885" w:rsidRDefault="009262EF" w:rsidP="009262EF">
      <w:pPr>
        <w:numPr>
          <w:ilvl w:val="0"/>
          <w:numId w:val="10"/>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на пословима правосуђа.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Изу</w:t>
      </w:r>
      <w:r w:rsidR="0002640E" w:rsidRPr="00DD5885">
        <w:rPr>
          <w:rFonts w:ascii="Times New Roman" w:eastAsiaTheme="minorEastAsia" w:hAnsi="Times New Roman" w:cs="Times New Roman"/>
          <w:sz w:val="24"/>
          <w:szCs w:val="24"/>
          <w:lang w:val="sr-Cyrl-RS"/>
        </w:rPr>
        <w:t>зетно, за јединице локалне самоуправе</w:t>
      </w:r>
      <w:r w:rsidR="002A2446" w:rsidRPr="00DD5885">
        <w:rPr>
          <w:rFonts w:ascii="Times New Roman" w:eastAsiaTheme="minorEastAsia" w:hAnsi="Times New Roman" w:cs="Times New Roman"/>
          <w:sz w:val="24"/>
          <w:szCs w:val="24"/>
          <w:lang w:val="sr-Cyrl-RS"/>
        </w:rPr>
        <w:t xml:space="preserve"> које припадају четвртој групи развијености и</w:t>
      </w:r>
      <w:r w:rsidRPr="00DD5885">
        <w:rPr>
          <w:rFonts w:ascii="Times New Roman" w:eastAsiaTheme="minorEastAsia" w:hAnsi="Times New Roman" w:cs="Times New Roman"/>
          <w:sz w:val="24"/>
          <w:szCs w:val="24"/>
          <w:lang w:val="sr-Cyrl-RS"/>
        </w:rPr>
        <w:t xml:space="preserve"> </w:t>
      </w:r>
      <w:r w:rsidR="002A2446" w:rsidRPr="00DD5885">
        <w:rPr>
          <w:rFonts w:ascii="Times New Roman" w:eastAsiaTheme="minorEastAsia" w:hAnsi="Times New Roman" w:cs="Times New Roman"/>
          <w:sz w:val="24"/>
          <w:szCs w:val="24"/>
          <w:lang w:val="sr-Cyrl-RS"/>
        </w:rPr>
        <w:t>девастираним подручј</w:t>
      </w:r>
      <w:r w:rsidR="0046007F" w:rsidRPr="00DD5885">
        <w:rPr>
          <w:rFonts w:ascii="Times New Roman" w:eastAsiaTheme="minorEastAsia" w:hAnsi="Times New Roman" w:cs="Times New Roman"/>
          <w:sz w:val="24"/>
          <w:szCs w:val="24"/>
          <w:lang w:val="sr-Cyrl-RS"/>
        </w:rPr>
        <w:t>им</w:t>
      </w:r>
      <w:r w:rsidR="002A2446" w:rsidRPr="00DD5885">
        <w:rPr>
          <w:rFonts w:ascii="Times New Roman" w:eastAsiaTheme="minorEastAsia" w:hAnsi="Times New Roman" w:cs="Times New Roman"/>
          <w:sz w:val="24"/>
          <w:szCs w:val="24"/>
          <w:lang w:val="sr-Cyrl-RS"/>
        </w:rPr>
        <w:t xml:space="preserve">а као и на територији </w:t>
      </w:r>
      <w:r w:rsidRPr="00DD5885">
        <w:rPr>
          <w:rFonts w:ascii="Times New Roman" w:eastAsiaTheme="minorEastAsia" w:hAnsi="Times New Roman" w:cs="Times New Roman"/>
          <w:sz w:val="24"/>
          <w:szCs w:val="24"/>
          <w:lang w:val="sr-Cyrl-RS"/>
        </w:rPr>
        <w:t xml:space="preserve">АП Косово и Метохија, стручна пракса се реализује код послодавца који припада приватном или јавном сектору, при чему приватни сектор има приоритет.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Трајање стручне праксе утврђено је законом, односно правилником, а Национална служба за запошљавање исту финансира најдуже до 12 месеци.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Национална служба за запошљавање утврђује висину месечне новчане помоћи незапосленом лицу укљученом у стручну праксу, сразмерно </w:t>
      </w:r>
      <w:r w:rsidR="004B531B" w:rsidRPr="00DD5885">
        <w:rPr>
          <w:rFonts w:ascii="Times New Roman" w:eastAsiaTheme="minorEastAsia" w:hAnsi="Times New Roman" w:cs="Times New Roman"/>
          <w:sz w:val="24"/>
          <w:szCs w:val="24"/>
          <w:lang w:val="sr-Cyrl-RS"/>
        </w:rPr>
        <w:t>укупно планираном броју полазника</w:t>
      </w:r>
      <w:r w:rsidRPr="00DD5885">
        <w:rPr>
          <w:rFonts w:ascii="Times New Roman" w:eastAsiaTheme="minorEastAsia" w:hAnsi="Times New Roman" w:cs="Times New Roman"/>
          <w:sz w:val="24"/>
          <w:szCs w:val="24"/>
          <w:lang w:val="sr-Cyrl-RS"/>
        </w:rPr>
        <w:t xml:space="preserve"> и расположивим средствима, у складу са прописом у области запошљавања. </w:t>
      </w:r>
    </w:p>
    <w:p w:rsidR="00231BA1" w:rsidRPr="00DD5885" w:rsidRDefault="00231BA1" w:rsidP="00231BA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периоду од 2024. до 2026. године планирано је укључивање по </w:t>
      </w:r>
      <w:r w:rsidRPr="00DD5885">
        <w:rPr>
          <w:rFonts w:ascii="Times New Roman" w:eastAsiaTheme="minorEastAsia" w:hAnsi="Times New Roman" w:cs="Times New Roman"/>
          <w:sz w:val="24"/>
          <w:szCs w:val="24"/>
          <w:lang w:val="sr-Latn-RS"/>
        </w:rPr>
        <w:t>2.000</w:t>
      </w:r>
      <w:r w:rsidRPr="00DD5885">
        <w:rPr>
          <w:rFonts w:ascii="Times New Roman" w:eastAsiaTheme="minorEastAsia" w:hAnsi="Times New Roman" w:cs="Times New Roman"/>
          <w:sz w:val="24"/>
          <w:szCs w:val="24"/>
          <w:lang w:val="sr-Cyrl-RS"/>
        </w:rPr>
        <w:t xml:space="preserve"> незапослених лица, у свакој календарској години.</w:t>
      </w:r>
    </w:p>
    <w:p w:rsidR="009262EF" w:rsidRPr="00DD5885" w:rsidRDefault="009262EF" w:rsidP="00231BA1">
      <w:pPr>
        <w:jc w:val="both"/>
        <w:rPr>
          <w:rFonts w:ascii="Times New Roman" w:eastAsiaTheme="minorEastAsia" w:hAnsi="Times New Roman" w:cs="Times New Roman"/>
          <w:sz w:val="18"/>
          <w:szCs w:val="18"/>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4.2. Програм подстицања запо</w:t>
      </w:r>
      <w:r w:rsidR="00336727" w:rsidRPr="00DD5885">
        <w:rPr>
          <w:rFonts w:ascii="Times New Roman" w:eastAsiaTheme="minorEastAsia" w:hAnsi="Times New Roman" w:cs="Times New Roman"/>
          <w:b/>
          <w:sz w:val="24"/>
          <w:szCs w:val="24"/>
          <w:lang w:val="sr-Cyrl-RS"/>
        </w:rPr>
        <w:t>шљавања младих „Моја прва платаˮ</w:t>
      </w:r>
      <w:r w:rsidRPr="00DD5885">
        <w:rPr>
          <w:rFonts w:ascii="Times New Roman" w:eastAsiaTheme="minorEastAsia" w:hAnsi="Times New Roman" w:cs="Times New Roman"/>
          <w:sz w:val="24"/>
          <w:szCs w:val="24"/>
          <w:lang w:val="sr-Cyrl-RS"/>
        </w:rPr>
        <w:t xml:space="preserve"> – намењен је младима до 30 година старости, са најмање средњим образовањем, без радног искуства, ради оспособљавања за самосталан рад. Спроводи се у складу са Уредбом о Програму подстицања запошљавања младих „Моја прва платаˮ.</w:t>
      </w:r>
    </w:p>
    <w:p w:rsidR="009262EF" w:rsidRPr="00DD5885" w:rsidRDefault="009262EF" w:rsidP="009262EF">
      <w:pPr>
        <w:ind w:firstLine="708"/>
        <w:jc w:val="both"/>
        <w:rPr>
          <w:rFonts w:ascii="Times New Roman" w:eastAsiaTheme="minorEastAsia" w:hAnsi="Times New Roman" w:cs="Times New Roman"/>
          <w:sz w:val="24"/>
          <w:szCs w:val="24"/>
          <w:lang w:val="sr-Cyrl-RS"/>
        </w:rPr>
      </w:pPr>
    </w:p>
    <w:p w:rsidR="00D94A71" w:rsidRPr="00DD5885" w:rsidRDefault="009262EF"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4.3. Приправништво за младе</w:t>
      </w:r>
      <w:r w:rsidR="00453B4C"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 xml:space="preserve">– </w:t>
      </w:r>
      <w:r w:rsidR="00D94A71" w:rsidRPr="00DD5885">
        <w:rPr>
          <w:rFonts w:ascii="Times New Roman" w:eastAsiaTheme="minorEastAsia" w:hAnsi="Times New Roman" w:cs="Times New Roman"/>
          <w:sz w:val="24"/>
          <w:szCs w:val="24"/>
          <w:lang w:val="sr-Cyrl-RS"/>
        </w:rPr>
        <w:t>подразумева стручно оспособљ</w:t>
      </w:r>
      <w:r w:rsidR="00BF4CCD" w:rsidRPr="00DD5885">
        <w:rPr>
          <w:rFonts w:ascii="Times New Roman" w:eastAsiaTheme="minorEastAsia" w:hAnsi="Times New Roman" w:cs="Times New Roman"/>
          <w:sz w:val="24"/>
          <w:szCs w:val="24"/>
          <w:lang w:val="sr-Cyrl-RS"/>
        </w:rPr>
        <w:t>авање за самосталан рад у занимању</w:t>
      </w:r>
      <w:r w:rsidR="00D94A71" w:rsidRPr="00DD5885">
        <w:rPr>
          <w:rFonts w:ascii="Times New Roman" w:eastAsiaTheme="minorEastAsia" w:hAnsi="Times New Roman" w:cs="Times New Roman"/>
          <w:sz w:val="24"/>
          <w:szCs w:val="24"/>
          <w:lang w:val="sr-Cyrl-RS"/>
        </w:rPr>
        <w:t xml:space="preserve">, за које је стечено </w:t>
      </w:r>
      <w:r w:rsidR="00310459" w:rsidRPr="00DD5885">
        <w:rPr>
          <w:rFonts w:ascii="Times New Roman" w:eastAsiaTheme="minorEastAsia" w:hAnsi="Times New Roman" w:cs="Times New Roman"/>
          <w:sz w:val="24"/>
          <w:szCs w:val="24"/>
          <w:lang w:val="sr-Cyrl-RS"/>
        </w:rPr>
        <w:t xml:space="preserve">најмање </w:t>
      </w:r>
      <w:r w:rsidR="00D94A71" w:rsidRPr="00DD5885">
        <w:rPr>
          <w:rFonts w:ascii="Times New Roman" w:eastAsiaTheme="minorEastAsia" w:hAnsi="Times New Roman" w:cs="Times New Roman"/>
          <w:sz w:val="24"/>
          <w:szCs w:val="24"/>
          <w:lang w:val="sr-Cyrl-RS"/>
        </w:rPr>
        <w:t xml:space="preserve">средње образовање, ради обављања приправничког стажа, односно стицања услова за полагање стручног испита </w:t>
      </w:r>
      <w:r w:rsidR="00BF4CCD" w:rsidRPr="00DD5885">
        <w:rPr>
          <w:rFonts w:ascii="Times New Roman" w:hAnsi="Times New Roman" w:cs="Times New Roman"/>
          <w:sz w:val="24"/>
          <w:szCs w:val="24"/>
          <w:lang w:val="sr-Cyrl-RS"/>
        </w:rPr>
        <w:lastRenderedPageBreak/>
        <w:t xml:space="preserve">ако је то као услов за рад на одређеним пословима утврђено законом или правилником, </w:t>
      </w:r>
      <w:r w:rsidR="00D94A71" w:rsidRPr="00DD5885">
        <w:rPr>
          <w:rFonts w:ascii="Times New Roman" w:eastAsiaTheme="minorEastAsia" w:hAnsi="Times New Roman" w:cs="Times New Roman"/>
          <w:sz w:val="24"/>
          <w:szCs w:val="24"/>
          <w:lang w:val="sr-Cyrl-RS"/>
        </w:rPr>
        <w:t xml:space="preserve">уз заснивање радног односа. </w:t>
      </w:r>
    </w:p>
    <w:p w:rsidR="00D94A71"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Намењено је  незапосленим лицима до 30 година старости, без радног искуства у занимању за које је стечено образовање, који се налазе на евиденцији незапослених  најмање три месеца.</w:t>
      </w:r>
    </w:p>
    <w:p w:rsidR="00D94A71"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Особе са инвалидитетом, Роми </w:t>
      </w:r>
      <w:r w:rsidR="004B531B" w:rsidRPr="00DD5885">
        <w:rPr>
          <w:rFonts w:ascii="Times New Roman" w:eastAsiaTheme="minorEastAsia" w:hAnsi="Times New Roman" w:cs="Times New Roman"/>
          <w:sz w:val="24"/>
          <w:szCs w:val="24"/>
          <w:lang w:val="sr-Cyrl-RS"/>
        </w:rPr>
        <w:t xml:space="preserve">и Ромкиње </w:t>
      </w:r>
      <w:r w:rsidRPr="00DD5885">
        <w:rPr>
          <w:rFonts w:ascii="Times New Roman" w:eastAsiaTheme="minorEastAsia" w:hAnsi="Times New Roman" w:cs="Times New Roman"/>
          <w:sz w:val="24"/>
          <w:szCs w:val="24"/>
          <w:lang w:val="sr-Cyrl-RS"/>
        </w:rPr>
        <w:t xml:space="preserve">и млади у домском смештају, хранитељским породицама и старатељским породицама, укључују се у меру, без обзира на године старости и дужину трајања евиденције о незапослености. </w:t>
      </w:r>
    </w:p>
    <w:p w:rsidR="003D19F7"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Приправништво за младе се реализује код послодавца који припада приватном сектору. </w:t>
      </w:r>
    </w:p>
    <w:p w:rsidR="00D94A71"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Национална служба за запошљавање исплаћује послодавцу накнаду трошкова месечне зараде за приправника </w:t>
      </w:r>
      <w:r w:rsidR="003D19F7" w:rsidRPr="00DD5885">
        <w:rPr>
          <w:rFonts w:ascii="Times New Roman" w:eastAsiaTheme="minorEastAsia" w:hAnsi="Times New Roman" w:cs="Times New Roman"/>
          <w:sz w:val="24"/>
          <w:szCs w:val="24"/>
          <w:lang w:val="sr-Cyrl-RS"/>
        </w:rPr>
        <w:t xml:space="preserve">са средњим образовањем </w:t>
      </w:r>
      <w:r w:rsidRPr="00DD5885">
        <w:rPr>
          <w:rFonts w:ascii="Times New Roman" w:eastAsiaTheme="minorEastAsia" w:hAnsi="Times New Roman" w:cs="Times New Roman"/>
          <w:sz w:val="24"/>
          <w:szCs w:val="24"/>
          <w:lang w:val="sr-Cyrl-RS"/>
        </w:rPr>
        <w:t xml:space="preserve">у висини минималне зараде са припадајућим порезом и доприносима, </w:t>
      </w:r>
      <w:r w:rsidR="003D19F7" w:rsidRPr="00DD5885">
        <w:rPr>
          <w:rFonts w:ascii="Times New Roman" w:eastAsiaTheme="minorEastAsia" w:hAnsi="Times New Roman" w:cs="Times New Roman"/>
          <w:sz w:val="24"/>
          <w:szCs w:val="24"/>
          <w:lang w:val="sr-Cyrl-RS"/>
        </w:rPr>
        <w:t xml:space="preserve">а за приправника са високим образовањем у висини минималне зараде </w:t>
      </w:r>
      <w:r w:rsidR="002D5F68" w:rsidRPr="00DD5885">
        <w:rPr>
          <w:rFonts w:ascii="Times New Roman" w:eastAsiaTheme="minorEastAsia" w:hAnsi="Times New Roman" w:cs="Times New Roman"/>
          <w:sz w:val="24"/>
          <w:szCs w:val="24"/>
          <w:lang w:val="sr-Cyrl-RS"/>
        </w:rPr>
        <w:t>увећане за 20%</w:t>
      </w:r>
      <w:r w:rsidR="00310459" w:rsidRPr="00DD5885">
        <w:rPr>
          <w:rFonts w:ascii="Times New Roman" w:eastAsiaTheme="minorEastAsia" w:hAnsi="Times New Roman" w:cs="Times New Roman"/>
          <w:sz w:val="24"/>
          <w:szCs w:val="24"/>
          <w:lang w:val="sr-Cyrl-RS"/>
        </w:rPr>
        <w:t xml:space="preserve"> </w:t>
      </w:r>
      <w:r w:rsidR="003D19F7" w:rsidRPr="00DD5885">
        <w:rPr>
          <w:rFonts w:ascii="Times New Roman" w:eastAsiaTheme="minorEastAsia" w:hAnsi="Times New Roman" w:cs="Times New Roman"/>
          <w:sz w:val="24"/>
          <w:szCs w:val="24"/>
          <w:lang w:val="sr-Cyrl-RS"/>
        </w:rPr>
        <w:t>са припадајућим порезом и доприносима</w:t>
      </w:r>
      <w:r w:rsidR="00310459" w:rsidRPr="00DD5885">
        <w:rPr>
          <w:rFonts w:ascii="Times New Roman" w:eastAsiaTheme="minorEastAsia" w:hAnsi="Times New Roman" w:cs="Times New Roman"/>
          <w:sz w:val="24"/>
          <w:szCs w:val="24"/>
          <w:lang w:val="sr-Cyrl-RS"/>
        </w:rPr>
        <w:t>.</w:t>
      </w:r>
      <w:r w:rsidR="003D19F7" w:rsidRPr="00DD5885">
        <w:rPr>
          <w:rFonts w:ascii="Times New Roman" w:eastAsiaTheme="minorEastAsia" w:hAnsi="Times New Roman" w:cs="Times New Roman"/>
          <w:sz w:val="24"/>
          <w:szCs w:val="24"/>
          <w:lang w:val="sr-Cyrl-RS"/>
        </w:rPr>
        <w:t xml:space="preserve"> Послодавац је у обавези да приправнику исплаћује зараду у складу са законом.   </w:t>
      </w:r>
    </w:p>
    <w:p w:rsidR="00D94A71" w:rsidRPr="00DD5885" w:rsidRDefault="00D94A71" w:rsidP="00D94A7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Трајање приправништва за младе утврђено је законом односно правилником, а Национална служба за запошљавање исто финансира </w:t>
      </w:r>
      <w:r w:rsidR="008245F1" w:rsidRPr="00DD5885">
        <w:rPr>
          <w:rFonts w:ascii="Times New Roman" w:eastAsiaTheme="minorEastAsia" w:hAnsi="Times New Roman" w:cs="Times New Roman"/>
          <w:sz w:val="24"/>
          <w:szCs w:val="24"/>
          <w:lang w:val="sr-Cyrl-RS"/>
        </w:rPr>
        <w:t xml:space="preserve">до </w:t>
      </w:r>
      <w:r w:rsidRPr="00DD5885">
        <w:rPr>
          <w:rFonts w:ascii="Times New Roman" w:eastAsiaTheme="minorEastAsia" w:hAnsi="Times New Roman" w:cs="Times New Roman"/>
          <w:sz w:val="24"/>
          <w:szCs w:val="24"/>
          <w:lang w:val="sr-Cyrl-RS"/>
        </w:rPr>
        <w:t>шест</w:t>
      </w:r>
      <w:r w:rsidR="00453B4C" w:rsidRPr="00DD5885">
        <w:rPr>
          <w:rFonts w:ascii="Times New Roman" w:eastAsiaTheme="minorEastAsia" w:hAnsi="Times New Roman" w:cs="Times New Roman"/>
          <w:sz w:val="24"/>
          <w:szCs w:val="24"/>
          <w:lang w:val="sr-Cyrl-RS"/>
        </w:rPr>
        <w:t xml:space="preserve"> месеци за младе са средњим образовањем</w:t>
      </w:r>
      <w:r w:rsidR="003D19F7" w:rsidRPr="00DD5885">
        <w:rPr>
          <w:rFonts w:ascii="Times New Roman" w:eastAsiaTheme="minorEastAsia" w:hAnsi="Times New Roman" w:cs="Times New Roman"/>
          <w:sz w:val="24"/>
          <w:szCs w:val="24"/>
          <w:lang w:val="sr-Cyrl-RS"/>
        </w:rPr>
        <w:t>, односно до 12</w:t>
      </w:r>
      <w:r w:rsidRPr="00DD5885">
        <w:rPr>
          <w:rFonts w:ascii="Times New Roman" w:eastAsiaTheme="minorEastAsia" w:hAnsi="Times New Roman" w:cs="Times New Roman"/>
          <w:sz w:val="24"/>
          <w:szCs w:val="24"/>
          <w:lang w:val="sr-Cyrl-RS"/>
        </w:rPr>
        <w:t xml:space="preserve"> месеци</w:t>
      </w:r>
      <w:r w:rsidR="00453B4C" w:rsidRPr="00DD5885">
        <w:rPr>
          <w:rFonts w:ascii="Times New Roman" w:eastAsiaTheme="minorEastAsia" w:hAnsi="Times New Roman" w:cs="Times New Roman"/>
          <w:sz w:val="24"/>
          <w:szCs w:val="24"/>
          <w:lang w:val="sr-Cyrl-RS"/>
        </w:rPr>
        <w:t xml:space="preserve"> за младе са високим образовањем</w:t>
      </w:r>
      <w:r w:rsidRPr="00DD5885">
        <w:rPr>
          <w:rFonts w:ascii="Times New Roman" w:eastAsiaTheme="minorEastAsia" w:hAnsi="Times New Roman" w:cs="Times New Roman"/>
          <w:sz w:val="24"/>
          <w:szCs w:val="24"/>
          <w:lang w:val="sr-Cyrl-RS"/>
        </w:rPr>
        <w:t xml:space="preserve">.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2024. </w:t>
      </w:r>
      <w:r w:rsidR="00231BA1" w:rsidRPr="00DD5885">
        <w:rPr>
          <w:rFonts w:ascii="Times New Roman" w:eastAsiaTheme="minorEastAsia" w:hAnsi="Times New Roman" w:cs="Times New Roman"/>
          <w:sz w:val="24"/>
          <w:szCs w:val="24"/>
          <w:lang w:val="sr-Latn-RS"/>
        </w:rPr>
        <w:t xml:space="preserve">и 2025. </w:t>
      </w:r>
      <w:r w:rsidRPr="00DD5885">
        <w:rPr>
          <w:rFonts w:ascii="Times New Roman" w:eastAsiaTheme="minorEastAsia" w:hAnsi="Times New Roman" w:cs="Times New Roman"/>
          <w:sz w:val="24"/>
          <w:szCs w:val="24"/>
          <w:lang w:val="sr-Cyrl-RS"/>
        </w:rPr>
        <w:t>го</w:t>
      </w:r>
      <w:r w:rsidR="00D94A71" w:rsidRPr="00DD5885">
        <w:rPr>
          <w:rFonts w:ascii="Times New Roman" w:eastAsiaTheme="minorEastAsia" w:hAnsi="Times New Roman" w:cs="Times New Roman"/>
          <w:sz w:val="24"/>
          <w:szCs w:val="24"/>
          <w:lang w:val="sr-Cyrl-RS"/>
        </w:rPr>
        <w:t xml:space="preserve">дини планирано је укључивање </w:t>
      </w:r>
      <w:r w:rsidR="00231BA1" w:rsidRPr="00DD5885">
        <w:rPr>
          <w:rFonts w:ascii="Times New Roman" w:eastAsiaTheme="minorEastAsia" w:hAnsi="Times New Roman" w:cs="Times New Roman"/>
          <w:sz w:val="24"/>
          <w:szCs w:val="24"/>
          <w:lang w:val="sr-Cyrl-RS"/>
        </w:rPr>
        <w:t xml:space="preserve">по </w:t>
      </w:r>
      <w:r w:rsidR="00D94A71" w:rsidRPr="00DD5885">
        <w:rPr>
          <w:rFonts w:ascii="Times New Roman" w:eastAsiaTheme="minorEastAsia" w:hAnsi="Times New Roman" w:cs="Times New Roman"/>
          <w:sz w:val="24"/>
          <w:szCs w:val="24"/>
          <w:lang w:val="sr-Cyrl-RS"/>
        </w:rPr>
        <w:t>900</w:t>
      </w:r>
      <w:r w:rsidR="00231BA1" w:rsidRPr="00DD5885">
        <w:rPr>
          <w:rFonts w:ascii="Times New Roman" w:eastAsiaTheme="minorEastAsia" w:hAnsi="Times New Roman" w:cs="Times New Roman"/>
          <w:sz w:val="24"/>
          <w:szCs w:val="24"/>
          <w:lang w:val="sr-Cyrl-RS"/>
        </w:rPr>
        <w:t xml:space="preserve"> незапослених лица, у свакој календарској години, а у 2026. години планирано је укључивање </w:t>
      </w:r>
      <w:r w:rsidR="00D94A71" w:rsidRPr="00DD5885">
        <w:rPr>
          <w:rFonts w:ascii="Times New Roman" w:eastAsiaTheme="minorEastAsia" w:hAnsi="Times New Roman" w:cs="Times New Roman"/>
          <w:sz w:val="24"/>
          <w:szCs w:val="24"/>
          <w:lang w:val="sr-Cyrl-RS"/>
        </w:rPr>
        <w:t>1.000</w:t>
      </w:r>
      <w:r w:rsidRPr="00DD5885">
        <w:rPr>
          <w:rFonts w:ascii="Times New Roman" w:eastAsiaTheme="minorEastAsia" w:hAnsi="Times New Roman" w:cs="Times New Roman"/>
          <w:sz w:val="24"/>
          <w:szCs w:val="24"/>
          <w:lang w:val="sr-Cyrl-RS"/>
        </w:rPr>
        <w:t xml:space="preserve"> незапослених лица.</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AE4787"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4.4</w:t>
      </w:r>
      <w:r w:rsidR="009262EF" w:rsidRPr="00DD5885">
        <w:rPr>
          <w:rFonts w:ascii="Times New Roman" w:eastAsiaTheme="minorEastAsia" w:hAnsi="Times New Roman" w:cs="Times New Roman"/>
          <w:b/>
          <w:sz w:val="24"/>
          <w:szCs w:val="24"/>
          <w:lang w:val="sr-Cyrl-RS"/>
        </w:rPr>
        <w:t xml:space="preserve">. Стицање практичних знања </w:t>
      </w:r>
      <w:r w:rsidR="009262EF" w:rsidRPr="00DD5885">
        <w:rPr>
          <w:rFonts w:ascii="Times New Roman" w:eastAsiaTheme="minorEastAsia" w:hAnsi="Times New Roman" w:cs="Times New Roman"/>
          <w:sz w:val="24"/>
          <w:szCs w:val="24"/>
          <w:lang w:val="sr-Cyrl-RS"/>
        </w:rPr>
        <w:t>– подразумева стицање практичних знања и вештина кроз обављање конкретних послова заснивањем радног односа код послодавца који припада приватном сектору и намењено је за:</w:t>
      </w:r>
    </w:p>
    <w:p w:rsidR="009262EF" w:rsidRPr="00DD5885" w:rsidRDefault="009262EF" w:rsidP="00927B3F">
      <w:pPr>
        <w:numPr>
          <w:ilvl w:val="0"/>
          <w:numId w:val="13"/>
        </w:numPr>
        <w:ind w:left="0" w:firstLine="34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незапослена лица без завршеног средњег образовања и лица која су завршила функционално основно образовање одраслих, који у укупном броју планираних полазника учествују са најмање 40%;</w:t>
      </w:r>
    </w:p>
    <w:p w:rsidR="009262EF" w:rsidRPr="00DD5885" w:rsidRDefault="009262EF" w:rsidP="00927B3F">
      <w:pPr>
        <w:numPr>
          <w:ilvl w:val="0"/>
          <w:numId w:val="13"/>
        </w:numPr>
        <w:ind w:left="0" w:firstLine="34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незапослена лица са средњим образовањем која се налазе на евиденцији незапослених дуже од 12 месеци, без обзира на врсту стеченог образовања и радно искуство, а која немају адекватна и применљива знања, вештине и компетенције за обављање конкретних послова;</w:t>
      </w:r>
    </w:p>
    <w:p w:rsidR="009262EF" w:rsidRPr="00DD5885" w:rsidRDefault="009262EF" w:rsidP="00927B3F">
      <w:pPr>
        <w:numPr>
          <w:ilvl w:val="0"/>
          <w:numId w:val="13"/>
        </w:numPr>
        <w:ind w:left="0" w:firstLine="34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незапослене особе са инвалидитетом, Роме </w:t>
      </w:r>
      <w:r w:rsidR="00233C55" w:rsidRPr="00DD5885">
        <w:rPr>
          <w:rFonts w:ascii="Times New Roman" w:eastAsiaTheme="minorEastAsia" w:hAnsi="Times New Roman" w:cs="Times New Roman"/>
          <w:iCs/>
          <w:sz w:val="24"/>
          <w:szCs w:val="24"/>
          <w:lang w:val="sr-Cyrl-RS" w:eastAsia="en-GB"/>
        </w:rPr>
        <w:t xml:space="preserve">и Ромкиње </w:t>
      </w:r>
      <w:r w:rsidRPr="00DD5885">
        <w:rPr>
          <w:rFonts w:ascii="Times New Roman" w:eastAsiaTheme="minorEastAsia" w:hAnsi="Times New Roman" w:cs="Times New Roman"/>
          <w:iCs/>
          <w:sz w:val="24"/>
          <w:szCs w:val="24"/>
          <w:lang w:val="sr-Cyrl-RS" w:eastAsia="en-GB"/>
        </w:rPr>
        <w:t xml:space="preserve">и кориснике новчане социјалне помоћи са највише стеченим средњим образовањем, без обзира на дужину </w:t>
      </w:r>
      <w:r w:rsidR="006D1B98" w:rsidRPr="00DD5885">
        <w:rPr>
          <w:rFonts w:ascii="Times New Roman" w:eastAsiaTheme="minorEastAsia" w:hAnsi="Times New Roman" w:cs="Times New Roman"/>
          <w:sz w:val="24"/>
          <w:szCs w:val="24"/>
          <w:lang w:val="sr-Cyrl-RS"/>
        </w:rPr>
        <w:t>трајања евиденције о незапослености</w:t>
      </w:r>
      <w:r w:rsidR="008572EA" w:rsidRPr="00DD5885">
        <w:rPr>
          <w:rFonts w:ascii="Times New Roman" w:eastAsiaTheme="minorEastAsia" w:hAnsi="Times New Roman" w:cs="Times New Roman"/>
          <w:sz w:val="24"/>
          <w:szCs w:val="24"/>
          <w:lang w:val="sr-Cyrl-RS"/>
        </w:rPr>
        <w:t>.</w:t>
      </w:r>
      <w:r w:rsidR="006D1B98" w:rsidRPr="00DD5885">
        <w:rPr>
          <w:rFonts w:ascii="Times New Roman" w:eastAsiaTheme="minorEastAsia" w:hAnsi="Times New Roman" w:cs="Times New Roman"/>
          <w:iCs/>
          <w:sz w:val="24"/>
          <w:szCs w:val="24"/>
          <w:lang w:val="sr-Cyrl-RS" w:eastAsia="en-GB"/>
        </w:rPr>
        <w:t xml:space="preserve">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Послодавац заснива радни однос на одређено време са незапосленим лицем и остварује право на накнаду трошкова зараде за укључена лица у висини минималне зараде са припадајућим порезом и доприносима у трајању од три месеца. Послодавац има обавезу да задржи лице у радном односу још три месеца након завршетка мере. У случају да послодавац заснује радни однос на неодређено време са незапосленим лицем на почетку мере или до истека трећег месеца, односно завршетка мере, има право на накнаду трошкова зараде за још три месеца, односно у укупном трајању од шест месеци. Послодавац има обавезу да задржи лице у радном односу још најмање шест месеци након </w:t>
      </w:r>
      <w:r w:rsidR="00233C55" w:rsidRPr="00DD5885">
        <w:rPr>
          <w:rFonts w:ascii="Times New Roman" w:eastAsiaTheme="minorEastAsia" w:hAnsi="Times New Roman" w:cs="Times New Roman"/>
          <w:sz w:val="24"/>
          <w:szCs w:val="24"/>
          <w:lang w:val="sr-Cyrl-RS"/>
        </w:rPr>
        <w:t xml:space="preserve">завршетка мере односно </w:t>
      </w:r>
      <w:r w:rsidRPr="00DD5885">
        <w:rPr>
          <w:rFonts w:ascii="Times New Roman" w:eastAsiaTheme="minorEastAsia" w:hAnsi="Times New Roman" w:cs="Times New Roman"/>
          <w:sz w:val="24"/>
          <w:szCs w:val="24"/>
          <w:lang w:val="sr-Cyrl-RS"/>
        </w:rPr>
        <w:t>истека финансирања.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w:t>
      </w:r>
      <w:r w:rsidR="00231BA1" w:rsidRPr="00DD5885">
        <w:rPr>
          <w:rFonts w:ascii="Times New Roman" w:eastAsiaTheme="minorEastAsia" w:hAnsi="Times New Roman" w:cs="Times New Roman"/>
          <w:sz w:val="24"/>
          <w:szCs w:val="24"/>
          <w:lang w:val="sr-Cyrl-RS"/>
        </w:rPr>
        <w:t xml:space="preserve"> и 2025. </w:t>
      </w:r>
      <w:r w:rsidRPr="00DD5885">
        <w:rPr>
          <w:rFonts w:ascii="Times New Roman" w:eastAsiaTheme="minorEastAsia" w:hAnsi="Times New Roman" w:cs="Times New Roman"/>
          <w:sz w:val="24"/>
          <w:szCs w:val="24"/>
          <w:lang w:val="sr-Cyrl-RS"/>
        </w:rPr>
        <w:t>години планирано је у</w:t>
      </w:r>
      <w:r w:rsidR="00231BA1" w:rsidRPr="00DD5885">
        <w:rPr>
          <w:rFonts w:ascii="Times New Roman" w:eastAsiaTheme="minorEastAsia" w:hAnsi="Times New Roman" w:cs="Times New Roman"/>
          <w:sz w:val="24"/>
          <w:szCs w:val="24"/>
          <w:lang w:val="sr-Cyrl-RS"/>
        </w:rPr>
        <w:t xml:space="preserve">кључивање по 650 незапослених лица, у свакој календарској години, а у </w:t>
      </w:r>
      <w:r w:rsidRPr="00DD5885">
        <w:rPr>
          <w:rFonts w:ascii="Times New Roman" w:eastAsiaTheme="minorEastAsia" w:hAnsi="Times New Roman" w:cs="Times New Roman"/>
          <w:sz w:val="24"/>
          <w:szCs w:val="24"/>
          <w:lang w:val="sr-Cyrl-RS"/>
        </w:rPr>
        <w:t>2026. години планирано је укључивање 700 незапослених лица.</w:t>
      </w:r>
    </w:p>
    <w:p w:rsidR="009262EF" w:rsidRPr="00DD5885" w:rsidRDefault="009262EF" w:rsidP="009262EF">
      <w:pPr>
        <w:ind w:firstLine="708"/>
        <w:jc w:val="both"/>
        <w:rPr>
          <w:rFonts w:ascii="Times New Roman" w:eastAsiaTheme="minorEastAsia" w:hAnsi="Times New Roman" w:cs="Times New Roman"/>
          <w:sz w:val="24"/>
          <w:szCs w:val="24"/>
          <w:lang w:val="sr-Cyrl-RS"/>
        </w:rPr>
      </w:pPr>
    </w:p>
    <w:p w:rsidR="009262EF" w:rsidRPr="00DD5885" w:rsidRDefault="00AE4787"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4.5</w:t>
      </w:r>
      <w:r w:rsidR="009262EF" w:rsidRPr="00DD5885">
        <w:rPr>
          <w:rFonts w:ascii="Times New Roman" w:eastAsiaTheme="minorEastAsia" w:hAnsi="Times New Roman" w:cs="Times New Roman"/>
          <w:b/>
          <w:sz w:val="24"/>
          <w:szCs w:val="24"/>
          <w:lang w:val="sr-Cyrl-RS"/>
        </w:rPr>
        <w:t>. Обуке за тржиште рада</w:t>
      </w:r>
      <w:r w:rsidR="009262EF" w:rsidRPr="00DD5885">
        <w:rPr>
          <w:rFonts w:ascii="Times New Roman" w:eastAsiaTheme="minorEastAsia" w:hAnsi="Times New Roman" w:cs="Times New Roman"/>
          <w:sz w:val="24"/>
          <w:szCs w:val="24"/>
          <w:lang w:val="sr-Cyrl-RS"/>
        </w:rPr>
        <w:t xml:space="preserve"> – стицање знања и вештина у складу са потребама тржишта рада и послодаваца, а са циљем унапређења запошљивости незапослених лица првенствено теже запошљивих без квалификација или са ниским квалификацијама. </w:t>
      </w:r>
    </w:p>
    <w:p w:rsidR="009262EF" w:rsidRPr="00DD5885" w:rsidRDefault="009262EF" w:rsidP="00674826">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i/>
          <w:sz w:val="24"/>
          <w:szCs w:val="24"/>
          <w:lang w:val="sr-Cyrl-RS"/>
        </w:rPr>
        <w:lastRenderedPageBreak/>
        <w:t>Обуке за незапослене особе са инвалидитетом</w:t>
      </w:r>
      <w:r w:rsidRPr="00DD5885">
        <w:rPr>
          <w:rFonts w:ascii="Times New Roman" w:eastAsiaTheme="minorEastAsia" w:hAnsi="Times New Roman" w:cs="Times New Roman"/>
          <w:sz w:val="24"/>
          <w:szCs w:val="24"/>
          <w:lang w:val="sr-Cyrl-RS"/>
        </w:rPr>
        <w:t xml:space="preserve"> спроводе носиоци послова професионалне рехабилитације који имају одобрење министарства надлежног за послове запошљавања за спровођење мера и активност</w:t>
      </w:r>
      <w:r w:rsidR="00674826" w:rsidRPr="00DD5885">
        <w:rPr>
          <w:rFonts w:ascii="Times New Roman" w:eastAsiaTheme="minorEastAsia" w:hAnsi="Times New Roman" w:cs="Times New Roman"/>
          <w:sz w:val="24"/>
          <w:szCs w:val="24"/>
          <w:lang w:val="sr-Cyrl-RS"/>
        </w:rPr>
        <w:t>и професионалне рехабилитације.</w:t>
      </w:r>
    </w:p>
    <w:p w:rsidR="009262EF" w:rsidRPr="00DD5885" w:rsidRDefault="00453B4C" w:rsidP="00674826">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периоду од 2024. до 2026. године планирано је укључивање по 400 незапослених особа са инвалидитетом</w:t>
      </w:r>
      <w:r w:rsidR="001F43D7"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sz w:val="24"/>
          <w:szCs w:val="24"/>
          <w:lang w:val="sr-Cyrl-RS"/>
        </w:rPr>
        <w:t xml:space="preserve"> у свакој календарској години.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i/>
          <w:sz w:val="24"/>
          <w:szCs w:val="24"/>
          <w:lang w:val="sr-Cyrl-RS"/>
        </w:rPr>
        <w:t>Обуке за лица без завршене средње школе и лица која завршавају основно образовање по моделу функционалног осн</w:t>
      </w:r>
      <w:r w:rsidR="00597220" w:rsidRPr="00DD5885">
        <w:rPr>
          <w:rFonts w:ascii="Times New Roman" w:eastAsiaTheme="minorEastAsia" w:hAnsi="Times New Roman" w:cs="Times New Roman"/>
          <w:i/>
          <w:sz w:val="24"/>
          <w:szCs w:val="24"/>
          <w:lang w:val="sr-Cyrl-RS"/>
        </w:rPr>
        <w:t>овног образовања одраслих</w:t>
      </w:r>
      <w:r w:rsidRPr="00DD5885">
        <w:rPr>
          <w:rFonts w:ascii="Times New Roman" w:eastAsiaTheme="minorEastAsia" w:hAnsi="Times New Roman" w:cs="Times New Roman"/>
          <w:sz w:val="24"/>
          <w:szCs w:val="24"/>
          <w:lang w:val="sr-Cyrl-RS"/>
        </w:rPr>
        <w:t xml:space="preserve"> спроводе јавно признати организатори актив</w:t>
      </w:r>
      <w:r w:rsidR="00597220" w:rsidRPr="00DD5885">
        <w:rPr>
          <w:rFonts w:ascii="Times New Roman" w:eastAsiaTheme="minorEastAsia" w:hAnsi="Times New Roman" w:cs="Times New Roman"/>
          <w:sz w:val="24"/>
          <w:szCs w:val="24"/>
          <w:lang w:val="sr-Cyrl-RS"/>
        </w:rPr>
        <w:t>ности образовања одраслих</w:t>
      </w:r>
      <w:r w:rsidRPr="00DD5885">
        <w:rPr>
          <w:rFonts w:ascii="Times New Roman" w:eastAsiaTheme="minorEastAsia" w:hAnsi="Times New Roman" w:cs="Times New Roman"/>
          <w:sz w:val="24"/>
          <w:szCs w:val="24"/>
          <w:lang w:val="sr-Cyrl-RS"/>
        </w:rPr>
        <w:t xml:space="preserve"> и/или средње стручне школе који издају јавно признату исправу.</w:t>
      </w:r>
    </w:p>
    <w:p w:rsidR="009262EF" w:rsidRPr="00DD5885" w:rsidRDefault="009262EF" w:rsidP="009262EF">
      <w:pPr>
        <w:ind w:firstLine="708"/>
        <w:jc w:val="both"/>
        <w:rPr>
          <w:rFonts w:ascii="Times New Roman" w:eastAsiaTheme="minorEastAsia" w:hAnsi="Times New Roman" w:cs="Times New Roman"/>
          <w:color w:val="000000" w:themeColor="text1"/>
          <w:sz w:val="24"/>
          <w:szCs w:val="24"/>
          <w:lang w:val="sr-Cyrl-RS"/>
        </w:rPr>
      </w:pPr>
      <w:r w:rsidRPr="00DD5885">
        <w:rPr>
          <w:rFonts w:ascii="Times New Roman" w:eastAsiaTheme="minorEastAsia" w:hAnsi="Times New Roman" w:cs="Times New Roman"/>
          <w:sz w:val="24"/>
          <w:szCs w:val="24"/>
          <w:lang w:val="sr-Cyrl-RS"/>
        </w:rPr>
        <w:t xml:space="preserve">У периоду од 2024. до 2026. године планирано је укључивање по </w:t>
      </w:r>
      <w:r w:rsidRPr="00DD5885">
        <w:rPr>
          <w:rFonts w:ascii="Times New Roman" w:eastAsiaTheme="minorEastAsia" w:hAnsi="Times New Roman" w:cs="Times New Roman"/>
          <w:color w:val="000000" w:themeColor="text1"/>
          <w:sz w:val="24"/>
          <w:szCs w:val="24"/>
          <w:lang w:val="sr-Cyrl-RS"/>
        </w:rPr>
        <w:t>200 незапослених лица</w:t>
      </w:r>
      <w:r w:rsidR="001F43D7" w:rsidRPr="00DD5885">
        <w:rPr>
          <w:rFonts w:ascii="Times New Roman" w:eastAsiaTheme="minorEastAsia" w:hAnsi="Times New Roman" w:cs="Times New Roman"/>
          <w:color w:val="000000" w:themeColor="text1"/>
          <w:sz w:val="24"/>
          <w:szCs w:val="24"/>
          <w:lang w:val="sr-Cyrl-RS"/>
        </w:rPr>
        <w:t>,</w:t>
      </w:r>
      <w:r w:rsidRPr="00DD5885">
        <w:rPr>
          <w:rFonts w:ascii="Times New Roman" w:eastAsiaTheme="minorEastAsia" w:hAnsi="Times New Roman" w:cs="Times New Roman"/>
          <w:color w:val="000000" w:themeColor="text1"/>
          <w:sz w:val="24"/>
          <w:szCs w:val="24"/>
          <w:lang w:val="sr-Cyrl-RS"/>
        </w:rPr>
        <w:t xml:space="preserve"> у свакој календарској години.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i/>
          <w:sz w:val="24"/>
          <w:szCs w:val="24"/>
          <w:lang w:val="sr-Cyrl-RS"/>
        </w:rPr>
        <w:t>Обуке за остала незапослена лица</w:t>
      </w:r>
      <w:r w:rsidRPr="00DD5885">
        <w:rPr>
          <w:rFonts w:ascii="Times New Roman" w:eastAsiaTheme="minorEastAsia" w:hAnsi="Times New Roman" w:cs="Times New Roman"/>
          <w:sz w:val="24"/>
          <w:szCs w:val="24"/>
          <w:lang w:val="sr-Cyrl-RS"/>
        </w:rPr>
        <w:t xml:space="preserve"> спроводе јавно признати организатори активности образовања одраслих</w:t>
      </w:r>
      <w:r w:rsidR="003863D3" w:rsidRPr="00DD5885">
        <w:rPr>
          <w:rFonts w:ascii="Times New Roman" w:eastAsiaTheme="minorEastAsia" w:hAnsi="Times New Roman" w:cs="Times New Roman"/>
          <w:sz w:val="24"/>
          <w:szCs w:val="24"/>
          <w:lang w:val="sr-Cyrl-RS"/>
        </w:rPr>
        <w:t xml:space="preserve"> и/или средње стручне школе који издају јавно признату исправу.</w:t>
      </w:r>
    </w:p>
    <w:p w:rsidR="009262EF" w:rsidRPr="00DD5885" w:rsidRDefault="009262EF" w:rsidP="009262EF">
      <w:pPr>
        <w:ind w:firstLine="708"/>
        <w:jc w:val="both"/>
        <w:rPr>
          <w:rFonts w:ascii="Times New Roman" w:eastAsiaTheme="minorEastAsia" w:hAnsi="Times New Roman" w:cs="Times New Roman"/>
          <w:color w:val="000000" w:themeColor="text1"/>
          <w:sz w:val="24"/>
          <w:szCs w:val="24"/>
          <w:lang w:val="sr-Cyrl-RS"/>
        </w:rPr>
      </w:pPr>
      <w:r w:rsidRPr="00DD5885">
        <w:rPr>
          <w:rFonts w:ascii="Times New Roman" w:eastAsiaTheme="minorEastAsia" w:hAnsi="Times New Roman" w:cs="Times New Roman"/>
          <w:color w:val="000000" w:themeColor="text1"/>
          <w:sz w:val="24"/>
          <w:szCs w:val="24"/>
          <w:lang w:val="sr-Cyrl-RS"/>
        </w:rPr>
        <w:t>У периоду од 2024. до 2026. године планирано је укључивање по 500 незапослених лица</w:t>
      </w:r>
      <w:r w:rsidR="001F43D7" w:rsidRPr="00DD5885">
        <w:rPr>
          <w:rFonts w:ascii="Times New Roman" w:eastAsiaTheme="minorEastAsia" w:hAnsi="Times New Roman" w:cs="Times New Roman"/>
          <w:color w:val="000000" w:themeColor="text1"/>
          <w:sz w:val="24"/>
          <w:szCs w:val="24"/>
          <w:lang w:val="sr-Cyrl-RS"/>
        </w:rPr>
        <w:t>,</w:t>
      </w:r>
      <w:r w:rsidRPr="00DD5885">
        <w:rPr>
          <w:rFonts w:ascii="Times New Roman" w:eastAsiaTheme="minorEastAsia" w:hAnsi="Times New Roman" w:cs="Times New Roman"/>
          <w:color w:val="000000" w:themeColor="text1"/>
          <w:sz w:val="24"/>
          <w:szCs w:val="24"/>
          <w:lang w:val="sr-Cyrl-RS"/>
        </w:rPr>
        <w:t xml:space="preserve"> у свакој календарској години.</w:t>
      </w:r>
    </w:p>
    <w:p w:rsidR="0028676C" w:rsidRPr="00DD5885" w:rsidRDefault="0028676C" w:rsidP="0028676C">
      <w:pPr>
        <w:ind w:firstLine="708"/>
        <w:jc w:val="both"/>
        <w:rPr>
          <w:rFonts w:ascii="Times New Roman" w:eastAsiaTheme="minorEastAsia" w:hAnsi="Times New Roman" w:cs="Times New Roman"/>
          <w:color w:val="000000" w:themeColor="text1"/>
          <w:sz w:val="24"/>
          <w:szCs w:val="24"/>
          <w:lang w:val="sr-Cyrl-RS"/>
        </w:rPr>
      </w:pPr>
      <w:r w:rsidRPr="00DD5885">
        <w:rPr>
          <w:rFonts w:ascii="Times New Roman" w:eastAsiaTheme="minorEastAsia" w:hAnsi="Times New Roman" w:cs="Times New Roman"/>
          <w:color w:val="000000" w:themeColor="text1"/>
          <w:sz w:val="24"/>
          <w:szCs w:val="24"/>
          <w:lang w:val="sr-Cyrl-RS"/>
        </w:rPr>
        <w:t>Обуке за тржиште рада спроводе се у реалном окружењу. Изузетно,</w:t>
      </w:r>
      <w:r w:rsidR="007D70F9" w:rsidRPr="00DD5885">
        <w:rPr>
          <w:rFonts w:ascii="Times New Roman" w:eastAsiaTheme="minorEastAsia" w:hAnsi="Times New Roman" w:cs="Times New Roman"/>
          <w:color w:val="000000" w:themeColor="text1"/>
          <w:sz w:val="24"/>
          <w:szCs w:val="24"/>
          <w:lang w:val="sr-Cyrl-RS"/>
        </w:rPr>
        <w:t xml:space="preserve"> </w:t>
      </w:r>
      <w:r w:rsidRPr="00DD5885">
        <w:rPr>
          <w:rFonts w:ascii="Times New Roman" w:eastAsiaTheme="minorEastAsia" w:hAnsi="Times New Roman" w:cs="Times New Roman"/>
          <w:color w:val="000000" w:themeColor="text1"/>
          <w:sz w:val="24"/>
          <w:szCs w:val="24"/>
          <w:lang w:val="sr-Cyrl-RS"/>
        </w:rPr>
        <w:t>до 10% од укупног броја полазника мо</w:t>
      </w:r>
      <w:r w:rsidR="00233C55" w:rsidRPr="00DD5885">
        <w:rPr>
          <w:rFonts w:ascii="Times New Roman" w:eastAsiaTheme="minorEastAsia" w:hAnsi="Times New Roman" w:cs="Times New Roman"/>
          <w:color w:val="000000" w:themeColor="text1"/>
          <w:sz w:val="24"/>
          <w:szCs w:val="24"/>
          <w:lang w:val="sr-Cyrl-RS"/>
        </w:rPr>
        <w:t>же</w:t>
      </w:r>
      <w:r w:rsidRPr="00DD5885">
        <w:rPr>
          <w:rFonts w:ascii="Times New Roman" w:eastAsiaTheme="minorEastAsia" w:hAnsi="Times New Roman" w:cs="Times New Roman"/>
          <w:color w:val="000000" w:themeColor="text1"/>
          <w:sz w:val="24"/>
          <w:szCs w:val="24"/>
          <w:lang w:val="sr-Cyrl-RS"/>
        </w:rPr>
        <w:t xml:space="preserve"> бити укључен</w:t>
      </w:r>
      <w:r w:rsidR="00233C55" w:rsidRPr="00DD5885">
        <w:rPr>
          <w:rFonts w:ascii="Times New Roman" w:eastAsiaTheme="minorEastAsia" w:hAnsi="Times New Roman" w:cs="Times New Roman"/>
          <w:color w:val="000000" w:themeColor="text1"/>
          <w:sz w:val="24"/>
          <w:szCs w:val="24"/>
          <w:lang w:val="sr-Cyrl-RS"/>
        </w:rPr>
        <w:t>о</w:t>
      </w:r>
      <w:r w:rsidRPr="00DD5885">
        <w:rPr>
          <w:rFonts w:ascii="Times New Roman" w:eastAsiaTheme="minorEastAsia" w:hAnsi="Times New Roman" w:cs="Times New Roman"/>
          <w:color w:val="000000" w:themeColor="text1"/>
          <w:sz w:val="24"/>
          <w:szCs w:val="24"/>
          <w:lang w:val="sr-Cyrl-RS"/>
        </w:rPr>
        <w:t xml:space="preserve"> у онлајн обуке.</w:t>
      </w:r>
    </w:p>
    <w:p w:rsidR="009262EF" w:rsidRPr="00DD5885" w:rsidRDefault="009262EF" w:rsidP="009262EF">
      <w:pPr>
        <w:spacing w:after="12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сноси трошкове реализације обуке за тржиште рада, а у складу са прописима из области запошљавања и професионалне рехабилитације, као и у зависности од расположивих средстава, утврђује висину месечне новчане помоћи и трошкова превоза за полазнике обука.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w:t>
      </w:r>
      <w:r w:rsidR="00AE4787" w:rsidRPr="00DD5885">
        <w:rPr>
          <w:rFonts w:ascii="Times New Roman" w:eastAsiaTheme="minorEastAsia" w:hAnsi="Times New Roman" w:cs="Times New Roman"/>
          <w:b/>
          <w:sz w:val="24"/>
          <w:szCs w:val="24"/>
          <w:lang w:val="sr-Cyrl-RS"/>
        </w:rPr>
        <w:t>6</w:t>
      </w:r>
      <w:r w:rsidR="002F473C" w:rsidRPr="00DD5885">
        <w:rPr>
          <w:rFonts w:ascii="Times New Roman" w:eastAsiaTheme="minorEastAsia" w:hAnsi="Times New Roman" w:cs="Times New Roman"/>
          <w:b/>
          <w:sz w:val="24"/>
          <w:szCs w:val="24"/>
          <w:lang w:val="sr-Cyrl-RS"/>
        </w:rPr>
        <w:t xml:space="preserve">. Обуке на захтев послодавца </w:t>
      </w:r>
      <w:r w:rsidRPr="00DD5885">
        <w:rPr>
          <w:rFonts w:ascii="Times New Roman" w:eastAsiaTheme="minorEastAsia" w:hAnsi="Times New Roman" w:cs="Times New Roman"/>
          <w:b/>
          <w:sz w:val="24"/>
          <w:szCs w:val="24"/>
          <w:lang w:val="sr-Cyrl-RS"/>
        </w:rPr>
        <w:t>за незапослене</w:t>
      </w:r>
      <w:r w:rsidRPr="00DD5885">
        <w:rPr>
          <w:rFonts w:ascii="Times New Roman" w:eastAsiaTheme="minorEastAsia" w:hAnsi="Times New Roman" w:cs="Times New Roman"/>
          <w:sz w:val="24"/>
          <w:szCs w:val="24"/>
          <w:lang w:val="sr-Cyrl-RS"/>
        </w:rPr>
        <w:t xml:space="preserve"> – стицање знања и вештина потребних за обављање послова на конкретном радном месту, на захтев послодавца који припада приватном сектору, као и предузећа за професионалну рехабилитацију и запошљавање особа са инвалидитетом која послују са већинским државним капиталом, уколико на евиденцији незапослених Националне службе за запошљавање нема лица са потребним знањима и вештинама за обављање послова на конкретном радном месту, односно постојећа знања и вештине не одговарају потребама конкретног радног места. Послодавац има обавезу да са најмање 50% лица која су успешно завршила обуку, заснује радни однос, у трајању од најмање шест месеци.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учествује у финансирању трошкова обуке и утврђује висину месечне новчане помоћи и трошкова превоза за полазнике обука, у зависности од расположивих средстава и у складу са прописима из области запошљавања и професионалне рехабилитације. За укључивање незапослених особа са инвалидитетом, средства за финансирање трошкова обуке се могу увећати до 20%.</w:t>
      </w:r>
    </w:p>
    <w:p w:rsidR="009262EF" w:rsidRPr="00DD5885" w:rsidRDefault="009262EF" w:rsidP="00231BA1">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2024. </w:t>
      </w:r>
      <w:r w:rsidR="00231BA1" w:rsidRPr="00DD5885">
        <w:rPr>
          <w:rFonts w:ascii="Times New Roman" w:eastAsiaTheme="minorEastAsia" w:hAnsi="Times New Roman" w:cs="Times New Roman"/>
          <w:sz w:val="24"/>
          <w:szCs w:val="24"/>
          <w:lang w:val="sr-Cyrl-RS"/>
        </w:rPr>
        <w:t xml:space="preserve">и 2025. </w:t>
      </w:r>
      <w:r w:rsidRPr="00DD5885">
        <w:rPr>
          <w:rFonts w:ascii="Times New Roman" w:eastAsiaTheme="minorEastAsia" w:hAnsi="Times New Roman" w:cs="Times New Roman"/>
          <w:sz w:val="24"/>
          <w:szCs w:val="24"/>
          <w:lang w:val="sr-Cyrl-RS"/>
        </w:rPr>
        <w:t xml:space="preserve">години планирано је укључивање </w:t>
      </w:r>
      <w:r w:rsidR="00231BA1" w:rsidRPr="00DD5885">
        <w:rPr>
          <w:rFonts w:ascii="Times New Roman" w:eastAsiaTheme="minorEastAsia" w:hAnsi="Times New Roman" w:cs="Times New Roman"/>
          <w:sz w:val="24"/>
          <w:szCs w:val="24"/>
          <w:lang w:val="sr-Cyrl-RS"/>
        </w:rPr>
        <w:t xml:space="preserve">по 500 незапослених лица, у свакој календарској години, а у </w:t>
      </w:r>
      <w:r w:rsidRPr="00DD5885">
        <w:rPr>
          <w:rFonts w:ascii="Times New Roman" w:eastAsiaTheme="minorEastAsia" w:hAnsi="Times New Roman" w:cs="Times New Roman"/>
          <w:sz w:val="24"/>
          <w:szCs w:val="24"/>
          <w:lang w:val="sr-Cyrl-RS"/>
        </w:rPr>
        <w:t xml:space="preserve">2026. години планирано је укључивање 600 незапослених лица.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може да омогући послодавцима додатну услугу обуке ментора.</w:t>
      </w:r>
    </w:p>
    <w:p w:rsidR="009262EF" w:rsidRPr="00DD5885" w:rsidRDefault="009262EF" w:rsidP="009262EF">
      <w:pPr>
        <w:ind w:firstLine="708"/>
        <w:jc w:val="both"/>
        <w:rPr>
          <w:rFonts w:ascii="Times New Roman" w:eastAsiaTheme="minorEastAsia" w:hAnsi="Times New Roman" w:cs="Times New Roman"/>
          <w:b/>
          <w:sz w:val="24"/>
          <w:szCs w:val="24"/>
          <w:lang w:val="sr-Cyrl-RS"/>
        </w:rPr>
      </w:pPr>
    </w:p>
    <w:p w:rsidR="009262EF" w:rsidRPr="00DD5885" w:rsidRDefault="00AE4787"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4.7</w:t>
      </w:r>
      <w:r w:rsidR="009262EF" w:rsidRPr="00DD5885">
        <w:rPr>
          <w:rFonts w:ascii="Times New Roman" w:eastAsiaTheme="minorEastAsia" w:hAnsi="Times New Roman" w:cs="Times New Roman"/>
          <w:b/>
          <w:sz w:val="24"/>
          <w:szCs w:val="24"/>
          <w:lang w:val="sr-Cyrl-RS"/>
        </w:rPr>
        <w:t>. Обуке за потребе послодавца за запосленог</w:t>
      </w:r>
      <w:r w:rsidR="009262EF" w:rsidRPr="00DD5885">
        <w:rPr>
          <w:rFonts w:ascii="Times New Roman" w:eastAsiaTheme="minorEastAsia" w:hAnsi="Times New Roman" w:cs="Times New Roman"/>
          <w:sz w:val="24"/>
          <w:szCs w:val="24"/>
          <w:lang w:val="sr-Cyrl-RS"/>
        </w:rPr>
        <w:t xml:space="preserve"> – послодавац који припада приватном сектору може поднети захтев Националној служби за запошљавање за учешће у финансирању трошкова обуке за запосленог коме недостају додатна знања и вештине за обављање послова и радних задатака са циљем одржања запослења код тог послодавца. Трошкове учешћа у финансирању обуке за запосленог може да сноси Национална служба за запошљавање у складу са расположивим средствима и прописима за доделу државне помоћи.</w:t>
      </w:r>
    </w:p>
    <w:p w:rsidR="00233C55" w:rsidRPr="00DD5885" w:rsidRDefault="00233C55" w:rsidP="009262EF">
      <w:pPr>
        <w:ind w:firstLine="708"/>
        <w:jc w:val="both"/>
        <w:rPr>
          <w:rFonts w:ascii="Times New Roman" w:eastAsiaTheme="minorEastAsia" w:hAnsi="Times New Roman" w:cs="Times New Roman"/>
          <w:sz w:val="24"/>
          <w:szCs w:val="24"/>
          <w:lang w:val="sr-Cyrl-RS"/>
        </w:rPr>
      </w:pPr>
    </w:p>
    <w:p w:rsidR="009262EF" w:rsidRPr="00DD5885" w:rsidRDefault="00AE4787"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lastRenderedPageBreak/>
        <w:t>4.8</w:t>
      </w:r>
      <w:r w:rsidR="009262EF" w:rsidRPr="00DD5885">
        <w:rPr>
          <w:rFonts w:ascii="Times New Roman" w:eastAsiaTheme="minorEastAsia" w:hAnsi="Times New Roman" w:cs="Times New Roman"/>
          <w:b/>
          <w:sz w:val="24"/>
          <w:szCs w:val="24"/>
          <w:lang w:val="sr-Cyrl-RS"/>
        </w:rPr>
        <w:t>. Функционално основно образовање одраслих</w:t>
      </w:r>
      <w:r w:rsidR="009262EF" w:rsidRPr="00DD5885">
        <w:rPr>
          <w:rFonts w:ascii="Times New Roman" w:eastAsiaTheme="minorEastAsia" w:hAnsi="Times New Roman" w:cs="Times New Roman"/>
          <w:sz w:val="24"/>
          <w:szCs w:val="24"/>
          <w:lang w:val="sr-Cyrl-RS"/>
        </w:rPr>
        <w:t xml:space="preserve"> – стицање основног образовања у складу са законом, уз могућност стицања компетенције за обављање једноставних послова. Намењен је незапосленим лицима без основног образовања. Национална служба за запошљавање исплаћује средства за трошкове превоза полазницима или школским образовним институцијама.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периоду од 2024. до 2026. г</w:t>
      </w:r>
      <w:r w:rsidR="00231BA1" w:rsidRPr="00DD5885">
        <w:rPr>
          <w:rFonts w:ascii="Times New Roman" w:eastAsiaTheme="minorEastAsia" w:hAnsi="Times New Roman" w:cs="Times New Roman"/>
          <w:sz w:val="24"/>
          <w:szCs w:val="24"/>
          <w:lang w:val="sr-Cyrl-RS"/>
        </w:rPr>
        <w:t xml:space="preserve">одине планирано је укључивање по </w:t>
      </w:r>
      <w:r w:rsidRPr="00DD5885">
        <w:rPr>
          <w:rFonts w:ascii="Times New Roman" w:eastAsiaTheme="minorEastAsia" w:hAnsi="Times New Roman" w:cs="Times New Roman"/>
          <w:sz w:val="24"/>
          <w:szCs w:val="24"/>
          <w:lang w:val="sr-Cyrl-RS"/>
        </w:rPr>
        <w:t>1.500 незапослених лица</w:t>
      </w:r>
      <w:r w:rsidR="001F43D7"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sz w:val="24"/>
          <w:szCs w:val="24"/>
          <w:lang w:val="sr-Cyrl-RS"/>
        </w:rPr>
        <w:t xml:space="preserve"> у свакој календарској години.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може да сноси трошкове припреме лица за полагање завршног испита.</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0"/>
          <w:numId w:val="4"/>
        </w:numPr>
        <w:contextualSpacing/>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Субвенционисано запошљавање и самозапошљавање</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contextualSpacing/>
        <w:jc w:val="both"/>
        <w:rPr>
          <w:rFonts w:ascii="Times New Roman" w:eastAsiaTheme="minorEastAsia" w:hAnsi="Times New Roman" w:cs="Times New Roman"/>
          <w:b/>
          <w:bCs/>
          <w:i/>
          <w:iCs/>
          <w:sz w:val="24"/>
          <w:szCs w:val="24"/>
          <w:lang w:val="sr-Cyrl-RS" w:eastAsia="en-GB"/>
        </w:rPr>
      </w:pPr>
      <w:r w:rsidRPr="00DD5885">
        <w:rPr>
          <w:rFonts w:ascii="Times New Roman" w:eastAsiaTheme="minorEastAsia" w:hAnsi="Times New Roman" w:cs="Times New Roman"/>
          <w:b/>
          <w:bCs/>
          <w:i/>
          <w:iCs/>
          <w:sz w:val="24"/>
          <w:szCs w:val="24"/>
          <w:lang w:val="sr-Cyrl-RS" w:eastAsia="en-GB"/>
        </w:rPr>
        <w:t xml:space="preserve">Субвенције за запошљавање незапослених лица из категорије теже запошљивих </w:t>
      </w:r>
    </w:p>
    <w:p w:rsidR="009262EF" w:rsidRPr="00DD5885" w:rsidRDefault="009262EF" w:rsidP="009262EF">
      <w:pPr>
        <w:ind w:left="1065"/>
        <w:contextualSpacing/>
        <w:jc w:val="both"/>
        <w:rPr>
          <w:rFonts w:ascii="Times New Roman" w:eastAsiaTheme="minorEastAsia" w:hAnsi="Times New Roman" w:cs="Times New Roman"/>
          <w:b/>
          <w:bCs/>
          <w:iCs/>
          <w:sz w:val="24"/>
          <w:szCs w:val="24"/>
          <w:lang w:val="sr-Cyrl-RS" w:eastAsia="en-GB"/>
        </w:rPr>
      </w:pPr>
    </w:p>
    <w:p w:rsidR="009262EF" w:rsidRPr="00DD5885" w:rsidRDefault="009262EF" w:rsidP="009262EF">
      <w:pPr>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eastAsia="en-GB"/>
        </w:rPr>
        <w:t xml:space="preserve">Субвенција за запошљавање незапослених </w:t>
      </w:r>
      <w:r w:rsidRPr="00DD5885">
        <w:rPr>
          <w:rFonts w:ascii="Times New Roman" w:eastAsiaTheme="minorEastAsia" w:hAnsi="Times New Roman" w:cs="Times New Roman"/>
          <w:bCs/>
          <w:iCs/>
          <w:sz w:val="24"/>
          <w:szCs w:val="24"/>
          <w:lang w:val="sr-Cyrl-RS"/>
        </w:rPr>
        <w:t xml:space="preserve">лица из категорије теже запошљивих </w:t>
      </w:r>
      <w:r w:rsidRPr="00DD5885">
        <w:rPr>
          <w:rFonts w:ascii="Times New Roman" w:eastAsiaTheme="minorEastAsia" w:hAnsi="Times New Roman" w:cs="Times New Roman"/>
          <w:sz w:val="24"/>
          <w:szCs w:val="24"/>
          <w:lang w:val="sr-Cyrl-RS"/>
        </w:rPr>
        <w:t xml:space="preserve">подразумева финансијски подстицај, у једнократном износу, послодавцима из приватног сектора, за запошљавање незапослених лица и то: </w:t>
      </w:r>
    </w:p>
    <w:p w:rsidR="009262EF" w:rsidRPr="00DD5885" w:rsidRDefault="009262EF" w:rsidP="009262EF">
      <w:pPr>
        <w:numPr>
          <w:ilvl w:val="0"/>
          <w:numId w:val="5"/>
        </w:numPr>
        <w:jc w:val="both"/>
        <w:rPr>
          <w:rFonts w:ascii="Times New Roman" w:hAnsi="Times New Roman" w:cs="Times New Roman"/>
          <w:sz w:val="24"/>
          <w:szCs w:val="24"/>
          <w:lang w:val="sr-Cyrl-RS" w:eastAsia="en-GB"/>
        </w:rPr>
      </w:pPr>
      <w:r w:rsidRPr="00DD5885">
        <w:rPr>
          <w:rFonts w:ascii="Times New Roman" w:hAnsi="Times New Roman" w:cs="Times New Roman"/>
          <w:bCs/>
          <w:sz w:val="24"/>
          <w:szCs w:val="24"/>
          <w:lang w:val="sr-Cyrl-RS" w:eastAsia="en-GB"/>
        </w:rPr>
        <w:t>млади у домском смештају, хранитељским породицама и старатељским породицама;</w:t>
      </w:r>
    </w:p>
    <w:p w:rsidR="009262EF" w:rsidRPr="00DD5885" w:rsidRDefault="009262EF" w:rsidP="009262EF">
      <w:pPr>
        <w:numPr>
          <w:ilvl w:val="0"/>
          <w:numId w:val="5"/>
        </w:numPr>
        <w:jc w:val="both"/>
        <w:rPr>
          <w:rFonts w:ascii="Times New Roman" w:hAnsi="Times New Roman" w:cs="Times New Roman"/>
          <w:sz w:val="24"/>
          <w:szCs w:val="24"/>
          <w:lang w:val="sr-Cyrl-RS" w:eastAsia="en-GB"/>
        </w:rPr>
      </w:pPr>
      <w:r w:rsidRPr="00DD5885">
        <w:rPr>
          <w:rFonts w:ascii="Times New Roman" w:hAnsi="Times New Roman" w:cs="Times New Roman"/>
          <w:sz w:val="24"/>
          <w:szCs w:val="24"/>
          <w:lang w:val="sr-Cyrl-RS" w:eastAsia="en-GB"/>
        </w:rPr>
        <w:t>лица без завршеног средњег образовања и лица к</w:t>
      </w:r>
      <w:r w:rsidR="00597220" w:rsidRPr="00DD5885">
        <w:rPr>
          <w:rFonts w:ascii="Times New Roman" w:hAnsi="Times New Roman" w:cs="Times New Roman"/>
          <w:sz w:val="24"/>
          <w:szCs w:val="24"/>
          <w:lang w:val="sr-Cyrl-RS" w:eastAsia="en-GB"/>
        </w:rPr>
        <w:t>оја су завршила функционално основно образовање одраслих</w:t>
      </w:r>
      <w:r w:rsidRPr="00DD5885">
        <w:rPr>
          <w:rFonts w:ascii="Times New Roman" w:hAnsi="Times New Roman" w:cs="Times New Roman"/>
          <w:sz w:val="24"/>
          <w:szCs w:val="24"/>
          <w:lang w:val="sr-Cyrl-RS" w:eastAsia="en-GB"/>
        </w:rPr>
        <w:t xml:space="preserve">; </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старији од 50 година;</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Роми</w:t>
      </w:r>
      <w:r w:rsidR="00233C55" w:rsidRPr="00DD5885">
        <w:rPr>
          <w:rFonts w:ascii="Times New Roman" w:eastAsiaTheme="minorEastAsia" w:hAnsi="Times New Roman" w:cs="Times New Roman"/>
          <w:iCs/>
          <w:sz w:val="24"/>
          <w:szCs w:val="24"/>
          <w:lang w:val="sr-Cyrl-RS" w:eastAsia="en-GB"/>
        </w:rPr>
        <w:t xml:space="preserve"> и Ромкиње</w:t>
      </w:r>
      <w:r w:rsidRPr="00DD5885">
        <w:rPr>
          <w:rFonts w:ascii="Times New Roman" w:eastAsiaTheme="minorEastAsia" w:hAnsi="Times New Roman" w:cs="Times New Roman"/>
          <w:iCs/>
          <w:sz w:val="24"/>
          <w:szCs w:val="24"/>
          <w:lang w:val="sr-Cyrl-RS" w:eastAsia="en-GB"/>
        </w:rPr>
        <w:t>;</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особе са инвалидитетом;</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корисници новчане социјалне помоћи;</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sz w:val="24"/>
          <w:szCs w:val="24"/>
          <w:lang w:val="sr-Cyrl-RS"/>
        </w:rPr>
        <w:t>лица која се налазе на евиденцији незапослених дуже од 12 месеци, а посебно лица на евиденцији дуже од 24 месеца;</w:t>
      </w:r>
    </w:p>
    <w:p w:rsidR="009262EF" w:rsidRPr="00DD5885" w:rsidRDefault="009262EF" w:rsidP="009262EF">
      <w:pPr>
        <w:numPr>
          <w:ilvl w:val="0"/>
          <w:numId w:val="5"/>
        </w:numPr>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жртве породичног насиља.</w:t>
      </w:r>
    </w:p>
    <w:p w:rsidR="00233C55" w:rsidRPr="00DD5885" w:rsidRDefault="00233C55" w:rsidP="00233C55">
      <w:pPr>
        <w:ind w:left="1080"/>
        <w:contextualSpacing/>
        <w:jc w:val="both"/>
        <w:rPr>
          <w:rFonts w:ascii="Times New Roman" w:eastAsiaTheme="minorEastAsia" w:hAnsi="Times New Roman" w:cs="Times New Roman"/>
          <w:iCs/>
          <w:sz w:val="24"/>
          <w:szCs w:val="24"/>
          <w:lang w:val="sr-Cyrl-RS" w:eastAsia="en-GB"/>
        </w:rPr>
      </w:pPr>
    </w:p>
    <w:p w:rsidR="002F473C" w:rsidRPr="00DD5885" w:rsidRDefault="002F473C"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Предност за укључивање у меру имају жене, посебно жене из мање развијених и девастираних подручја.</w:t>
      </w:r>
    </w:p>
    <w:p w:rsidR="00233C55" w:rsidRPr="00DD5885" w:rsidRDefault="00233C55" w:rsidP="009262EF">
      <w:pPr>
        <w:ind w:firstLine="708"/>
        <w:jc w:val="both"/>
        <w:rPr>
          <w:rFonts w:ascii="Times New Roman" w:eastAsiaTheme="minorEastAsia" w:hAnsi="Times New Roman" w:cs="Times New Roman"/>
          <w:sz w:val="24"/>
          <w:szCs w:val="24"/>
          <w:lang w:val="sr-Cyrl-RS"/>
        </w:rPr>
      </w:pPr>
    </w:p>
    <w:p w:rsidR="009262EF" w:rsidRPr="00DD5885" w:rsidRDefault="00F4471E"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Висина субвенције за запошљавање незапослених лица из категорије теже запошљивих, у периоду од 2024. до 2026. године, </w:t>
      </w:r>
      <w:r w:rsidR="009262EF" w:rsidRPr="00DD5885">
        <w:rPr>
          <w:rFonts w:ascii="Times New Roman" w:eastAsiaTheme="minorEastAsia" w:hAnsi="Times New Roman" w:cs="Times New Roman"/>
          <w:sz w:val="24"/>
          <w:szCs w:val="24"/>
          <w:lang w:val="sr-Cyrl-RS"/>
        </w:rPr>
        <w:t>према степену развијености јединица локалне самоуправе утврђеним у складу са посебним прописом Владе</w:t>
      </w:r>
      <w:r w:rsidRPr="00DD5885">
        <w:rPr>
          <w:rFonts w:ascii="Times New Roman" w:eastAsiaTheme="minorEastAsia" w:hAnsi="Times New Roman" w:cs="Times New Roman"/>
          <w:sz w:val="24"/>
          <w:szCs w:val="24"/>
          <w:lang w:val="sr-Cyrl-RS"/>
        </w:rPr>
        <w:t>,</w:t>
      </w:r>
      <w:r w:rsidR="009262EF" w:rsidRPr="00DD5885">
        <w:rPr>
          <w:rFonts w:ascii="Times New Roman" w:eastAsiaTheme="minorEastAsia" w:hAnsi="Times New Roman" w:cs="Times New Roman"/>
          <w:sz w:val="24"/>
          <w:szCs w:val="24"/>
          <w:lang w:val="sr-Cyrl-RS"/>
        </w:rPr>
        <w:t xml:space="preserve"> износи: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1) за прву групу (изнад републичког просека) и другу групу (у распону од 80% до 100% републичког просека) – 230.000,00 динара по кориснику;</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2) за трећу групу (у распону од 60% до 80% републичког просека) – 255.000,00 динара по кориснику;</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3) за четврту групу (степен развијености испод 60% републичког просека) и за девастирана подручја (степен развијености испод 50% републичког просека) – 280.000,00 динара по кориснику. </w:t>
      </w:r>
    </w:p>
    <w:p w:rsidR="009262EF" w:rsidRPr="00DD5885" w:rsidRDefault="009262EF" w:rsidP="009262EF">
      <w:pPr>
        <w:ind w:firstLine="708"/>
        <w:jc w:val="both"/>
        <w:rPr>
          <w:rFonts w:ascii="Times New Roman" w:eastAsiaTheme="minorEastAsia" w:hAnsi="Times New Roman" w:cs="Times New Roman"/>
          <w:sz w:val="24"/>
          <w:szCs w:val="24"/>
          <w:lang w:val="sr-Cyrl-RS"/>
        </w:rPr>
      </w:pPr>
    </w:p>
    <w:p w:rsidR="009262EF" w:rsidRPr="00DD5885" w:rsidRDefault="009262EF" w:rsidP="009262EF">
      <w:pPr>
        <w:ind w:firstLine="708"/>
        <w:jc w:val="both"/>
        <w:rPr>
          <w:rFonts w:ascii="Times New Roman" w:hAnsi="Times New Roman" w:cs="Times New Roman"/>
          <w:sz w:val="24"/>
          <w:szCs w:val="24"/>
          <w:lang w:val="sr-Cyrl-RS" w:eastAsia="en-GB"/>
        </w:rPr>
      </w:pPr>
      <w:r w:rsidRPr="00DD5885">
        <w:rPr>
          <w:rFonts w:ascii="Times New Roman" w:hAnsi="Times New Roman" w:cs="Times New Roman"/>
          <w:sz w:val="24"/>
          <w:szCs w:val="24"/>
          <w:lang w:val="sr-Cyrl-RS" w:eastAsia="en-GB"/>
        </w:rPr>
        <w:t xml:space="preserve">Наведени износи субвенције за запошљавање за особе са инвалидитетом и </w:t>
      </w:r>
      <w:r w:rsidRPr="00DD5885">
        <w:rPr>
          <w:rFonts w:ascii="Times New Roman" w:eastAsiaTheme="minorEastAsia" w:hAnsi="Times New Roman" w:cs="Times New Roman"/>
          <w:sz w:val="24"/>
          <w:szCs w:val="24"/>
          <w:lang w:val="sr-Cyrl-RS"/>
        </w:rPr>
        <w:t>лица која су на евиденцији незапослених дуже од 24 месеца</w:t>
      </w:r>
      <w:r w:rsidRPr="00DD5885">
        <w:rPr>
          <w:rFonts w:ascii="Times New Roman" w:hAnsi="Times New Roman" w:cs="Times New Roman"/>
          <w:sz w:val="24"/>
          <w:szCs w:val="24"/>
          <w:lang w:val="sr-Cyrl-RS" w:eastAsia="en-GB"/>
        </w:rPr>
        <w:t>, увећавају се за 20% тако да износе:</w:t>
      </w:r>
    </w:p>
    <w:p w:rsidR="009262EF" w:rsidRPr="00DD5885" w:rsidRDefault="009262EF" w:rsidP="009262EF">
      <w:pPr>
        <w:numPr>
          <w:ilvl w:val="0"/>
          <w:numId w:val="6"/>
        </w:num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за прву групу (изнад републичког просека) и за другу групу (у распону од 80% до 100% републичког просека) – 276.000,00 динара по кориснику;</w:t>
      </w:r>
    </w:p>
    <w:p w:rsidR="009262EF" w:rsidRPr="00DD5885" w:rsidRDefault="009262EF" w:rsidP="009262EF">
      <w:pPr>
        <w:numPr>
          <w:ilvl w:val="0"/>
          <w:numId w:val="6"/>
        </w:num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за трећу групу (у распону од 60% до 80% републичког просека) – 306.000,00 динара по кориснику;</w:t>
      </w:r>
    </w:p>
    <w:p w:rsidR="009262EF" w:rsidRPr="00DD5885" w:rsidRDefault="009262EF" w:rsidP="009262EF">
      <w:pPr>
        <w:numPr>
          <w:ilvl w:val="0"/>
          <w:numId w:val="6"/>
        </w:num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lastRenderedPageBreak/>
        <w:t>за четврту групу (степен развијености испод 60% републичког просека) и за девастирана подручја (степен развијености испод 50% републичког просека) – 336.000,00 динара по кориснику.</w:t>
      </w:r>
    </w:p>
    <w:p w:rsidR="009262EF" w:rsidRPr="00DD5885" w:rsidRDefault="009262EF" w:rsidP="009262EF">
      <w:pPr>
        <w:ind w:left="1068"/>
        <w:jc w:val="both"/>
        <w:rPr>
          <w:rFonts w:ascii="Times New Roman" w:eastAsiaTheme="minorEastAsia" w:hAnsi="Times New Roman" w:cs="Times New Roman"/>
          <w:sz w:val="24"/>
          <w:szCs w:val="24"/>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може обезбедити додатну услугу индивидуализоване подршке лицима која су укључена у меру.</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Реализација се прати 12 месеци.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 години планирано је запошљавање 3.300 незапослених лица, од којих је 300 особа са инвалидитетом.</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2025. години планирано је запошљавање 3.250 незапослених лица, од којих је 250 особа са инвалидитетом.</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2026. години планирано је запошљавање 3.400 незапослених лица, од којих је 200 особа са инвалидитетом.</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contextualSpacing/>
        <w:jc w:val="both"/>
        <w:rPr>
          <w:rFonts w:ascii="Times New Roman" w:eastAsiaTheme="minorEastAsia" w:hAnsi="Times New Roman" w:cs="Times New Roman"/>
          <w:b/>
          <w:bCs/>
          <w:i/>
          <w:iCs/>
          <w:sz w:val="24"/>
          <w:szCs w:val="24"/>
          <w:lang w:val="sr-Cyrl-RS" w:eastAsia="en-GB"/>
        </w:rPr>
      </w:pPr>
      <w:r w:rsidRPr="00DD5885">
        <w:rPr>
          <w:rFonts w:ascii="Times New Roman" w:eastAsiaTheme="minorEastAsia" w:hAnsi="Times New Roman" w:cs="Times New Roman"/>
          <w:b/>
          <w:bCs/>
          <w:i/>
          <w:iCs/>
          <w:sz w:val="24"/>
          <w:szCs w:val="24"/>
          <w:lang w:val="sr-Cyrl-RS" w:eastAsia="en-GB"/>
        </w:rPr>
        <w:t>Подршка самозапошљавању</w:t>
      </w:r>
    </w:p>
    <w:p w:rsidR="009262EF" w:rsidRPr="00DD5885" w:rsidRDefault="009262EF" w:rsidP="009262EF">
      <w:pPr>
        <w:ind w:left="1065"/>
        <w:contextualSpacing/>
        <w:jc w:val="both"/>
        <w:rPr>
          <w:rFonts w:ascii="Times New Roman" w:eastAsiaTheme="minorEastAsia" w:hAnsi="Times New Roman" w:cs="Times New Roman"/>
          <w:b/>
          <w:bCs/>
          <w:iCs/>
          <w:sz w:val="24"/>
          <w:szCs w:val="24"/>
          <w:lang w:val="sr-Cyrl-RS" w:eastAsia="en-GB"/>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Подршка самозапошљавању обухвата стручну помоћ и средства у виду субвенције за самозапошљавање.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Стручна помоћ коју може да оствари незапослени који се самозапошљава састоји се од информативних и саветодавних услуга, обуке за развој предузетништва, као и подршке у првој години пословања која се реализује кроз менторинг програм и специјалистичке обуке у Националној служби за запошљавање, регионалним развојним агенцијама и др.</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Средства за самозапошљавање у 2024. години одобравају се незапосленом лицу у виду субвенције, у једнократном износу од 300.000,00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Одобравање субвенције за самозапошљавање одређује с</w:t>
      </w:r>
      <w:r w:rsidR="002F473C" w:rsidRPr="00DD5885">
        <w:rPr>
          <w:rFonts w:ascii="Times New Roman" w:eastAsiaTheme="minorEastAsia" w:hAnsi="Times New Roman" w:cs="Times New Roman"/>
          <w:sz w:val="24"/>
          <w:szCs w:val="24"/>
          <w:lang w:val="sr-Cyrl-RS"/>
        </w:rPr>
        <w:t xml:space="preserve">е на основу оцене бизнис плана </w:t>
      </w:r>
      <w:r w:rsidRPr="00DD5885">
        <w:rPr>
          <w:rFonts w:ascii="Times New Roman" w:eastAsiaTheme="minorEastAsia" w:hAnsi="Times New Roman" w:cs="Times New Roman"/>
          <w:sz w:val="24"/>
          <w:szCs w:val="24"/>
          <w:lang w:val="sr-Cyrl-RS"/>
        </w:rPr>
        <w:t>и припадност</w:t>
      </w:r>
      <w:r w:rsidR="002F473C" w:rsidRPr="00DD5885">
        <w:rPr>
          <w:rFonts w:ascii="Times New Roman" w:eastAsiaTheme="minorEastAsia" w:hAnsi="Times New Roman" w:cs="Times New Roman"/>
          <w:sz w:val="24"/>
          <w:szCs w:val="24"/>
          <w:lang w:val="sr-Cyrl-RS"/>
        </w:rPr>
        <w:t>и</w:t>
      </w:r>
      <w:r w:rsidRPr="00DD5885">
        <w:rPr>
          <w:rFonts w:ascii="Times New Roman" w:eastAsiaTheme="minorEastAsia" w:hAnsi="Times New Roman" w:cs="Times New Roman"/>
          <w:sz w:val="24"/>
          <w:szCs w:val="24"/>
          <w:lang w:val="sr-Cyrl-RS"/>
        </w:rPr>
        <w:t xml:space="preserve"> катего</w:t>
      </w:r>
      <w:r w:rsidR="002F473C" w:rsidRPr="00DD5885">
        <w:rPr>
          <w:rFonts w:ascii="Times New Roman" w:eastAsiaTheme="minorEastAsia" w:hAnsi="Times New Roman" w:cs="Times New Roman"/>
          <w:sz w:val="24"/>
          <w:szCs w:val="24"/>
          <w:lang w:val="sr-Cyrl-RS"/>
        </w:rPr>
        <w:t>рији</w:t>
      </w:r>
      <w:r w:rsidRPr="00DD5885">
        <w:rPr>
          <w:rFonts w:ascii="Times New Roman" w:eastAsiaTheme="minorEastAsia" w:hAnsi="Times New Roman" w:cs="Times New Roman"/>
          <w:sz w:val="24"/>
          <w:szCs w:val="24"/>
          <w:lang w:val="sr-Cyrl-RS"/>
        </w:rPr>
        <w:t xml:space="preserve"> теже запошљивих лица.</w:t>
      </w:r>
    </w:p>
    <w:p w:rsidR="002F473C" w:rsidRPr="00DD5885" w:rsidRDefault="002F473C" w:rsidP="009262EF">
      <w:pPr>
        <w:ind w:firstLine="708"/>
        <w:jc w:val="both"/>
        <w:rPr>
          <w:rFonts w:ascii="Times New Roman" w:eastAsiaTheme="minorEastAsia" w:hAnsi="Times New Roman" w:cs="Times New Roman"/>
          <w:iCs/>
          <w:strike/>
          <w:sz w:val="24"/>
          <w:szCs w:val="24"/>
          <w:lang w:val="sr-Cyrl-RS" w:eastAsia="en-GB"/>
        </w:rPr>
      </w:pPr>
      <w:r w:rsidRPr="00DD5885">
        <w:rPr>
          <w:rFonts w:ascii="Times New Roman" w:eastAsiaTheme="minorEastAsia" w:hAnsi="Times New Roman" w:cs="Times New Roman"/>
          <w:sz w:val="24"/>
          <w:szCs w:val="24"/>
          <w:lang w:val="sr-Cyrl-RS"/>
        </w:rPr>
        <w:t>Предност за укључивање у меру имају жене, посебно жене из мање развијених и девастираних подручја.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случају самозапошљавања особа са инвалидитетом субвенција се у 2024. години одобрава у једнократном износу од 330.000,00 динара по кориснику, ради оснивања радње, задруге, или другог облика предузетништва, као и за оснивање привредног друштва уколико оснивач у њему заснива радни однос.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на годишњем нивоу, објављује посебан јавни позив за подршку самозапошљавању припадника ромске националне мањине.</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може обезбедити и екстерну менторинг подршку за кориснике субвенције за самозапошљавање.</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2025. и 2026. години средства за самозапошљавање износе 380.000</w:t>
      </w:r>
      <w:r w:rsidR="00110A82" w:rsidRPr="00DD5885">
        <w:rPr>
          <w:rFonts w:ascii="Times New Roman" w:eastAsia="Times New Roman" w:hAnsi="Times New Roman" w:cs="Times New Roman"/>
          <w:iCs/>
          <w:sz w:val="24"/>
          <w:szCs w:val="24"/>
          <w:lang w:val="sr-Cyrl-RS" w:eastAsia="en-GB"/>
        </w:rPr>
        <w:t xml:space="preserve">,00 </w:t>
      </w:r>
      <w:r w:rsidRPr="00DD5885">
        <w:rPr>
          <w:rFonts w:ascii="Times New Roman" w:eastAsiaTheme="minorEastAsia" w:hAnsi="Times New Roman" w:cs="Times New Roman"/>
          <w:sz w:val="24"/>
          <w:szCs w:val="24"/>
          <w:lang w:val="sr-Cyrl-RS"/>
        </w:rPr>
        <w:t>динара односно 420.000</w:t>
      </w:r>
      <w:r w:rsidR="00110A82" w:rsidRPr="00DD5885">
        <w:rPr>
          <w:rFonts w:ascii="Times New Roman" w:eastAsia="Times New Roman" w:hAnsi="Times New Roman" w:cs="Times New Roman"/>
          <w:iCs/>
          <w:sz w:val="24"/>
          <w:szCs w:val="24"/>
          <w:lang w:val="sr-Cyrl-RS" w:eastAsia="en-GB"/>
        </w:rPr>
        <w:t>,00</w:t>
      </w:r>
      <w:r w:rsidRPr="00DD5885">
        <w:rPr>
          <w:rFonts w:ascii="Times New Roman" w:eastAsiaTheme="minorEastAsia" w:hAnsi="Times New Roman" w:cs="Times New Roman"/>
          <w:sz w:val="24"/>
          <w:szCs w:val="24"/>
          <w:lang w:val="sr-Cyrl-RS"/>
        </w:rPr>
        <w:t xml:space="preserve"> динара за особе са инвалидитетом.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Реализација се прати 12 месеци.</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 години планирано je самозапошљавање 4.000 незапослених лица, од којих је 100 особа са инвалидитетом.</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2025. </w:t>
      </w:r>
      <w:r w:rsidR="002322B0" w:rsidRPr="00DD5885">
        <w:rPr>
          <w:rFonts w:ascii="Times New Roman" w:eastAsiaTheme="minorEastAsia" w:hAnsi="Times New Roman" w:cs="Times New Roman"/>
          <w:sz w:val="24"/>
          <w:szCs w:val="24"/>
          <w:lang w:val="sr-Cyrl-RS"/>
        </w:rPr>
        <w:t xml:space="preserve">и 2026. години </w:t>
      </w:r>
      <w:r w:rsidRPr="00DD5885">
        <w:rPr>
          <w:rFonts w:ascii="Times New Roman" w:eastAsiaTheme="minorEastAsia" w:hAnsi="Times New Roman" w:cs="Times New Roman"/>
          <w:sz w:val="24"/>
          <w:szCs w:val="24"/>
          <w:lang w:val="sr-Cyrl-RS"/>
        </w:rPr>
        <w:t>планирано je самозапошљавање 4.000 незапослених лица, од кој</w:t>
      </w:r>
      <w:r w:rsidR="002322B0" w:rsidRPr="00DD5885">
        <w:rPr>
          <w:rFonts w:ascii="Times New Roman" w:eastAsiaTheme="minorEastAsia" w:hAnsi="Times New Roman" w:cs="Times New Roman"/>
          <w:sz w:val="24"/>
          <w:szCs w:val="24"/>
          <w:lang w:val="sr-Cyrl-RS"/>
        </w:rPr>
        <w:t>их је 80 особа са инвалидитетом, у свакој календарској години.</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spacing w:after="120"/>
        <w:contextualSpacing/>
        <w:jc w:val="both"/>
        <w:rPr>
          <w:rFonts w:ascii="Times New Roman" w:eastAsiaTheme="minorEastAsia" w:hAnsi="Times New Roman" w:cs="Times New Roman"/>
          <w:b/>
          <w:i/>
          <w:iCs/>
          <w:sz w:val="24"/>
          <w:szCs w:val="24"/>
          <w:lang w:val="sr-Cyrl-RS" w:eastAsia="en-GB"/>
        </w:rPr>
      </w:pPr>
      <w:r w:rsidRPr="00DD5885">
        <w:rPr>
          <w:rFonts w:ascii="Times New Roman" w:eastAsiaTheme="minorEastAsia" w:hAnsi="Times New Roman" w:cs="Times New Roman"/>
          <w:b/>
          <w:i/>
          <w:iCs/>
          <w:sz w:val="24"/>
          <w:szCs w:val="24"/>
          <w:lang w:val="sr-Cyrl-RS" w:eastAsia="en-GB"/>
        </w:rPr>
        <w:t xml:space="preserve">Субвенција зараде за особе са инвалидитетом без радног искуства </w:t>
      </w:r>
    </w:p>
    <w:p w:rsidR="00F4471E" w:rsidRPr="00DD5885" w:rsidRDefault="00F4471E" w:rsidP="009262EF">
      <w:pPr>
        <w:ind w:firstLine="708"/>
        <w:jc w:val="both"/>
        <w:rPr>
          <w:rFonts w:ascii="Times New Roman" w:eastAsiaTheme="minorEastAsia" w:hAnsi="Times New Roman" w:cs="Times New Roman"/>
          <w:sz w:val="24"/>
          <w:szCs w:val="24"/>
          <w:lang w:val="sr-Cyrl-RS" w:eastAsia="en-GB"/>
        </w:rPr>
      </w:pPr>
    </w:p>
    <w:p w:rsidR="009262EF" w:rsidRPr="00DD5885" w:rsidRDefault="009262EF" w:rsidP="009262EF">
      <w:pPr>
        <w:ind w:firstLine="708"/>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Послодавац који на неодређено време запосли особу са инвалидитетом без радног искуства има право на субвенцију зараде за ту особу у трајању од 12 месеци од дана заснивања радног односа. Субвенција зараде се одобрава на основу поднетог захтева </w:t>
      </w:r>
      <w:r w:rsidRPr="00DD5885">
        <w:rPr>
          <w:rFonts w:ascii="Times New Roman" w:eastAsiaTheme="minorEastAsia" w:hAnsi="Times New Roman" w:cs="Times New Roman"/>
          <w:sz w:val="24"/>
          <w:szCs w:val="24"/>
          <w:lang w:val="sr-Cyrl-RS" w:eastAsia="en-GB"/>
        </w:rPr>
        <w:lastRenderedPageBreak/>
        <w:t xml:space="preserve">послодавца, у висини до 75% укупних трошкова зараде са припадајућим доприносима за обавезно социјално осигурање, али не више од износа минималне зараде утврђене у складу са прописима о раду.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2024. години планирано је укључивање </w:t>
      </w:r>
      <w:r w:rsidR="000707D0" w:rsidRPr="00DD5885">
        <w:rPr>
          <w:rFonts w:ascii="Times New Roman" w:eastAsiaTheme="minorEastAsia" w:hAnsi="Times New Roman" w:cs="Times New Roman"/>
          <w:sz w:val="24"/>
          <w:szCs w:val="24"/>
          <w:lang w:val="sr-Cyrl-RS"/>
        </w:rPr>
        <w:t>380</w:t>
      </w:r>
      <w:r w:rsidR="00E80E8F"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 xml:space="preserve">особа са инвалидитетом.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2025. години планирано је укључивање </w:t>
      </w:r>
      <w:r w:rsidR="000707D0" w:rsidRPr="00DD5885">
        <w:rPr>
          <w:rFonts w:ascii="Times New Roman" w:eastAsiaTheme="minorEastAsia" w:hAnsi="Times New Roman" w:cs="Times New Roman"/>
          <w:sz w:val="24"/>
          <w:szCs w:val="24"/>
          <w:lang w:val="sr-Cyrl-RS"/>
        </w:rPr>
        <w:t xml:space="preserve">360 </w:t>
      </w:r>
      <w:r w:rsidRPr="00DD5885">
        <w:rPr>
          <w:rFonts w:ascii="Times New Roman" w:eastAsiaTheme="minorEastAsia" w:hAnsi="Times New Roman" w:cs="Times New Roman"/>
          <w:sz w:val="24"/>
          <w:szCs w:val="24"/>
          <w:lang w:val="sr-Cyrl-RS"/>
        </w:rPr>
        <w:t xml:space="preserve">особа са инвалидитетом. </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2026. години планирано је укључивање </w:t>
      </w:r>
      <w:r w:rsidR="000707D0" w:rsidRPr="00DD5885">
        <w:rPr>
          <w:rFonts w:ascii="Times New Roman" w:eastAsiaTheme="minorEastAsia" w:hAnsi="Times New Roman" w:cs="Times New Roman"/>
          <w:sz w:val="24"/>
          <w:szCs w:val="24"/>
          <w:lang w:val="sr-Cyrl-RS"/>
        </w:rPr>
        <w:t xml:space="preserve">340 </w:t>
      </w:r>
      <w:r w:rsidRPr="00DD5885">
        <w:rPr>
          <w:rFonts w:ascii="Times New Roman" w:eastAsiaTheme="minorEastAsia" w:hAnsi="Times New Roman" w:cs="Times New Roman"/>
          <w:sz w:val="24"/>
          <w:szCs w:val="24"/>
          <w:lang w:val="sr-Cyrl-RS"/>
        </w:rPr>
        <w:t xml:space="preserve">особа са инвалидитетом. </w:t>
      </w:r>
    </w:p>
    <w:p w:rsidR="009262EF" w:rsidRPr="00DD5885" w:rsidRDefault="009262EF" w:rsidP="009262EF">
      <w:pPr>
        <w:autoSpaceDE w:val="0"/>
        <w:autoSpaceDN w:val="0"/>
        <w:adjustRightInd w:val="0"/>
        <w:jc w:val="both"/>
        <w:rPr>
          <w:rFonts w:ascii="Times New Roman" w:eastAsiaTheme="minorEastAsia" w:hAnsi="Times New Roman" w:cs="Times New Roman"/>
          <w:sz w:val="24"/>
          <w:szCs w:val="24"/>
          <w:lang w:val="sr-Cyrl-RS"/>
        </w:rPr>
      </w:pPr>
    </w:p>
    <w:p w:rsidR="009262EF" w:rsidRPr="00DD5885" w:rsidRDefault="009262EF" w:rsidP="003D19F7">
      <w:pPr>
        <w:numPr>
          <w:ilvl w:val="0"/>
          <w:numId w:val="4"/>
        </w:numPr>
        <w:contextualSpacing/>
        <w:jc w:val="both"/>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Мера активације особа са инвалидитетом  на тржишту рада</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autoSpaceDE w:val="0"/>
        <w:autoSpaceDN w:val="0"/>
        <w:adjustRightInd w:val="0"/>
        <w:contextualSpacing/>
        <w:jc w:val="both"/>
        <w:rPr>
          <w:rFonts w:ascii="Times New Roman" w:eastAsiaTheme="minorEastAsia" w:hAnsi="Times New Roman" w:cs="Times New Roman"/>
          <w:b/>
          <w:i/>
          <w:iCs/>
          <w:sz w:val="24"/>
          <w:szCs w:val="24"/>
          <w:lang w:val="sr-Cyrl-RS" w:eastAsia="en-GB"/>
        </w:rPr>
      </w:pPr>
      <w:bookmarkStart w:id="2" w:name="_Hlk152934286"/>
      <w:r w:rsidRPr="00DD5885">
        <w:rPr>
          <w:rFonts w:ascii="Times New Roman" w:eastAsiaTheme="minorEastAsia" w:hAnsi="Times New Roman" w:cs="Times New Roman"/>
          <w:b/>
          <w:i/>
          <w:iCs/>
          <w:sz w:val="24"/>
          <w:szCs w:val="24"/>
          <w:lang w:val="sr-Cyrl-RS" w:eastAsia="en-GB"/>
        </w:rPr>
        <w:t>Радна активација особа са инвалидитетом</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Мера је намењена особама са инвалидитетом којима је потребна интензивна подршка ради активације и интеграције на тржиште рада, посебно особама </w:t>
      </w:r>
      <w:r w:rsidR="004B2B0A" w:rsidRPr="00DD5885">
        <w:rPr>
          <w:rFonts w:ascii="Times New Roman" w:eastAsiaTheme="minorEastAsia" w:hAnsi="Times New Roman" w:cs="Times New Roman"/>
          <w:sz w:val="24"/>
          <w:szCs w:val="24"/>
          <w:lang w:val="sr-Cyrl-RS"/>
        </w:rPr>
        <w:t xml:space="preserve">са инвалидитетом </w:t>
      </w:r>
      <w:r w:rsidRPr="00DD5885">
        <w:rPr>
          <w:rFonts w:ascii="Times New Roman" w:eastAsiaTheme="minorEastAsia" w:hAnsi="Times New Roman" w:cs="Times New Roman"/>
          <w:sz w:val="24"/>
          <w:szCs w:val="24"/>
          <w:lang w:val="sr-Cyrl-RS"/>
        </w:rPr>
        <w:t xml:space="preserve">које су у дужем временском периоду у статусу незапослених, без квалификација, са неадекватним знањима и вештинама за обављање послова, у стању социјалне потребе или су због врсте инвалидности изложене вишеструким негативним утицајима. </w:t>
      </w:r>
      <w:bookmarkEnd w:id="2"/>
      <w:r w:rsidRPr="00DD5885">
        <w:rPr>
          <w:rFonts w:ascii="Times New Roman" w:eastAsiaTheme="minorEastAsia" w:hAnsi="Times New Roman" w:cs="Times New Roman"/>
          <w:sz w:val="24"/>
          <w:szCs w:val="24"/>
          <w:lang w:val="sr-Cyrl-RS"/>
        </w:rPr>
        <w:t>Реализује се у циљу мотивације и активације особа са инвалидитетом за укључивање на тржиште рада односно радно-социјалну интеграцију а ради очувања и унапређења радних способности.</w:t>
      </w:r>
    </w:p>
    <w:p w:rsidR="000A4425" w:rsidRPr="00DD5885" w:rsidRDefault="000A4425" w:rsidP="009262EF">
      <w:pPr>
        <w:autoSpaceDE w:val="0"/>
        <w:autoSpaceDN w:val="0"/>
        <w:adjustRightInd w:val="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Послодавац, који припада приватном или јавном сектору, заснива радни однос са незапосленом особом са инвалидитетом и остварује право на накнаду трошкова зараде у висини минималне зараде са припадајућим порезом и доприносима </w:t>
      </w:r>
      <w:r w:rsidR="002D5F68" w:rsidRPr="00DD5885">
        <w:rPr>
          <w:rFonts w:ascii="Times New Roman" w:eastAsiaTheme="minorEastAsia" w:hAnsi="Times New Roman" w:cs="Times New Roman"/>
          <w:sz w:val="24"/>
          <w:szCs w:val="24"/>
          <w:lang w:val="sr-Cyrl-RS"/>
        </w:rPr>
        <w:t xml:space="preserve">за укључена лица </w:t>
      </w:r>
      <w:r w:rsidRPr="00DD5885">
        <w:rPr>
          <w:rFonts w:ascii="Times New Roman" w:eastAsiaTheme="minorEastAsia" w:hAnsi="Times New Roman" w:cs="Times New Roman"/>
          <w:sz w:val="24"/>
          <w:szCs w:val="24"/>
          <w:lang w:val="sr-Cyrl-RS"/>
        </w:rPr>
        <w:t>у трајању од четири месеца.</w:t>
      </w:r>
    </w:p>
    <w:p w:rsidR="006C2BF0" w:rsidRPr="00DD5885" w:rsidRDefault="009262EF" w:rsidP="00500060">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 и 2025. г</w:t>
      </w:r>
      <w:r w:rsidR="00F4471E" w:rsidRPr="00DD5885">
        <w:rPr>
          <w:rFonts w:ascii="Times New Roman" w:eastAsiaTheme="minorEastAsia" w:hAnsi="Times New Roman" w:cs="Times New Roman"/>
          <w:sz w:val="24"/>
          <w:szCs w:val="24"/>
          <w:lang w:val="sr-Cyrl-RS"/>
        </w:rPr>
        <w:t>одини планирано је укључивање</w:t>
      </w:r>
      <w:r w:rsidRPr="00DD5885">
        <w:rPr>
          <w:rFonts w:ascii="Times New Roman" w:eastAsiaTheme="minorEastAsia" w:hAnsi="Times New Roman" w:cs="Times New Roman"/>
          <w:sz w:val="24"/>
          <w:szCs w:val="24"/>
          <w:lang w:val="sr-Cyrl-RS"/>
        </w:rPr>
        <w:t xml:space="preserve"> </w:t>
      </w:r>
      <w:r w:rsidR="00F00413" w:rsidRPr="00DD5885">
        <w:rPr>
          <w:rFonts w:ascii="Times New Roman" w:eastAsiaTheme="minorEastAsia" w:hAnsi="Times New Roman" w:cs="Times New Roman"/>
          <w:sz w:val="24"/>
          <w:szCs w:val="24"/>
          <w:lang w:val="sr-Cyrl-RS"/>
        </w:rPr>
        <w:t xml:space="preserve">по </w:t>
      </w:r>
      <w:r w:rsidR="00885A7B" w:rsidRPr="00DD5885">
        <w:rPr>
          <w:rFonts w:ascii="Times New Roman" w:eastAsiaTheme="minorEastAsia" w:hAnsi="Times New Roman" w:cs="Times New Roman"/>
          <w:sz w:val="24"/>
          <w:szCs w:val="24"/>
          <w:lang w:val="sr-Cyrl-RS"/>
        </w:rPr>
        <w:t xml:space="preserve">400 </w:t>
      </w:r>
      <w:r w:rsidRPr="00DD5885">
        <w:rPr>
          <w:rFonts w:ascii="Times New Roman" w:eastAsiaTheme="minorEastAsia" w:hAnsi="Times New Roman" w:cs="Times New Roman"/>
          <w:sz w:val="24"/>
          <w:szCs w:val="24"/>
          <w:lang w:val="sr-Cyrl-RS"/>
        </w:rPr>
        <w:t xml:space="preserve">особа са инвалидитетом, </w:t>
      </w:r>
      <w:r w:rsidR="00F4471E" w:rsidRPr="00DD5885">
        <w:rPr>
          <w:rFonts w:ascii="Times New Roman" w:eastAsiaTheme="minorEastAsia" w:hAnsi="Times New Roman" w:cs="Times New Roman"/>
          <w:sz w:val="24"/>
          <w:szCs w:val="24"/>
          <w:lang w:val="sr-Cyrl-RS"/>
        </w:rPr>
        <w:t xml:space="preserve">у свакој календарској години, </w:t>
      </w:r>
      <w:r w:rsidRPr="00DD5885">
        <w:rPr>
          <w:rFonts w:ascii="Times New Roman" w:eastAsiaTheme="minorEastAsia" w:hAnsi="Times New Roman" w:cs="Times New Roman"/>
          <w:sz w:val="24"/>
          <w:szCs w:val="24"/>
          <w:lang w:val="sr-Cyrl-RS"/>
        </w:rPr>
        <w:t>а у 2026. го</w:t>
      </w:r>
      <w:r w:rsidR="00F4471E" w:rsidRPr="00DD5885">
        <w:rPr>
          <w:rFonts w:ascii="Times New Roman" w:eastAsiaTheme="minorEastAsia" w:hAnsi="Times New Roman" w:cs="Times New Roman"/>
          <w:sz w:val="24"/>
          <w:szCs w:val="24"/>
          <w:lang w:val="sr-Cyrl-RS"/>
        </w:rPr>
        <w:t xml:space="preserve">дини планирано је укључивање </w:t>
      </w:r>
      <w:r w:rsidR="00885A7B" w:rsidRPr="00DD5885">
        <w:rPr>
          <w:rFonts w:ascii="Times New Roman" w:eastAsiaTheme="minorEastAsia" w:hAnsi="Times New Roman" w:cs="Times New Roman"/>
          <w:sz w:val="24"/>
          <w:szCs w:val="24"/>
          <w:lang w:val="sr-Cyrl-RS"/>
        </w:rPr>
        <w:t xml:space="preserve">500 </w:t>
      </w:r>
      <w:r w:rsidRPr="00DD5885">
        <w:rPr>
          <w:rFonts w:ascii="Times New Roman" w:eastAsiaTheme="minorEastAsia" w:hAnsi="Times New Roman" w:cs="Times New Roman"/>
          <w:sz w:val="24"/>
          <w:szCs w:val="24"/>
          <w:lang w:val="sr-Cyrl-RS"/>
        </w:rPr>
        <w:t>особа са инвалидитетом.</w:t>
      </w:r>
    </w:p>
    <w:p w:rsidR="000A4425" w:rsidRPr="00DD5885" w:rsidRDefault="000A4425" w:rsidP="00500060">
      <w:pPr>
        <w:ind w:firstLine="708"/>
        <w:jc w:val="both"/>
        <w:rPr>
          <w:rFonts w:ascii="Times New Roman" w:eastAsiaTheme="minorEastAsia" w:hAnsi="Times New Roman" w:cs="Times New Roman"/>
          <w:sz w:val="24"/>
          <w:szCs w:val="24"/>
          <w:lang w:val="sr-Cyrl-RS"/>
        </w:rPr>
      </w:pPr>
    </w:p>
    <w:p w:rsidR="009262EF" w:rsidRPr="00DD5885" w:rsidRDefault="009262EF" w:rsidP="009262EF">
      <w:pPr>
        <w:numPr>
          <w:ilvl w:val="1"/>
          <w:numId w:val="4"/>
        </w:numPr>
        <w:contextualSpacing/>
        <w:jc w:val="both"/>
        <w:rPr>
          <w:rFonts w:ascii="Times New Roman" w:eastAsiaTheme="minorEastAsia" w:hAnsi="Times New Roman" w:cs="Times New Roman"/>
          <w:b/>
          <w:i/>
          <w:iCs/>
          <w:sz w:val="24"/>
          <w:szCs w:val="24"/>
          <w:lang w:val="sr-Cyrl-RS" w:eastAsia="en-GB"/>
        </w:rPr>
      </w:pPr>
      <w:r w:rsidRPr="00DD5885">
        <w:rPr>
          <w:rFonts w:ascii="Times New Roman" w:eastAsiaTheme="minorEastAsia" w:hAnsi="Times New Roman" w:cs="Times New Roman"/>
          <w:b/>
          <w:i/>
          <w:iCs/>
          <w:sz w:val="24"/>
          <w:szCs w:val="24"/>
          <w:lang w:val="sr-Cyrl-RS" w:eastAsia="en-GB"/>
        </w:rPr>
        <w:t>Јавни радови на којима се ангажују особе са инвалидитетом</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9262EF">
      <w:pPr>
        <w:ind w:firstLine="708"/>
        <w:jc w:val="both"/>
        <w:rPr>
          <w:rFonts w:ascii="Times New Roman" w:eastAsiaTheme="minorEastAsia" w:hAnsi="Times New Roman" w:cs="Times New Roman"/>
          <w:color w:val="000000" w:themeColor="text1"/>
          <w:sz w:val="24"/>
          <w:szCs w:val="24"/>
          <w:lang w:val="sr-Cyrl-RS"/>
        </w:rPr>
      </w:pPr>
      <w:r w:rsidRPr="00DD5885">
        <w:rPr>
          <w:rFonts w:ascii="Times New Roman" w:eastAsiaTheme="minorEastAsia" w:hAnsi="Times New Roman" w:cs="Times New Roman"/>
          <w:sz w:val="24"/>
          <w:szCs w:val="24"/>
          <w:lang w:val="sr-Cyrl-RS"/>
        </w:rPr>
        <w:t>Јавни радови на којима се ангажују особе са инвалидитетом се могу организовати у свим јединицама локалне самоуправе, независно од степена развијености, у области социјалне заштите и хуманитарног рада, одржавања и обнављања јавне инфраструктуре, одржавања и заштите животне средине и природе и културе</w:t>
      </w:r>
      <w:r w:rsidR="008245F1" w:rsidRPr="00DD5885">
        <w:rPr>
          <w:rFonts w:ascii="Times New Roman" w:eastAsiaTheme="minorEastAsia" w:hAnsi="Times New Roman" w:cs="Times New Roman"/>
          <w:sz w:val="24"/>
          <w:szCs w:val="24"/>
          <w:lang w:val="sr-Cyrl-RS"/>
        </w:rPr>
        <w:t>, кроз заједничко учешће у финан</w:t>
      </w:r>
      <w:r w:rsidR="00597220" w:rsidRPr="00DD5885">
        <w:rPr>
          <w:rFonts w:ascii="Times New Roman" w:eastAsiaTheme="minorEastAsia" w:hAnsi="Times New Roman" w:cs="Times New Roman"/>
          <w:sz w:val="24"/>
          <w:szCs w:val="24"/>
          <w:lang w:val="sr-Cyrl-RS"/>
        </w:rPr>
        <w:t>сирању из буџета Републике Србије</w:t>
      </w:r>
      <w:r w:rsidR="0002640E" w:rsidRPr="00DD5885">
        <w:rPr>
          <w:rFonts w:ascii="Times New Roman" w:eastAsiaTheme="minorEastAsia" w:hAnsi="Times New Roman" w:cs="Times New Roman"/>
          <w:sz w:val="24"/>
          <w:szCs w:val="24"/>
          <w:lang w:val="sr-Cyrl-RS"/>
        </w:rPr>
        <w:t xml:space="preserve"> и буџета јединица локалних самоуправа</w:t>
      </w:r>
      <w:r w:rsidR="008245F1" w:rsidRPr="00DD5885">
        <w:rPr>
          <w:rFonts w:ascii="Times New Roman" w:eastAsiaTheme="minorEastAsia" w:hAnsi="Times New Roman" w:cs="Times New Roman"/>
          <w:sz w:val="24"/>
          <w:szCs w:val="24"/>
          <w:lang w:val="sr-Cyrl-RS"/>
        </w:rPr>
        <w:t xml:space="preserve"> у складу са </w:t>
      </w:r>
      <w:r w:rsidR="00387730" w:rsidRPr="00DD5885">
        <w:rPr>
          <w:rFonts w:ascii="Times New Roman" w:eastAsiaTheme="minorEastAsia" w:hAnsi="Times New Roman" w:cs="Times New Roman"/>
          <w:sz w:val="24"/>
          <w:szCs w:val="24"/>
          <w:lang w:val="sr-Cyrl-RS"/>
        </w:rPr>
        <w:t>п</w:t>
      </w:r>
      <w:r w:rsidR="008245F1" w:rsidRPr="00DD5885">
        <w:rPr>
          <w:rFonts w:ascii="Times New Roman" w:eastAsiaTheme="minorEastAsia" w:hAnsi="Times New Roman" w:cs="Times New Roman"/>
          <w:sz w:val="24"/>
          <w:szCs w:val="24"/>
          <w:lang w:val="sr-Cyrl-RS"/>
        </w:rPr>
        <w:t>оглављем Х</w:t>
      </w:r>
      <w:r w:rsidR="00387730" w:rsidRPr="00DD5885">
        <w:rPr>
          <w:rFonts w:ascii="Times New Roman" w:eastAsiaTheme="minorEastAsia" w:hAnsi="Times New Roman" w:cs="Times New Roman"/>
          <w:sz w:val="24"/>
          <w:szCs w:val="24"/>
          <w:lang w:val="sr-Cyrl-RS"/>
        </w:rPr>
        <w:t>.</w:t>
      </w:r>
      <w:r w:rsidR="008245F1" w:rsidRPr="00DD5885">
        <w:rPr>
          <w:rFonts w:ascii="Times New Roman" w:eastAsiaTheme="minorEastAsia" w:hAnsi="Times New Roman" w:cs="Times New Roman"/>
          <w:sz w:val="24"/>
          <w:szCs w:val="24"/>
          <w:lang w:val="sr-Cyrl-RS"/>
        </w:rPr>
        <w:t xml:space="preserve"> </w:t>
      </w:r>
      <w:r w:rsidR="00387730" w:rsidRPr="00DD5885">
        <w:rPr>
          <w:rFonts w:ascii="Times New Roman" w:eastAsiaTheme="minorEastAsia" w:hAnsi="Times New Roman" w:cs="Times New Roman"/>
          <w:color w:val="000000" w:themeColor="text1"/>
          <w:sz w:val="24"/>
          <w:szCs w:val="24"/>
          <w:lang w:val="sr-Cyrl-RS"/>
        </w:rPr>
        <w:t>А</w:t>
      </w:r>
      <w:r w:rsidR="00A8066F" w:rsidRPr="00DD5885">
        <w:rPr>
          <w:rFonts w:ascii="Times New Roman" w:eastAsiaTheme="minorEastAsia" w:hAnsi="Times New Roman" w:cs="Times New Roman"/>
          <w:color w:val="000000" w:themeColor="text1"/>
          <w:sz w:val="24"/>
          <w:szCs w:val="24"/>
          <w:lang w:val="sr-Cyrl-RS"/>
        </w:rPr>
        <w:t>кционог плана</w:t>
      </w:r>
      <w:r w:rsidR="002D5F68" w:rsidRPr="00DD5885">
        <w:rPr>
          <w:rFonts w:ascii="Times New Roman" w:eastAsiaTheme="minorEastAsia" w:hAnsi="Times New Roman" w:cs="Times New Roman"/>
          <w:color w:val="000000" w:themeColor="text1"/>
          <w:sz w:val="24"/>
          <w:szCs w:val="24"/>
          <w:lang w:val="sr-Cyrl-RS"/>
        </w:rPr>
        <w:t>.</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Јавни радови у које се укључују особе са инвалидитетом, могу бити одобрени за радно ангажовање најмање три незапослене особе са инвалидитетом. </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sz w:val="24"/>
          <w:szCs w:val="24"/>
          <w:lang w:val="sr-Cyrl-RS"/>
        </w:rPr>
        <w:t>Послодавац који спроводи јавне радове закључује са незапосленим уговор о радном ангажовању у складу са прописима о раду и јавним конкурсом. Средства се намењена за организовање јавних радова користе се за:</w:t>
      </w:r>
      <w:r w:rsidRPr="00DD5885">
        <w:rPr>
          <w:rFonts w:ascii="Times New Roman" w:eastAsiaTheme="minorEastAsia" w:hAnsi="Times New Roman" w:cs="Times New Roman"/>
          <w:b/>
          <w:sz w:val="24"/>
          <w:szCs w:val="24"/>
          <w:lang w:val="sr-Cyrl-RS"/>
        </w:rPr>
        <w:t xml:space="preserve"> </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iCs/>
          <w:sz w:val="24"/>
          <w:szCs w:val="24"/>
          <w:lang w:val="sr-Cyrl-RS"/>
        </w:rPr>
      </w:pPr>
      <w:r w:rsidRPr="00DD5885">
        <w:rPr>
          <w:rFonts w:ascii="Times New Roman" w:eastAsiaTheme="minorEastAsia" w:hAnsi="Times New Roman" w:cs="Times New Roman"/>
          <w:sz w:val="24"/>
          <w:szCs w:val="24"/>
          <w:lang w:val="sr-Cyrl-RS"/>
        </w:rPr>
        <w:t>1) исплату накнаде за обављен посао лицима ангажованим на јавним радовима (по основу уговора о привременим и повременим пословима у висини до 30.000,00 динара на месечном нивоу за пун фонд радних часова, односно сразмерно времену радног ангажовања на месечном нивоу, која се увећава за припадајући порез и доприносе за обавезно социјално осигурање и која обухвата и трошкове доласка и одласка са рада);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2) накнаду трошкова спровођења јавних радова послодавцу </w:t>
      </w:r>
      <w:r w:rsidR="00500060"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sz w:val="24"/>
          <w:szCs w:val="24"/>
          <w:lang w:val="sr-Cyrl-RS"/>
        </w:rPr>
        <w:t>највише до 2.000,00 динара по лицу, једнократно, у зависности од трајања јавног рада);</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3) накнаду трошкова обуке (у једнократном износу од 1.000,00 динара по ангажованом лицу које је завршило обуку), која се у зависности од врсте и сложености послова може организовати по интерном програму послодавца извођача јавног рада или програму образовне установе. По завршетку обуке лицу се издаје интерна потврда о </w:t>
      </w:r>
      <w:r w:rsidRPr="00DD5885">
        <w:rPr>
          <w:rFonts w:ascii="Times New Roman" w:eastAsiaTheme="minorEastAsia" w:hAnsi="Times New Roman" w:cs="Times New Roman"/>
          <w:sz w:val="24"/>
          <w:szCs w:val="24"/>
          <w:lang w:val="sr-Cyrl-RS"/>
        </w:rPr>
        <w:lastRenderedPageBreak/>
        <w:t xml:space="preserve">стеченим компетенцијама или јавно призната исправа уколико је обуку реализовао </w:t>
      </w:r>
      <w:r w:rsidR="00597220" w:rsidRPr="00DD5885">
        <w:rPr>
          <w:rFonts w:ascii="Times New Roman" w:eastAsiaTheme="minorEastAsia" w:hAnsi="Times New Roman" w:cs="Times New Roman"/>
          <w:sz w:val="24"/>
          <w:szCs w:val="24"/>
          <w:lang w:val="sr-Cyrl-RS"/>
        </w:rPr>
        <w:t>јавно признати организатор активности образовања одраслих.</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Приоритет за укључивање у меру имају лица из наведене категорије која се први пут ангажују на јавним радовима.</w:t>
      </w:r>
    </w:p>
    <w:p w:rsidR="009262EF" w:rsidRPr="00DD5885" w:rsidRDefault="009262EF" w:rsidP="009262EF">
      <w:pPr>
        <w:autoSpaceDE w:val="0"/>
        <w:autoSpaceDN w:val="0"/>
        <w:adjustRightInd w:val="0"/>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Право учествовања у поступку организовања јавних радова имају органи аутономне покрајине и органи јединица локалне самоуправе, јавне установе и јавна предузећа, привредна друштва, предузетници, задруге и удружења.</w:t>
      </w:r>
    </w:p>
    <w:p w:rsidR="009262EF" w:rsidRPr="00DD5885" w:rsidRDefault="009262EF" w:rsidP="00500060">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2024. и 2025. г</w:t>
      </w:r>
      <w:r w:rsidR="00500060" w:rsidRPr="00DD5885">
        <w:rPr>
          <w:rFonts w:ascii="Times New Roman" w:eastAsiaTheme="minorEastAsia" w:hAnsi="Times New Roman" w:cs="Times New Roman"/>
          <w:sz w:val="24"/>
          <w:szCs w:val="24"/>
          <w:lang w:val="sr-Cyrl-RS"/>
        </w:rPr>
        <w:t xml:space="preserve">одини планирано је укључивање </w:t>
      </w:r>
      <w:r w:rsidR="00F00413" w:rsidRPr="00DD5885">
        <w:rPr>
          <w:rFonts w:ascii="Times New Roman" w:eastAsiaTheme="minorEastAsia" w:hAnsi="Times New Roman" w:cs="Times New Roman"/>
          <w:sz w:val="24"/>
          <w:szCs w:val="24"/>
          <w:lang w:val="sr-Cyrl-RS"/>
        </w:rPr>
        <w:t xml:space="preserve">по </w:t>
      </w:r>
      <w:r w:rsidR="00500060" w:rsidRPr="00DD5885">
        <w:rPr>
          <w:rFonts w:ascii="Times New Roman" w:eastAsiaTheme="minorEastAsia" w:hAnsi="Times New Roman" w:cs="Times New Roman"/>
          <w:sz w:val="24"/>
          <w:szCs w:val="24"/>
          <w:lang w:val="sr-Cyrl-RS"/>
        </w:rPr>
        <w:t>500</w:t>
      </w:r>
      <w:r w:rsidRPr="00DD5885">
        <w:rPr>
          <w:rFonts w:ascii="Times New Roman" w:eastAsiaTheme="minorEastAsia" w:hAnsi="Times New Roman" w:cs="Times New Roman"/>
          <w:sz w:val="24"/>
          <w:szCs w:val="24"/>
          <w:lang w:val="sr-Cyrl-RS"/>
        </w:rPr>
        <w:t xml:space="preserve"> особа са инвалидитетом, а у 2026. го</w:t>
      </w:r>
      <w:r w:rsidR="00500060" w:rsidRPr="00DD5885">
        <w:rPr>
          <w:rFonts w:ascii="Times New Roman" w:eastAsiaTheme="minorEastAsia" w:hAnsi="Times New Roman" w:cs="Times New Roman"/>
          <w:sz w:val="24"/>
          <w:szCs w:val="24"/>
          <w:lang w:val="sr-Cyrl-RS"/>
        </w:rPr>
        <w:t>дини планирано је укључивање 550</w:t>
      </w:r>
      <w:r w:rsidRPr="00DD5885">
        <w:rPr>
          <w:rFonts w:ascii="Times New Roman" w:eastAsiaTheme="minorEastAsia" w:hAnsi="Times New Roman" w:cs="Times New Roman"/>
          <w:sz w:val="24"/>
          <w:szCs w:val="24"/>
          <w:lang w:val="sr-Cyrl-RS"/>
        </w:rPr>
        <w:t xml:space="preserve"> особа са инвалидитетом.</w:t>
      </w:r>
    </w:p>
    <w:p w:rsidR="009262EF" w:rsidRPr="00DD5885" w:rsidRDefault="009262EF" w:rsidP="009262EF">
      <w:pPr>
        <w:jc w:val="both"/>
        <w:rPr>
          <w:rFonts w:ascii="Times New Roman" w:eastAsiaTheme="minorEastAsia" w:hAnsi="Times New Roman" w:cs="Times New Roman"/>
          <w:sz w:val="24"/>
          <w:szCs w:val="24"/>
          <w:lang w:val="sr-Cyrl-RS"/>
        </w:rPr>
      </w:pPr>
    </w:p>
    <w:p w:rsidR="009262EF" w:rsidRPr="00DD5885" w:rsidRDefault="009262EF" w:rsidP="003D19F7">
      <w:pPr>
        <w:numPr>
          <w:ilvl w:val="0"/>
          <w:numId w:val="4"/>
        </w:numPr>
        <w:contextualSpacing/>
        <w:jc w:val="both"/>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Мере активне политике запошљавања за особе са инвалидитетом које се запошљавају под посебним условима</w:t>
      </w:r>
    </w:p>
    <w:p w:rsidR="009262EF" w:rsidRPr="00DD5885" w:rsidRDefault="009262EF" w:rsidP="009262EF">
      <w:pPr>
        <w:ind w:left="1065"/>
        <w:contextualSpacing/>
        <w:jc w:val="both"/>
        <w:rPr>
          <w:rFonts w:ascii="Times New Roman" w:eastAsiaTheme="minorEastAsia" w:hAnsi="Times New Roman" w:cs="Times New Roman"/>
          <w:b/>
          <w:bCs/>
          <w:iCs/>
          <w:sz w:val="24"/>
          <w:szCs w:val="24"/>
          <w:lang w:val="sr-Cyrl-RS" w:eastAsia="en-GB"/>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7.1. Прилагођавање радног места </w:t>
      </w:r>
      <w:r w:rsidRPr="00DD5885">
        <w:rPr>
          <w:rFonts w:ascii="Times New Roman" w:eastAsiaTheme="minorEastAsia" w:hAnsi="Times New Roman" w:cs="Times New Roman"/>
          <w:sz w:val="24"/>
          <w:szCs w:val="24"/>
          <w:lang w:val="sr-Cyrl-RS"/>
        </w:rPr>
        <w:t>(кроз техничко и технолошко опремање радног места, средстава за рад, простора и опреме у складу са могућностима и потребама запослене особе са инвалидитетом) рефундацијом послодавцу примерених трошкова прилагођавања радног места</w:t>
      </w:r>
      <w:r w:rsidRPr="00DD5885">
        <w:rPr>
          <w:rFonts w:ascii="Times New Roman" w:eastAsia="Times New Roman" w:hAnsi="Times New Roman" w:cs="Times New Roman"/>
          <w:sz w:val="24"/>
          <w:szCs w:val="24"/>
          <w:lang w:val="sr-Cyrl-RS" w:eastAsia="sr-Cyrl-CS"/>
        </w:rPr>
        <w:t xml:space="preserve"> </w:t>
      </w:r>
      <w:r w:rsidRPr="00DD5885">
        <w:rPr>
          <w:rFonts w:ascii="Times New Roman" w:eastAsiaTheme="minorEastAsia" w:hAnsi="Times New Roman" w:cs="Times New Roman"/>
          <w:sz w:val="24"/>
          <w:szCs w:val="24"/>
          <w:lang w:val="sr-Cyrl-RS"/>
        </w:rPr>
        <w:t>у висини до 400.000,00 динара стварних трошкова за прилагођавање радног места по особи са инвалидитетом.</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периоду од 2024. до 2026. године планирано је прилагођавање радног места за </w:t>
      </w:r>
      <w:r w:rsidR="00F00413" w:rsidRPr="00DD5885">
        <w:rPr>
          <w:rFonts w:ascii="Times New Roman" w:eastAsiaTheme="minorEastAsia" w:hAnsi="Times New Roman" w:cs="Times New Roman"/>
          <w:sz w:val="24"/>
          <w:szCs w:val="24"/>
          <w:lang w:val="sr-Cyrl-RS"/>
        </w:rPr>
        <w:t xml:space="preserve">по </w:t>
      </w:r>
      <w:r w:rsidRPr="00DD5885">
        <w:rPr>
          <w:rFonts w:ascii="Times New Roman" w:eastAsiaTheme="minorEastAsia" w:hAnsi="Times New Roman" w:cs="Times New Roman"/>
          <w:sz w:val="24"/>
          <w:szCs w:val="24"/>
          <w:lang w:val="sr-Cyrl-RS"/>
        </w:rPr>
        <w:t>25 особа са инвалидитетом, у свакој календарској години.</w:t>
      </w:r>
    </w:p>
    <w:p w:rsidR="009262EF" w:rsidRPr="00DD5885" w:rsidRDefault="009262EF" w:rsidP="009262EF">
      <w:pPr>
        <w:ind w:firstLine="708"/>
        <w:jc w:val="both"/>
        <w:rPr>
          <w:rFonts w:ascii="Times New Roman" w:eastAsiaTheme="minorEastAsia" w:hAnsi="Times New Roman" w:cs="Times New Roman"/>
          <w:sz w:val="24"/>
          <w:szCs w:val="24"/>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7.2. Пружање стручне подршке новозапосленој особи са инвалидитетом</w:t>
      </w:r>
      <w:r w:rsidRPr="00DD5885">
        <w:rPr>
          <w:rFonts w:ascii="Times New Roman" w:eastAsiaTheme="minorEastAsia" w:hAnsi="Times New Roman" w:cs="Times New Roman"/>
          <w:sz w:val="24"/>
          <w:szCs w:val="24"/>
          <w:lang w:val="sr-Cyrl-RS"/>
        </w:rPr>
        <w:t xml:space="preserve"> (радна асистенција код увођења у посао или на радном месту)</w:t>
      </w:r>
      <w:r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рефундацијом послодавцу трошкова зараде за лице које је ангажовано на пружању стручне подршке у висини до 50.000,00 динара месечно за пун фонд радних сати односно сразмерно броју радних сати пружене стручне подршке особи са инвалидитетом на месечном нивоу, увећаних за припадајући порез и доприносе за обавезно социјално осигурање, у трајању до 12 месеци.</w:t>
      </w:r>
    </w:p>
    <w:p w:rsidR="00A5489D" w:rsidRPr="00DD5885" w:rsidRDefault="00A5489D" w:rsidP="00A5489D">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периоду од 2024. до 2026. године планирано је пружање стручне подршке новозапосленој особи са инвалидитетом за по 25 особа са инвалидитетом, у свакој календарској години.</w:t>
      </w:r>
    </w:p>
    <w:p w:rsidR="009262EF" w:rsidRPr="00DD5885" w:rsidRDefault="009262EF" w:rsidP="009262EF">
      <w:pPr>
        <w:ind w:firstLine="720"/>
        <w:jc w:val="both"/>
        <w:rPr>
          <w:rFonts w:ascii="Times New Roman" w:hAnsi="Times New Roman" w:cs="Times New Roman"/>
          <w:b/>
          <w:sz w:val="24"/>
          <w:szCs w:val="24"/>
          <w:lang w:val="sr-Cyrl-RS"/>
        </w:rPr>
      </w:pPr>
    </w:p>
    <w:p w:rsidR="009262EF" w:rsidRPr="00DD5885" w:rsidRDefault="009262EF" w:rsidP="003D19F7">
      <w:pPr>
        <w:numPr>
          <w:ilvl w:val="0"/>
          <w:numId w:val="4"/>
        </w:numPr>
        <w:contextualSpacing/>
        <w:jc w:val="both"/>
        <w:rPr>
          <w:rFonts w:ascii="Times New Roman" w:eastAsiaTheme="minorEastAsia" w:hAnsi="Times New Roman" w:cs="Times New Roman"/>
          <w:b/>
          <w:bCs/>
          <w:iCs/>
          <w:sz w:val="24"/>
          <w:szCs w:val="24"/>
          <w:lang w:val="sr-Cyrl-RS" w:eastAsia="en-GB"/>
        </w:rPr>
      </w:pPr>
      <w:r w:rsidRPr="00DD5885">
        <w:rPr>
          <w:rFonts w:ascii="Times New Roman" w:eastAsiaTheme="minorEastAsia" w:hAnsi="Times New Roman" w:cs="Times New Roman"/>
          <w:b/>
          <w:bCs/>
          <w:iCs/>
          <w:sz w:val="24"/>
          <w:szCs w:val="24"/>
          <w:lang w:val="sr-Cyrl-RS" w:eastAsia="en-GB"/>
        </w:rPr>
        <w:t>Индивидуализована подршка лицима укљученим у мере активне политике запошљавања</w:t>
      </w:r>
    </w:p>
    <w:p w:rsidR="009262EF" w:rsidRPr="00DD5885" w:rsidRDefault="009262EF" w:rsidP="009262EF">
      <w:pPr>
        <w:jc w:val="both"/>
        <w:rPr>
          <w:rFonts w:ascii="Times New Roman" w:hAnsi="Times New Roman" w:cs="Times New Roman"/>
          <w:b/>
          <w:sz w:val="24"/>
          <w:szCs w:val="24"/>
          <w:lang w:val="sr-Cyrl-RS"/>
        </w:rPr>
      </w:pPr>
    </w:p>
    <w:p w:rsidR="009262EF" w:rsidRPr="00DD5885" w:rsidRDefault="009262EF" w:rsidP="002F1BDA">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може пружити додатну подршку незапосленим лицима из категорије теже запошљивих, посебно лицима која се суочавају са вишеструким тешкоћама, укљученим</w:t>
      </w:r>
      <w:r w:rsidR="006B52B6"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 xml:space="preserve">у поједине мере активне политике запошљавања, са циљем лакше интеграције у радну средину и одржања запослења. Ради се о индивидуализованој подршци која се пружа на основу процене саветника за запошљавање, а намењена је лицима којима је </w:t>
      </w:r>
      <w:r w:rsidR="006B52B6" w:rsidRPr="00DD5885">
        <w:rPr>
          <w:rFonts w:ascii="Times New Roman" w:eastAsiaTheme="minorEastAsia" w:hAnsi="Times New Roman" w:cs="Times New Roman"/>
          <w:sz w:val="24"/>
          <w:szCs w:val="24"/>
          <w:lang w:val="sr-Cyrl-RS"/>
        </w:rPr>
        <w:t>п</w:t>
      </w:r>
      <w:r w:rsidRPr="00DD5885">
        <w:rPr>
          <w:rFonts w:ascii="Times New Roman" w:eastAsiaTheme="minorEastAsia" w:hAnsi="Times New Roman" w:cs="Times New Roman"/>
          <w:sz w:val="24"/>
          <w:szCs w:val="24"/>
          <w:lang w:val="sr-Cyrl-RS"/>
        </w:rPr>
        <w:t>отребна подршка да се уклопе у радно окружење јер су изгубила радне навике, знања и вештине су им застарели, а мотивација и самопоуздање смањени због одсуства из света рада.</w:t>
      </w:r>
    </w:p>
    <w:bookmarkEnd w:id="1"/>
    <w:p w:rsidR="009262EF" w:rsidRPr="00DD5885" w:rsidRDefault="009262EF" w:rsidP="009262EF">
      <w:pPr>
        <w:ind w:firstLine="720"/>
        <w:jc w:val="both"/>
        <w:rPr>
          <w:rFonts w:ascii="Times New Roman" w:hAnsi="Times New Roman" w:cs="Times New Roman"/>
          <w:i/>
          <w:sz w:val="18"/>
          <w:szCs w:val="18"/>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6"/>
        <w:gridCol w:w="3519"/>
        <w:gridCol w:w="1004"/>
        <w:gridCol w:w="1063"/>
        <w:gridCol w:w="1064"/>
        <w:gridCol w:w="602"/>
        <w:gridCol w:w="72"/>
        <w:gridCol w:w="521"/>
        <w:gridCol w:w="72"/>
        <w:gridCol w:w="583"/>
      </w:tblGrid>
      <w:tr w:rsidR="002F1BDA" w:rsidRPr="00DD5885" w:rsidTr="00DB3726">
        <w:trPr>
          <w:trHeight w:val="1252"/>
        </w:trPr>
        <w:tc>
          <w:tcPr>
            <w:tcW w:w="2238" w:type="pct"/>
            <w:gridSpan w:val="2"/>
            <w:shd w:val="clear" w:color="auto" w:fill="B4C6E7" w:themeFill="accent5" w:themeFillTint="66"/>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МЕРЕ АКТИВНЕ ПОЛИТИКЕ ЗАПОШЉАВАЊА</w:t>
            </w:r>
          </w:p>
        </w:tc>
        <w:tc>
          <w:tcPr>
            <w:tcW w:w="557" w:type="pct"/>
            <w:shd w:val="clear" w:color="auto" w:fill="B4C6E7" w:themeFill="accent5" w:themeFillTint="66"/>
            <w:vAlign w:val="center"/>
            <w:hideMark/>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Број лица укључен у мере</w:t>
            </w:r>
          </w:p>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(2024.)</w:t>
            </w:r>
          </w:p>
        </w:tc>
        <w:tc>
          <w:tcPr>
            <w:tcW w:w="590" w:type="pct"/>
            <w:shd w:val="clear" w:color="auto" w:fill="B4C6E7" w:themeFill="accent5" w:themeFillTint="66"/>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Број лица укључен у мере</w:t>
            </w:r>
          </w:p>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(2025.)</w:t>
            </w:r>
          </w:p>
        </w:tc>
        <w:tc>
          <w:tcPr>
            <w:tcW w:w="590" w:type="pct"/>
            <w:shd w:val="clear" w:color="auto" w:fill="B4C6E7" w:themeFill="accent5" w:themeFillTint="66"/>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Број лица укључен у мере</w:t>
            </w:r>
          </w:p>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(2026.)</w:t>
            </w:r>
          </w:p>
        </w:tc>
        <w:tc>
          <w:tcPr>
            <w:tcW w:w="1026" w:type="pct"/>
            <w:gridSpan w:val="5"/>
            <w:shd w:val="clear" w:color="auto" w:fill="B4C6E7" w:themeFill="accent5" w:themeFillTint="66"/>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 xml:space="preserve">Ефекат на запошљавање </w:t>
            </w:r>
          </w:p>
          <w:p w:rsidR="002F1BDA" w:rsidRPr="00DD5885" w:rsidRDefault="000F0DF9"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(2024</w:t>
            </w:r>
            <w:r w:rsidR="002F1BDA" w:rsidRPr="00DD5885">
              <w:rPr>
                <w:rFonts w:ascii="Times New Roman" w:eastAsia="Times New Roman" w:hAnsi="Times New Roman" w:cs="Times New Roman"/>
                <w:b/>
                <w:sz w:val="20"/>
                <w:szCs w:val="20"/>
                <w:lang w:val="sr-Cyrl-RS"/>
              </w:rPr>
              <w:t>, 2025. и 2026.)</w:t>
            </w:r>
          </w:p>
        </w:tc>
      </w:tr>
      <w:tr w:rsidR="002F1BDA" w:rsidRPr="00DD5885" w:rsidTr="00DB3726">
        <w:trPr>
          <w:trHeight w:val="121"/>
        </w:trPr>
        <w:tc>
          <w:tcPr>
            <w:tcW w:w="286" w:type="pct"/>
            <w:shd w:val="clear" w:color="auto" w:fill="D5DCE4" w:themeFill="text2" w:themeFillTint="33"/>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1.</w:t>
            </w:r>
          </w:p>
        </w:tc>
        <w:tc>
          <w:tcPr>
            <w:tcW w:w="1952" w:type="pct"/>
            <w:shd w:val="clear" w:color="auto" w:fill="D5DCE4" w:themeFill="text2" w:themeFillTint="33"/>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ДОДАТНО ОБРАЗОВАЊЕ И ОБУКА</w:t>
            </w:r>
          </w:p>
        </w:tc>
        <w:tc>
          <w:tcPr>
            <w:tcW w:w="557" w:type="pct"/>
            <w:shd w:val="clear" w:color="auto" w:fill="D5DCE4" w:themeFill="text2" w:themeFillTint="33"/>
            <w:vAlign w:val="center"/>
          </w:tcPr>
          <w:p w:rsidR="002F1BDA" w:rsidRPr="00DD5885" w:rsidRDefault="00047906"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16.</w:t>
            </w:r>
            <w:r w:rsidR="002F1BDA" w:rsidRPr="00DD5885">
              <w:rPr>
                <w:rFonts w:ascii="Times New Roman" w:eastAsia="Times New Roman" w:hAnsi="Times New Roman" w:cs="Times New Roman"/>
                <w:b/>
                <w:iCs/>
                <w:sz w:val="20"/>
                <w:szCs w:val="20"/>
                <w:lang w:val="sr-Cyrl-RS"/>
              </w:rPr>
              <w:t>650</w:t>
            </w:r>
          </w:p>
        </w:tc>
        <w:tc>
          <w:tcPr>
            <w:tcW w:w="590" w:type="pct"/>
            <w:shd w:val="clear" w:color="auto" w:fill="D5DCE4" w:themeFill="text2" w:themeFillTint="33"/>
            <w:vAlign w:val="center"/>
          </w:tcPr>
          <w:p w:rsidR="002F1BDA" w:rsidRPr="00DD5885" w:rsidRDefault="00047906"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16.650</w:t>
            </w:r>
          </w:p>
        </w:tc>
        <w:tc>
          <w:tcPr>
            <w:tcW w:w="590" w:type="pct"/>
            <w:shd w:val="clear" w:color="auto" w:fill="D5DCE4" w:themeFill="text2" w:themeFillTint="33"/>
            <w:vAlign w:val="center"/>
          </w:tcPr>
          <w:p w:rsidR="002F1BDA" w:rsidRPr="00DD5885" w:rsidRDefault="00047906"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16.</w:t>
            </w:r>
            <w:r w:rsidR="002F1BDA" w:rsidRPr="00DD5885">
              <w:rPr>
                <w:rFonts w:ascii="Times New Roman" w:eastAsia="Times New Roman" w:hAnsi="Times New Roman" w:cs="Times New Roman"/>
                <w:b/>
                <w:iCs/>
                <w:sz w:val="20"/>
                <w:szCs w:val="20"/>
                <w:lang w:val="sr-Cyrl-RS"/>
              </w:rPr>
              <w:t>900</w:t>
            </w:r>
          </w:p>
        </w:tc>
        <w:tc>
          <w:tcPr>
            <w:tcW w:w="1026" w:type="pct"/>
            <w:gridSpan w:val="5"/>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r w:rsidR="002F1BDA" w:rsidRPr="00DD5885" w:rsidTr="00DB3726">
        <w:trPr>
          <w:trHeight w:val="241"/>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1.1.</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Стручна пракса</w:t>
            </w:r>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2.000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42%</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45%</w:t>
            </w:r>
          </w:p>
        </w:tc>
      </w:tr>
      <w:tr w:rsidR="002F1BDA" w:rsidRPr="00DD5885" w:rsidTr="00DB3726">
        <w:trPr>
          <w:trHeight w:val="241"/>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1.2.</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Моја прва плата</w:t>
            </w:r>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10.000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10.000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10.000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39%</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41%</w:t>
            </w:r>
          </w:p>
        </w:tc>
      </w:tr>
      <w:tr w:rsidR="002F1BDA" w:rsidRPr="00DD5885" w:rsidTr="00DB3726">
        <w:trPr>
          <w:trHeight w:val="241"/>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lastRenderedPageBreak/>
              <w:t>1.3.</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 xml:space="preserve">Приправништво за младе </w:t>
            </w:r>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900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900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1.000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58%</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60%</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61%</w:t>
            </w:r>
          </w:p>
        </w:tc>
      </w:tr>
      <w:tr w:rsidR="002F1BDA" w:rsidRPr="00DD5885" w:rsidTr="00DB3726">
        <w:trPr>
          <w:trHeight w:val="278"/>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1.4.</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Стицање практичних знања</w:t>
            </w:r>
          </w:p>
        </w:tc>
        <w:tc>
          <w:tcPr>
            <w:tcW w:w="557"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650</w:t>
            </w:r>
          </w:p>
        </w:tc>
        <w:tc>
          <w:tcPr>
            <w:tcW w:w="590"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650</w:t>
            </w:r>
          </w:p>
        </w:tc>
        <w:tc>
          <w:tcPr>
            <w:tcW w:w="590"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700</w:t>
            </w:r>
          </w:p>
        </w:tc>
        <w:tc>
          <w:tcPr>
            <w:tcW w:w="374" w:type="pct"/>
            <w:gridSpan w:val="2"/>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53%</w:t>
            </w:r>
          </w:p>
        </w:tc>
        <w:tc>
          <w:tcPr>
            <w:tcW w:w="329" w:type="pct"/>
            <w:gridSpan w:val="2"/>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55%</w:t>
            </w:r>
          </w:p>
        </w:tc>
        <w:tc>
          <w:tcPr>
            <w:tcW w:w="323"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56%</w:t>
            </w:r>
          </w:p>
        </w:tc>
      </w:tr>
      <w:tr w:rsidR="002F1BDA" w:rsidRPr="00DD5885" w:rsidTr="00DB3726">
        <w:trPr>
          <w:trHeight w:val="278"/>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1.5.</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Обуке за тржиште рада</w:t>
            </w:r>
          </w:p>
        </w:tc>
        <w:tc>
          <w:tcPr>
            <w:tcW w:w="557"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1.100</w:t>
            </w:r>
          </w:p>
        </w:tc>
        <w:tc>
          <w:tcPr>
            <w:tcW w:w="590"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1.100</w:t>
            </w:r>
          </w:p>
        </w:tc>
        <w:tc>
          <w:tcPr>
            <w:tcW w:w="590"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1.100</w:t>
            </w:r>
          </w:p>
        </w:tc>
        <w:tc>
          <w:tcPr>
            <w:tcW w:w="374" w:type="pct"/>
            <w:gridSpan w:val="2"/>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20%</w:t>
            </w:r>
          </w:p>
        </w:tc>
        <w:tc>
          <w:tcPr>
            <w:tcW w:w="329" w:type="pct"/>
            <w:gridSpan w:val="2"/>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23%</w:t>
            </w:r>
          </w:p>
        </w:tc>
        <w:tc>
          <w:tcPr>
            <w:tcW w:w="323" w:type="pct"/>
            <w:tcBorders>
              <w:bottom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r>
      <w:tr w:rsidR="002F1BDA" w:rsidRPr="00DD5885" w:rsidTr="00DB3726">
        <w:trPr>
          <w:trHeight w:val="306"/>
        </w:trPr>
        <w:tc>
          <w:tcPr>
            <w:tcW w:w="286"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1.6.</w:t>
            </w:r>
          </w:p>
        </w:tc>
        <w:tc>
          <w:tcPr>
            <w:tcW w:w="1952"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 xml:space="preserve">Обуке на захтев послодаваца – </w:t>
            </w:r>
          </w:p>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за незапослене</w:t>
            </w:r>
          </w:p>
        </w:tc>
        <w:tc>
          <w:tcPr>
            <w:tcW w:w="557"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500</w:t>
            </w:r>
          </w:p>
        </w:tc>
        <w:tc>
          <w:tcPr>
            <w:tcW w:w="590"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500</w:t>
            </w:r>
          </w:p>
        </w:tc>
        <w:tc>
          <w:tcPr>
            <w:tcW w:w="590"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67%</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69%</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70%</w:t>
            </w:r>
          </w:p>
        </w:tc>
      </w:tr>
      <w:tr w:rsidR="002F1BDA" w:rsidRPr="00DD5885" w:rsidTr="00DB3726">
        <w:trPr>
          <w:trHeight w:val="306"/>
        </w:trPr>
        <w:tc>
          <w:tcPr>
            <w:tcW w:w="286"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1.7.</w:t>
            </w:r>
          </w:p>
        </w:tc>
        <w:tc>
          <w:tcPr>
            <w:tcW w:w="1952"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Обука за потребе послодавца за запосленог</w:t>
            </w:r>
          </w:p>
        </w:tc>
        <w:tc>
          <w:tcPr>
            <w:tcW w:w="2762" w:type="pct"/>
            <w:gridSpan w:val="8"/>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
                <w:iCs/>
                <w:sz w:val="20"/>
                <w:szCs w:val="20"/>
                <w:lang w:val="sr-Cyrl-RS"/>
              </w:rPr>
            </w:pPr>
            <w:r w:rsidRPr="00DD5885">
              <w:rPr>
                <w:rFonts w:ascii="Times New Roman" w:eastAsia="Times New Roman" w:hAnsi="Times New Roman" w:cs="Times New Roman"/>
                <w:i/>
                <w:iCs/>
                <w:sz w:val="20"/>
                <w:szCs w:val="20"/>
                <w:lang w:val="sr-Cyrl-RS"/>
              </w:rPr>
              <w:t>према захтевима послодаваца</w:t>
            </w:r>
          </w:p>
        </w:tc>
      </w:tr>
      <w:tr w:rsidR="002F1BDA" w:rsidRPr="00DD5885" w:rsidTr="00DB3726">
        <w:trPr>
          <w:trHeight w:val="306"/>
        </w:trPr>
        <w:tc>
          <w:tcPr>
            <w:tcW w:w="286"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1.8.</w:t>
            </w:r>
          </w:p>
        </w:tc>
        <w:tc>
          <w:tcPr>
            <w:tcW w:w="1952"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Функционално основно образовање одраслих</w:t>
            </w:r>
          </w:p>
        </w:tc>
        <w:tc>
          <w:tcPr>
            <w:tcW w:w="557"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1.500</w:t>
            </w:r>
          </w:p>
        </w:tc>
        <w:tc>
          <w:tcPr>
            <w:tcW w:w="590"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1.500</w:t>
            </w:r>
          </w:p>
        </w:tc>
        <w:tc>
          <w:tcPr>
            <w:tcW w:w="590" w:type="pct"/>
            <w:tcBorders>
              <w:top w:val="single" w:sz="4" w:space="0" w:color="auto"/>
            </w:tcBorders>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1.500</w:t>
            </w:r>
          </w:p>
        </w:tc>
        <w:tc>
          <w:tcPr>
            <w:tcW w:w="1026" w:type="pct"/>
            <w:gridSpan w:val="5"/>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н/а</w:t>
            </w:r>
          </w:p>
        </w:tc>
      </w:tr>
      <w:tr w:rsidR="002F1BDA" w:rsidRPr="00DD5885" w:rsidTr="00DB3726">
        <w:trPr>
          <w:trHeight w:val="72"/>
        </w:trPr>
        <w:tc>
          <w:tcPr>
            <w:tcW w:w="286" w:type="pct"/>
            <w:shd w:val="clear" w:color="auto" w:fill="D5DCE4" w:themeFill="text2" w:themeFillTint="33"/>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2.</w:t>
            </w:r>
          </w:p>
        </w:tc>
        <w:tc>
          <w:tcPr>
            <w:tcW w:w="1952" w:type="pct"/>
            <w:shd w:val="clear" w:color="auto" w:fill="D5DCE4" w:themeFill="text2" w:themeFillTint="33"/>
            <w:vAlign w:val="center"/>
            <w:hideMark/>
          </w:tcPr>
          <w:p w:rsidR="002F1BDA" w:rsidRPr="00DD5885" w:rsidRDefault="002F1BDA" w:rsidP="00DB3726">
            <w:pPr>
              <w:jc w:val="center"/>
              <w:rPr>
                <w:rFonts w:ascii="Times New Roman" w:eastAsia="Times New Roman" w:hAnsi="Times New Roman" w:cs="Times New Roman"/>
                <w:b/>
                <w:i/>
                <w:iCs/>
                <w:sz w:val="20"/>
                <w:szCs w:val="20"/>
                <w:lang w:val="sr-Cyrl-RS"/>
              </w:rPr>
            </w:pPr>
            <w:r w:rsidRPr="00DD5885">
              <w:rPr>
                <w:rFonts w:ascii="Times New Roman" w:eastAsia="Times New Roman" w:hAnsi="Times New Roman" w:cs="Times New Roman"/>
                <w:b/>
                <w:sz w:val="20"/>
                <w:szCs w:val="20"/>
                <w:lang w:val="sr-Cyrl-RS"/>
              </w:rPr>
              <w:t>СУБВЕНЦИЈЕ ЗА ЗАПОШЉАВАЊЕ</w:t>
            </w:r>
          </w:p>
        </w:tc>
        <w:tc>
          <w:tcPr>
            <w:tcW w:w="557" w:type="pct"/>
            <w:shd w:val="clear" w:color="auto" w:fill="D5DCE4" w:themeFill="text2" w:themeFillTint="33"/>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7.680</w:t>
            </w:r>
          </w:p>
        </w:tc>
        <w:tc>
          <w:tcPr>
            <w:tcW w:w="590" w:type="pct"/>
            <w:shd w:val="clear" w:color="auto" w:fill="D5DCE4" w:themeFill="text2" w:themeFillTint="33"/>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7.610</w:t>
            </w:r>
          </w:p>
        </w:tc>
        <w:tc>
          <w:tcPr>
            <w:tcW w:w="590" w:type="pct"/>
            <w:shd w:val="clear" w:color="auto" w:fill="D5DCE4" w:themeFill="text2" w:themeFillTint="33"/>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7.740</w:t>
            </w:r>
          </w:p>
        </w:tc>
        <w:tc>
          <w:tcPr>
            <w:tcW w:w="1026" w:type="pct"/>
            <w:gridSpan w:val="5"/>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r w:rsidR="002F1BDA" w:rsidRPr="00DD5885" w:rsidTr="00DB3726">
        <w:trPr>
          <w:trHeight w:val="301"/>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2.1.</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Субвенција за запошљавање незапослених лица из категорије теже запошљивих</w:t>
            </w:r>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3.300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3.250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3.400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60%</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63%</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65%</w:t>
            </w:r>
          </w:p>
        </w:tc>
      </w:tr>
      <w:tr w:rsidR="002F1BDA" w:rsidRPr="00DD5885" w:rsidTr="00DB3726">
        <w:trPr>
          <w:trHeight w:val="328"/>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2.2.</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Подршка самозапошљавању</w:t>
            </w:r>
          </w:p>
        </w:tc>
        <w:tc>
          <w:tcPr>
            <w:tcW w:w="557"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4.000</w:t>
            </w:r>
          </w:p>
        </w:tc>
        <w:tc>
          <w:tcPr>
            <w:tcW w:w="590"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4.000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77%</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79%</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80%</w:t>
            </w:r>
          </w:p>
        </w:tc>
      </w:tr>
      <w:tr w:rsidR="002F1BDA" w:rsidRPr="00DD5885" w:rsidTr="00DB3726">
        <w:trPr>
          <w:trHeight w:val="213"/>
        </w:trPr>
        <w:tc>
          <w:tcPr>
            <w:tcW w:w="286"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2.3.</w:t>
            </w:r>
          </w:p>
        </w:tc>
        <w:tc>
          <w:tcPr>
            <w:tcW w:w="1952"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Субвенција зараде за особе са инвалидитетом без радног искуства</w:t>
            </w:r>
          </w:p>
        </w:tc>
        <w:tc>
          <w:tcPr>
            <w:tcW w:w="557" w:type="pct"/>
            <w:shd w:val="clear" w:color="auto" w:fill="FFFFFF"/>
            <w:vAlign w:val="center"/>
          </w:tcPr>
          <w:p w:rsidR="002F1BDA" w:rsidRPr="00DD5885" w:rsidRDefault="0008220B"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380</w:t>
            </w:r>
          </w:p>
        </w:tc>
        <w:tc>
          <w:tcPr>
            <w:tcW w:w="590" w:type="pct"/>
            <w:shd w:val="clear" w:color="auto" w:fill="FFFFFF"/>
            <w:vAlign w:val="center"/>
          </w:tcPr>
          <w:p w:rsidR="002F1BDA" w:rsidRPr="00DD5885" w:rsidRDefault="0008220B"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360</w:t>
            </w:r>
          </w:p>
        </w:tc>
        <w:tc>
          <w:tcPr>
            <w:tcW w:w="590" w:type="pct"/>
            <w:shd w:val="clear" w:color="auto" w:fill="FFFFFF"/>
            <w:vAlign w:val="center"/>
          </w:tcPr>
          <w:p w:rsidR="002F1BDA" w:rsidRPr="00DD5885" w:rsidRDefault="0008220B"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340</w:t>
            </w:r>
          </w:p>
        </w:tc>
        <w:tc>
          <w:tcPr>
            <w:tcW w:w="374"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65%</w:t>
            </w:r>
          </w:p>
        </w:tc>
        <w:tc>
          <w:tcPr>
            <w:tcW w:w="329" w:type="pct"/>
            <w:gridSpan w:val="2"/>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67%</w:t>
            </w:r>
          </w:p>
        </w:tc>
        <w:tc>
          <w:tcPr>
            <w:tcW w:w="323" w:type="pct"/>
            <w:shd w:val="clear" w:color="auto" w:fill="FFFFFF"/>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69%</w:t>
            </w:r>
          </w:p>
        </w:tc>
      </w:tr>
      <w:tr w:rsidR="002F1BDA" w:rsidRPr="00DD5885" w:rsidTr="00DB3726">
        <w:trPr>
          <w:trHeight w:val="233"/>
        </w:trPr>
        <w:tc>
          <w:tcPr>
            <w:tcW w:w="286"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3.</w:t>
            </w:r>
          </w:p>
        </w:tc>
        <w:tc>
          <w:tcPr>
            <w:tcW w:w="1952" w:type="pct"/>
            <w:shd w:val="clear" w:color="auto" w:fill="D5DCE4" w:themeFill="text2" w:themeFillTint="33"/>
            <w:vAlign w:val="center"/>
          </w:tcPr>
          <w:p w:rsidR="002F1BDA" w:rsidRPr="00DD5885" w:rsidRDefault="00836ED8"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МЕРE</w:t>
            </w:r>
            <w:r w:rsidR="002F1BDA" w:rsidRPr="00DD5885">
              <w:rPr>
                <w:rFonts w:ascii="Times New Roman" w:eastAsia="Times New Roman" w:hAnsi="Times New Roman" w:cs="Times New Roman"/>
                <w:b/>
                <w:iCs/>
                <w:sz w:val="20"/>
                <w:szCs w:val="20"/>
                <w:lang w:val="sr-Cyrl-RS"/>
              </w:rPr>
              <w:t xml:space="preserve"> АКТИВАЦИЈЕ ОСОБА СА ИНВАЛИДИТЕТОМ НА ТРЖИШТУ РАДА</w:t>
            </w:r>
          </w:p>
        </w:tc>
        <w:tc>
          <w:tcPr>
            <w:tcW w:w="557" w:type="pct"/>
            <w:shd w:val="clear" w:color="auto" w:fill="D5DCE4" w:themeFill="text2" w:themeFillTint="33"/>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900</w:t>
            </w:r>
          </w:p>
        </w:tc>
        <w:tc>
          <w:tcPr>
            <w:tcW w:w="590" w:type="pct"/>
            <w:shd w:val="clear" w:color="auto" w:fill="D5DCE4" w:themeFill="text2" w:themeFillTint="33"/>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900</w:t>
            </w:r>
          </w:p>
        </w:tc>
        <w:tc>
          <w:tcPr>
            <w:tcW w:w="590" w:type="pct"/>
            <w:shd w:val="clear" w:color="auto" w:fill="D5DCE4" w:themeFill="text2" w:themeFillTint="33"/>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1.050</w:t>
            </w:r>
          </w:p>
        </w:tc>
        <w:tc>
          <w:tcPr>
            <w:tcW w:w="1026" w:type="pct"/>
            <w:gridSpan w:val="5"/>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r w:rsidR="002F1BDA" w:rsidRPr="00DD5885" w:rsidTr="00DB3726">
        <w:trPr>
          <w:trHeight w:val="233"/>
        </w:trPr>
        <w:tc>
          <w:tcPr>
            <w:tcW w:w="286"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sz w:val="20"/>
                <w:szCs w:val="20"/>
                <w:lang w:val="sr-Cyrl-RS"/>
              </w:rPr>
              <w:t>3.1.</w:t>
            </w:r>
          </w:p>
        </w:tc>
        <w:tc>
          <w:tcPr>
            <w:tcW w:w="1952"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 xml:space="preserve">Радна активација особа са инвалидитетом </w:t>
            </w:r>
          </w:p>
        </w:tc>
        <w:tc>
          <w:tcPr>
            <w:tcW w:w="557" w:type="pct"/>
            <w:shd w:val="clear" w:color="auto" w:fill="FFFFFF" w:themeFill="background1"/>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400</w:t>
            </w:r>
          </w:p>
        </w:tc>
        <w:tc>
          <w:tcPr>
            <w:tcW w:w="590" w:type="pct"/>
            <w:shd w:val="clear" w:color="auto" w:fill="FFFFFF" w:themeFill="background1"/>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400</w:t>
            </w:r>
          </w:p>
        </w:tc>
        <w:tc>
          <w:tcPr>
            <w:tcW w:w="590" w:type="pct"/>
            <w:shd w:val="clear" w:color="auto" w:fill="FFFFFF" w:themeFill="background1"/>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500</w:t>
            </w:r>
          </w:p>
        </w:tc>
        <w:tc>
          <w:tcPr>
            <w:tcW w:w="334" w:type="pct"/>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30</w:t>
            </w:r>
            <w:r w:rsidR="002F1BDA" w:rsidRPr="00DD5885">
              <w:rPr>
                <w:rFonts w:ascii="Times New Roman" w:eastAsia="Times New Roman" w:hAnsi="Times New Roman" w:cs="Times New Roman"/>
                <w:iCs/>
                <w:sz w:val="20"/>
                <w:szCs w:val="20"/>
                <w:lang w:val="sr-Cyrl-RS"/>
              </w:rPr>
              <w:t>%</w:t>
            </w:r>
          </w:p>
        </w:tc>
        <w:tc>
          <w:tcPr>
            <w:tcW w:w="329"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30</w:t>
            </w:r>
            <w:r w:rsidR="002F1BDA" w:rsidRPr="00DD5885">
              <w:rPr>
                <w:rFonts w:ascii="Times New Roman" w:eastAsia="Times New Roman" w:hAnsi="Times New Roman" w:cs="Times New Roman"/>
                <w:iCs/>
                <w:sz w:val="20"/>
                <w:szCs w:val="20"/>
                <w:lang w:val="sr-Cyrl-RS"/>
              </w:rPr>
              <w:t>%</w:t>
            </w:r>
          </w:p>
        </w:tc>
        <w:tc>
          <w:tcPr>
            <w:tcW w:w="363"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31</w:t>
            </w:r>
            <w:r w:rsidR="002F1BDA" w:rsidRPr="00DD5885">
              <w:rPr>
                <w:rFonts w:ascii="Times New Roman" w:eastAsia="Times New Roman" w:hAnsi="Times New Roman" w:cs="Times New Roman"/>
                <w:iCs/>
                <w:sz w:val="20"/>
                <w:szCs w:val="20"/>
                <w:lang w:val="sr-Cyrl-RS"/>
              </w:rPr>
              <w:t>%</w:t>
            </w:r>
          </w:p>
        </w:tc>
      </w:tr>
      <w:tr w:rsidR="002F1BDA" w:rsidRPr="00DD5885" w:rsidTr="00DB3726">
        <w:trPr>
          <w:trHeight w:val="233"/>
        </w:trPr>
        <w:tc>
          <w:tcPr>
            <w:tcW w:w="286"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sz w:val="20"/>
                <w:szCs w:val="20"/>
                <w:lang w:val="sr-Cyrl-RS"/>
              </w:rPr>
              <w:t>3.2.</w:t>
            </w:r>
          </w:p>
        </w:tc>
        <w:tc>
          <w:tcPr>
            <w:tcW w:w="1952"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iCs/>
                <w:sz w:val="20"/>
                <w:szCs w:val="20"/>
                <w:lang w:val="sr-Cyrl-RS"/>
              </w:rPr>
              <w:t>Јавни радови за особе са инвалидитетом</w:t>
            </w:r>
          </w:p>
        </w:tc>
        <w:tc>
          <w:tcPr>
            <w:tcW w:w="557"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500</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500</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550</w:t>
            </w:r>
          </w:p>
        </w:tc>
        <w:tc>
          <w:tcPr>
            <w:tcW w:w="334" w:type="pct"/>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28</w:t>
            </w:r>
            <w:r w:rsidR="002F1BDA" w:rsidRPr="00DD5885">
              <w:rPr>
                <w:rFonts w:ascii="Times New Roman" w:eastAsia="Times New Roman" w:hAnsi="Times New Roman" w:cs="Times New Roman"/>
                <w:iCs/>
                <w:sz w:val="20"/>
                <w:szCs w:val="20"/>
                <w:lang w:val="sr-Cyrl-RS"/>
              </w:rPr>
              <w:t>%</w:t>
            </w:r>
          </w:p>
        </w:tc>
        <w:tc>
          <w:tcPr>
            <w:tcW w:w="329"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28</w:t>
            </w:r>
            <w:r w:rsidR="002F1BDA" w:rsidRPr="00DD5885">
              <w:rPr>
                <w:rFonts w:ascii="Times New Roman" w:eastAsia="Times New Roman" w:hAnsi="Times New Roman" w:cs="Times New Roman"/>
                <w:iCs/>
                <w:sz w:val="20"/>
                <w:szCs w:val="20"/>
                <w:lang w:val="sr-Cyrl-RS"/>
              </w:rPr>
              <w:t>%</w:t>
            </w:r>
          </w:p>
        </w:tc>
        <w:tc>
          <w:tcPr>
            <w:tcW w:w="363"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28</w:t>
            </w:r>
            <w:r w:rsidR="002F1BDA" w:rsidRPr="00DD5885">
              <w:rPr>
                <w:rFonts w:ascii="Times New Roman" w:eastAsia="Times New Roman" w:hAnsi="Times New Roman" w:cs="Times New Roman"/>
                <w:iCs/>
                <w:sz w:val="20"/>
                <w:szCs w:val="20"/>
                <w:lang w:val="sr-Cyrl-RS"/>
              </w:rPr>
              <w:t>%</w:t>
            </w:r>
          </w:p>
        </w:tc>
      </w:tr>
      <w:tr w:rsidR="002F1BDA" w:rsidRPr="00DD5885" w:rsidTr="00DB3726">
        <w:trPr>
          <w:trHeight w:val="233"/>
        </w:trPr>
        <w:tc>
          <w:tcPr>
            <w:tcW w:w="286"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sz w:val="20"/>
                <w:szCs w:val="20"/>
                <w:lang w:val="sr-Cyrl-RS"/>
              </w:rPr>
            </w:pPr>
            <w:r w:rsidRPr="00DD5885">
              <w:rPr>
                <w:rFonts w:ascii="Times New Roman" w:eastAsia="Times New Roman" w:hAnsi="Times New Roman" w:cs="Times New Roman"/>
                <w:b/>
                <w:sz w:val="20"/>
                <w:szCs w:val="20"/>
                <w:lang w:val="sr-Cyrl-RS"/>
              </w:rPr>
              <w:t>4.</w:t>
            </w:r>
          </w:p>
        </w:tc>
        <w:tc>
          <w:tcPr>
            <w:tcW w:w="1952"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 xml:space="preserve">МЕРЕ АПЗ ЗА ОСОБЕ СА ИНВАЛИДИТЕТОМ КОЈЕ СЕ ЗАПОШЉАВАЈУ </w:t>
            </w:r>
          </w:p>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ПОД ПОСЕБНИМ УСЛОВИМА</w:t>
            </w:r>
          </w:p>
        </w:tc>
        <w:tc>
          <w:tcPr>
            <w:tcW w:w="557" w:type="pct"/>
            <w:shd w:val="clear" w:color="auto" w:fill="D5DCE4" w:themeFill="text2" w:themeFillTint="33"/>
            <w:vAlign w:val="center"/>
          </w:tcPr>
          <w:p w:rsidR="002F1BDA" w:rsidRPr="00DD5885" w:rsidRDefault="00A5489D"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50</w:t>
            </w:r>
          </w:p>
        </w:tc>
        <w:tc>
          <w:tcPr>
            <w:tcW w:w="590"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50</w:t>
            </w:r>
          </w:p>
        </w:tc>
        <w:tc>
          <w:tcPr>
            <w:tcW w:w="590" w:type="pct"/>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50</w:t>
            </w:r>
          </w:p>
        </w:tc>
        <w:tc>
          <w:tcPr>
            <w:tcW w:w="1026" w:type="pct"/>
            <w:gridSpan w:val="5"/>
            <w:shd w:val="clear" w:color="auto" w:fill="D5DCE4" w:themeFill="text2" w:themeFillTint="33"/>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r w:rsidR="002F1BDA" w:rsidRPr="00DD5885" w:rsidTr="00DB3726">
        <w:trPr>
          <w:trHeight w:val="233"/>
        </w:trPr>
        <w:tc>
          <w:tcPr>
            <w:tcW w:w="286"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4.1.</w:t>
            </w:r>
          </w:p>
        </w:tc>
        <w:tc>
          <w:tcPr>
            <w:tcW w:w="1952"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Прилагођавање радног места</w:t>
            </w:r>
          </w:p>
        </w:tc>
        <w:tc>
          <w:tcPr>
            <w:tcW w:w="557"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334"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78%</w:t>
            </w:r>
          </w:p>
        </w:tc>
        <w:tc>
          <w:tcPr>
            <w:tcW w:w="329"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78</w:t>
            </w:r>
            <w:r w:rsidR="002F1BDA" w:rsidRPr="00DD5885">
              <w:rPr>
                <w:rFonts w:ascii="Times New Roman" w:eastAsia="Times New Roman" w:hAnsi="Times New Roman" w:cs="Times New Roman"/>
                <w:iCs/>
                <w:sz w:val="20"/>
                <w:szCs w:val="20"/>
                <w:lang w:val="sr-Cyrl-RS"/>
              </w:rPr>
              <w:t>%</w:t>
            </w:r>
          </w:p>
        </w:tc>
        <w:tc>
          <w:tcPr>
            <w:tcW w:w="363"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79</w:t>
            </w:r>
            <w:r w:rsidR="002F1BDA" w:rsidRPr="00DD5885">
              <w:rPr>
                <w:rFonts w:ascii="Times New Roman" w:eastAsia="Times New Roman" w:hAnsi="Times New Roman" w:cs="Times New Roman"/>
                <w:iCs/>
                <w:sz w:val="20"/>
                <w:szCs w:val="20"/>
                <w:lang w:val="sr-Cyrl-RS"/>
              </w:rPr>
              <w:t>%</w:t>
            </w:r>
          </w:p>
        </w:tc>
      </w:tr>
      <w:tr w:rsidR="002F1BDA" w:rsidRPr="00DD5885" w:rsidTr="00DB3726">
        <w:trPr>
          <w:trHeight w:val="233"/>
        </w:trPr>
        <w:tc>
          <w:tcPr>
            <w:tcW w:w="286"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sz w:val="20"/>
                <w:szCs w:val="20"/>
                <w:lang w:val="sr-Cyrl-RS"/>
              </w:rPr>
            </w:pPr>
            <w:r w:rsidRPr="00DD5885">
              <w:rPr>
                <w:rFonts w:ascii="Times New Roman" w:eastAsia="Times New Roman" w:hAnsi="Times New Roman" w:cs="Times New Roman"/>
                <w:sz w:val="20"/>
                <w:szCs w:val="20"/>
                <w:lang w:val="sr-Cyrl-RS"/>
              </w:rPr>
              <w:t>4.2.</w:t>
            </w:r>
          </w:p>
        </w:tc>
        <w:tc>
          <w:tcPr>
            <w:tcW w:w="1952"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Пружање стручне подршке новозапосленој особи са инвалидитетом</w:t>
            </w:r>
          </w:p>
        </w:tc>
        <w:tc>
          <w:tcPr>
            <w:tcW w:w="557" w:type="pct"/>
            <w:shd w:val="clear" w:color="auto" w:fill="FFFFFF" w:themeFill="background1"/>
            <w:vAlign w:val="center"/>
          </w:tcPr>
          <w:p w:rsidR="002F1BDA" w:rsidRPr="00DD5885" w:rsidRDefault="00A5489D"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590"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25</w:t>
            </w:r>
          </w:p>
        </w:tc>
        <w:tc>
          <w:tcPr>
            <w:tcW w:w="334" w:type="pct"/>
            <w:shd w:val="clear" w:color="auto" w:fill="FFFFFF" w:themeFill="background1"/>
            <w:vAlign w:val="center"/>
          </w:tcPr>
          <w:p w:rsidR="002F1BDA" w:rsidRPr="00DD5885" w:rsidRDefault="002F1BDA"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78%</w:t>
            </w:r>
          </w:p>
        </w:tc>
        <w:tc>
          <w:tcPr>
            <w:tcW w:w="329"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78</w:t>
            </w:r>
            <w:r w:rsidR="002F1BDA" w:rsidRPr="00DD5885">
              <w:rPr>
                <w:rFonts w:ascii="Times New Roman" w:eastAsia="Times New Roman" w:hAnsi="Times New Roman" w:cs="Times New Roman"/>
                <w:iCs/>
                <w:sz w:val="20"/>
                <w:szCs w:val="20"/>
                <w:lang w:val="sr-Cyrl-RS"/>
              </w:rPr>
              <w:t>%</w:t>
            </w:r>
          </w:p>
        </w:tc>
        <w:tc>
          <w:tcPr>
            <w:tcW w:w="363" w:type="pct"/>
            <w:gridSpan w:val="2"/>
            <w:shd w:val="clear" w:color="auto" w:fill="FFFFFF" w:themeFill="background1"/>
            <w:vAlign w:val="center"/>
          </w:tcPr>
          <w:p w:rsidR="002F1BDA" w:rsidRPr="00DD5885" w:rsidRDefault="00CB7EC7" w:rsidP="00DB3726">
            <w:pPr>
              <w:jc w:val="center"/>
              <w:rPr>
                <w:rFonts w:ascii="Times New Roman" w:eastAsia="Times New Roman" w:hAnsi="Times New Roman" w:cs="Times New Roman"/>
                <w:iCs/>
                <w:sz w:val="20"/>
                <w:szCs w:val="20"/>
                <w:lang w:val="sr-Cyrl-RS"/>
              </w:rPr>
            </w:pPr>
            <w:r w:rsidRPr="00DD5885">
              <w:rPr>
                <w:rFonts w:ascii="Times New Roman" w:eastAsia="Times New Roman" w:hAnsi="Times New Roman" w:cs="Times New Roman"/>
                <w:iCs/>
                <w:sz w:val="20"/>
                <w:szCs w:val="20"/>
                <w:lang w:val="sr-Cyrl-RS"/>
              </w:rPr>
              <w:t>79</w:t>
            </w:r>
            <w:r w:rsidR="002F1BDA" w:rsidRPr="00DD5885">
              <w:rPr>
                <w:rFonts w:ascii="Times New Roman" w:eastAsia="Times New Roman" w:hAnsi="Times New Roman" w:cs="Times New Roman"/>
                <w:iCs/>
                <w:sz w:val="20"/>
                <w:szCs w:val="20"/>
                <w:lang w:val="sr-Cyrl-RS"/>
              </w:rPr>
              <w:t>%</w:t>
            </w:r>
          </w:p>
        </w:tc>
      </w:tr>
      <w:tr w:rsidR="002F1BDA" w:rsidRPr="00DD5885" w:rsidTr="007519AF">
        <w:trPr>
          <w:trHeight w:val="273"/>
        </w:trPr>
        <w:tc>
          <w:tcPr>
            <w:tcW w:w="2238" w:type="pct"/>
            <w:gridSpan w:val="2"/>
            <w:shd w:val="clear" w:color="auto" w:fill="9CC2E5" w:themeFill="accent1" w:themeFillTint="99"/>
            <w:vAlign w:val="center"/>
            <w:hideMark/>
          </w:tcPr>
          <w:p w:rsidR="002F1BDA" w:rsidRPr="00DD5885" w:rsidRDefault="002F1BDA"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УКУПАН ОБУХВАТ НЕЗАПОСЛЕНИХ ЛИЦА МЕРАМА АПЗ</w:t>
            </w:r>
          </w:p>
        </w:tc>
        <w:tc>
          <w:tcPr>
            <w:tcW w:w="557" w:type="pct"/>
            <w:shd w:val="clear" w:color="auto" w:fill="9CC2E5" w:themeFill="accent1" w:themeFillTint="99"/>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25.280</w:t>
            </w:r>
          </w:p>
        </w:tc>
        <w:tc>
          <w:tcPr>
            <w:tcW w:w="590" w:type="pct"/>
            <w:shd w:val="clear" w:color="auto" w:fill="9CC2E5" w:themeFill="accent1" w:themeFillTint="99"/>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25.210</w:t>
            </w:r>
          </w:p>
        </w:tc>
        <w:tc>
          <w:tcPr>
            <w:tcW w:w="590" w:type="pct"/>
            <w:shd w:val="clear" w:color="auto" w:fill="9CC2E5" w:themeFill="accent1" w:themeFillTint="99"/>
            <w:vAlign w:val="center"/>
          </w:tcPr>
          <w:p w:rsidR="002F1BDA" w:rsidRPr="00DD5885" w:rsidRDefault="0008220B" w:rsidP="00DB3726">
            <w:pPr>
              <w:jc w:val="center"/>
              <w:rPr>
                <w:rFonts w:ascii="Times New Roman" w:eastAsia="Times New Roman" w:hAnsi="Times New Roman" w:cs="Times New Roman"/>
                <w:b/>
                <w:iCs/>
                <w:sz w:val="20"/>
                <w:szCs w:val="20"/>
                <w:lang w:val="sr-Cyrl-RS"/>
              </w:rPr>
            </w:pPr>
            <w:r w:rsidRPr="00DD5885">
              <w:rPr>
                <w:rFonts w:ascii="Times New Roman" w:eastAsia="Times New Roman" w:hAnsi="Times New Roman" w:cs="Times New Roman"/>
                <w:b/>
                <w:iCs/>
                <w:sz w:val="20"/>
                <w:szCs w:val="20"/>
                <w:lang w:val="sr-Cyrl-RS"/>
              </w:rPr>
              <w:t>25.740</w:t>
            </w:r>
          </w:p>
        </w:tc>
        <w:tc>
          <w:tcPr>
            <w:tcW w:w="1026" w:type="pct"/>
            <w:gridSpan w:val="5"/>
            <w:shd w:val="clear" w:color="auto" w:fill="9CC2E5" w:themeFill="accent1" w:themeFillTint="99"/>
            <w:vAlign w:val="center"/>
          </w:tcPr>
          <w:p w:rsidR="002F1BDA" w:rsidRPr="00DD5885" w:rsidRDefault="002F1BDA" w:rsidP="00DB3726">
            <w:pPr>
              <w:jc w:val="center"/>
              <w:rPr>
                <w:rFonts w:ascii="Times New Roman" w:eastAsia="Times New Roman" w:hAnsi="Times New Roman" w:cs="Times New Roman"/>
                <w:b/>
                <w:iCs/>
                <w:sz w:val="20"/>
                <w:szCs w:val="20"/>
                <w:lang w:val="sr-Cyrl-RS"/>
              </w:rPr>
            </w:pPr>
          </w:p>
        </w:tc>
      </w:tr>
    </w:tbl>
    <w:p w:rsidR="009B152F" w:rsidRPr="00DD5885" w:rsidRDefault="009B152F" w:rsidP="009262EF">
      <w:pPr>
        <w:rPr>
          <w:rFonts w:ascii="Times New Roman" w:hAnsi="Times New Roman" w:cs="Times New Roman"/>
          <w:b/>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 xml:space="preserve">VII. ПРОГРАМСКЕ И ПРОЈЕКТНЕ АКТИВНОСТИ ИЗ СИСТЕМА </w:t>
      </w: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БИЛАТЕРАЛНЕ ИЛИ МУЛТИЛАТЕРАЛНЕ РАЗВОЈНЕ ПОМОЋИ</w:t>
      </w: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Пројекат</w:t>
      </w:r>
      <w:r w:rsidR="002F1BDA" w:rsidRPr="00DD5885">
        <w:rPr>
          <w:rFonts w:ascii="Times New Roman" w:eastAsiaTheme="minorEastAsia" w:hAnsi="Times New Roman" w:cs="Times New Roman"/>
          <w:i/>
          <w:sz w:val="24"/>
          <w:szCs w:val="24"/>
          <w:lang w:val="sr-Cyrl-RS"/>
        </w:rPr>
        <w:t xml:space="preserve"> „Знањем до посла – Е2Еˮ</w:t>
      </w:r>
      <w:r w:rsidRPr="00DD5885">
        <w:rPr>
          <w:rFonts w:ascii="Times New Roman" w:eastAsiaTheme="minorEastAsia" w:hAnsi="Times New Roman" w:cs="Times New Roman"/>
          <w:i/>
          <w:sz w:val="24"/>
          <w:szCs w:val="24"/>
          <w:lang w:val="sr-Cyrl-RS"/>
        </w:rPr>
        <w:t xml:space="preserve">, </w:t>
      </w:r>
      <w:r w:rsidRPr="00DD5885">
        <w:rPr>
          <w:rFonts w:ascii="Times New Roman" w:eastAsiaTheme="minorEastAsia" w:hAnsi="Times New Roman" w:cs="Times New Roman"/>
          <w:sz w:val="24"/>
          <w:szCs w:val="24"/>
          <w:lang w:val="sr-Cyrl-RS"/>
        </w:rPr>
        <w:t>спроводи се</w:t>
      </w:r>
      <w:r w:rsidRPr="00DD5885">
        <w:rPr>
          <w:rFonts w:ascii="Times New Roman" w:eastAsiaTheme="minorEastAsia" w:hAnsi="Times New Roman" w:cs="Times New Roman"/>
          <w:i/>
          <w:sz w:val="24"/>
          <w:szCs w:val="24"/>
          <w:lang w:val="sr-Cyrl-RS"/>
        </w:rPr>
        <w:t xml:space="preserve"> </w:t>
      </w:r>
      <w:r w:rsidRPr="00DD5885">
        <w:rPr>
          <w:rFonts w:ascii="Times New Roman" w:eastAsiaTheme="minorEastAsia" w:hAnsi="Times New Roman" w:cs="Times New Roman"/>
          <w:sz w:val="24"/>
          <w:szCs w:val="24"/>
          <w:lang w:val="sr-Cyrl-RS"/>
        </w:rPr>
        <w:t xml:space="preserve">од 2015. године, као партнерски пројекат влада Швајцарске </w:t>
      </w:r>
      <w:r w:rsidR="002D5F68" w:rsidRPr="00DD5885">
        <w:rPr>
          <w:rFonts w:ascii="Times New Roman" w:eastAsiaTheme="minorEastAsia" w:hAnsi="Times New Roman" w:cs="Times New Roman"/>
          <w:sz w:val="24"/>
          <w:szCs w:val="24"/>
          <w:lang w:val="sr-Cyrl-RS"/>
        </w:rPr>
        <w:t xml:space="preserve">Kонфедерације </w:t>
      </w:r>
      <w:r w:rsidRPr="00DD5885">
        <w:rPr>
          <w:rFonts w:ascii="Times New Roman" w:eastAsiaTheme="minorEastAsia" w:hAnsi="Times New Roman" w:cs="Times New Roman"/>
          <w:sz w:val="24"/>
          <w:szCs w:val="24"/>
          <w:lang w:val="sr-Cyrl-RS"/>
        </w:rPr>
        <w:t xml:space="preserve">и </w:t>
      </w:r>
      <w:r w:rsidR="002D5F68" w:rsidRPr="00DD5885">
        <w:rPr>
          <w:rFonts w:ascii="Times New Roman" w:eastAsiaTheme="minorEastAsia" w:hAnsi="Times New Roman" w:cs="Times New Roman"/>
          <w:sz w:val="24"/>
          <w:szCs w:val="24"/>
          <w:lang w:val="sr-Cyrl-RS"/>
        </w:rPr>
        <w:t xml:space="preserve">Републике </w:t>
      </w:r>
      <w:r w:rsidRPr="00DD5885">
        <w:rPr>
          <w:rFonts w:ascii="Times New Roman" w:eastAsiaTheme="minorEastAsia" w:hAnsi="Times New Roman" w:cs="Times New Roman"/>
          <w:sz w:val="24"/>
          <w:szCs w:val="24"/>
          <w:lang w:val="sr-Cyrl-RS"/>
        </w:rPr>
        <w:t xml:space="preserve">Србије, са општим циљем - повећати могућности за достојанствено запошљавање и каријерни развој за грађане </w:t>
      </w:r>
      <w:r w:rsidR="002D5F68" w:rsidRPr="00DD5885">
        <w:rPr>
          <w:rFonts w:ascii="Times New Roman" w:eastAsiaTheme="minorEastAsia" w:hAnsi="Times New Roman" w:cs="Times New Roman"/>
          <w:sz w:val="24"/>
          <w:szCs w:val="24"/>
          <w:lang w:val="sr-Cyrl-RS"/>
        </w:rPr>
        <w:t xml:space="preserve">Републике </w:t>
      </w:r>
      <w:r w:rsidRPr="00DD5885">
        <w:rPr>
          <w:rFonts w:ascii="Times New Roman" w:eastAsiaTheme="minorEastAsia" w:hAnsi="Times New Roman" w:cs="Times New Roman"/>
          <w:sz w:val="24"/>
          <w:szCs w:val="24"/>
          <w:lang w:val="sr-Cyrl-RS"/>
        </w:rPr>
        <w:t>Србије, на социјално инклузиван и одржив начин.</w:t>
      </w:r>
      <w:r w:rsidRPr="00DD5885">
        <w:rPr>
          <w:rFonts w:ascii="Times New Roman" w:eastAsiaTheme="minorEastAsia" w:hAnsi="Times New Roman" w:cs="Times New Roman"/>
          <w:lang w:val="sr-Cyrl-RS"/>
        </w:rPr>
        <w:t xml:space="preserve"> </w:t>
      </w:r>
      <w:r w:rsidRPr="00DD5885">
        <w:rPr>
          <w:rFonts w:ascii="Times New Roman" w:eastAsiaTheme="minorEastAsia" w:hAnsi="Times New Roman" w:cs="Times New Roman"/>
          <w:sz w:val="24"/>
          <w:szCs w:val="24"/>
          <w:lang w:val="sr-Cyrl-RS"/>
        </w:rPr>
        <w:t>Кроз реализацију пројектних активности пружаће се подршка у изради новог или унапређењу постојећег стратешког и нормативног оквира из области рада и запошљавања, као и у примени нових решења; развоју Националне стандардне класификације занимања; имп</w:t>
      </w:r>
      <w:r w:rsidR="001B7134" w:rsidRPr="00DD5885">
        <w:rPr>
          <w:rFonts w:ascii="Times New Roman" w:eastAsiaTheme="minorEastAsia" w:hAnsi="Times New Roman" w:cs="Times New Roman"/>
          <w:sz w:val="24"/>
          <w:szCs w:val="24"/>
          <w:lang w:val="sr-Cyrl-RS"/>
        </w:rPr>
        <w:t>лементацији</w:t>
      </w:r>
      <w:r w:rsidRPr="00DD5885">
        <w:rPr>
          <w:rFonts w:ascii="Times New Roman" w:eastAsiaTheme="minorEastAsia" w:hAnsi="Times New Roman" w:cs="Times New Roman"/>
          <w:sz w:val="24"/>
          <w:szCs w:val="24"/>
          <w:lang w:val="sr-Cyrl-RS"/>
        </w:rPr>
        <w:t xml:space="preserve"> Гаранције за младе у Србији кроз техничку подршку за изградњу капацитета локалних пружалаца услуга (организација цивилног друштва за досезање до младих, филијала Националне службе за запошљавање и агенција за запошљавање); развоју каријерног вођења и саветовања у Републици Србији, док ће се јединицама локалне самоуправе пружити подршка у развоју локалних планских докумената у области запошљавања.</w:t>
      </w:r>
    </w:p>
    <w:p w:rsidR="009262EF" w:rsidRPr="00DD5885" w:rsidRDefault="009262EF" w:rsidP="009262EF">
      <w:pPr>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Уговор о услугама </w:t>
      </w:r>
      <w:r w:rsidR="002F1BDA" w:rsidRPr="00DD5885">
        <w:rPr>
          <w:rFonts w:ascii="Times New Roman" w:eastAsiaTheme="minorEastAsia" w:hAnsi="Times New Roman" w:cs="Times New Roman"/>
          <w:i/>
          <w:sz w:val="24"/>
          <w:szCs w:val="24"/>
          <w:lang w:val="sr-Cyrl-RS"/>
        </w:rPr>
        <w:t>„Техничка подршка</w:t>
      </w:r>
      <w:r w:rsidRPr="00DD5885">
        <w:rPr>
          <w:rFonts w:ascii="Times New Roman" w:eastAsiaTheme="minorEastAsia" w:hAnsi="Times New Roman" w:cs="Times New Roman"/>
          <w:i/>
          <w:sz w:val="24"/>
          <w:szCs w:val="24"/>
          <w:lang w:val="sr-Cyrl-RS"/>
        </w:rPr>
        <w:t xml:space="preserve"> за спровођење, праћење и процену политике запошљавања на националном и локалном нивоу и за ја</w:t>
      </w:r>
      <w:r w:rsidR="002D5F68" w:rsidRPr="00DD5885">
        <w:rPr>
          <w:rFonts w:ascii="Times New Roman" w:eastAsiaTheme="minorEastAsia" w:hAnsi="Times New Roman" w:cs="Times New Roman"/>
          <w:i/>
          <w:sz w:val="24"/>
          <w:szCs w:val="24"/>
          <w:lang w:val="sr-Cyrl-RS"/>
        </w:rPr>
        <w:t xml:space="preserve">чање капацитета за учешће у </w:t>
      </w:r>
      <w:r w:rsidR="002D5F68" w:rsidRPr="00DD5885">
        <w:rPr>
          <w:rFonts w:ascii="Times New Roman" w:eastAsiaTheme="minorEastAsia" w:hAnsi="Times New Roman" w:cs="Times New Roman"/>
          <w:i/>
          <w:iCs/>
          <w:sz w:val="24"/>
          <w:szCs w:val="24"/>
          <w:lang w:val="sr-Cyrl-RS" w:eastAsia="en-GB"/>
        </w:rPr>
        <w:t>Европском социјалном фонду</w:t>
      </w:r>
      <w:r w:rsidR="002D5F68" w:rsidRPr="00DD5885">
        <w:rPr>
          <w:rFonts w:ascii="Times New Roman" w:eastAsiaTheme="minorEastAsia" w:hAnsi="Times New Roman" w:cs="Times New Roman"/>
          <w:i/>
          <w:sz w:val="24"/>
          <w:szCs w:val="24"/>
          <w:lang w:val="sr-Cyrl-RS"/>
        </w:rPr>
        <w:t>ˮ</w:t>
      </w:r>
      <w:r w:rsidRPr="00DD5885">
        <w:rPr>
          <w:rFonts w:ascii="Times New Roman" w:eastAsiaTheme="minorEastAsia" w:hAnsi="Times New Roman" w:cs="Times New Roman"/>
          <w:i/>
          <w:sz w:val="24"/>
          <w:szCs w:val="24"/>
          <w:lang w:val="sr-Cyrl-RS"/>
        </w:rPr>
        <w:t>,</w:t>
      </w:r>
      <w:r w:rsidRPr="00DD5885">
        <w:rPr>
          <w:rFonts w:ascii="Times New Roman" w:eastAsiaTheme="minorEastAsia" w:hAnsi="Times New Roman" w:cs="Times New Roman"/>
          <w:sz w:val="24"/>
          <w:szCs w:val="24"/>
          <w:lang w:val="sr-Cyrl-RS"/>
        </w:rPr>
        <w:t xml:space="preserve"> из програмског циклуса ИПА 2020, са општим </w:t>
      </w:r>
      <w:r w:rsidRPr="00DD5885">
        <w:rPr>
          <w:rFonts w:ascii="Times New Roman" w:eastAsiaTheme="minorEastAsia" w:hAnsi="Times New Roman" w:cs="Times New Roman"/>
          <w:sz w:val="24"/>
          <w:szCs w:val="24"/>
          <w:lang w:val="sr-Cyrl-RS"/>
        </w:rPr>
        <w:lastRenderedPageBreak/>
        <w:t>циљем - побољшање запошљавања и запошљивости радне снаге са фокусом на младе, особе са инвалидитетом, дугорочно незапослене и жене, допринеће:</w:t>
      </w:r>
    </w:p>
    <w:p w:rsidR="009262EF" w:rsidRPr="00DD5885" w:rsidRDefault="009262EF" w:rsidP="00B63A74">
      <w:pPr>
        <w:numPr>
          <w:ilvl w:val="1"/>
          <w:numId w:val="17"/>
        </w:numPr>
        <w:spacing w:after="20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Унапређењу аналитичке базе за дизајнирање и имплементацију ефикаснијих мера активне политике запошљавања;</w:t>
      </w:r>
    </w:p>
    <w:p w:rsidR="009262EF" w:rsidRPr="00DD5885" w:rsidRDefault="009262EF" w:rsidP="00B63A74">
      <w:pPr>
        <w:numPr>
          <w:ilvl w:val="1"/>
          <w:numId w:val="17"/>
        </w:numPr>
        <w:spacing w:after="20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Унапређењу капацитета за дизајнирање, имплементацију, мониторинг и евалуацију мера активне политике запошљавања;</w:t>
      </w:r>
    </w:p>
    <w:p w:rsidR="009262EF" w:rsidRPr="00DD5885" w:rsidRDefault="009262EF" w:rsidP="00B63A74">
      <w:pPr>
        <w:numPr>
          <w:ilvl w:val="1"/>
          <w:numId w:val="17"/>
        </w:numPr>
        <w:spacing w:after="20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Припреми институција Републике Србије као и других релевантних актера у области запошљавања у задовољењу захтева кохезионе политике и учествовање у Европском социјалном фонду;</w:t>
      </w:r>
    </w:p>
    <w:p w:rsidR="009262EF" w:rsidRPr="00DD5885" w:rsidRDefault="009262EF" w:rsidP="00B63A74">
      <w:pPr>
        <w:numPr>
          <w:ilvl w:val="1"/>
          <w:numId w:val="17"/>
        </w:numPr>
        <w:spacing w:after="20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Успостављањ</w:t>
      </w:r>
      <w:r w:rsidR="001B7134" w:rsidRPr="00DD5885">
        <w:rPr>
          <w:rFonts w:ascii="Times New Roman" w:eastAsiaTheme="minorEastAsia" w:hAnsi="Times New Roman" w:cs="Times New Roman"/>
          <w:iCs/>
          <w:sz w:val="24"/>
          <w:szCs w:val="24"/>
          <w:lang w:val="sr-Cyrl-RS" w:eastAsia="en-GB"/>
        </w:rPr>
        <w:t>у оквира за пилотирање Гаранције</w:t>
      </w:r>
      <w:r w:rsidRPr="00DD5885">
        <w:rPr>
          <w:rFonts w:ascii="Times New Roman" w:eastAsiaTheme="minorEastAsia" w:hAnsi="Times New Roman" w:cs="Times New Roman"/>
          <w:iCs/>
          <w:sz w:val="24"/>
          <w:szCs w:val="24"/>
          <w:lang w:val="sr-Cyrl-RS" w:eastAsia="en-GB"/>
        </w:rPr>
        <w:t xml:space="preserve"> за младе.</w:t>
      </w:r>
    </w:p>
    <w:p w:rsidR="0004557A" w:rsidRPr="00DD5885" w:rsidRDefault="0004557A" w:rsidP="0004557A">
      <w:pPr>
        <w:ind w:firstLine="720"/>
        <w:jc w:val="both"/>
        <w:rPr>
          <w:rFonts w:ascii="Times New Roman" w:eastAsiaTheme="minorEastAsia" w:hAnsi="Times New Roman" w:cs="Times New Roman"/>
          <w:sz w:val="24"/>
          <w:szCs w:val="24"/>
          <w:lang w:val="sr-Cyrl-RS"/>
        </w:rPr>
      </w:pPr>
    </w:p>
    <w:p w:rsidR="009262EF" w:rsidRPr="00DD5885" w:rsidRDefault="009262EF" w:rsidP="0004557A">
      <w:pPr>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Директни грант Националној служби за запошљавање </w:t>
      </w:r>
      <w:r w:rsidRPr="00DD5885">
        <w:rPr>
          <w:rFonts w:ascii="Times New Roman" w:eastAsiaTheme="minorEastAsia" w:hAnsi="Times New Roman" w:cs="Times New Roman"/>
          <w:i/>
          <w:sz w:val="24"/>
          <w:szCs w:val="24"/>
          <w:lang w:val="sr-Cyrl-RS"/>
        </w:rPr>
        <w:t>„Имплементација иновативних мера активног запошљавања и приступа за повећање интеграције дугорочно</w:t>
      </w:r>
      <w:r w:rsidR="001B7134" w:rsidRPr="00DD5885">
        <w:rPr>
          <w:rFonts w:ascii="Times New Roman" w:eastAsiaTheme="minorEastAsia" w:hAnsi="Times New Roman" w:cs="Times New Roman"/>
          <w:i/>
          <w:sz w:val="24"/>
          <w:szCs w:val="24"/>
          <w:lang w:val="sr-Cyrl-RS"/>
        </w:rPr>
        <w:t xml:space="preserve"> незапослених, младих, жена, </w:t>
      </w:r>
      <w:r w:rsidR="00C50CD9" w:rsidRPr="00DD5885">
        <w:rPr>
          <w:rFonts w:ascii="Times New Roman" w:eastAsia="Times New Roman" w:hAnsi="Times New Roman" w:cs="Times New Roman"/>
          <w:bCs/>
          <w:i/>
          <w:iCs/>
          <w:sz w:val="24"/>
          <w:szCs w:val="24"/>
          <w:lang w:val="sr-Cyrl-RS"/>
        </w:rPr>
        <w:t xml:space="preserve">особа са инвалидитетом </w:t>
      </w:r>
      <w:r w:rsidRPr="00DD5885">
        <w:rPr>
          <w:rFonts w:ascii="Times New Roman" w:eastAsiaTheme="minorEastAsia" w:hAnsi="Times New Roman" w:cs="Times New Roman"/>
          <w:i/>
          <w:sz w:val="24"/>
          <w:szCs w:val="24"/>
          <w:lang w:val="sr-Cyrl-RS"/>
        </w:rPr>
        <w:t>и теже запошљ</w:t>
      </w:r>
      <w:r w:rsidR="00C50CD9" w:rsidRPr="00DD5885">
        <w:rPr>
          <w:rFonts w:ascii="Times New Roman" w:eastAsiaTheme="minorEastAsia" w:hAnsi="Times New Roman" w:cs="Times New Roman"/>
          <w:i/>
          <w:sz w:val="24"/>
          <w:szCs w:val="24"/>
          <w:lang w:val="sr-Cyrl-RS"/>
        </w:rPr>
        <w:t>ивих група на тржишту</w:t>
      </w:r>
      <w:r w:rsidR="001B7134" w:rsidRPr="00DD5885">
        <w:rPr>
          <w:rFonts w:ascii="Times New Roman" w:eastAsiaTheme="minorEastAsia" w:hAnsi="Times New Roman" w:cs="Times New Roman"/>
          <w:i/>
          <w:sz w:val="24"/>
          <w:szCs w:val="24"/>
          <w:lang w:val="sr-Cyrl-RS"/>
        </w:rPr>
        <w:t xml:space="preserve"> радаˮ</w:t>
      </w:r>
      <w:r w:rsidRPr="00DD5885">
        <w:rPr>
          <w:rFonts w:ascii="Times New Roman" w:eastAsiaTheme="minorEastAsia" w:hAnsi="Times New Roman" w:cs="Times New Roman"/>
          <w:i/>
          <w:sz w:val="24"/>
          <w:szCs w:val="24"/>
          <w:lang w:val="sr-Cyrl-RS"/>
        </w:rPr>
        <w:t xml:space="preserve">, </w:t>
      </w:r>
      <w:r w:rsidRPr="00DD5885">
        <w:rPr>
          <w:rFonts w:ascii="Times New Roman" w:eastAsiaTheme="minorEastAsia" w:hAnsi="Times New Roman" w:cs="Times New Roman"/>
          <w:sz w:val="24"/>
          <w:szCs w:val="24"/>
          <w:lang w:val="sr-Cyrl-RS"/>
        </w:rPr>
        <w:t>из програмског циклуса ИПА 2020, са посебним циљем – модернизоване услуге и институције тржишта рада за пружање прилагођене подршке и унапређен приступ могућностима за запошљавање теже запошљивим лицима, подржаће:</w:t>
      </w:r>
    </w:p>
    <w:p w:rsidR="009262EF" w:rsidRPr="00DD5885" w:rsidRDefault="00C50CD9" w:rsidP="009262EF">
      <w:pPr>
        <w:numPr>
          <w:ilvl w:val="1"/>
          <w:numId w:val="7"/>
        </w:numPr>
        <w:spacing w:after="200"/>
        <w:ind w:left="144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Пилотирање </w:t>
      </w:r>
      <w:r w:rsidR="009262EF" w:rsidRPr="00DD5885">
        <w:rPr>
          <w:rFonts w:ascii="Times New Roman" w:eastAsiaTheme="minorEastAsia" w:hAnsi="Times New Roman" w:cs="Times New Roman"/>
          <w:iCs/>
          <w:sz w:val="24"/>
          <w:szCs w:val="24"/>
          <w:lang w:val="sr-Cyrl-RS" w:eastAsia="en-GB"/>
        </w:rPr>
        <w:t>Гаранције за младе на подручју три (3) изабране филијале Националне службе за запошљавање;</w:t>
      </w:r>
    </w:p>
    <w:p w:rsidR="009262EF" w:rsidRPr="00DD5885" w:rsidRDefault="009262EF" w:rsidP="009262EF">
      <w:pPr>
        <w:numPr>
          <w:ilvl w:val="1"/>
          <w:numId w:val="7"/>
        </w:numPr>
        <w:spacing w:after="200"/>
        <w:ind w:left="144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Пилотирање пакета услуга/мера активне политике запошљавања за дугорочно незапослена лица.</w:t>
      </w:r>
      <w:r w:rsidRPr="00DD5885">
        <w:rPr>
          <w:rFonts w:ascii="Times New Roman" w:eastAsiaTheme="minorEastAsia" w:hAnsi="Times New Roman" w:cs="Times New Roman"/>
          <w:i/>
          <w:iCs/>
          <w:sz w:val="24"/>
          <w:szCs w:val="24"/>
          <w:lang w:val="sr-Cyrl-RS" w:eastAsia="en-GB"/>
        </w:rPr>
        <w:t xml:space="preserve"> </w:t>
      </w:r>
    </w:p>
    <w:p w:rsidR="00C50CD9" w:rsidRPr="00DD5885" w:rsidRDefault="009262EF" w:rsidP="009262EF">
      <w:pPr>
        <w:jc w:val="both"/>
        <w:rPr>
          <w:rFonts w:ascii="Times New Roman" w:hAnsi="Times New Roman" w:cs="Times New Roman"/>
          <w:lang w:val="sr-Cyrl-RS"/>
        </w:rPr>
      </w:pPr>
      <w:r w:rsidRPr="00DD5885">
        <w:rPr>
          <w:rFonts w:ascii="Times New Roman" w:hAnsi="Times New Roman" w:cs="Times New Roman"/>
          <w:lang w:val="sr-Cyrl-RS"/>
        </w:rPr>
        <w:tab/>
      </w:r>
    </w:p>
    <w:p w:rsidR="009262EF" w:rsidRPr="00DD5885" w:rsidRDefault="009262EF" w:rsidP="0004557A">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У оквиру Оперативног програма ИПА 2024-2027. годину </w:t>
      </w:r>
      <w:r w:rsidR="00987EF5" w:rsidRPr="00DD5885">
        <w:rPr>
          <w:rFonts w:ascii="Times New Roman" w:eastAsia="MyriadPro-Regular" w:hAnsi="Times New Roman" w:cs="Times New Roman"/>
          <w:iCs/>
          <w:noProof/>
          <w:sz w:val="24"/>
          <w:szCs w:val="24"/>
          <w:lang w:val="sr-Cyrl-RS"/>
        </w:rPr>
        <w:t>–</w:t>
      </w:r>
      <w:r w:rsidRPr="00DD5885">
        <w:rPr>
          <w:rFonts w:ascii="Times New Roman"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за запошљавање, образовање и социјално укључивање</w:t>
      </w:r>
      <w:r w:rsidRPr="00DD5885">
        <w:rPr>
          <w:rFonts w:ascii="Times New Roman" w:hAnsi="Times New Roman" w:cs="Times New Roman"/>
          <w:sz w:val="24"/>
          <w:szCs w:val="24"/>
          <w:lang w:val="sr-Cyrl-RS"/>
        </w:rPr>
        <w:t>, планирано је финансирање мера у оквиру Гаранције за младе у 2026. години и након тога</w:t>
      </w:r>
      <w:r w:rsidRPr="00DD5885">
        <w:rPr>
          <w:rFonts w:ascii="Times New Roman" w:hAnsi="Times New Roman" w:cs="Times New Roman"/>
          <w:sz w:val="24"/>
          <w:szCs w:val="24"/>
          <w:vertAlign w:val="superscript"/>
          <w:lang w:val="sr-Cyrl-RS"/>
        </w:rPr>
        <w:footnoteReference w:id="10"/>
      </w:r>
      <w:r w:rsidR="00A8066F" w:rsidRPr="00DD5885">
        <w:rPr>
          <w:rFonts w:ascii="Times New Roman" w:hAnsi="Times New Roman" w:cs="Times New Roman"/>
          <w:sz w:val="24"/>
          <w:szCs w:val="24"/>
          <w:lang w:val="sr-Cyrl-RS"/>
        </w:rPr>
        <w:t>.</w:t>
      </w:r>
    </w:p>
    <w:p w:rsidR="00C50CD9" w:rsidRPr="00DD5885" w:rsidRDefault="009262EF" w:rsidP="009262EF">
      <w:pPr>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ab/>
      </w:r>
    </w:p>
    <w:p w:rsidR="009262EF" w:rsidRPr="00DD5885" w:rsidRDefault="009262EF" w:rsidP="00C50CD9">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Додатни број незапослених лица биће подржан кроз реализацију текућих или планираних програмских и пројектних активности.</w:t>
      </w: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VIII. ГАРАНЦИЈА ЗА МЛАДЕ</w:t>
      </w:r>
    </w:p>
    <w:p w:rsidR="00AE4787" w:rsidRPr="00DD5885" w:rsidRDefault="00AE4787" w:rsidP="009262EF">
      <w:pPr>
        <w:jc w:val="center"/>
        <w:rPr>
          <w:rFonts w:ascii="Times New Roman" w:hAnsi="Times New Roman" w:cs="Times New Roman"/>
          <w:b/>
          <w:sz w:val="24"/>
          <w:szCs w:val="24"/>
          <w:lang w:val="sr-Cyrl-RS"/>
        </w:rPr>
      </w:pPr>
    </w:p>
    <w:p w:rsidR="009262EF" w:rsidRPr="00DD5885" w:rsidRDefault="004F610A" w:rsidP="009262EF">
      <w:pPr>
        <w:ind w:firstLine="720"/>
        <w:jc w:val="both"/>
        <w:rPr>
          <w:rFonts w:ascii="Times New Roman" w:hAnsi="Times New Roman" w:cs="Times New Roman"/>
          <w:sz w:val="24"/>
          <w:szCs w:val="24"/>
          <w:lang w:val="sr-Cyrl-RS"/>
        </w:rPr>
      </w:pPr>
      <w:bookmarkStart w:id="3" w:name="_Hlk150240455"/>
      <w:r w:rsidRPr="00DD5885">
        <w:rPr>
          <w:rFonts w:ascii="Times New Roman" w:hAnsi="Times New Roman" w:cs="Times New Roman"/>
          <w:sz w:val="24"/>
          <w:szCs w:val="24"/>
          <w:lang w:val="sr-Cyrl-RS"/>
        </w:rPr>
        <w:t>Гаранција</w:t>
      </w:r>
      <w:r w:rsidR="009262EF" w:rsidRPr="00DD5885">
        <w:rPr>
          <w:rFonts w:ascii="Times New Roman" w:hAnsi="Times New Roman" w:cs="Times New Roman"/>
          <w:sz w:val="24"/>
          <w:szCs w:val="24"/>
          <w:lang w:val="sr-Cyrl-RS"/>
        </w:rPr>
        <w:t xml:space="preserve"> за младе је програм који има за циљ да млади до 30 година старости добију квалитетну понуду за посао, наставак образовања или праксу у року од четири месеца од уласка у статус незапослености или напуштања, односно завршетка формалног образовања, и тиме </w:t>
      </w:r>
      <w:r w:rsidR="009262EF" w:rsidRPr="00DD5885">
        <w:rPr>
          <w:rFonts w:ascii="Times New Roman" w:eastAsiaTheme="minorEastAsia" w:hAnsi="Times New Roman" w:cs="Times New Roman"/>
          <w:sz w:val="24"/>
          <w:szCs w:val="24"/>
          <w:lang w:val="sr-Cyrl-RS"/>
        </w:rPr>
        <w:t>допринесе олакшаној транзицији младих на тржиште рада и подстакне њихово запошљавање. Делотворно спровођење Гаранције за младе подразумева</w:t>
      </w:r>
      <w:r w:rsidR="009262EF" w:rsidRPr="00DD5885">
        <w:rPr>
          <w:rFonts w:ascii="Times New Roman" w:eastAsiaTheme="minorEastAsia" w:hAnsi="Times New Roman" w:cs="Times New Roman"/>
          <w:sz w:val="24"/>
          <w:szCs w:val="24"/>
          <w:lang w:val="sr-Cyrl-RS" w:eastAsia="en-GB"/>
        </w:rPr>
        <w:t xml:space="preserve"> </w:t>
      </w:r>
      <w:r w:rsidRPr="00DD5885">
        <w:rPr>
          <w:rFonts w:ascii="Times New Roman" w:eastAsiaTheme="minorEastAsia" w:hAnsi="Times New Roman" w:cs="Times New Roman"/>
          <w:sz w:val="24"/>
          <w:szCs w:val="24"/>
          <w:lang w:val="sr-Cyrl-RS" w:eastAsia="en-GB"/>
        </w:rPr>
        <w:t>снажна</w:t>
      </w:r>
      <w:r w:rsidR="009262EF" w:rsidRPr="00DD5885">
        <w:rPr>
          <w:rFonts w:ascii="Times New Roman" w:eastAsiaTheme="minorEastAsia" w:hAnsi="Times New Roman" w:cs="Times New Roman"/>
          <w:sz w:val="24"/>
          <w:szCs w:val="24"/>
          <w:lang w:val="sr-Cyrl-RS" w:eastAsia="en-GB"/>
        </w:rPr>
        <w:t xml:space="preserve"> партнерства на институционалном нивоу, посебно између ресора надлежних за рад и запошљавање, образовање, омладину, привреду и финансиј</w:t>
      </w:r>
      <w:r w:rsidR="00C50CD9" w:rsidRPr="00DD5885">
        <w:rPr>
          <w:rFonts w:ascii="Times New Roman" w:eastAsiaTheme="minorEastAsia" w:hAnsi="Times New Roman" w:cs="Times New Roman"/>
          <w:sz w:val="24"/>
          <w:szCs w:val="24"/>
          <w:lang w:val="sr-Cyrl-RS" w:eastAsia="en-GB"/>
        </w:rPr>
        <w:t>е, са послодавцима, као и са организацијама цивилног друштва</w:t>
      </w:r>
      <w:r w:rsidR="009262EF" w:rsidRPr="00DD5885">
        <w:rPr>
          <w:rFonts w:ascii="Times New Roman" w:eastAsiaTheme="minorEastAsia" w:hAnsi="Times New Roman" w:cs="Times New Roman"/>
          <w:sz w:val="24"/>
          <w:szCs w:val="24"/>
          <w:lang w:val="sr-Cyrl-RS" w:eastAsia="en-GB"/>
        </w:rPr>
        <w:t xml:space="preserve"> и канцеларијама за младе ради спровођења активности досезања, оснаживања и подизања свести младих о подр</w:t>
      </w:r>
      <w:r w:rsidR="00C50CD9" w:rsidRPr="00DD5885">
        <w:rPr>
          <w:rFonts w:ascii="Times New Roman" w:eastAsiaTheme="minorEastAsia" w:hAnsi="Times New Roman" w:cs="Times New Roman"/>
          <w:sz w:val="24"/>
          <w:szCs w:val="24"/>
          <w:lang w:val="sr-Cyrl-RS" w:eastAsia="en-GB"/>
        </w:rPr>
        <w:t xml:space="preserve">шци која им је на располагању. </w:t>
      </w:r>
      <w:r w:rsidR="009262EF" w:rsidRPr="00DD5885">
        <w:rPr>
          <w:rFonts w:ascii="Times New Roman" w:eastAsiaTheme="minorEastAsia" w:hAnsi="Times New Roman" w:cs="Times New Roman"/>
          <w:sz w:val="24"/>
          <w:szCs w:val="24"/>
          <w:lang w:val="sr-Cyrl-RS"/>
        </w:rPr>
        <w:t xml:space="preserve">План имплементације Гаранције за младе </w:t>
      </w:r>
      <w:r w:rsidR="002F1BDA" w:rsidRPr="00DD5885">
        <w:rPr>
          <w:rFonts w:ascii="Times New Roman" w:eastAsiaTheme="minorEastAsia" w:hAnsi="Times New Roman" w:cs="Times New Roman"/>
          <w:sz w:val="24"/>
          <w:szCs w:val="24"/>
          <w:lang w:val="sr-Cyrl-RS"/>
        </w:rPr>
        <w:t xml:space="preserve">за период од 2023. до 2026. године </w:t>
      </w:r>
      <w:r w:rsidR="009262EF" w:rsidRPr="00DD5885">
        <w:rPr>
          <w:rFonts w:ascii="Times New Roman" w:eastAsiaTheme="minorEastAsia" w:hAnsi="Times New Roman" w:cs="Times New Roman"/>
          <w:sz w:val="24"/>
          <w:szCs w:val="24"/>
          <w:lang w:val="sr-Cyrl-RS"/>
        </w:rPr>
        <w:t>је утврђен на основу резултата мапирања младих који нису запослени, нису на школовању или обуци (NEET), сагледавања постојећих политика и спроведеног консултативног процеса у оквиру Координационог тела за израду и праћење спровођења Плана имплементације Гаранције за младе</w:t>
      </w:r>
      <w:r w:rsidR="009262EF" w:rsidRPr="00DD5885">
        <w:rPr>
          <w:rFonts w:ascii="Times New Roman" w:eastAsiaTheme="minorEastAsia" w:hAnsi="Times New Roman" w:cs="Times New Roman"/>
          <w:sz w:val="24"/>
          <w:szCs w:val="24"/>
          <w:vertAlign w:val="superscript"/>
          <w:lang w:val="sr-Cyrl-RS"/>
        </w:rPr>
        <w:footnoteReference w:id="11"/>
      </w:r>
      <w:r w:rsidR="00A82FF1" w:rsidRPr="00DD5885">
        <w:rPr>
          <w:rFonts w:ascii="Times New Roman" w:eastAsiaTheme="minorEastAsia" w:hAnsi="Times New Roman" w:cs="Times New Roman"/>
          <w:sz w:val="24"/>
          <w:szCs w:val="24"/>
          <w:lang w:val="sr-Cyrl-RS"/>
        </w:rPr>
        <w:t>.</w:t>
      </w:r>
      <w:r w:rsidR="009262EF" w:rsidRPr="00DD5885">
        <w:rPr>
          <w:rFonts w:ascii="Times New Roman" w:eastAsiaTheme="minorEastAsia" w:hAnsi="Times New Roman" w:cs="Times New Roman"/>
          <w:sz w:val="24"/>
          <w:szCs w:val="24"/>
          <w:lang w:val="sr-Cyrl-RS"/>
        </w:rPr>
        <w:t xml:space="preserve"> </w:t>
      </w:r>
    </w:p>
    <w:p w:rsidR="004A75BF" w:rsidRPr="00DD5885" w:rsidRDefault="009262EF" w:rsidP="004A75BF">
      <w:pPr>
        <w:pStyle w:val="FootnoteText"/>
        <w:ind w:firstLine="720"/>
        <w:jc w:val="both"/>
        <w:rPr>
          <w:rFonts w:ascii="Times New Roman" w:eastAsia="Times New Roman" w:hAnsi="Times New Roman" w:cs="Times New Roman"/>
          <w:sz w:val="24"/>
          <w:szCs w:val="24"/>
          <w:lang w:val="sr-Latn-RS"/>
        </w:rPr>
      </w:pPr>
      <w:r w:rsidRPr="00DD5885">
        <w:rPr>
          <w:rFonts w:ascii="Times New Roman" w:hAnsi="Times New Roman" w:cs="Times New Roman"/>
          <w:sz w:val="24"/>
          <w:szCs w:val="24"/>
          <w:lang w:val="sr-Cyrl-RS"/>
        </w:rPr>
        <w:t xml:space="preserve">Имајући у виду комплексност планираних реформи и напоре које је потребно уложити на успостављању потребних оквира и испуњењу предуслова за увођење Гаранције за младе на територији целе </w:t>
      </w:r>
      <w:r w:rsidR="00C50CD9" w:rsidRPr="00DD5885">
        <w:rPr>
          <w:rFonts w:ascii="Times New Roman" w:hAnsi="Times New Roman" w:cs="Times New Roman"/>
          <w:sz w:val="24"/>
          <w:szCs w:val="24"/>
          <w:lang w:val="sr-Cyrl-RS"/>
        </w:rPr>
        <w:t xml:space="preserve">Републике </w:t>
      </w:r>
      <w:r w:rsidRPr="00DD5885">
        <w:rPr>
          <w:rFonts w:ascii="Times New Roman" w:hAnsi="Times New Roman" w:cs="Times New Roman"/>
          <w:sz w:val="24"/>
          <w:szCs w:val="24"/>
          <w:lang w:val="sr-Cyrl-RS"/>
        </w:rPr>
        <w:t xml:space="preserve">Србије, планирано је пилотирање </w:t>
      </w:r>
      <w:r w:rsidRPr="00DD5885">
        <w:rPr>
          <w:rFonts w:ascii="Times New Roman" w:hAnsi="Times New Roman" w:cs="Times New Roman"/>
          <w:sz w:val="24"/>
          <w:szCs w:val="24"/>
          <w:lang w:val="sr-Cyrl-RS"/>
        </w:rPr>
        <w:lastRenderedPageBreak/>
        <w:t xml:space="preserve">Гаранције за младе у три филијале Националне службе за запошљавање </w:t>
      </w:r>
      <w:r w:rsidRPr="00DD5885">
        <w:rPr>
          <w:rFonts w:ascii="Times New Roman" w:hAnsi="Times New Roman" w:cs="Times New Roman"/>
          <w:sz w:val="24"/>
          <w:szCs w:val="24"/>
          <w:lang w:val="sr-Cyrl-RS" w:eastAsia="en-GB"/>
        </w:rPr>
        <w:t xml:space="preserve">(Крушевац, Сремска Митровица и Ниш), у периоду од </w:t>
      </w:r>
      <w:r w:rsidRPr="00DD5885">
        <w:rPr>
          <w:rFonts w:ascii="Times New Roman" w:hAnsi="Times New Roman" w:cs="Times New Roman"/>
          <w:sz w:val="24"/>
          <w:szCs w:val="24"/>
          <w:lang w:val="sr-Cyrl-RS"/>
        </w:rPr>
        <w:t>2024</w:t>
      </w:r>
      <w:r w:rsidR="004A75BF" w:rsidRPr="00DD5885">
        <w:rPr>
          <w:rFonts w:ascii="Times New Roman" w:hAnsi="Times New Roman" w:cs="Times New Roman"/>
          <w:sz w:val="24"/>
          <w:szCs w:val="24"/>
          <w:lang w:val="sr-Cyrl-RS"/>
        </w:rPr>
        <w:t xml:space="preserve">. године до краја 2026. године. </w:t>
      </w:r>
      <w:r w:rsidR="004A75BF" w:rsidRPr="00DD5885">
        <w:rPr>
          <w:rFonts w:ascii="Times New Roman" w:hAnsi="Times New Roman" w:cs="Times New Roman"/>
          <w:sz w:val="24"/>
          <w:szCs w:val="24"/>
          <w:lang w:val="sr-Cyrl-CS"/>
        </w:rPr>
        <w:t>Резултати пилотирања и научене лекције представљаће основу за увођење Гаранције за младе на подручју целе територије Републике Србије, почев од 2027. године</w:t>
      </w:r>
      <w:r w:rsidR="004A75BF" w:rsidRPr="00DD5885">
        <w:rPr>
          <w:rFonts w:ascii="Times New Roman" w:hAnsi="Times New Roman" w:cs="Times New Roman"/>
          <w:sz w:val="24"/>
          <w:szCs w:val="24"/>
          <w:lang w:val="sr-Latn-RS"/>
        </w:rPr>
        <w:t>.</w:t>
      </w:r>
    </w:p>
    <w:p w:rsidR="009262EF" w:rsidRPr="00DD5885" w:rsidRDefault="009262EF" w:rsidP="009262E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rPr>
        <w:t xml:space="preserve">Планиране реформе и интервенције груписане су у оквиру четири фазе: i) мапирање и рана интервенција; ii) досезање до неактивних младих; iii) припрема; и iv) понуда. </w:t>
      </w:r>
      <w:r w:rsidRPr="00DD5885">
        <w:rPr>
          <w:rFonts w:ascii="Times New Roman" w:eastAsiaTheme="minorEastAsia" w:hAnsi="Times New Roman" w:cs="Times New Roman"/>
          <w:sz w:val="24"/>
          <w:szCs w:val="24"/>
          <w:lang w:val="sr-Cyrl-RS" w:eastAsia="en-GB"/>
        </w:rPr>
        <w:t>Средства за спровођење неопходних реформи и интервенција, заједно са пружањем субвенционисаних услуга припреме и понуде, обезбеђена су у о</w:t>
      </w:r>
      <w:r w:rsidR="00B438AF" w:rsidRPr="00DD5885">
        <w:rPr>
          <w:rFonts w:ascii="Times New Roman" w:eastAsiaTheme="minorEastAsia" w:hAnsi="Times New Roman" w:cs="Times New Roman"/>
          <w:sz w:val="24"/>
          <w:szCs w:val="24"/>
          <w:lang w:val="sr-Cyrl-RS" w:eastAsia="en-GB"/>
        </w:rPr>
        <w:t>квиру буџета Републике Србије, Ф</w:t>
      </w:r>
      <w:r w:rsidRPr="00DD5885">
        <w:rPr>
          <w:rFonts w:ascii="Times New Roman" w:eastAsiaTheme="minorEastAsia" w:hAnsi="Times New Roman" w:cs="Times New Roman"/>
          <w:sz w:val="24"/>
          <w:szCs w:val="24"/>
          <w:lang w:val="sr-Cyrl-RS" w:eastAsia="en-GB"/>
        </w:rPr>
        <w:t xml:space="preserve">инансијског плана Националне службе за запошљавање, буџета </w:t>
      </w:r>
      <w:r w:rsidR="00B438AF" w:rsidRPr="00DD5885">
        <w:rPr>
          <w:rFonts w:ascii="Times New Roman" w:eastAsiaTheme="minorEastAsia" w:hAnsi="Times New Roman" w:cs="Times New Roman"/>
          <w:sz w:val="24"/>
          <w:szCs w:val="24"/>
          <w:lang w:val="sr-Cyrl-RS" w:eastAsia="en-GB"/>
        </w:rPr>
        <w:t xml:space="preserve">јединица </w:t>
      </w:r>
      <w:r w:rsidRPr="00DD5885">
        <w:rPr>
          <w:rFonts w:ascii="Times New Roman" w:eastAsiaTheme="minorEastAsia" w:hAnsi="Times New Roman" w:cs="Times New Roman"/>
          <w:sz w:val="24"/>
          <w:szCs w:val="24"/>
          <w:lang w:val="sr-Cyrl-RS" w:eastAsia="en-GB"/>
        </w:rPr>
        <w:t xml:space="preserve">локалних самоуправа, ИПА фондова и донаторских пројеката техничке сарадње у области запошљавања и образовања. </w:t>
      </w:r>
    </w:p>
    <w:bookmarkEnd w:id="3"/>
    <w:p w:rsidR="009262EF" w:rsidRPr="00DD5885" w:rsidRDefault="009262EF" w:rsidP="009262EF">
      <w:pPr>
        <w:rPr>
          <w:rFonts w:ascii="Times New Roman" w:hAnsi="Times New Roman" w:cs="Times New Roman"/>
          <w:b/>
          <w:sz w:val="24"/>
          <w:szCs w:val="24"/>
          <w:lang w:val="sr-Cyrl-RS"/>
        </w:rPr>
      </w:pPr>
    </w:p>
    <w:p w:rsidR="009262EF" w:rsidRPr="00DD5885" w:rsidRDefault="009262EF" w:rsidP="009262EF">
      <w:pP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 xml:space="preserve">Фазе: </w:t>
      </w:r>
    </w:p>
    <w:p w:rsidR="009262EF" w:rsidRPr="00DD5885" w:rsidRDefault="009262EF" w:rsidP="00B63A74">
      <w:pPr>
        <w:numPr>
          <w:ilvl w:val="0"/>
          <w:numId w:val="18"/>
        </w:numPr>
        <w:contextualSpacing/>
        <w:rPr>
          <w:rFonts w:ascii="Times New Roman" w:hAnsi="Times New Roman" w:cs="Times New Roman"/>
          <w:b/>
          <w:i/>
          <w:iCs/>
          <w:sz w:val="24"/>
          <w:szCs w:val="24"/>
          <w:lang w:val="sr-Cyrl-RS" w:eastAsia="en-GB"/>
        </w:rPr>
      </w:pPr>
      <w:r w:rsidRPr="00DD5885">
        <w:rPr>
          <w:rFonts w:ascii="Times New Roman" w:hAnsi="Times New Roman" w:cs="Times New Roman"/>
          <w:b/>
          <w:i/>
          <w:iCs/>
          <w:sz w:val="24"/>
          <w:szCs w:val="24"/>
          <w:lang w:val="sr-Cyrl-RS" w:eastAsia="en-GB"/>
        </w:rPr>
        <w:t xml:space="preserve">Mапирање и рана интервенција </w:t>
      </w:r>
    </w:p>
    <w:p w:rsidR="009262EF" w:rsidRPr="00DD5885" w:rsidRDefault="009262EF" w:rsidP="009262E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Фаза мапирања, подразумева реализацију активности усмерених ка стварању аналитичке базе о карактеристикама NЕЕТ младих и узроцима њихове неактивности, као основе за дизајн и развој прилагођених услуга досезања, подршке и припреме. Мапирањем се утврђују и постојећи, али и недостајући капацитети и услуге на локалном нивоу и у складу са налазима, планирају активности јачања истих. </w:t>
      </w:r>
    </w:p>
    <w:p w:rsidR="009262EF" w:rsidRPr="00DD5885" w:rsidRDefault="009262EF" w:rsidP="009262E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Рана интервенција обухвата реформе и мере које доприносе унапређењу положаја младих на тржишту рада, кроз систем формалног образовања, ради олакшане транзиције из света образовања у свет рада и превенирања NEET статуса. </w:t>
      </w:r>
    </w:p>
    <w:p w:rsidR="009262EF" w:rsidRPr="00DD5885" w:rsidRDefault="009262EF" w:rsidP="009262EF">
      <w:pPr>
        <w:ind w:left="142" w:firstLine="218"/>
        <w:jc w:val="both"/>
        <w:rPr>
          <w:rFonts w:ascii="Times New Roman" w:hAnsi="Times New Roman" w:cs="Times New Roman"/>
          <w:sz w:val="24"/>
          <w:szCs w:val="24"/>
          <w:lang w:val="sr-Cyrl-RS"/>
        </w:rPr>
      </w:pPr>
    </w:p>
    <w:p w:rsidR="009262EF" w:rsidRPr="00DD5885" w:rsidRDefault="009262EF" w:rsidP="00B63A74">
      <w:pPr>
        <w:numPr>
          <w:ilvl w:val="0"/>
          <w:numId w:val="18"/>
        </w:numPr>
        <w:contextualSpacing/>
        <w:rPr>
          <w:rFonts w:ascii="Times New Roman" w:hAnsi="Times New Roman" w:cs="Times New Roman"/>
          <w:b/>
          <w:i/>
          <w:iCs/>
          <w:sz w:val="24"/>
          <w:szCs w:val="24"/>
          <w:lang w:val="sr-Cyrl-RS" w:eastAsia="en-GB"/>
        </w:rPr>
      </w:pPr>
      <w:r w:rsidRPr="00DD5885">
        <w:rPr>
          <w:rFonts w:ascii="Times New Roman" w:hAnsi="Times New Roman" w:cs="Times New Roman"/>
          <w:b/>
          <w:i/>
          <w:iCs/>
          <w:sz w:val="24"/>
          <w:szCs w:val="24"/>
          <w:lang w:val="sr-Cyrl-RS" w:eastAsia="en-GB"/>
        </w:rPr>
        <w:t xml:space="preserve">Досезање </w:t>
      </w:r>
    </w:p>
    <w:p w:rsidR="009262EF" w:rsidRPr="00DD5885" w:rsidRDefault="009262EF" w:rsidP="009262E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 xml:space="preserve">Фаза досезања је фаза идентификовања NЕЕТ младих који су удаљени са тржишта рада и који се сами не обраћају институцијама за подршку. Услуге досезања и приступи за активацију неактивних младих морају бити прилагођени локалним приликама и спроводити на нивоу локалних самоуправа, како би, на што адекватнији начин, могли да одговоре на изазове и потребе младих у датом окружењу.  Развој Модела за досезање и активацију NЕЕТ младих даје повратне информације о томе: 1) шта даје најбоље резултате за различите категорије NЕЕТ младих; 2) које услуге подршке су најпотребније (нпр. услуге запошљавања, КВиС, услуге социјалне заштите, брига о деци, психолошка саветовања и сл.) и 3) које додатне капацитете и компетенције </w:t>
      </w:r>
      <w:r w:rsidR="004A75BF" w:rsidRPr="00DD5885">
        <w:rPr>
          <w:rFonts w:ascii="Times New Roman" w:eastAsiaTheme="minorEastAsia" w:hAnsi="Times New Roman" w:cs="Times New Roman"/>
          <w:sz w:val="24"/>
          <w:szCs w:val="24"/>
          <w:lang w:val="sr-Latn-RS" w:eastAsia="en-GB"/>
        </w:rPr>
        <w:t>o</w:t>
      </w:r>
      <w:r w:rsidR="004A75BF" w:rsidRPr="00DD5885">
        <w:rPr>
          <w:rFonts w:ascii="Times New Roman" w:eastAsiaTheme="minorEastAsia" w:hAnsi="Times New Roman" w:cs="Times New Roman"/>
          <w:sz w:val="24"/>
          <w:szCs w:val="24"/>
          <w:lang w:val="sr-Cyrl-RS" w:eastAsia="en-GB"/>
        </w:rPr>
        <w:t xml:space="preserve">рганизације цивилног друштва, </w:t>
      </w:r>
      <w:r w:rsidRPr="00DD5885">
        <w:rPr>
          <w:rFonts w:ascii="Times New Roman" w:eastAsiaTheme="minorEastAsia" w:hAnsi="Times New Roman" w:cs="Times New Roman"/>
          <w:sz w:val="24"/>
          <w:szCs w:val="24"/>
          <w:lang w:val="sr-Cyrl-RS" w:eastAsia="en-GB"/>
        </w:rPr>
        <w:t xml:space="preserve">канцеларије за младе и омладински радници треба да развију ради спровођења делотворних активности досезања. </w:t>
      </w:r>
    </w:p>
    <w:p w:rsidR="009262EF" w:rsidRPr="00DD5885" w:rsidRDefault="009262EF" w:rsidP="009262EF">
      <w:pPr>
        <w:jc w:val="both"/>
        <w:rPr>
          <w:rFonts w:ascii="Times New Roman" w:hAnsi="Times New Roman" w:cs="Times New Roman"/>
          <w:b/>
          <w:iCs/>
          <w:sz w:val="24"/>
          <w:szCs w:val="24"/>
          <w:u w:val="single"/>
          <w:lang w:val="sr-Cyrl-RS" w:eastAsia="en-GB"/>
        </w:rPr>
      </w:pPr>
    </w:p>
    <w:p w:rsidR="009262EF" w:rsidRPr="00DD5885" w:rsidRDefault="009262EF" w:rsidP="00B63A74">
      <w:pPr>
        <w:numPr>
          <w:ilvl w:val="0"/>
          <w:numId w:val="18"/>
        </w:numPr>
        <w:contextualSpacing/>
        <w:jc w:val="both"/>
        <w:rPr>
          <w:rFonts w:ascii="Times New Roman" w:hAnsi="Times New Roman" w:cs="Times New Roman"/>
          <w:b/>
          <w:i/>
          <w:iCs/>
          <w:sz w:val="24"/>
          <w:szCs w:val="24"/>
          <w:lang w:val="sr-Cyrl-RS" w:eastAsia="en-GB"/>
        </w:rPr>
      </w:pPr>
      <w:r w:rsidRPr="00DD5885">
        <w:rPr>
          <w:rFonts w:ascii="Times New Roman" w:hAnsi="Times New Roman" w:cs="Times New Roman"/>
          <w:b/>
          <w:i/>
          <w:iCs/>
          <w:sz w:val="24"/>
          <w:szCs w:val="24"/>
          <w:lang w:val="sr-Cyrl-RS" w:eastAsia="en-GB"/>
        </w:rPr>
        <w:t>Припрема</w:t>
      </w:r>
    </w:p>
    <w:p w:rsidR="004A75BF" w:rsidRPr="00DD5885" w:rsidRDefault="009262EF" w:rsidP="00B438AF">
      <w:pPr>
        <w:ind w:firstLine="720"/>
        <w:jc w:val="both"/>
        <w:rPr>
          <w:rFonts w:ascii="Times New Roman" w:eastAsiaTheme="minorEastAsia" w:hAnsi="Times New Roman" w:cs="Times New Roman"/>
          <w:sz w:val="24"/>
          <w:szCs w:val="24"/>
          <w:lang w:val="sr-Cyrl-RS" w:eastAsia="en-GB"/>
        </w:rPr>
      </w:pPr>
      <w:r w:rsidRPr="00DD5885">
        <w:rPr>
          <w:rFonts w:ascii="Times New Roman" w:eastAsiaTheme="minorEastAsia" w:hAnsi="Times New Roman" w:cs="Times New Roman"/>
          <w:sz w:val="24"/>
          <w:szCs w:val="24"/>
          <w:lang w:val="sr-Cyrl-RS" w:eastAsia="en-GB"/>
        </w:rPr>
        <w:t>Фаза припреме је уједно фаза активације младих и подразумева интензиван индивидуални стручни саветодавни рад кроз који се идентификују неповољне околности у којима се налази млада особа, препреке и разлози недовољне активности и незапослености, како би се утврдиле услуге и мере активне политике запошљавања у које ће се лице укључити ради запошљавања или повећања запошљивости, односно одговарајућа понуда. Имајући у виду да је главна улазна тачка Гаранције за младе Национална служба за запошљавање, ова фаза подразумева ојачан и проширен портфолио услуга које Национална служба за запошљавање пружа клијентима (саветовање за запошљавање, професионална оријентација и саветовање о планирању каријере, мере активног тражења посла, обилазак послодаваца, форум послодавца, посредовање у запошљавању), укључујући и усаглашавање са захтевима система пружања услуга унутар Гаранције за младе (предрегистрација, доступност ИТ подршке, сарадња са партнерима, праћење и извештавање)</w:t>
      </w:r>
      <w:r w:rsidRPr="00DD5885">
        <w:rPr>
          <w:rFonts w:ascii="Times New Roman" w:eastAsiaTheme="minorEastAsia" w:hAnsi="Times New Roman" w:cs="Times New Roman"/>
          <w:sz w:val="24"/>
          <w:szCs w:val="24"/>
          <w:vertAlign w:val="superscript"/>
          <w:lang w:val="sr-Cyrl-RS"/>
        </w:rPr>
        <w:footnoteReference w:id="12"/>
      </w:r>
      <w:r w:rsidRPr="00DD5885">
        <w:rPr>
          <w:rFonts w:ascii="Times New Roman" w:eastAsiaTheme="minorEastAsia" w:hAnsi="Times New Roman" w:cs="Times New Roman"/>
          <w:sz w:val="24"/>
          <w:szCs w:val="24"/>
          <w:lang w:val="sr-Cyrl-RS" w:eastAsia="en-GB"/>
        </w:rPr>
        <w:t xml:space="preserve">. </w:t>
      </w:r>
    </w:p>
    <w:p w:rsidR="009262EF" w:rsidRPr="00DD5885" w:rsidRDefault="009262EF" w:rsidP="009262EF">
      <w:pPr>
        <w:jc w:val="both"/>
        <w:rPr>
          <w:rFonts w:ascii="Times New Roman" w:hAnsi="Times New Roman" w:cs="Times New Roman"/>
          <w:b/>
          <w:i/>
          <w:sz w:val="24"/>
          <w:szCs w:val="24"/>
          <w:lang w:val="sr-Cyrl-RS"/>
        </w:rPr>
      </w:pPr>
      <w:r w:rsidRPr="00DD5885">
        <w:rPr>
          <w:rFonts w:ascii="Times New Roman" w:eastAsiaTheme="minorEastAsia" w:hAnsi="Times New Roman" w:cs="Times New Roman"/>
          <w:b/>
          <w:i/>
          <w:sz w:val="24"/>
          <w:szCs w:val="24"/>
          <w:lang w:val="sr-Cyrl-RS"/>
        </w:rPr>
        <w:lastRenderedPageBreak/>
        <w:t xml:space="preserve">Развој додатних/ комплементарних мера и услуга </w:t>
      </w:r>
    </w:p>
    <w:p w:rsidR="009262EF" w:rsidRPr="00DD5885" w:rsidRDefault="009262EF" w:rsidP="009262EF">
      <w:pPr>
        <w:jc w:val="both"/>
        <w:rPr>
          <w:rFonts w:ascii="Times New Roman" w:hAnsi="Times New Roman" w:cs="Times New Roman"/>
          <w:b/>
          <w:iCs/>
          <w:sz w:val="16"/>
          <w:szCs w:val="16"/>
          <w:lang w:val="sr-Cyrl-RS" w:eastAsia="en-GB"/>
        </w:rPr>
      </w:pPr>
    </w:p>
    <w:p w:rsidR="009262EF" w:rsidRPr="00DD5885" w:rsidRDefault="009262EF" w:rsidP="009262EF">
      <w:pPr>
        <w:jc w:val="both"/>
        <w:rPr>
          <w:rFonts w:ascii="Times New Roman" w:eastAsia="MyriadPro-Regular" w:hAnsi="Times New Roman" w:cs="Times New Roman"/>
          <w:b/>
          <w:bCs/>
          <w:noProof/>
          <w:sz w:val="24"/>
          <w:szCs w:val="24"/>
          <w:lang w:val="sr-Cyrl-RS"/>
        </w:rPr>
      </w:pPr>
      <w:r w:rsidRPr="00DD5885">
        <w:rPr>
          <w:rFonts w:ascii="Times New Roman" w:hAnsi="Times New Roman" w:cs="Times New Roman"/>
          <w:b/>
          <w:iCs/>
          <w:color w:val="000000"/>
          <w:sz w:val="24"/>
          <w:szCs w:val="24"/>
          <w:lang w:val="sr-Cyrl-RS" w:eastAsia="en-GB"/>
        </w:rPr>
        <w:tab/>
        <w:t>Кратке обуке</w:t>
      </w:r>
      <w:r w:rsidRPr="00DD5885">
        <w:rPr>
          <w:rFonts w:ascii="Times New Roman" w:hAnsi="Times New Roman" w:cs="Times New Roman"/>
          <w:iCs/>
          <w:color w:val="000000"/>
          <w:sz w:val="24"/>
          <w:szCs w:val="24"/>
          <w:lang w:val="sr-Cyrl-RS" w:eastAsia="en-GB"/>
        </w:rPr>
        <w:t xml:space="preserve"> – подразумевају </w:t>
      </w:r>
      <w:r w:rsidRPr="00DD5885">
        <w:rPr>
          <w:rFonts w:ascii="Times New Roman" w:eastAsiaTheme="minorEastAsia" w:hAnsi="Times New Roman" w:cs="Times New Roman"/>
          <w:noProof/>
          <w:sz w:val="24"/>
          <w:szCs w:val="24"/>
          <w:lang w:val="sr-Cyrl-RS"/>
        </w:rPr>
        <w:t xml:space="preserve">обуке, </w:t>
      </w:r>
      <w:r w:rsidRPr="00DD5885">
        <w:rPr>
          <w:rFonts w:ascii="Times New Roman" w:eastAsiaTheme="minorEastAsia" w:hAnsi="Times New Roman" w:cs="Times New Roman"/>
          <w:bCs/>
          <w:noProof/>
          <w:sz w:val="24"/>
          <w:szCs w:val="24"/>
          <w:lang w:val="sr-Cyrl-RS"/>
        </w:rPr>
        <w:t>у трајању до два месеца, које имају за циљ унапређење запошљивости кроз стицање додатних знања и вештина (нпр. курсеви страних језика, ИТ писмености и сл.)</w:t>
      </w:r>
      <w:r w:rsidRPr="00DD5885">
        <w:rPr>
          <w:rFonts w:ascii="Times New Roman" w:eastAsiaTheme="minorEastAsia" w:hAnsi="Times New Roman" w:cs="Times New Roman"/>
          <w:bCs/>
          <w:noProof/>
          <w:sz w:val="24"/>
          <w:szCs w:val="24"/>
          <w:vertAlign w:val="superscript"/>
          <w:lang w:val="sr-Cyrl-RS"/>
        </w:rPr>
        <w:footnoteReference w:id="13"/>
      </w:r>
      <w:r w:rsidRPr="00DD5885">
        <w:rPr>
          <w:rFonts w:ascii="Times New Roman" w:eastAsiaTheme="minorEastAsia" w:hAnsi="Times New Roman" w:cs="Times New Roman"/>
          <w:bCs/>
          <w:noProof/>
          <w:sz w:val="24"/>
          <w:szCs w:val="24"/>
          <w:lang w:val="sr-Cyrl-RS"/>
        </w:rPr>
        <w:t xml:space="preserve">. </w:t>
      </w:r>
      <w:r w:rsidRPr="00DD5885">
        <w:rPr>
          <w:rFonts w:ascii="Times New Roman" w:eastAsiaTheme="minorEastAsia" w:hAnsi="Times New Roman" w:cs="Times New Roman"/>
          <w:noProof/>
          <w:sz w:val="24"/>
          <w:szCs w:val="24"/>
          <w:lang w:val="sr-Cyrl-RS"/>
        </w:rPr>
        <w:t>Током трајања кратке обуке, полазници остварују право на месечну новчану помоћ, путне трошкове и осигурање за случај повреде на раду и професионалне болести.</w:t>
      </w:r>
      <w:r w:rsidRPr="00DD5885">
        <w:rPr>
          <w:rFonts w:ascii="Times New Roman" w:eastAsia="MyriadPro-Regular" w:hAnsi="Times New Roman" w:cs="Times New Roman"/>
          <w:b/>
          <w:bCs/>
          <w:noProof/>
          <w:sz w:val="24"/>
          <w:szCs w:val="24"/>
          <w:lang w:val="sr-Cyrl-RS"/>
        </w:rPr>
        <w:t xml:space="preserve"> </w:t>
      </w:r>
    </w:p>
    <w:p w:rsidR="006E0CE5" w:rsidRPr="00DD5885" w:rsidRDefault="006E0CE5" w:rsidP="009262EF">
      <w:pPr>
        <w:jc w:val="both"/>
        <w:rPr>
          <w:rFonts w:ascii="Times New Roman" w:eastAsia="MyriadPro-Regular" w:hAnsi="Times New Roman" w:cs="Times New Roman"/>
          <w:iCs/>
          <w:noProof/>
          <w:sz w:val="24"/>
          <w:szCs w:val="24"/>
          <w:lang w:val="sr-Cyrl-RS"/>
        </w:rPr>
      </w:pPr>
    </w:p>
    <w:p w:rsidR="006E0CE5" w:rsidRPr="00DD5885" w:rsidRDefault="006E0CE5" w:rsidP="006E0CE5">
      <w:pPr>
        <w:ind w:firstLine="720"/>
        <w:jc w:val="both"/>
        <w:rPr>
          <w:rFonts w:ascii="Times New Roman" w:eastAsia="MyriadPro-Regular" w:hAnsi="Times New Roman" w:cs="Times New Roman"/>
          <w:iCs/>
          <w:noProof/>
          <w:sz w:val="24"/>
          <w:szCs w:val="24"/>
          <w:lang w:val="sr-Cyrl-RS"/>
        </w:rPr>
      </w:pPr>
      <w:r w:rsidRPr="00DD5885">
        <w:rPr>
          <w:rFonts w:ascii="Times New Roman" w:eastAsia="MyriadPro-Regular" w:hAnsi="Times New Roman" w:cs="Times New Roman"/>
          <w:b/>
          <w:iCs/>
          <w:noProof/>
          <w:sz w:val="24"/>
          <w:szCs w:val="24"/>
          <w:lang w:val="sr-Cyrl-RS"/>
        </w:rPr>
        <w:t>Новчани додатак за бригу о деци</w:t>
      </w:r>
      <w:r w:rsidRPr="00DD5885">
        <w:rPr>
          <w:rFonts w:ascii="Times New Roman" w:eastAsia="MyriadPro-Regular" w:hAnsi="Times New Roman" w:cs="Times New Roman"/>
          <w:iCs/>
          <w:noProof/>
          <w:sz w:val="24"/>
          <w:szCs w:val="24"/>
          <w:lang w:val="sr-Cyrl-RS"/>
        </w:rPr>
        <w:t xml:space="preserve"> – незапослени млади самохрани родитељ детета/деце млађег/е од седам година или незапослени супружник</w:t>
      </w:r>
      <w:r w:rsidR="00987EF5" w:rsidRPr="00DD5885">
        <w:rPr>
          <w:rFonts w:ascii="Times New Roman" w:eastAsia="MyriadPro-Regular" w:hAnsi="Times New Roman" w:cs="Times New Roman"/>
          <w:iCs/>
          <w:noProof/>
          <w:sz w:val="24"/>
          <w:szCs w:val="24"/>
          <w:lang w:val="sr-Cyrl-RS"/>
        </w:rPr>
        <w:t>/ванбрачни партнер</w:t>
      </w:r>
      <w:r w:rsidRPr="00DD5885">
        <w:rPr>
          <w:rFonts w:ascii="Times New Roman" w:eastAsia="MyriadPro-Regular" w:hAnsi="Times New Roman" w:cs="Times New Roman"/>
          <w:iCs/>
          <w:noProof/>
          <w:sz w:val="24"/>
          <w:szCs w:val="24"/>
          <w:lang w:val="sr-Cyrl-RS"/>
        </w:rPr>
        <w:t xml:space="preserve"> који има обавезу чувања детета/деце јер је други супружник</w:t>
      </w:r>
      <w:r w:rsidR="00987EF5" w:rsidRPr="00DD5885">
        <w:rPr>
          <w:rFonts w:ascii="Times New Roman" w:eastAsia="MyriadPro-Regular" w:hAnsi="Times New Roman" w:cs="Times New Roman"/>
          <w:iCs/>
          <w:noProof/>
          <w:sz w:val="24"/>
          <w:szCs w:val="24"/>
          <w:lang w:val="sr-Cyrl-RS"/>
        </w:rPr>
        <w:t xml:space="preserve">/ванбрачни партнер </w:t>
      </w:r>
      <w:r w:rsidRPr="00DD5885">
        <w:rPr>
          <w:rFonts w:ascii="Times New Roman" w:eastAsia="MyriadPro-Regular" w:hAnsi="Times New Roman" w:cs="Times New Roman"/>
          <w:iCs/>
          <w:noProof/>
          <w:sz w:val="24"/>
          <w:szCs w:val="24"/>
          <w:lang w:val="sr-Cyrl-RS"/>
        </w:rPr>
        <w:t>запослен, може да оствари право на новчани додатак за бригу о деци ради покривања трошкова државне или приватне предшколске установе или дневног центра у случају деце са инвалидитетом, у трајању од најдуже шест месеци, уколико је укључен у мере активне политике запошљавања које садрже компоненту обуке и/или најдуже два месеца, уколико је укључен у мере субвенционисаног запошљавања</w:t>
      </w:r>
      <w:r w:rsidRPr="00DD5885">
        <w:rPr>
          <w:rFonts w:ascii="Times New Roman" w:eastAsia="MyriadPro-Regular" w:hAnsi="Times New Roman" w:cs="Times New Roman"/>
          <w:noProof/>
          <w:sz w:val="24"/>
          <w:szCs w:val="24"/>
          <w:vertAlign w:val="superscript"/>
          <w:lang w:val="sr-Cyrl-RS"/>
        </w:rPr>
        <w:footnoteReference w:id="14"/>
      </w:r>
      <w:r w:rsidRPr="00DD5885">
        <w:rPr>
          <w:rFonts w:ascii="Times New Roman" w:eastAsia="MyriadPro-Regular" w:hAnsi="Times New Roman" w:cs="Times New Roman"/>
          <w:iCs/>
          <w:noProof/>
          <w:sz w:val="24"/>
          <w:szCs w:val="24"/>
          <w:lang w:val="sr-Cyrl-RS"/>
        </w:rPr>
        <w:t>.</w:t>
      </w:r>
    </w:p>
    <w:p w:rsidR="006E0CE5" w:rsidRPr="00DD5885" w:rsidRDefault="006E0CE5" w:rsidP="009262EF">
      <w:pPr>
        <w:jc w:val="both"/>
        <w:rPr>
          <w:rFonts w:ascii="Times New Roman" w:eastAsia="MyriadPro-Regular" w:hAnsi="Times New Roman" w:cs="Times New Roman"/>
          <w:iCs/>
          <w:noProof/>
          <w:sz w:val="24"/>
          <w:szCs w:val="24"/>
          <w:lang w:val="sr-Cyrl-RS"/>
        </w:rPr>
      </w:pPr>
    </w:p>
    <w:p w:rsidR="009262EF" w:rsidRPr="00DD5885" w:rsidRDefault="009262EF" w:rsidP="009262EF">
      <w:pPr>
        <w:jc w:val="both"/>
        <w:rPr>
          <w:rFonts w:ascii="Times New Roman" w:eastAsia="MyriadPro-Regular" w:hAnsi="Times New Roman" w:cs="Times New Roman"/>
          <w:iCs/>
          <w:noProof/>
          <w:sz w:val="24"/>
          <w:szCs w:val="24"/>
          <w:lang w:val="sr-Cyrl-RS"/>
        </w:rPr>
      </w:pPr>
      <w:r w:rsidRPr="00DD5885">
        <w:rPr>
          <w:rFonts w:ascii="Times New Roman" w:hAnsi="Times New Roman" w:cs="Times New Roman"/>
          <w:b/>
          <w:iCs/>
          <w:color w:val="000000"/>
          <w:sz w:val="24"/>
          <w:szCs w:val="24"/>
          <w:lang w:val="sr-Cyrl-RS" w:eastAsia="en-GB"/>
        </w:rPr>
        <w:tab/>
        <w:t xml:space="preserve">Признавање претходног учења </w:t>
      </w:r>
      <w:r w:rsidRPr="00DD5885">
        <w:rPr>
          <w:rFonts w:ascii="Times New Roman" w:hAnsi="Times New Roman" w:cs="Times New Roman"/>
          <w:iCs/>
          <w:color w:val="000000"/>
          <w:sz w:val="24"/>
          <w:szCs w:val="24"/>
          <w:lang w:val="sr-Cyrl-RS" w:eastAsia="en-GB"/>
        </w:rPr>
        <w:t xml:space="preserve">– </w:t>
      </w:r>
      <w:r w:rsidRPr="00DD5885">
        <w:rPr>
          <w:rFonts w:ascii="Times New Roman" w:eastAsia="MyriadPro-Regular" w:hAnsi="Times New Roman" w:cs="Times New Roman"/>
          <w:iCs/>
          <w:noProof/>
          <w:sz w:val="24"/>
          <w:szCs w:val="24"/>
          <w:lang w:val="sr-Cyrl-RS"/>
        </w:rPr>
        <w:t xml:space="preserve">је активност образовања одраслих која се остварује проценом и валидацијом знања, вештина и способности стечених образовањем, животним или радним искуством (кроз неформално или информално учење) и која омогућава даље учење и повећање конкурентности на тржишту рада.  </w:t>
      </w:r>
    </w:p>
    <w:p w:rsidR="009262EF" w:rsidRPr="00DD5885" w:rsidRDefault="009262EF" w:rsidP="009262EF">
      <w:pPr>
        <w:jc w:val="both"/>
        <w:rPr>
          <w:rFonts w:ascii="Times New Roman" w:eastAsia="MyriadPro-Regular" w:hAnsi="Times New Roman" w:cs="Times New Roman"/>
          <w:iCs/>
          <w:noProof/>
          <w:sz w:val="24"/>
          <w:szCs w:val="24"/>
          <w:lang w:val="sr-Cyrl-RS"/>
        </w:rPr>
      </w:pPr>
      <w:r w:rsidRPr="00DD5885">
        <w:rPr>
          <w:rFonts w:ascii="Times New Roman" w:eastAsia="MyriadPro-Regular" w:hAnsi="Times New Roman" w:cs="Times New Roman"/>
          <w:iCs/>
          <w:noProof/>
          <w:sz w:val="24"/>
          <w:szCs w:val="24"/>
          <w:lang w:val="sr-Cyrl-RS"/>
        </w:rPr>
        <w:tab/>
        <w:t>У поступку призн</w:t>
      </w:r>
      <w:r w:rsidR="00597220" w:rsidRPr="00DD5885">
        <w:rPr>
          <w:rFonts w:ascii="Times New Roman" w:eastAsia="MyriadPro-Regular" w:hAnsi="Times New Roman" w:cs="Times New Roman"/>
          <w:iCs/>
          <w:noProof/>
          <w:sz w:val="24"/>
          <w:szCs w:val="24"/>
          <w:lang w:val="sr-Cyrl-RS"/>
        </w:rPr>
        <w:t>авања претходног учења, код јавно признатог организатора активности образовања одраслих</w:t>
      </w:r>
      <w:r w:rsidRPr="00DD5885">
        <w:rPr>
          <w:rFonts w:ascii="Times New Roman" w:eastAsia="MyriadPro-Regular" w:hAnsi="Times New Roman" w:cs="Times New Roman"/>
          <w:iCs/>
          <w:noProof/>
          <w:sz w:val="24"/>
          <w:szCs w:val="24"/>
          <w:lang w:val="sr-Cyrl-RS"/>
        </w:rPr>
        <w:t>, кандидату се, применом референтних инструмената, процењују знања, вештине и ставови стечени кроз радно или животно искуство и признају исходи учења и компетенције утврђене стандардом квалификације, које је у поступку успео да докаже, након чега се издаје одговарајућа јавна исправа или уверење.</w:t>
      </w:r>
    </w:p>
    <w:p w:rsidR="009262EF" w:rsidRPr="00DD5885" w:rsidRDefault="009262EF" w:rsidP="009262EF">
      <w:pPr>
        <w:jc w:val="both"/>
        <w:rPr>
          <w:rFonts w:ascii="Times New Roman" w:eastAsia="MyriadPro-Regular" w:hAnsi="Times New Roman" w:cs="Times New Roman"/>
          <w:iCs/>
          <w:noProof/>
          <w:sz w:val="24"/>
          <w:szCs w:val="24"/>
          <w:lang w:val="sr-Cyrl-RS"/>
        </w:rPr>
      </w:pPr>
      <w:r w:rsidRPr="00DD5885">
        <w:rPr>
          <w:rFonts w:ascii="Times New Roman" w:eastAsia="MyriadPro-Regular" w:hAnsi="Times New Roman" w:cs="Times New Roman"/>
          <w:iCs/>
          <w:noProof/>
          <w:sz w:val="24"/>
          <w:szCs w:val="24"/>
          <w:lang w:val="sr-Cyrl-RS"/>
        </w:rPr>
        <w:tab/>
        <w:t>У циљу увођења и развоја признавања претходног учења, спровешће се мапирање потреба за занимањима у три филијале у којима се пилотира Гаранција за младе</w:t>
      </w:r>
      <w:r w:rsidRPr="00DD5885">
        <w:rPr>
          <w:rFonts w:ascii="Times New Roman" w:eastAsia="MyriadPro-Regular" w:hAnsi="Times New Roman" w:cs="Times New Roman"/>
          <w:noProof/>
          <w:sz w:val="24"/>
          <w:szCs w:val="24"/>
          <w:vertAlign w:val="superscript"/>
          <w:lang w:val="sr-Cyrl-RS"/>
        </w:rPr>
        <w:footnoteReference w:id="15"/>
      </w:r>
      <w:r w:rsidRPr="00DD5885">
        <w:rPr>
          <w:rFonts w:ascii="Times New Roman" w:eastAsia="MyriadPro-Regular" w:hAnsi="Times New Roman" w:cs="Times New Roman"/>
          <w:iCs/>
          <w:noProof/>
          <w:sz w:val="24"/>
          <w:szCs w:val="24"/>
          <w:lang w:val="sr-Cyrl-RS"/>
        </w:rPr>
        <w:t xml:space="preserve">, а саветници у Националној служби за запошљавање биће обучени да препознају лица која могу да се укључе у признавање претходног учења, да изврше селекцију и избор потенцијалних лица за укључивање у признавање претходног учења за одређена занимања, а у складу са понудом акредитованих установа. </w:t>
      </w:r>
    </w:p>
    <w:p w:rsidR="009262EF" w:rsidRPr="00DD5885" w:rsidRDefault="009262EF" w:rsidP="009262EF">
      <w:pPr>
        <w:jc w:val="both"/>
        <w:rPr>
          <w:rFonts w:ascii="Times New Roman" w:eastAsia="MyriadPro-Regular" w:hAnsi="Times New Roman" w:cs="Times New Roman"/>
          <w:iCs/>
          <w:noProof/>
          <w:sz w:val="24"/>
          <w:szCs w:val="24"/>
          <w:lang w:val="sr-Cyrl-RS"/>
        </w:rPr>
      </w:pPr>
    </w:p>
    <w:p w:rsidR="009262EF" w:rsidRPr="00DD5885" w:rsidRDefault="009262EF" w:rsidP="00B63A74">
      <w:pPr>
        <w:numPr>
          <w:ilvl w:val="0"/>
          <w:numId w:val="18"/>
        </w:numPr>
        <w:contextualSpacing/>
        <w:jc w:val="both"/>
        <w:rPr>
          <w:rFonts w:ascii="Times New Roman" w:hAnsi="Times New Roman" w:cs="Times New Roman"/>
          <w:b/>
          <w:i/>
          <w:iCs/>
          <w:sz w:val="24"/>
          <w:szCs w:val="24"/>
          <w:lang w:val="sr-Cyrl-RS" w:eastAsia="en-GB"/>
        </w:rPr>
      </w:pPr>
      <w:r w:rsidRPr="00DD5885">
        <w:rPr>
          <w:rFonts w:ascii="Times New Roman" w:hAnsi="Times New Roman" w:cs="Times New Roman"/>
          <w:b/>
          <w:i/>
          <w:iCs/>
          <w:sz w:val="24"/>
          <w:szCs w:val="24"/>
          <w:lang w:val="sr-Cyrl-RS" w:eastAsia="en-GB"/>
        </w:rPr>
        <w:t xml:space="preserve">Понуда </w:t>
      </w:r>
      <w:bookmarkStart w:id="4" w:name="_Hlk150337633"/>
    </w:p>
    <w:p w:rsidR="009262EF" w:rsidRPr="00DD5885" w:rsidRDefault="009262EF" w:rsidP="009262EF">
      <w:pPr>
        <w:spacing w:after="15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Фаза пружања квалитетних понуда младима који су укључени у Гаранцију за младе обухвата: понуде за запошљавање, понуде за наставак образовања и обуку као и понуде за радну праксу. У овој фази важна реформа односи се на доношење Закона о радној пракси, како би се радна пракса ускладила са критеријумима квалитета утврђеним Препоруком Савета ЕУ о оквиру квалитета за радне праксе из 2014. године, а да би се младим полазницима праксе омогућило да стекну квалитетно радно искуство у сигурним и правичним условима. </w:t>
      </w:r>
      <w:bookmarkEnd w:id="4"/>
    </w:p>
    <w:p w:rsidR="009262EF" w:rsidRPr="00DD5885" w:rsidRDefault="009262EF" w:rsidP="00B63A74">
      <w:pPr>
        <w:pStyle w:val="ListParagraph"/>
        <w:numPr>
          <w:ilvl w:val="1"/>
          <w:numId w:val="18"/>
        </w:numPr>
        <w:spacing w:after="150"/>
        <w:jc w:val="both"/>
        <w:rPr>
          <w:rFonts w:ascii="Times New Roman" w:hAnsi="Times New Roman" w:cs="Times New Roman"/>
          <w:b/>
          <w:i w:val="0"/>
          <w:sz w:val="24"/>
          <w:szCs w:val="24"/>
          <w:lang w:val="sr-Cyrl-RS"/>
        </w:rPr>
      </w:pPr>
      <w:r w:rsidRPr="00DD5885">
        <w:rPr>
          <w:rFonts w:ascii="Times New Roman" w:hAnsi="Times New Roman" w:cs="Times New Roman"/>
          <w:b/>
          <w:i w:val="0"/>
          <w:sz w:val="24"/>
          <w:szCs w:val="24"/>
          <w:lang w:val="sr-Cyrl-RS"/>
        </w:rPr>
        <w:t>Понуда за запошљавање</w:t>
      </w:r>
      <w:r w:rsidR="00C9454A" w:rsidRPr="00DD5885">
        <w:rPr>
          <w:rStyle w:val="FootnoteReference"/>
          <w:rFonts w:ascii="Times New Roman" w:hAnsi="Times New Roman" w:cs="Times New Roman"/>
          <w:b/>
          <w:i w:val="0"/>
          <w:sz w:val="24"/>
          <w:szCs w:val="24"/>
          <w:lang w:val="sr-Cyrl-RS"/>
        </w:rPr>
        <w:footnoteReference w:id="16"/>
      </w:r>
    </w:p>
    <w:p w:rsidR="00F517CB" w:rsidRPr="00DD5885" w:rsidRDefault="00F517CB" w:rsidP="00F517CB">
      <w:pPr>
        <w:jc w:val="both"/>
        <w:rPr>
          <w:rFonts w:ascii="Times New Roman" w:hAnsi="Times New Roman" w:cs="Times New Roman"/>
          <w:sz w:val="24"/>
          <w:szCs w:val="24"/>
          <w:lang w:val="sr-Cyrl-RS"/>
        </w:rPr>
      </w:pPr>
      <w:r w:rsidRPr="00DD5885">
        <w:rPr>
          <w:rFonts w:ascii="Times New Roman" w:hAnsi="Times New Roman" w:cs="Times New Roman"/>
          <w:b/>
          <w:sz w:val="24"/>
          <w:szCs w:val="24"/>
          <w:lang w:val="sr-Cyrl-RS"/>
        </w:rPr>
        <w:t xml:space="preserve">4.1.1. </w:t>
      </w:r>
      <w:r w:rsidR="00CD1143" w:rsidRPr="00DD5885">
        <w:rPr>
          <w:rFonts w:ascii="Times New Roman" w:hAnsi="Times New Roman" w:cs="Times New Roman"/>
          <w:b/>
          <w:sz w:val="24"/>
          <w:szCs w:val="24"/>
          <w:lang w:val="sr-Cyrl-RS"/>
        </w:rPr>
        <w:t xml:space="preserve">Несубвенционисано запошљавање младих – </w:t>
      </w:r>
      <w:r w:rsidR="00CD1143" w:rsidRPr="00DD5885">
        <w:rPr>
          <w:rFonts w:ascii="Times New Roman" w:hAnsi="Times New Roman" w:cs="Times New Roman"/>
          <w:bCs/>
          <w:sz w:val="24"/>
          <w:szCs w:val="24"/>
          <w:lang w:val="sr-Cyrl-RS"/>
        </w:rPr>
        <w:t xml:space="preserve">подразумева </w:t>
      </w:r>
      <w:r w:rsidR="00CD1143" w:rsidRPr="00DD5885">
        <w:rPr>
          <w:rFonts w:ascii="Times New Roman" w:hAnsi="Times New Roman" w:cs="Times New Roman"/>
          <w:b/>
          <w:i/>
          <w:iCs/>
          <w:sz w:val="24"/>
          <w:szCs w:val="24"/>
          <w:lang w:val="sr-Cyrl-RS"/>
        </w:rPr>
        <w:t>посредовање за запошљавање</w:t>
      </w:r>
      <w:r w:rsidR="00CD1143" w:rsidRPr="00DD5885">
        <w:rPr>
          <w:rFonts w:ascii="Times New Roman" w:hAnsi="Times New Roman" w:cs="Times New Roman"/>
          <w:bCs/>
          <w:sz w:val="24"/>
          <w:szCs w:val="24"/>
          <w:lang w:val="sr-Cyrl-RS"/>
        </w:rPr>
        <w:t>, односно послове</w:t>
      </w:r>
      <w:r w:rsidR="00CD1143" w:rsidRPr="00DD5885">
        <w:rPr>
          <w:rFonts w:ascii="Times New Roman" w:hAnsi="Times New Roman" w:cs="Times New Roman"/>
          <w:b/>
          <w:sz w:val="24"/>
          <w:szCs w:val="24"/>
          <w:lang w:val="sr-Cyrl-RS"/>
        </w:rPr>
        <w:t xml:space="preserve"> </w:t>
      </w:r>
      <w:r w:rsidR="00CD1143" w:rsidRPr="00DD5885">
        <w:rPr>
          <w:rFonts w:ascii="Times New Roman" w:hAnsi="Times New Roman" w:cs="Times New Roman"/>
          <w:sz w:val="24"/>
          <w:szCs w:val="24"/>
          <w:lang w:val="sr-Cyrl-RS"/>
        </w:rPr>
        <w:t xml:space="preserve">повезивања лица која траже запослење са послодавцима </w:t>
      </w:r>
      <w:r w:rsidR="00CD1143" w:rsidRPr="00DD5885">
        <w:rPr>
          <w:rFonts w:ascii="Times New Roman" w:hAnsi="Times New Roman" w:cs="Times New Roman"/>
          <w:sz w:val="24"/>
          <w:szCs w:val="24"/>
          <w:lang w:val="sr-Cyrl-RS"/>
        </w:rPr>
        <w:lastRenderedPageBreak/>
        <w:t xml:space="preserve">који Националној служби за запошљавање исказују потребу за кандидатима, ради заснивања радног односа или </w:t>
      </w:r>
      <w:r w:rsidR="00D6393B" w:rsidRPr="00DD5885">
        <w:rPr>
          <w:rFonts w:ascii="Times New Roman" w:hAnsi="Times New Roman" w:cs="Times New Roman"/>
          <w:sz w:val="24"/>
          <w:szCs w:val="24"/>
          <w:lang w:val="sr-Cyrl-RS"/>
        </w:rPr>
        <w:t>друге</w:t>
      </w:r>
      <w:r w:rsidR="00CD1143" w:rsidRPr="00DD5885">
        <w:rPr>
          <w:rFonts w:ascii="Times New Roman" w:hAnsi="Times New Roman" w:cs="Times New Roman"/>
          <w:sz w:val="24"/>
          <w:szCs w:val="24"/>
          <w:lang w:val="sr-Cyrl-RS"/>
        </w:rPr>
        <w:t xml:space="preserve"> врсте радног ангажовања. </w:t>
      </w:r>
    </w:p>
    <w:p w:rsidR="00F517CB" w:rsidRPr="00DD5885" w:rsidRDefault="00F517CB" w:rsidP="00F517CB">
      <w:pPr>
        <w:jc w:val="both"/>
        <w:rPr>
          <w:rFonts w:ascii="Times New Roman" w:eastAsiaTheme="minorHAnsi" w:hAnsi="Times New Roman" w:cs="Times New Roman"/>
          <w:lang w:val="sr-Cyrl-RS"/>
        </w:rPr>
      </w:pPr>
    </w:p>
    <w:p w:rsidR="009262EF" w:rsidRPr="00DD5885" w:rsidRDefault="009262EF" w:rsidP="009262EF">
      <w:pPr>
        <w:jc w:val="both"/>
        <w:rPr>
          <w:rFonts w:ascii="Times New Roman" w:hAnsi="Times New Roman" w:cs="Times New Roman"/>
          <w:iCs/>
          <w:color w:val="000000"/>
          <w:sz w:val="24"/>
          <w:szCs w:val="24"/>
          <w:lang w:val="sr-Cyrl-RS" w:eastAsia="en-GB"/>
        </w:rPr>
      </w:pPr>
      <w:r w:rsidRPr="00DD5885">
        <w:rPr>
          <w:rFonts w:ascii="Times New Roman" w:hAnsi="Times New Roman" w:cs="Times New Roman"/>
          <w:b/>
          <w:iCs/>
          <w:color w:val="000000"/>
          <w:sz w:val="24"/>
          <w:szCs w:val="24"/>
          <w:lang w:val="sr-Cyrl-RS" w:eastAsia="en-GB"/>
        </w:rPr>
        <w:t>4</w:t>
      </w:r>
      <w:r w:rsidR="00F517CB" w:rsidRPr="00DD5885">
        <w:rPr>
          <w:rFonts w:ascii="Times New Roman" w:hAnsi="Times New Roman" w:cs="Times New Roman"/>
          <w:b/>
          <w:iCs/>
          <w:color w:val="000000"/>
          <w:sz w:val="24"/>
          <w:szCs w:val="24"/>
          <w:lang w:val="sr-Cyrl-RS" w:eastAsia="en-GB"/>
        </w:rPr>
        <w:t>.1.2</w:t>
      </w:r>
      <w:r w:rsidRPr="00DD5885">
        <w:rPr>
          <w:rFonts w:ascii="Times New Roman" w:hAnsi="Times New Roman" w:cs="Times New Roman"/>
          <w:b/>
          <w:iCs/>
          <w:color w:val="000000"/>
          <w:sz w:val="24"/>
          <w:szCs w:val="24"/>
          <w:lang w:val="sr-Cyrl-RS" w:eastAsia="en-GB"/>
        </w:rPr>
        <w:t>. Субвенционисано запошљавање младих</w:t>
      </w:r>
      <w:r w:rsidRPr="00DD5885">
        <w:rPr>
          <w:rFonts w:ascii="Times New Roman" w:hAnsi="Times New Roman" w:cs="Times New Roman"/>
          <w:iCs/>
          <w:color w:val="000000"/>
          <w:sz w:val="24"/>
          <w:szCs w:val="24"/>
          <w:lang w:val="sr-Cyrl-RS" w:eastAsia="en-GB"/>
        </w:rPr>
        <w:t xml:space="preserve"> – подразумева </w:t>
      </w:r>
      <w:r w:rsidR="00063F11" w:rsidRPr="00DD5885">
        <w:rPr>
          <w:rFonts w:ascii="Times New Roman" w:hAnsi="Times New Roman" w:cs="Times New Roman"/>
          <w:iCs/>
          <w:color w:val="000000"/>
          <w:sz w:val="24"/>
          <w:szCs w:val="24"/>
          <w:lang w:val="sr-Cyrl-RS" w:eastAsia="en-GB"/>
        </w:rPr>
        <w:t>финансијски</w:t>
      </w:r>
      <w:r w:rsidRPr="00DD5885">
        <w:rPr>
          <w:rFonts w:ascii="Times New Roman" w:hAnsi="Times New Roman" w:cs="Times New Roman"/>
          <w:iCs/>
          <w:color w:val="000000"/>
          <w:sz w:val="24"/>
          <w:szCs w:val="24"/>
          <w:lang w:val="sr-Cyrl-RS" w:eastAsia="en-GB"/>
        </w:rPr>
        <w:t xml:space="preserve"> подстицај, у једнократном, износу послодавцу из приватног сектора за запошљавање младих незапослених лица из категорије теже запошљивих, односно субвенцију зараде за запошљавање незапослених младих особа са инвалидитетом без радног искуства, на месечном нивоу.</w:t>
      </w:r>
    </w:p>
    <w:p w:rsidR="009262EF" w:rsidRPr="00DD5885" w:rsidRDefault="00F517CB" w:rsidP="009262EF">
      <w:pPr>
        <w:ind w:firstLine="720"/>
        <w:jc w:val="both"/>
        <w:rPr>
          <w:rFonts w:ascii="Times New Roman" w:eastAsia="MyriadPro-Regular" w:hAnsi="Times New Roman" w:cs="Times New Roman"/>
          <w:color w:val="000000"/>
          <w:sz w:val="24"/>
          <w:szCs w:val="24"/>
          <w:lang w:val="sr-Cyrl-RS"/>
        </w:rPr>
      </w:pPr>
      <w:r w:rsidRPr="00DD5885">
        <w:rPr>
          <w:rFonts w:ascii="Times New Roman" w:eastAsia="MyriadPro-Regular" w:hAnsi="Times New Roman" w:cs="Times New Roman"/>
          <w:b/>
          <w:i/>
          <w:color w:val="000000"/>
          <w:sz w:val="24"/>
          <w:szCs w:val="24"/>
          <w:lang w:val="sr-Cyrl-RS"/>
        </w:rPr>
        <w:t>4.1.2</w:t>
      </w:r>
      <w:r w:rsidR="009262EF" w:rsidRPr="00DD5885">
        <w:rPr>
          <w:rFonts w:ascii="Times New Roman" w:eastAsia="MyriadPro-Regular" w:hAnsi="Times New Roman" w:cs="Times New Roman"/>
          <w:b/>
          <w:i/>
          <w:color w:val="000000"/>
          <w:sz w:val="24"/>
          <w:szCs w:val="24"/>
          <w:lang w:val="sr-Cyrl-RS"/>
        </w:rPr>
        <w:t>.1. Субвенције за запошљавање младих из категорије теже запошљивих</w:t>
      </w:r>
      <w:r w:rsidR="009262EF" w:rsidRPr="00DD5885">
        <w:rPr>
          <w:rFonts w:ascii="Times New Roman" w:eastAsia="MyriadPro-Regular" w:hAnsi="Times New Roman" w:cs="Times New Roman"/>
          <w:b/>
          <w:color w:val="000000"/>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sz w:val="24"/>
          <w:szCs w:val="24"/>
          <w:lang w:val="sr-Cyrl-RS"/>
        </w:rPr>
        <w:t>подразумева финансијски подстицај, у једнократном износу, послодавцима из приватног сектора, за запошљавање незапослених младих лица и то: младих без квалификација или са ниским нивоом квалификација, младих из домског смештаја, хранитељских и старатељских породица</w:t>
      </w:r>
      <w:r w:rsidR="009262EF" w:rsidRPr="00DD5885">
        <w:rPr>
          <w:rFonts w:ascii="Times New Roman" w:eastAsia="MyriadPro-Regular" w:hAnsi="Times New Roman" w:cs="Times New Roman"/>
          <w:color w:val="000000"/>
          <w:sz w:val="24"/>
          <w:szCs w:val="24"/>
          <w:lang w:val="sr-Cyrl-RS"/>
        </w:rPr>
        <w:t xml:space="preserve">, младих </w:t>
      </w:r>
      <w:r w:rsidR="009262EF" w:rsidRPr="00DD5885">
        <w:rPr>
          <w:rFonts w:ascii="Times New Roman" w:eastAsiaTheme="minorEastAsia" w:hAnsi="Times New Roman" w:cs="Times New Roman"/>
          <w:sz w:val="24"/>
          <w:szCs w:val="24"/>
          <w:lang w:val="sr-Cyrl-RS"/>
        </w:rPr>
        <w:t>особа са инвалидитетом</w:t>
      </w:r>
      <w:r w:rsidR="009262EF" w:rsidRPr="00DD5885">
        <w:rPr>
          <w:rFonts w:ascii="Times New Roman" w:eastAsia="MyriadPro-Regular" w:hAnsi="Times New Roman" w:cs="Times New Roman"/>
          <w:color w:val="000000"/>
          <w:sz w:val="24"/>
          <w:szCs w:val="24"/>
          <w:lang w:val="sr-Cyrl-RS"/>
        </w:rPr>
        <w:t xml:space="preserve">, младих </w:t>
      </w:r>
      <w:r w:rsidR="009262EF" w:rsidRPr="00DD5885">
        <w:rPr>
          <w:rFonts w:ascii="Times New Roman" w:eastAsiaTheme="minorEastAsia" w:hAnsi="Times New Roman" w:cs="Times New Roman"/>
          <w:sz w:val="24"/>
          <w:szCs w:val="24"/>
          <w:lang w:val="sr-Cyrl-RS"/>
        </w:rPr>
        <w:t>Рома, младих корисника новчане социјалне помоћи и сл. Износ субвенције условљен је нивоом развијености локалне самоуправе у којој се врши запошљавање, а у складу са посебним актом Владе. Реализација се прати 12 месеци.</w:t>
      </w:r>
    </w:p>
    <w:p w:rsidR="009262EF" w:rsidRPr="00DD5885" w:rsidRDefault="00F517CB" w:rsidP="009262EF">
      <w:pPr>
        <w:ind w:firstLine="720"/>
        <w:jc w:val="both"/>
        <w:rPr>
          <w:rFonts w:ascii="Times New Roman" w:eastAsiaTheme="minorEastAsia" w:hAnsi="Times New Roman" w:cs="Times New Roman"/>
          <w:sz w:val="24"/>
          <w:szCs w:val="24"/>
          <w:lang w:val="sr-Cyrl-RS"/>
        </w:rPr>
      </w:pPr>
      <w:r w:rsidRPr="00DD5885">
        <w:rPr>
          <w:rFonts w:ascii="Times New Roman" w:hAnsi="Times New Roman" w:cs="Times New Roman"/>
          <w:b/>
          <w:i/>
          <w:color w:val="000000"/>
          <w:sz w:val="24"/>
          <w:szCs w:val="24"/>
          <w:lang w:val="sr-Cyrl-RS"/>
        </w:rPr>
        <w:t>4.1.2</w:t>
      </w:r>
      <w:r w:rsidR="009262EF" w:rsidRPr="00DD5885">
        <w:rPr>
          <w:rFonts w:ascii="Times New Roman" w:hAnsi="Times New Roman" w:cs="Times New Roman"/>
          <w:b/>
          <w:i/>
          <w:color w:val="000000"/>
          <w:sz w:val="24"/>
          <w:szCs w:val="24"/>
          <w:lang w:val="sr-Cyrl-RS"/>
        </w:rPr>
        <w:t>.2. Субвенције за запошљавање младих особа са инвалидитетом без радног искуства</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sz w:val="24"/>
          <w:szCs w:val="24"/>
          <w:lang w:val="sr-Cyrl-RS"/>
        </w:rPr>
        <w:t>послодавац, који на неодређено време запосли особу са инвалидитетом без радног искуства, има право на субвенцију зараде за ту особу у трајању од 12 месеци од дана заснивања радног односа. Субвенција зараде се одобрава на основу поднетог захтева послодавца, у висини до 75% укупних трошкова зараде са припадајућим доприносима за обавезно социјално осигурање, али не више од износа минималне зараде утврђене у складу са прописима о раду.</w:t>
      </w:r>
    </w:p>
    <w:p w:rsidR="009262EF" w:rsidRPr="00DD5885" w:rsidRDefault="009262EF" w:rsidP="009262EF">
      <w:pPr>
        <w:ind w:firstLine="720"/>
        <w:jc w:val="both"/>
        <w:rPr>
          <w:rFonts w:ascii="Times New Roman" w:eastAsia="MyriadPro-Regular" w:hAnsi="Times New Roman" w:cs="Times New Roman"/>
          <w:b/>
          <w:color w:val="000000"/>
          <w:sz w:val="24"/>
          <w:szCs w:val="24"/>
          <w:lang w:val="sr-Cyrl-RS"/>
        </w:rPr>
      </w:pPr>
    </w:p>
    <w:p w:rsidR="009262EF" w:rsidRPr="00DD5885" w:rsidRDefault="00F517CB" w:rsidP="009262EF">
      <w:pPr>
        <w:jc w:val="both"/>
        <w:rPr>
          <w:rFonts w:ascii="Times New Roman" w:eastAsiaTheme="minorEastAsia" w:hAnsi="Times New Roman" w:cs="Times New Roman"/>
          <w:iCs/>
          <w:color w:val="000000"/>
          <w:sz w:val="24"/>
          <w:szCs w:val="24"/>
          <w:lang w:val="sr-Cyrl-RS" w:eastAsia="en-GB"/>
        </w:rPr>
      </w:pPr>
      <w:r w:rsidRPr="00DD5885">
        <w:rPr>
          <w:rFonts w:ascii="Times New Roman" w:eastAsia="MyriadPro-Regular" w:hAnsi="Times New Roman" w:cs="Times New Roman"/>
          <w:b/>
          <w:bCs/>
          <w:iCs/>
          <w:color w:val="000000"/>
          <w:sz w:val="24"/>
          <w:szCs w:val="24"/>
          <w:lang w:val="sr-Cyrl-RS" w:eastAsia="en-GB"/>
        </w:rPr>
        <w:t>4.1.3</w:t>
      </w:r>
      <w:r w:rsidR="009262EF" w:rsidRPr="00DD5885">
        <w:rPr>
          <w:rFonts w:ascii="Times New Roman" w:eastAsia="MyriadPro-Regular" w:hAnsi="Times New Roman" w:cs="Times New Roman"/>
          <w:b/>
          <w:bCs/>
          <w:iCs/>
          <w:color w:val="000000"/>
          <w:sz w:val="24"/>
          <w:szCs w:val="24"/>
          <w:lang w:val="sr-Cyrl-RS" w:eastAsia="en-GB"/>
        </w:rPr>
        <w:t>. Субвенционисано самозапошљавање</w:t>
      </w:r>
      <w:r w:rsidR="009262EF" w:rsidRPr="00DD5885">
        <w:rPr>
          <w:rFonts w:ascii="Times New Roman" w:eastAsia="MyriadPro-Regular" w:hAnsi="Times New Roman" w:cs="Times New Roman"/>
          <w:bCs/>
          <w:iCs/>
          <w:color w:val="000000"/>
          <w:sz w:val="24"/>
          <w:szCs w:val="24"/>
          <w:lang w:val="sr-Cyrl-RS" w:eastAsia="en-GB"/>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iCs/>
          <w:color w:val="000000"/>
          <w:sz w:val="24"/>
          <w:szCs w:val="24"/>
          <w:lang w:val="sr-Cyrl-RS" w:eastAsia="en-GB"/>
        </w:rPr>
        <w:t>обухвата стручну помоћ и средства у виду једнократне субвенције младом незапосленом лицу за отпочињање сопственог посла, као и менторску подршку.</w:t>
      </w:r>
    </w:p>
    <w:p w:rsidR="009262EF" w:rsidRPr="00DD5885" w:rsidRDefault="00F517CB" w:rsidP="009262EF">
      <w:pPr>
        <w:ind w:firstLine="720"/>
        <w:jc w:val="both"/>
        <w:rPr>
          <w:rFonts w:ascii="Times New Roman" w:eastAsiaTheme="minorEastAsia" w:hAnsi="Times New Roman" w:cs="Times New Roman"/>
          <w:sz w:val="24"/>
          <w:szCs w:val="24"/>
          <w:lang w:val="sr-Cyrl-RS"/>
        </w:rPr>
      </w:pPr>
      <w:r w:rsidRPr="00DD5885">
        <w:rPr>
          <w:rFonts w:ascii="Times New Roman" w:hAnsi="Times New Roman" w:cs="Times New Roman"/>
          <w:b/>
          <w:i/>
          <w:color w:val="000000"/>
          <w:sz w:val="24"/>
          <w:szCs w:val="24"/>
          <w:lang w:val="sr-Cyrl-RS"/>
        </w:rPr>
        <w:t>4.1.3</w:t>
      </w:r>
      <w:r w:rsidR="009262EF" w:rsidRPr="00DD5885">
        <w:rPr>
          <w:rFonts w:ascii="Times New Roman" w:hAnsi="Times New Roman" w:cs="Times New Roman"/>
          <w:b/>
          <w:i/>
          <w:color w:val="000000"/>
          <w:sz w:val="24"/>
          <w:szCs w:val="24"/>
          <w:lang w:val="sr-Cyrl-RS"/>
        </w:rPr>
        <w:t>.1. Субвенција за самозапошљавање</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sz w:val="24"/>
          <w:szCs w:val="24"/>
          <w:lang w:val="sr-Cyrl-RS"/>
        </w:rPr>
        <w:t>средства за самозапошљавање одобравају се незапосленом младом лицу у виду субвенције, у једнократном износу, ради оснивања радње, задруге, или другог облика предузетништва, као и за оснивање привредног друштва уколико оснивач заснива у њему радни однос. Незапослена млада лица из категорије особа са инвалидитетом имају право на увећан износ субвенције. Одобравање субвенције за самозапошљавање одређује се на основу оцене бизнис плана, узимајући у обзир и припадност категоријама теже запошљивих лица. Реализација се прати 12 месеци.</w:t>
      </w:r>
    </w:p>
    <w:p w:rsidR="009262EF" w:rsidRPr="00DD5885" w:rsidRDefault="00F517CB" w:rsidP="009262EF">
      <w:pPr>
        <w:ind w:firstLine="720"/>
        <w:jc w:val="both"/>
        <w:rPr>
          <w:rFonts w:ascii="Times New Roman" w:eastAsia="MyriadPro-Regular" w:hAnsi="Times New Roman" w:cs="Times New Roman"/>
          <w:noProof/>
          <w:sz w:val="24"/>
          <w:szCs w:val="24"/>
          <w:lang w:val="sr-Cyrl-RS"/>
        </w:rPr>
      </w:pPr>
      <w:r w:rsidRPr="00DD5885">
        <w:rPr>
          <w:rFonts w:ascii="Times New Roman" w:eastAsia="MyriadPro-Regular" w:hAnsi="Times New Roman" w:cs="Times New Roman"/>
          <w:b/>
          <w:bCs/>
          <w:i/>
          <w:noProof/>
          <w:sz w:val="24"/>
          <w:szCs w:val="24"/>
          <w:lang w:val="sr-Cyrl-RS"/>
        </w:rPr>
        <w:t>4.1.3</w:t>
      </w:r>
      <w:r w:rsidR="009262EF" w:rsidRPr="00DD5885">
        <w:rPr>
          <w:rFonts w:ascii="Times New Roman" w:eastAsia="MyriadPro-Regular" w:hAnsi="Times New Roman" w:cs="Times New Roman"/>
          <w:b/>
          <w:bCs/>
          <w:i/>
          <w:noProof/>
          <w:sz w:val="24"/>
          <w:szCs w:val="24"/>
          <w:lang w:val="sr-Cyrl-RS"/>
        </w:rPr>
        <w:t>.2. Менторска подршка за незапослене младе којима је одобрена субвенција за самозапошљавање</w:t>
      </w:r>
      <w:r w:rsidR="009262EF" w:rsidRPr="00DD5885">
        <w:rPr>
          <w:rFonts w:ascii="Times New Roman" w:eastAsia="MyriadPro-Regular" w:hAnsi="Times New Roman" w:cs="Times New Roman"/>
          <w:bCs/>
          <w:noProof/>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MyriadPro-Regular" w:hAnsi="Times New Roman" w:cs="Times New Roman"/>
          <w:noProof/>
          <w:sz w:val="24"/>
          <w:szCs w:val="24"/>
          <w:lang w:val="sr-Cyrl-RS"/>
        </w:rPr>
        <w:t>биће уговорена са компетентним пословним субјектом/пружаоцем који је доказао да има искуства и капацитет за пружање специјалистичке пословне подршке у сфери продаје, маркетинга и рачуноводства. Менторска подршка, у трајању од 24 сата по примаоцу субвенције за самозапошљавање, биће доступна на захтев.</w:t>
      </w:r>
      <w:r w:rsidR="009262EF" w:rsidRPr="00DD5885">
        <w:rPr>
          <w:rFonts w:ascii="Times New Roman" w:eastAsia="MyriadPro-Regular" w:hAnsi="Times New Roman" w:cs="Times New Roman"/>
          <w:bCs/>
          <w:noProof/>
          <w:sz w:val="24"/>
          <w:szCs w:val="24"/>
          <w:lang w:val="sr-Cyrl-RS"/>
        </w:rPr>
        <w:t xml:space="preserve"> </w:t>
      </w:r>
      <w:r w:rsidR="009262EF" w:rsidRPr="00DD5885">
        <w:rPr>
          <w:rFonts w:ascii="Times New Roman" w:eastAsia="MyriadPro-Regular" w:hAnsi="Times New Roman" w:cs="Times New Roman"/>
          <w:noProof/>
          <w:sz w:val="24"/>
          <w:szCs w:val="24"/>
          <w:lang w:val="sr-Cyrl-RS"/>
        </w:rPr>
        <w:t xml:space="preserve"> </w:t>
      </w:r>
    </w:p>
    <w:p w:rsidR="009262EF" w:rsidRPr="00DD5885" w:rsidRDefault="009262EF" w:rsidP="009262EF">
      <w:pPr>
        <w:ind w:firstLine="720"/>
        <w:jc w:val="both"/>
        <w:rPr>
          <w:rFonts w:ascii="Times New Roman" w:eastAsia="MyriadPro-Regular" w:hAnsi="Times New Roman" w:cs="Times New Roman"/>
          <w:noProof/>
          <w:sz w:val="24"/>
          <w:szCs w:val="24"/>
          <w:lang w:val="sr-Cyrl-RS"/>
        </w:rPr>
      </w:pPr>
    </w:p>
    <w:p w:rsidR="00BF4CCD" w:rsidRPr="00DD5885" w:rsidRDefault="00F517CB" w:rsidP="00A82FF1">
      <w:pPr>
        <w:jc w:val="both"/>
        <w:rPr>
          <w:rFonts w:ascii="Times New Roman" w:hAnsi="Times New Roman" w:cs="Times New Roman"/>
          <w:sz w:val="24"/>
          <w:szCs w:val="24"/>
          <w:lang w:val="sr-Cyrl-RS"/>
        </w:rPr>
      </w:pPr>
      <w:r w:rsidRPr="00DD5885">
        <w:rPr>
          <w:rFonts w:ascii="Times New Roman" w:eastAsiaTheme="minorEastAsia" w:hAnsi="Times New Roman" w:cs="Times New Roman"/>
          <w:b/>
          <w:sz w:val="24"/>
          <w:szCs w:val="24"/>
          <w:lang w:val="sr-Cyrl-RS"/>
        </w:rPr>
        <w:t>4.1.4</w:t>
      </w:r>
      <w:r w:rsidR="009262EF" w:rsidRPr="00DD5885">
        <w:rPr>
          <w:rFonts w:ascii="Times New Roman" w:eastAsiaTheme="minorEastAsia" w:hAnsi="Times New Roman" w:cs="Times New Roman"/>
          <w:b/>
          <w:sz w:val="24"/>
          <w:szCs w:val="24"/>
          <w:lang w:val="sr-Cyrl-RS"/>
        </w:rPr>
        <w:t>. Приправништво за младе</w:t>
      </w:r>
      <w:r w:rsidR="009262EF" w:rsidRPr="00DD5885">
        <w:rPr>
          <w:rFonts w:ascii="Times New Roman" w:eastAsiaTheme="minorEastAsia" w:hAnsi="Times New Roman" w:cs="Times New Roman"/>
          <w:sz w:val="24"/>
          <w:szCs w:val="24"/>
          <w:lang w:val="sr-Cyrl-RS"/>
        </w:rPr>
        <w:t xml:space="preserve"> </w:t>
      </w:r>
      <w:r w:rsidR="009262EF" w:rsidRPr="00DD5885">
        <w:rPr>
          <w:rFonts w:ascii="Times New Roman" w:eastAsia="MyriadPro-Regular" w:hAnsi="Times New Roman" w:cs="Times New Roman"/>
          <w:color w:val="000000"/>
          <w:sz w:val="24"/>
          <w:szCs w:val="24"/>
          <w:lang w:val="sr-Cyrl-RS"/>
        </w:rPr>
        <w:t>–</w:t>
      </w:r>
      <w:r w:rsidR="00B438AF" w:rsidRPr="00DD5885">
        <w:rPr>
          <w:rFonts w:ascii="Times New Roman" w:eastAsia="MyriadPro-Regular" w:hAnsi="Times New Roman" w:cs="Times New Roman"/>
          <w:color w:val="000000"/>
          <w:sz w:val="24"/>
          <w:szCs w:val="24"/>
          <w:lang w:val="sr-Cyrl-RS"/>
        </w:rPr>
        <w:t xml:space="preserve"> </w:t>
      </w:r>
      <w:r w:rsidR="00BF4CCD" w:rsidRPr="00DD5885">
        <w:rPr>
          <w:rFonts w:ascii="Times New Roman" w:hAnsi="Times New Roman" w:cs="Times New Roman"/>
          <w:sz w:val="24"/>
          <w:szCs w:val="24"/>
          <w:lang w:val="sr-Cyrl-RS"/>
        </w:rPr>
        <w:t xml:space="preserve">организује се уз заснивање радног односа и подразумева стручно оспособљавање за самосталан рад у занимању за које је стечено </w:t>
      </w:r>
      <w:r w:rsidR="00726560" w:rsidRPr="00DD5885">
        <w:rPr>
          <w:rFonts w:ascii="Times New Roman" w:hAnsi="Times New Roman" w:cs="Times New Roman"/>
          <w:sz w:val="24"/>
          <w:szCs w:val="24"/>
          <w:lang w:val="sr-Cyrl-RS"/>
        </w:rPr>
        <w:t xml:space="preserve">најмање </w:t>
      </w:r>
      <w:r w:rsidR="00BF4CCD" w:rsidRPr="00DD5885">
        <w:rPr>
          <w:rFonts w:ascii="Times New Roman" w:hAnsi="Times New Roman" w:cs="Times New Roman"/>
          <w:sz w:val="24"/>
          <w:szCs w:val="24"/>
          <w:lang w:val="sr-Cyrl-RS"/>
        </w:rPr>
        <w:t xml:space="preserve">средње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w:t>
      </w:r>
    </w:p>
    <w:p w:rsidR="00BF4CCD" w:rsidRPr="00DD5885" w:rsidRDefault="00BF4CCD" w:rsidP="00BF4CCD">
      <w:pPr>
        <w:ind w:firstLine="708"/>
        <w:jc w:val="both"/>
        <w:rPr>
          <w:rFonts w:ascii="Times New Roman" w:eastAsiaTheme="minorEastAsia" w:hAnsi="Times New Roman" w:cs="Times New Roman"/>
          <w:sz w:val="24"/>
          <w:szCs w:val="24"/>
          <w:lang w:val="sr-Cyrl-RS"/>
        </w:rPr>
      </w:pPr>
      <w:r w:rsidRPr="00DD5885">
        <w:rPr>
          <w:rFonts w:ascii="Times New Roman" w:hAnsi="Times New Roman" w:cs="Times New Roman"/>
          <w:sz w:val="24"/>
          <w:szCs w:val="24"/>
          <w:lang w:val="sr-Cyrl-RS"/>
        </w:rPr>
        <w:t xml:space="preserve">Право на укључивање у меру имају незапослени млади, посебно млади који су вишеструко рањиви, без радног искуства у занимању за које је стечено образовање, </w:t>
      </w:r>
      <w:r w:rsidRPr="00DD5885">
        <w:rPr>
          <w:rFonts w:ascii="Times New Roman" w:eastAsiaTheme="minorEastAsia" w:hAnsi="Times New Roman" w:cs="Times New Roman"/>
          <w:sz w:val="24"/>
          <w:szCs w:val="24"/>
          <w:lang w:val="sr-Cyrl-RS"/>
        </w:rPr>
        <w:t>који се налазе на евиденцији незапослених  најмање три месеца.</w:t>
      </w:r>
    </w:p>
    <w:p w:rsidR="00BF4CCD" w:rsidRPr="00DD5885" w:rsidRDefault="00BF4CCD" w:rsidP="00BF4CCD">
      <w:pPr>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Приправништво за младе се реализује код послодавца који припада приватном сектору. </w:t>
      </w:r>
    </w:p>
    <w:p w:rsidR="00BF4CCD" w:rsidRPr="00DD5885" w:rsidRDefault="00BF4CCD" w:rsidP="00BF4CCD">
      <w:pPr>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lastRenderedPageBreak/>
        <w:t xml:space="preserve">Национална служба за запошљавање исплаћује послодавцу накнаду трошкова месечне зараде за приправника са средњим образовањем у висини минималне зараде са припадајућим порезом и доприносима, а за приправника са високим образовањем у висини минималне зараде </w:t>
      </w:r>
      <w:r w:rsidR="00726560" w:rsidRPr="00DD5885">
        <w:rPr>
          <w:rFonts w:ascii="Times New Roman" w:hAnsi="Times New Roman" w:cs="Times New Roman"/>
          <w:sz w:val="24"/>
          <w:szCs w:val="24"/>
          <w:lang w:val="sr-Cyrl-RS"/>
        </w:rPr>
        <w:t xml:space="preserve">увећане за 20%, </w:t>
      </w:r>
      <w:r w:rsidRPr="00DD5885">
        <w:rPr>
          <w:rFonts w:ascii="Times New Roman" w:hAnsi="Times New Roman" w:cs="Times New Roman"/>
          <w:sz w:val="24"/>
          <w:szCs w:val="24"/>
          <w:lang w:val="sr-Cyrl-RS"/>
        </w:rPr>
        <w:t>са припадајућим порезом и доприносима</w:t>
      </w:r>
      <w:r w:rsidR="00726560" w:rsidRPr="00DD5885">
        <w:rPr>
          <w:rFonts w:ascii="Times New Roman" w:hAnsi="Times New Roman" w:cs="Times New Roman"/>
          <w:sz w:val="24"/>
          <w:szCs w:val="24"/>
          <w:lang w:val="sr-Cyrl-RS"/>
        </w:rPr>
        <w:t>.</w:t>
      </w:r>
      <w:r w:rsidRPr="00DD5885">
        <w:rPr>
          <w:rFonts w:ascii="Times New Roman" w:hAnsi="Times New Roman" w:cs="Times New Roman"/>
          <w:sz w:val="24"/>
          <w:szCs w:val="24"/>
          <w:lang w:val="sr-Cyrl-RS"/>
        </w:rPr>
        <w:t xml:space="preserve"> Послодавац је у обавези да приправнику исплаћује зараду у складу са законом.</w:t>
      </w:r>
    </w:p>
    <w:p w:rsidR="00BF4CCD" w:rsidRPr="00DD5885" w:rsidRDefault="00BF4CCD" w:rsidP="00BF4CCD">
      <w:pPr>
        <w:ind w:firstLine="708"/>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t xml:space="preserve">Трајање приправништва за младе утврђено је законом односно правилником, а Национална служба за запошљавање исто финансира шест месеци за младе са средњим образовањем, односно до 12 месеци за младе са високим образовањем. </w:t>
      </w:r>
    </w:p>
    <w:p w:rsidR="009262EF" w:rsidRPr="00DD5885" w:rsidRDefault="009262EF" w:rsidP="009262EF">
      <w:pPr>
        <w:ind w:firstLine="720"/>
        <w:jc w:val="both"/>
        <w:rPr>
          <w:rFonts w:ascii="Times New Roman" w:eastAsiaTheme="minorEastAsia" w:hAnsi="Times New Roman" w:cs="Times New Roman"/>
          <w:i/>
          <w:sz w:val="24"/>
          <w:szCs w:val="24"/>
          <w:lang w:val="sr-Cyrl-RS"/>
        </w:rPr>
      </w:pPr>
    </w:p>
    <w:p w:rsidR="009262EF" w:rsidRPr="00DD5885" w:rsidRDefault="00F517CB" w:rsidP="009262EF">
      <w:pPr>
        <w:jc w:val="both"/>
        <w:rPr>
          <w:rFonts w:ascii="Times New Roman" w:eastAsia="MyriadPro-Regular" w:hAnsi="Times New Roman" w:cs="Times New Roman"/>
          <w:bCs/>
          <w:iCs/>
          <w:color w:val="000000"/>
          <w:sz w:val="24"/>
          <w:szCs w:val="24"/>
          <w:lang w:val="sr-Cyrl-RS" w:eastAsia="en-GB"/>
        </w:rPr>
      </w:pPr>
      <w:r w:rsidRPr="00DD5885">
        <w:rPr>
          <w:rFonts w:ascii="Times New Roman" w:eastAsia="MyriadPro-Regular" w:hAnsi="Times New Roman" w:cs="Times New Roman"/>
          <w:b/>
          <w:bCs/>
          <w:iCs/>
          <w:color w:val="000000"/>
          <w:sz w:val="24"/>
          <w:szCs w:val="24"/>
          <w:lang w:val="sr-Cyrl-RS" w:eastAsia="en-GB"/>
        </w:rPr>
        <w:t>4.1.5</w:t>
      </w:r>
      <w:r w:rsidR="009262EF" w:rsidRPr="00DD5885">
        <w:rPr>
          <w:rFonts w:ascii="Times New Roman" w:eastAsia="MyriadPro-Regular" w:hAnsi="Times New Roman" w:cs="Times New Roman"/>
          <w:b/>
          <w:bCs/>
          <w:iCs/>
          <w:color w:val="000000"/>
          <w:sz w:val="24"/>
          <w:szCs w:val="24"/>
          <w:lang w:val="sr-Cyrl-RS" w:eastAsia="en-GB"/>
        </w:rPr>
        <w:t xml:space="preserve">. Стицање практичних знања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MyriadPro-Regular" w:hAnsi="Times New Roman" w:cs="Times New Roman"/>
          <w:bCs/>
          <w:iCs/>
          <w:color w:val="000000"/>
          <w:sz w:val="24"/>
          <w:szCs w:val="24"/>
          <w:lang w:val="sr-Cyrl-RS" w:eastAsia="en-GB"/>
        </w:rPr>
        <w:t xml:space="preserve">подразумева стицање практичних знања и вештина обављањем конкретних послова, кроз заснивање радног односа код послодавца који припада приватном сектору и намењено је младима без квалификација или са ниским нивоом квалификација, као и младима који су вишеструко рањиви. Послодавац заснива радни однос на одређено време са незапосленим младим лицем и остварује право на накнаду трошкова зараде за укључена лица у висини минималне зараде са припадајућим порезом и доприносима у трајању од три месеца. Послодавац има обавезу да задржи лице у радном односу још три месеца након завршетка мере. У случају да послодавац заснује радни однос на неодређено време са незапосленим лицем на почетку мере или до истека трећег месеца, односно завршетка мере, има право на накнаду трошкова зараде за још три месеца, односно у укупном трајању од шест месеци. Послодавац има обавезу да задржи лице у радном односу још најмање шест месеци након </w:t>
      </w:r>
      <w:r w:rsidR="005E3C7C" w:rsidRPr="00DD5885">
        <w:rPr>
          <w:rFonts w:ascii="Times New Roman" w:eastAsia="MyriadPro-Regular" w:hAnsi="Times New Roman" w:cs="Times New Roman"/>
          <w:bCs/>
          <w:iCs/>
          <w:color w:val="000000"/>
          <w:sz w:val="24"/>
          <w:szCs w:val="24"/>
          <w:lang w:val="sr-Cyrl-RS" w:eastAsia="en-GB"/>
        </w:rPr>
        <w:t xml:space="preserve">завршетка мере односно </w:t>
      </w:r>
      <w:r w:rsidR="009262EF" w:rsidRPr="00DD5885">
        <w:rPr>
          <w:rFonts w:ascii="Times New Roman" w:eastAsia="MyriadPro-Regular" w:hAnsi="Times New Roman" w:cs="Times New Roman"/>
          <w:bCs/>
          <w:iCs/>
          <w:color w:val="000000"/>
          <w:sz w:val="24"/>
          <w:szCs w:val="24"/>
          <w:lang w:val="sr-Cyrl-RS" w:eastAsia="en-GB"/>
        </w:rPr>
        <w:t>истека финансирања. Послодавци морају имати и запосленог ментора, као и техничке, просторне и друге капацитете за спровођење ове мере.</w:t>
      </w:r>
    </w:p>
    <w:p w:rsidR="009262EF" w:rsidRPr="00DD5885" w:rsidRDefault="009262EF" w:rsidP="009262EF">
      <w:pPr>
        <w:jc w:val="both"/>
        <w:rPr>
          <w:rFonts w:ascii="Times New Roman" w:eastAsia="MyriadPro-Regular" w:hAnsi="Times New Roman" w:cs="Times New Roman"/>
          <w:bCs/>
          <w:iCs/>
          <w:color w:val="000000"/>
          <w:sz w:val="24"/>
          <w:szCs w:val="24"/>
          <w:lang w:val="sr-Cyrl-RS" w:eastAsia="en-GB"/>
        </w:rPr>
      </w:pPr>
    </w:p>
    <w:p w:rsidR="009262EF" w:rsidRPr="00DD5885" w:rsidRDefault="00F517CB" w:rsidP="009262EF">
      <w:pPr>
        <w:spacing w:after="240"/>
        <w:jc w:val="both"/>
        <w:rPr>
          <w:rFonts w:ascii="Times New Roman" w:eastAsiaTheme="minorEastAsia" w:hAnsi="Times New Roman" w:cs="Times New Roman"/>
          <w:noProof/>
          <w:sz w:val="24"/>
          <w:szCs w:val="24"/>
          <w:lang w:val="sr-Cyrl-RS" w:eastAsia="en-GB"/>
        </w:rPr>
      </w:pPr>
      <w:r w:rsidRPr="00DD5885">
        <w:rPr>
          <w:rFonts w:ascii="Times New Roman" w:eastAsiaTheme="minorEastAsia" w:hAnsi="Times New Roman" w:cs="Times New Roman"/>
          <w:b/>
          <w:noProof/>
          <w:sz w:val="24"/>
          <w:szCs w:val="24"/>
          <w:lang w:val="sr-Cyrl-RS" w:eastAsia="en-GB"/>
        </w:rPr>
        <w:t>4.1.6</w:t>
      </w:r>
      <w:r w:rsidR="009262EF" w:rsidRPr="00DD5885">
        <w:rPr>
          <w:rFonts w:ascii="Times New Roman" w:eastAsiaTheme="minorEastAsia" w:hAnsi="Times New Roman" w:cs="Times New Roman"/>
          <w:b/>
          <w:noProof/>
          <w:sz w:val="24"/>
          <w:szCs w:val="24"/>
          <w:lang w:val="sr-Cyrl-RS" w:eastAsia="en-GB"/>
        </w:rPr>
        <w:t>. Јавни радови</w:t>
      </w:r>
      <w:r w:rsidR="009262EF" w:rsidRPr="00DD5885">
        <w:rPr>
          <w:rFonts w:ascii="Times New Roman" w:eastAsiaTheme="minorEastAsia" w:hAnsi="Times New Roman" w:cs="Times New Roman"/>
          <w:noProof/>
          <w:sz w:val="24"/>
          <w:szCs w:val="24"/>
          <w:lang w:val="sr-Cyrl-RS" w:eastAsia="en-GB"/>
        </w:rPr>
        <w:t xml:space="preserve"> </w:t>
      </w:r>
      <w:r w:rsidR="009262EF" w:rsidRPr="00DD5885">
        <w:rPr>
          <w:rFonts w:ascii="Times New Roman" w:eastAsia="MyriadPro-Regular" w:hAnsi="Times New Roman" w:cs="Times New Roman"/>
          <w:color w:val="000000"/>
          <w:sz w:val="24"/>
          <w:szCs w:val="24"/>
          <w:lang w:val="sr-Cyrl-RS"/>
        </w:rPr>
        <w:t>–</w:t>
      </w:r>
      <w:r w:rsidR="009262EF" w:rsidRPr="00DD5885">
        <w:rPr>
          <w:rFonts w:ascii="Times New Roman" w:hAnsi="Times New Roman" w:cs="Times New Roman"/>
          <w:b/>
          <w:color w:val="000000"/>
          <w:sz w:val="24"/>
          <w:szCs w:val="24"/>
          <w:lang w:val="sr-Cyrl-RS"/>
        </w:rPr>
        <w:t xml:space="preserve"> </w:t>
      </w:r>
      <w:r w:rsidR="009262EF" w:rsidRPr="00DD5885">
        <w:rPr>
          <w:rFonts w:ascii="Times New Roman" w:eastAsiaTheme="minorEastAsia" w:hAnsi="Times New Roman" w:cs="Times New Roman"/>
          <w:noProof/>
          <w:sz w:val="24"/>
          <w:szCs w:val="24"/>
          <w:lang w:val="sr-Cyrl-RS" w:eastAsia="en-GB"/>
        </w:rPr>
        <w:t xml:space="preserve">организују се у циљу радног ангажовања теже запошљивих младих и младих у стању социјалне потребе, као и остваривања одређеног друштвеног интереса у неразвијеним и девастираним подручјима. Послодавац </w:t>
      </w:r>
      <w:r w:rsidR="00B438AF" w:rsidRPr="00DD5885">
        <w:rPr>
          <w:rFonts w:ascii="Times New Roman" w:eastAsia="MyriadPro-Regular" w:hAnsi="Times New Roman" w:cs="Times New Roman"/>
          <w:color w:val="000000"/>
          <w:sz w:val="24"/>
          <w:szCs w:val="24"/>
          <w:lang w:val="sr-Cyrl-RS"/>
        </w:rPr>
        <w:t>–</w:t>
      </w:r>
      <w:r w:rsidR="009262EF" w:rsidRPr="00DD5885">
        <w:rPr>
          <w:rFonts w:ascii="Times New Roman" w:eastAsiaTheme="minorEastAsia" w:hAnsi="Times New Roman" w:cs="Times New Roman"/>
          <w:noProof/>
          <w:sz w:val="24"/>
          <w:szCs w:val="24"/>
          <w:lang w:val="sr-Cyrl-RS" w:eastAsia="en-GB"/>
        </w:rPr>
        <w:t xml:space="preserve"> извођач јавног рада, закључује са незапосленим лицем уговор о радном ангажовању у складу са прописима о раду и јавним конкурсом. Послодавац </w:t>
      </w:r>
      <w:r w:rsidR="00B438AF" w:rsidRPr="00DD5885">
        <w:rPr>
          <w:rFonts w:ascii="Times New Roman" w:eastAsia="MyriadPro-Regular" w:hAnsi="Times New Roman" w:cs="Times New Roman"/>
          <w:color w:val="000000"/>
          <w:sz w:val="24"/>
          <w:szCs w:val="24"/>
          <w:lang w:val="sr-Cyrl-RS"/>
        </w:rPr>
        <w:t>–</w:t>
      </w:r>
      <w:r w:rsidR="009262EF" w:rsidRPr="00DD5885">
        <w:rPr>
          <w:rFonts w:ascii="Times New Roman" w:eastAsiaTheme="minorEastAsia" w:hAnsi="Times New Roman" w:cs="Times New Roman"/>
          <w:noProof/>
          <w:sz w:val="24"/>
          <w:szCs w:val="24"/>
          <w:lang w:val="sr-Cyrl-RS" w:eastAsia="en-GB"/>
        </w:rPr>
        <w:t xml:space="preserve"> извођач јавног рада може остварити право на накнаду трошкова спровођења јавног рада и накнаду трошкова обуке.</w:t>
      </w:r>
      <w:r w:rsidR="00F37012" w:rsidRPr="00DD5885">
        <w:rPr>
          <w:rFonts w:ascii="Times New Roman" w:eastAsiaTheme="minorEastAsia" w:hAnsi="Times New Roman" w:cs="Times New Roman"/>
          <w:noProof/>
          <w:sz w:val="24"/>
          <w:szCs w:val="24"/>
          <w:lang w:val="sr-Cyrl-RS" w:eastAsia="en-GB"/>
        </w:rPr>
        <w:t xml:space="preserve"> На јавним радовима се радно ангажује најмање 3 незапослена лица.</w:t>
      </w:r>
    </w:p>
    <w:p w:rsidR="009262EF" w:rsidRPr="00DD5885" w:rsidRDefault="009262EF" w:rsidP="00A62E0B">
      <w:pPr>
        <w:spacing w:after="240"/>
        <w:ind w:firstLine="720"/>
        <w:jc w:val="both"/>
        <w:rPr>
          <w:rFonts w:ascii="Times New Roman" w:eastAsiaTheme="minorEastAsia" w:hAnsi="Times New Roman" w:cs="Times New Roman"/>
          <w:b/>
          <w:bCs/>
          <w:iCs/>
          <w:color w:val="000000"/>
          <w:sz w:val="24"/>
          <w:szCs w:val="24"/>
          <w:lang w:val="sr-Cyrl-RS" w:eastAsia="en-GB"/>
        </w:rPr>
      </w:pPr>
      <w:r w:rsidRPr="00DD5885">
        <w:rPr>
          <w:rFonts w:ascii="Times New Roman" w:eastAsiaTheme="minorEastAsia" w:hAnsi="Times New Roman" w:cs="Times New Roman"/>
          <w:b/>
          <w:bCs/>
          <w:iCs/>
          <w:color w:val="000000"/>
          <w:sz w:val="24"/>
          <w:szCs w:val="24"/>
          <w:lang w:val="sr-Cyrl-RS" w:eastAsia="en-GB"/>
        </w:rPr>
        <w:t>4.2. Понуде за наставак образовања и обуку</w:t>
      </w:r>
    </w:p>
    <w:p w:rsidR="009262EF" w:rsidRPr="00DD5885" w:rsidRDefault="009262EF" w:rsidP="009262EF">
      <w:pPr>
        <w:spacing w:after="240"/>
        <w:jc w:val="both"/>
        <w:rPr>
          <w:rFonts w:ascii="Times New Roman" w:eastAsia="MyriadPro-Regular" w:hAnsi="Times New Roman" w:cs="Times New Roman"/>
          <w:iCs/>
          <w:color w:val="000000"/>
          <w:sz w:val="24"/>
          <w:szCs w:val="24"/>
          <w:lang w:val="sr-Cyrl-RS" w:eastAsia="en-GB"/>
        </w:rPr>
      </w:pPr>
      <w:r w:rsidRPr="00DD5885">
        <w:rPr>
          <w:rFonts w:ascii="Times New Roman" w:eastAsiaTheme="minorEastAsia" w:hAnsi="Times New Roman" w:cs="Times New Roman"/>
          <w:b/>
          <w:bCs/>
          <w:iCs/>
          <w:color w:val="000000"/>
          <w:sz w:val="24"/>
          <w:szCs w:val="24"/>
          <w:lang w:val="sr-Cyrl-RS"/>
        </w:rPr>
        <w:t xml:space="preserve">4.2.1. Стручна пракса </w:t>
      </w:r>
      <w:r w:rsidRPr="00DD5885">
        <w:rPr>
          <w:rFonts w:ascii="Times New Roman" w:eastAsia="MyriadPro-Regular" w:hAnsi="Times New Roman" w:cs="Times New Roman"/>
          <w:color w:val="000000"/>
          <w:sz w:val="24"/>
          <w:szCs w:val="24"/>
          <w:lang w:val="sr-Cyrl-RS"/>
        </w:rPr>
        <w:t>–</w:t>
      </w:r>
      <w:r w:rsidRPr="00DD5885">
        <w:rPr>
          <w:rFonts w:ascii="Times New Roman" w:hAnsi="Times New Roman" w:cs="Times New Roman"/>
          <w:b/>
          <w:color w:val="000000"/>
          <w:sz w:val="24"/>
          <w:szCs w:val="24"/>
          <w:lang w:val="sr-Cyrl-RS"/>
        </w:rPr>
        <w:t xml:space="preserve"> </w:t>
      </w:r>
      <w:r w:rsidRPr="00DD5885">
        <w:rPr>
          <w:rFonts w:ascii="Times New Roman" w:eastAsiaTheme="minorEastAsia" w:hAnsi="Times New Roman" w:cs="Times New Roman"/>
          <w:bCs/>
          <w:iCs/>
          <w:sz w:val="24"/>
          <w:szCs w:val="24"/>
          <w:lang w:val="sr-Cyrl-RS" w:eastAsia="en-GB"/>
        </w:rPr>
        <w:t xml:space="preserve">подразумева стручно оспособљавање за самосталан рад у струци, без заснивања радног односа, у трајању од најдуже шест месеци и намењена је </w:t>
      </w:r>
      <w:r w:rsidRPr="00DD5885">
        <w:rPr>
          <w:rFonts w:ascii="Times New Roman" w:eastAsia="MyriadPro-Regular" w:hAnsi="Times New Roman" w:cs="Times New Roman"/>
          <w:iCs/>
          <w:color w:val="000000"/>
          <w:sz w:val="24"/>
          <w:szCs w:val="24"/>
          <w:lang w:val="sr-Cyrl-RS" w:eastAsia="en-GB"/>
        </w:rPr>
        <w:t>младима са најмање средњим об</w:t>
      </w:r>
      <w:r w:rsidR="00B438AF" w:rsidRPr="00DD5885">
        <w:rPr>
          <w:rFonts w:ascii="Times New Roman" w:eastAsia="MyriadPro-Regular" w:hAnsi="Times New Roman" w:cs="Times New Roman"/>
          <w:iCs/>
          <w:color w:val="000000"/>
          <w:sz w:val="24"/>
          <w:szCs w:val="24"/>
          <w:lang w:val="sr-Cyrl-RS" w:eastAsia="en-GB"/>
        </w:rPr>
        <w:t xml:space="preserve">разовањем без радног искуства. </w:t>
      </w:r>
    </w:p>
    <w:p w:rsidR="00500060" w:rsidRPr="00DD5885" w:rsidRDefault="009262EF" w:rsidP="009262EF">
      <w:pPr>
        <w:spacing w:after="240"/>
        <w:jc w:val="both"/>
        <w:rPr>
          <w:rFonts w:ascii="Times New Roman" w:hAnsi="Times New Roman" w:cs="Times New Roman"/>
          <w:sz w:val="24"/>
          <w:szCs w:val="24"/>
          <w:lang w:val="sr-Cyrl-RS"/>
        </w:rPr>
      </w:pPr>
      <w:r w:rsidRPr="00DD5885">
        <w:rPr>
          <w:rFonts w:ascii="Times New Roman" w:eastAsiaTheme="minorEastAsia" w:hAnsi="Times New Roman" w:cs="Times New Roman"/>
          <w:b/>
          <w:bCs/>
          <w:iCs/>
          <w:color w:val="000000"/>
          <w:sz w:val="24"/>
          <w:szCs w:val="24"/>
          <w:lang w:val="sr-Cyrl-RS" w:eastAsia="en-GB"/>
        </w:rPr>
        <w:t>4.2.2. Обука за тржиште рада</w:t>
      </w:r>
      <w:r w:rsidRPr="00DD5885">
        <w:rPr>
          <w:rFonts w:ascii="Times New Roman" w:eastAsiaTheme="minorEastAsia" w:hAnsi="Times New Roman" w:cs="Times New Roman"/>
          <w:bCs/>
          <w:iCs/>
          <w:color w:val="000000"/>
          <w:sz w:val="24"/>
          <w:szCs w:val="24"/>
          <w:lang w:val="sr-Cyrl-RS" w:eastAsia="en-GB"/>
        </w:rPr>
        <w:t xml:space="preserve"> </w:t>
      </w:r>
      <w:r w:rsidRPr="00DD5885">
        <w:rPr>
          <w:rFonts w:ascii="Times New Roman" w:eastAsia="MyriadPro-Regular" w:hAnsi="Times New Roman" w:cs="Times New Roman"/>
          <w:color w:val="000000"/>
          <w:sz w:val="24"/>
          <w:szCs w:val="24"/>
          <w:lang w:val="sr-Cyrl-RS"/>
        </w:rPr>
        <w:t>–</w:t>
      </w:r>
      <w:r w:rsidRPr="00DD5885">
        <w:rPr>
          <w:rFonts w:ascii="Times New Roman" w:hAnsi="Times New Roman" w:cs="Times New Roman"/>
          <w:b/>
          <w:color w:val="000000"/>
          <w:sz w:val="24"/>
          <w:szCs w:val="24"/>
          <w:lang w:val="sr-Cyrl-RS"/>
        </w:rPr>
        <w:t xml:space="preserve"> </w:t>
      </w:r>
      <w:r w:rsidRPr="00DD5885">
        <w:rPr>
          <w:rFonts w:ascii="Times New Roman" w:eastAsiaTheme="minorEastAsia" w:hAnsi="Times New Roman" w:cs="Times New Roman"/>
          <w:bCs/>
          <w:iCs/>
          <w:color w:val="000000"/>
          <w:sz w:val="24"/>
          <w:szCs w:val="24"/>
          <w:lang w:val="sr-Cyrl-RS" w:eastAsia="en-GB"/>
        </w:rPr>
        <w:t xml:space="preserve">организује се ради стицања додатних знања и вештина, </w:t>
      </w:r>
      <w:r w:rsidRPr="00DD5885">
        <w:rPr>
          <w:rFonts w:ascii="Times New Roman" w:eastAsiaTheme="minorEastAsia" w:hAnsi="Times New Roman" w:cs="Times New Roman"/>
          <w:sz w:val="24"/>
          <w:szCs w:val="24"/>
          <w:lang w:val="sr-Cyrl-RS"/>
        </w:rPr>
        <w:t>у складу са потребама тржишта рада и послодаваца, а</w:t>
      </w:r>
      <w:r w:rsidRPr="00DD5885">
        <w:rPr>
          <w:rFonts w:ascii="Times New Roman" w:eastAsiaTheme="minorEastAsia" w:hAnsi="Times New Roman" w:cs="Times New Roman"/>
          <w:bCs/>
          <w:iCs/>
          <w:color w:val="000000"/>
          <w:sz w:val="24"/>
          <w:szCs w:val="24"/>
          <w:lang w:val="sr-Cyrl-RS" w:eastAsia="en-GB"/>
        </w:rPr>
        <w:t xml:space="preserve"> у циљу унапређења компетенција и запошљивости незапослених младих лица</w:t>
      </w:r>
      <w:r w:rsidRPr="00DD5885">
        <w:rPr>
          <w:rFonts w:ascii="Times New Roman" w:eastAsiaTheme="minorEastAsia" w:hAnsi="Times New Roman" w:cs="Times New Roman"/>
          <w:b/>
          <w:bCs/>
          <w:iCs/>
          <w:color w:val="000000"/>
          <w:sz w:val="24"/>
          <w:szCs w:val="24"/>
          <w:lang w:val="sr-Cyrl-RS" w:eastAsia="en-GB"/>
        </w:rPr>
        <w:t xml:space="preserve"> </w:t>
      </w:r>
      <w:r w:rsidRPr="00DD5885">
        <w:rPr>
          <w:rFonts w:ascii="Times New Roman" w:eastAsiaTheme="minorEastAsia" w:hAnsi="Times New Roman" w:cs="Times New Roman"/>
          <w:bCs/>
          <w:iCs/>
          <w:color w:val="000000"/>
          <w:sz w:val="24"/>
          <w:szCs w:val="24"/>
          <w:lang w:val="sr-Cyrl-RS" w:eastAsia="en-GB"/>
        </w:rPr>
        <w:t xml:space="preserve">и воде стицању признатих квалификација, односно дела квалификација. </w:t>
      </w:r>
      <w:r w:rsidRPr="00DD5885">
        <w:rPr>
          <w:rFonts w:ascii="Times New Roman" w:eastAsiaTheme="minorEastAsia" w:hAnsi="Times New Roman" w:cs="Times New Roman"/>
          <w:sz w:val="24"/>
          <w:szCs w:val="24"/>
          <w:lang w:val="sr-Cyrl-RS"/>
        </w:rPr>
        <w:t>Обу</w:t>
      </w:r>
      <w:r w:rsidR="00597220" w:rsidRPr="00DD5885">
        <w:rPr>
          <w:rFonts w:ascii="Times New Roman" w:eastAsiaTheme="minorEastAsia" w:hAnsi="Times New Roman" w:cs="Times New Roman"/>
          <w:sz w:val="24"/>
          <w:szCs w:val="24"/>
          <w:lang w:val="sr-Cyrl-RS"/>
        </w:rPr>
        <w:t>ке за тржиште рада спроводе јавно признати организатори активности образовања одраслих</w:t>
      </w:r>
      <w:r w:rsidRPr="00DD5885">
        <w:rPr>
          <w:rFonts w:ascii="Times New Roman" w:eastAsiaTheme="minorEastAsia" w:hAnsi="Times New Roman" w:cs="Times New Roman"/>
          <w:sz w:val="24"/>
          <w:szCs w:val="24"/>
          <w:lang w:val="sr-Cyrl-RS"/>
        </w:rPr>
        <w:t xml:space="preserve"> у складу са акредитованим програмима обука у оквиру неформалног образовања, и/или средње стручне школе које издају јавно признате исправе.</w:t>
      </w:r>
      <w:r w:rsidRPr="00DD5885">
        <w:rPr>
          <w:rFonts w:ascii="Times New Roman" w:eastAsiaTheme="minorEastAsia" w:hAnsi="Times New Roman" w:cs="Times New Roman"/>
          <w:bCs/>
          <w:iCs/>
          <w:sz w:val="24"/>
          <w:szCs w:val="24"/>
          <w:lang w:val="sr-Cyrl-RS" w:eastAsia="en-GB"/>
        </w:rPr>
        <w:t xml:space="preserve"> </w:t>
      </w:r>
    </w:p>
    <w:p w:rsidR="009262EF" w:rsidRPr="00DD5885" w:rsidRDefault="009262EF" w:rsidP="00597220">
      <w:pPr>
        <w:jc w:val="both"/>
        <w:rPr>
          <w:rFonts w:ascii="Times New Roman" w:eastAsiaTheme="minorEastAsia" w:hAnsi="Times New Roman" w:cs="Times New Roman"/>
          <w:noProof/>
          <w:color w:val="000000"/>
          <w:sz w:val="24"/>
          <w:szCs w:val="24"/>
          <w:lang w:val="sr-Cyrl-RS"/>
        </w:rPr>
      </w:pPr>
      <w:r w:rsidRPr="00DD5885">
        <w:rPr>
          <w:rFonts w:ascii="Times New Roman" w:eastAsiaTheme="minorEastAsia" w:hAnsi="Times New Roman" w:cs="Times New Roman"/>
          <w:b/>
          <w:bCs/>
          <w:iCs/>
          <w:color w:val="000000"/>
          <w:sz w:val="24"/>
          <w:szCs w:val="24"/>
          <w:lang w:val="sr-Cyrl-RS" w:eastAsia="en-GB"/>
        </w:rPr>
        <w:t xml:space="preserve">4.2.3. Обука на захтев послодавца </w:t>
      </w:r>
      <w:r w:rsidRPr="00DD5885">
        <w:rPr>
          <w:rFonts w:ascii="Times New Roman" w:eastAsia="MyriadPro-Regular" w:hAnsi="Times New Roman" w:cs="Times New Roman"/>
          <w:color w:val="000000"/>
          <w:sz w:val="24"/>
          <w:szCs w:val="24"/>
          <w:lang w:val="sr-Cyrl-RS"/>
        </w:rPr>
        <w:t>–</w:t>
      </w:r>
      <w:r w:rsidRPr="00DD5885">
        <w:rPr>
          <w:rFonts w:ascii="Times New Roman" w:hAnsi="Times New Roman" w:cs="Times New Roman"/>
          <w:b/>
          <w:color w:val="000000"/>
          <w:sz w:val="24"/>
          <w:szCs w:val="24"/>
          <w:lang w:val="sr-Cyrl-RS"/>
        </w:rPr>
        <w:t xml:space="preserve"> </w:t>
      </w:r>
      <w:r w:rsidRPr="00DD5885">
        <w:rPr>
          <w:rFonts w:ascii="Times New Roman" w:eastAsiaTheme="minorEastAsia" w:hAnsi="Times New Roman" w:cs="Times New Roman"/>
          <w:bCs/>
          <w:iCs/>
          <w:color w:val="000000"/>
          <w:sz w:val="24"/>
          <w:szCs w:val="24"/>
          <w:lang w:val="sr-Cyrl-RS" w:eastAsia="en-GB"/>
        </w:rPr>
        <w:t>има за циљ да обезбеди незапосленим младим лицима да стекну знања и вештине потребне за обављање послова на конкретном радном месту, код конкретног послодавц</w:t>
      </w:r>
      <w:r w:rsidR="00726560" w:rsidRPr="00DD5885">
        <w:rPr>
          <w:rFonts w:ascii="Times New Roman" w:eastAsiaTheme="minorEastAsia" w:hAnsi="Times New Roman" w:cs="Times New Roman"/>
          <w:bCs/>
          <w:iCs/>
          <w:color w:val="000000"/>
          <w:sz w:val="24"/>
          <w:szCs w:val="24"/>
          <w:lang w:val="sr-Cyrl-RS" w:eastAsia="en-GB"/>
        </w:rPr>
        <w:t>а који припада приватном сектору</w:t>
      </w:r>
      <w:r w:rsidRPr="00DD5885">
        <w:rPr>
          <w:rFonts w:ascii="Times New Roman" w:eastAsiaTheme="minorEastAsia" w:hAnsi="Times New Roman" w:cs="Times New Roman"/>
          <w:bCs/>
          <w:iCs/>
          <w:color w:val="000000"/>
          <w:sz w:val="24"/>
          <w:szCs w:val="24"/>
          <w:lang w:val="sr-Cyrl-RS" w:eastAsia="en-GB"/>
        </w:rPr>
        <w:t xml:space="preserve">. Обуке спроводе акредитовани послодавци, односно послодавци који су успоставили сарадњу са </w:t>
      </w:r>
      <w:r w:rsidR="00597220" w:rsidRPr="00DD5885">
        <w:rPr>
          <w:rFonts w:ascii="Times New Roman" w:eastAsiaTheme="minorEastAsia" w:hAnsi="Times New Roman" w:cs="Times New Roman"/>
          <w:bCs/>
          <w:iCs/>
          <w:color w:val="000000"/>
          <w:sz w:val="24"/>
          <w:szCs w:val="24"/>
          <w:lang w:val="sr-Cyrl-RS" w:eastAsia="en-GB"/>
        </w:rPr>
        <w:t xml:space="preserve">јавно признатим организаторима активности образовања одраслих </w:t>
      </w:r>
      <w:r w:rsidR="00726560" w:rsidRPr="00DD5885">
        <w:rPr>
          <w:rFonts w:ascii="Times New Roman" w:eastAsiaTheme="minorEastAsia" w:hAnsi="Times New Roman" w:cs="Times New Roman"/>
          <w:bCs/>
          <w:iCs/>
          <w:color w:val="000000"/>
          <w:sz w:val="24"/>
          <w:szCs w:val="24"/>
          <w:lang w:val="sr-Cyrl-RS" w:eastAsia="en-GB"/>
        </w:rPr>
        <w:t xml:space="preserve">и/или </w:t>
      </w:r>
      <w:r w:rsidR="00726560" w:rsidRPr="00DD5885">
        <w:rPr>
          <w:rFonts w:ascii="Times New Roman" w:eastAsiaTheme="minorEastAsia" w:hAnsi="Times New Roman" w:cs="Times New Roman"/>
          <w:sz w:val="24"/>
          <w:szCs w:val="24"/>
          <w:lang w:val="sr-Cyrl-RS"/>
        </w:rPr>
        <w:t xml:space="preserve">средњим стручним </w:t>
      </w:r>
      <w:r w:rsidR="00726560" w:rsidRPr="00DD5885">
        <w:rPr>
          <w:rFonts w:ascii="Times New Roman" w:eastAsiaTheme="minorEastAsia" w:hAnsi="Times New Roman" w:cs="Times New Roman"/>
          <w:sz w:val="24"/>
          <w:szCs w:val="24"/>
          <w:lang w:val="sr-Cyrl-RS"/>
        </w:rPr>
        <w:lastRenderedPageBreak/>
        <w:t>школама које издају јавно признату исправу.</w:t>
      </w:r>
      <w:r w:rsidR="00597220"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noProof/>
          <w:color w:val="000000"/>
          <w:sz w:val="24"/>
          <w:szCs w:val="24"/>
          <w:lang w:val="sr-Cyrl-RS"/>
        </w:rPr>
        <w:t>Послодавац има обавезу да закључи уговор о раду са најмање 50% лица која су успешно завршила обуку и да их задржи у радном односу најмање још шест месеци. Национална служба за запошљавање ће покрити део трошкова обуке који се исплаћују послодавцу, а полазницима ће исплатити месечну накнаду за похађање обуке, путне трошкове и осигурање за случај повреде на раду и професионалне болести.</w:t>
      </w:r>
    </w:p>
    <w:p w:rsidR="00B438AF" w:rsidRPr="00DD5885" w:rsidRDefault="00B438AF" w:rsidP="00597220">
      <w:pPr>
        <w:jc w:val="both"/>
        <w:rPr>
          <w:rFonts w:ascii="Times New Roman" w:eastAsiaTheme="minorEastAsia" w:hAnsi="Times New Roman" w:cs="Times New Roman"/>
          <w:bCs/>
          <w:iCs/>
          <w:color w:val="000000"/>
          <w:sz w:val="24"/>
          <w:szCs w:val="24"/>
          <w:lang w:val="sr-Cyrl-RS" w:eastAsia="en-GB"/>
        </w:rPr>
      </w:pPr>
    </w:p>
    <w:p w:rsidR="009262EF" w:rsidRPr="00DD5885" w:rsidRDefault="009262EF" w:rsidP="00674826">
      <w:pPr>
        <w:jc w:val="both"/>
        <w:rPr>
          <w:rFonts w:ascii="Times New Roman" w:eastAsiaTheme="minorEastAsia" w:hAnsi="Times New Roman" w:cs="Times New Roman"/>
          <w:bCs/>
          <w:color w:val="000000"/>
          <w:sz w:val="24"/>
          <w:szCs w:val="24"/>
          <w:lang w:val="sr-Cyrl-RS"/>
        </w:rPr>
      </w:pPr>
      <w:r w:rsidRPr="00DD5885">
        <w:rPr>
          <w:rFonts w:ascii="Times New Roman" w:eastAsiaTheme="minorEastAsia" w:hAnsi="Times New Roman" w:cs="Times New Roman"/>
          <w:b/>
          <w:bCs/>
          <w:iCs/>
          <w:color w:val="000000"/>
          <w:sz w:val="24"/>
          <w:szCs w:val="24"/>
          <w:lang w:val="sr-Cyrl-RS" w:eastAsia="en-GB"/>
        </w:rPr>
        <w:t>4.2.4. Функционално основно образовање одраслих</w:t>
      </w:r>
      <w:r w:rsidRPr="00DD5885">
        <w:rPr>
          <w:rFonts w:ascii="Times New Roman" w:eastAsiaTheme="minorEastAsia" w:hAnsi="Times New Roman" w:cs="Times New Roman"/>
          <w:bCs/>
          <w:iCs/>
          <w:color w:val="000000"/>
          <w:sz w:val="24"/>
          <w:szCs w:val="24"/>
          <w:lang w:val="sr-Cyrl-RS" w:eastAsia="en-GB"/>
        </w:rPr>
        <w:t xml:space="preserve"> </w:t>
      </w:r>
      <w:r w:rsidRPr="00DD5885">
        <w:rPr>
          <w:rFonts w:ascii="Times New Roman" w:eastAsia="MyriadPro-Regular" w:hAnsi="Times New Roman" w:cs="Times New Roman"/>
          <w:color w:val="000000"/>
          <w:sz w:val="24"/>
          <w:szCs w:val="24"/>
          <w:lang w:val="sr-Cyrl-RS"/>
        </w:rPr>
        <w:t>–</w:t>
      </w:r>
      <w:r w:rsidRPr="00DD5885">
        <w:rPr>
          <w:rFonts w:ascii="Times New Roman" w:hAnsi="Times New Roman" w:cs="Times New Roman"/>
          <w:b/>
          <w:color w:val="000000"/>
          <w:sz w:val="24"/>
          <w:szCs w:val="24"/>
          <w:lang w:val="sr-Cyrl-RS"/>
        </w:rPr>
        <w:t xml:space="preserve"> </w:t>
      </w:r>
      <w:r w:rsidRPr="00DD5885">
        <w:rPr>
          <w:rFonts w:ascii="Times New Roman" w:eastAsiaTheme="minorEastAsia" w:hAnsi="Times New Roman" w:cs="Times New Roman"/>
          <w:bCs/>
          <w:iCs/>
          <w:color w:val="000000"/>
          <w:sz w:val="24"/>
          <w:szCs w:val="24"/>
          <w:lang w:val="sr-Cyrl-RS" w:eastAsia="en-GB"/>
        </w:rPr>
        <w:t>намењено је незапосленим младим</w:t>
      </w:r>
      <w:r w:rsidRPr="00DD5885">
        <w:rPr>
          <w:rFonts w:ascii="Times New Roman" w:eastAsiaTheme="minorEastAsia" w:hAnsi="Times New Roman" w:cs="Times New Roman"/>
          <w:bCs/>
          <w:iCs/>
          <w:color w:val="000000"/>
          <w:sz w:val="24"/>
          <w:szCs w:val="24"/>
          <w:lang w:val="sr-Cyrl-RS"/>
        </w:rPr>
        <w:t xml:space="preserve"> лицима без основног образовања и има за циљ </w:t>
      </w:r>
      <w:r w:rsidRPr="00DD5885">
        <w:rPr>
          <w:rFonts w:ascii="Times New Roman" w:eastAsiaTheme="minorEastAsia" w:hAnsi="Times New Roman" w:cs="Times New Roman"/>
          <w:sz w:val="24"/>
          <w:szCs w:val="24"/>
          <w:lang w:val="sr-Cyrl-RS"/>
        </w:rPr>
        <w:t>стицање основног образовања у складу са законом, уз могућност стицања компетенције за обављање једноставних послова. Национална служба за запошљавање исплаћује средства за трошкове превоза полазницима или школским образовним институцијама, а може сносити и трошкове припреме лица за полагање завршног испита.</w:t>
      </w:r>
    </w:p>
    <w:p w:rsidR="009262EF" w:rsidRPr="00DD5885" w:rsidRDefault="009262EF" w:rsidP="009262EF">
      <w:pPr>
        <w:jc w:val="both"/>
        <w:rPr>
          <w:rFonts w:ascii="Times New Roman" w:eastAsiaTheme="minorEastAsia" w:hAnsi="Times New Roman" w:cs="Times New Roman"/>
          <w:b/>
          <w:bCs/>
          <w:iCs/>
          <w:color w:val="000000"/>
          <w:sz w:val="24"/>
          <w:szCs w:val="24"/>
          <w:lang w:val="sr-Cyrl-RS" w:eastAsia="en-GB"/>
        </w:rPr>
      </w:pPr>
    </w:p>
    <w:p w:rsidR="00A62E0B" w:rsidRPr="00DD5885" w:rsidRDefault="009262EF" w:rsidP="00B63A74">
      <w:pPr>
        <w:pStyle w:val="ListParagraph"/>
        <w:numPr>
          <w:ilvl w:val="1"/>
          <w:numId w:val="23"/>
        </w:numPr>
        <w:jc w:val="both"/>
        <w:rPr>
          <w:rFonts w:ascii="Times New Roman" w:hAnsi="Times New Roman" w:cs="Times New Roman"/>
          <w:b/>
          <w:bCs/>
          <w:i w:val="0"/>
          <w:color w:val="000000"/>
          <w:sz w:val="24"/>
          <w:szCs w:val="24"/>
          <w:lang w:val="sr-Cyrl-RS"/>
        </w:rPr>
      </w:pPr>
      <w:r w:rsidRPr="00DD5885">
        <w:rPr>
          <w:rFonts w:ascii="Times New Roman" w:hAnsi="Times New Roman" w:cs="Times New Roman"/>
          <w:b/>
          <w:bCs/>
          <w:i w:val="0"/>
          <w:color w:val="000000"/>
          <w:sz w:val="24"/>
          <w:szCs w:val="24"/>
          <w:lang w:val="sr-Cyrl-RS"/>
        </w:rPr>
        <w:t xml:space="preserve">Понуде за радну праксу </w:t>
      </w:r>
    </w:p>
    <w:p w:rsidR="009262EF" w:rsidRPr="00DD5885" w:rsidRDefault="009262EF" w:rsidP="009262EF">
      <w:pPr>
        <w:ind w:left="720" w:hanging="720"/>
        <w:contextualSpacing/>
        <w:jc w:val="both"/>
        <w:rPr>
          <w:rFonts w:ascii="Times New Roman" w:eastAsiaTheme="minorEastAsia" w:hAnsi="Times New Roman" w:cs="Times New Roman"/>
          <w:iCs/>
          <w:color w:val="000000"/>
          <w:sz w:val="24"/>
          <w:szCs w:val="24"/>
          <w:lang w:val="sr-Cyrl-RS" w:eastAsia="en-GB"/>
        </w:rPr>
      </w:pPr>
      <w:r w:rsidRPr="00DD5885">
        <w:rPr>
          <w:rFonts w:ascii="Times New Roman" w:eastAsia="Times New Roman" w:hAnsi="Times New Roman" w:cs="Times New Roman"/>
          <w:b/>
          <w:bCs/>
          <w:iCs/>
          <w:color w:val="000000"/>
          <w:sz w:val="24"/>
          <w:szCs w:val="24"/>
          <w:lang w:val="sr-Cyrl-RS" w:eastAsia="en-GB"/>
        </w:rPr>
        <w:t>4.3.1</w:t>
      </w:r>
      <w:r w:rsidRPr="00DD5885">
        <w:rPr>
          <w:rFonts w:ascii="Times New Roman" w:eastAsia="Times New Roman" w:hAnsi="Times New Roman" w:cs="Times New Roman"/>
          <w:bCs/>
          <w:iCs/>
          <w:color w:val="000000"/>
          <w:sz w:val="24"/>
          <w:szCs w:val="24"/>
          <w:lang w:val="sr-Cyrl-RS" w:eastAsia="en-GB"/>
        </w:rPr>
        <w:t>. Радна пракса</w:t>
      </w:r>
      <w:r w:rsidRPr="00DD5885">
        <w:rPr>
          <w:rFonts w:ascii="Times New Roman" w:eastAsia="Times New Roman" w:hAnsi="Times New Roman" w:cs="Times New Roman"/>
          <w:iCs/>
          <w:sz w:val="20"/>
          <w:szCs w:val="20"/>
          <w:vertAlign w:val="superscript"/>
          <w:lang w:val="sr-Cyrl-RS" w:eastAsia="en-GB"/>
        </w:rPr>
        <w:footnoteReference w:id="17"/>
      </w:r>
    </w:p>
    <w:p w:rsidR="009262EF" w:rsidRPr="00DD5885" w:rsidRDefault="009262EF" w:rsidP="009262EF">
      <w:pPr>
        <w:ind w:left="360" w:hanging="360"/>
        <w:jc w:val="both"/>
        <w:rPr>
          <w:rFonts w:ascii="Times New Roman" w:eastAsiaTheme="minorEastAsia" w:hAnsi="Times New Roman" w:cs="Times New Roman"/>
          <w:bCs/>
          <w:color w:val="000000"/>
          <w:sz w:val="24"/>
          <w:szCs w:val="24"/>
          <w:lang w:val="sr-Cyrl-RS"/>
        </w:rPr>
      </w:pPr>
      <w:r w:rsidRPr="00DD5885">
        <w:rPr>
          <w:rFonts w:ascii="Times New Roman" w:eastAsiaTheme="minorEastAsia" w:hAnsi="Times New Roman" w:cs="Times New Roman"/>
          <w:b/>
          <w:bCs/>
          <w:color w:val="000000"/>
          <w:sz w:val="24"/>
          <w:szCs w:val="24"/>
          <w:lang w:val="sr-Cyrl-RS"/>
        </w:rPr>
        <w:t>4.3.2.</w:t>
      </w:r>
      <w:r w:rsidRPr="00DD5885">
        <w:rPr>
          <w:rFonts w:ascii="Times New Roman" w:eastAsiaTheme="minorEastAsia" w:hAnsi="Times New Roman" w:cs="Times New Roman"/>
          <w:bCs/>
          <w:color w:val="000000"/>
          <w:sz w:val="24"/>
          <w:szCs w:val="24"/>
          <w:lang w:val="sr-Cyrl-RS"/>
        </w:rPr>
        <w:t xml:space="preserve"> Програм подстицања запошљавања младих „Моја прва платаˮ</w:t>
      </w:r>
      <w:r w:rsidRPr="00DD5885">
        <w:rPr>
          <w:rFonts w:ascii="Times New Roman" w:eastAsiaTheme="minorEastAsia" w:hAnsi="Times New Roman" w:cs="Times New Roman"/>
          <w:vertAlign w:val="superscript"/>
          <w:lang w:val="sr-Cyrl-RS"/>
        </w:rPr>
        <w:footnoteReference w:id="18"/>
      </w:r>
      <w:r w:rsidRPr="00DD5885">
        <w:rPr>
          <w:rFonts w:ascii="Times New Roman" w:eastAsiaTheme="minorEastAsia" w:hAnsi="Times New Roman" w:cs="Times New Roman"/>
          <w:bCs/>
          <w:color w:val="000000"/>
          <w:sz w:val="24"/>
          <w:szCs w:val="24"/>
          <w:lang w:val="sr-Cyrl-RS"/>
        </w:rPr>
        <w:t>.</w:t>
      </w:r>
      <w:r w:rsidRPr="00DD5885">
        <w:rPr>
          <w:rFonts w:ascii="Times New Roman" w:eastAsiaTheme="minorEastAsia" w:hAnsi="Times New Roman" w:cs="Times New Roman"/>
          <w:lang w:val="sr-Cyrl-RS"/>
        </w:rPr>
        <w:fldChar w:fldCharType="begin"/>
      </w:r>
      <w:r w:rsidRPr="00DD5885">
        <w:rPr>
          <w:rFonts w:ascii="Times New Roman" w:eastAsiaTheme="minorEastAsia" w:hAnsi="Times New Roman" w:cs="Times New Roman"/>
          <w:lang w:val="sr-Cyrl-RS"/>
        </w:rPr>
        <w:instrText xml:space="preserve"> LINK Excel.Sheet.12 "Book1" "Sheet1!R3C9:R16C17" \a \f 4 \h  \* MERGEFORMAT </w:instrText>
      </w:r>
      <w:r w:rsidRPr="00DD5885">
        <w:rPr>
          <w:rFonts w:ascii="Times New Roman" w:eastAsiaTheme="minorEastAsia" w:hAnsi="Times New Roman" w:cs="Times New Roman"/>
          <w:lang w:val="sr-Cyrl-RS"/>
        </w:rPr>
        <w:fldChar w:fldCharType="separate"/>
      </w:r>
    </w:p>
    <w:p w:rsidR="009262EF" w:rsidRPr="00DD5885" w:rsidRDefault="009262EF" w:rsidP="009262EF">
      <w:pPr>
        <w:spacing w:after="120"/>
        <w:jc w:val="both"/>
        <w:rPr>
          <w:rFonts w:ascii="Times New Roman" w:eastAsiaTheme="minorEastAsia" w:hAnsi="Times New Roman" w:cs="Times New Roman"/>
          <w:i/>
          <w:lang w:val="sr-Cyrl-RS"/>
        </w:rPr>
      </w:pPr>
      <w:r w:rsidRPr="00DD5885">
        <w:rPr>
          <w:rFonts w:ascii="Times New Roman" w:eastAsiaTheme="minorEastAsia" w:hAnsi="Times New Roman" w:cs="Times New Roman"/>
          <w:i/>
          <w:lang w:val="sr-Cyrl-RS"/>
        </w:rPr>
        <w:fldChar w:fldCharType="end"/>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887"/>
        <w:gridCol w:w="887"/>
        <w:gridCol w:w="887"/>
        <w:gridCol w:w="888"/>
        <w:gridCol w:w="887"/>
        <w:gridCol w:w="887"/>
        <w:gridCol w:w="887"/>
        <w:gridCol w:w="888"/>
      </w:tblGrid>
      <w:tr w:rsidR="009262EF" w:rsidRPr="00DD5885" w:rsidTr="00D94A71">
        <w:trPr>
          <w:trHeight w:val="235"/>
          <w:jc w:val="center"/>
        </w:trPr>
        <w:tc>
          <w:tcPr>
            <w:tcW w:w="2485" w:type="dxa"/>
            <w:vMerge w:val="restart"/>
            <w:vAlign w:val="center"/>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Број корисника</w:t>
            </w:r>
          </w:p>
        </w:tc>
        <w:tc>
          <w:tcPr>
            <w:tcW w:w="2661" w:type="dxa"/>
            <w:gridSpan w:val="3"/>
            <w:shd w:val="clear" w:color="000000" w:fill="B4C6E7"/>
            <w:noWrap/>
            <w:vAlign w:val="center"/>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2024.</w:t>
            </w:r>
          </w:p>
        </w:tc>
        <w:tc>
          <w:tcPr>
            <w:tcW w:w="1775" w:type="dxa"/>
            <w:gridSpan w:val="2"/>
            <w:shd w:val="clear" w:color="000000" w:fill="B4C6E7"/>
            <w:noWrap/>
            <w:vAlign w:val="center"/>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2025.</w:t>
            </w:r>
          </w:p>
        </w:tc>
        <w:tc>
          <w:tcPr>
            <w:tcW w:w="2662" w:type="dxa"/>
            <w:gridSpan w:val="3"/>
            <w:shd w:val="clear" w:color="000000" w:fill="B4C6E7"/>
            <w:noWrap/>
            <w:vAlign w:val="center"/>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2026.</w:t>
            </w:r>
          </w:p>
        </w:tc>
      </w:tr>
      <w:tr w:rsidR="009262EF" w:rsidRPr="00DD5885" w:rsidTr="00D94A71">
        <w:trPr>
          <w:trHeight w:val="703"/>
          <w:jc w:val="center"/>
        </w:trPr>
        <w:tc>
          <w:tcPr>
            <w:tcW w:w="2485" w:type="dxa"/>
            <w:vMerge/>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Буџет РС</w:t>
            </w: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ФП НСЗ</w:t>
            </w:r>
          </w:p>
        </w:tc>
        <w:tc>
          <w:tcPr>
            <w:tcW w:w="887" w:type="dxa"/>
            <w:shd w:val="clear" w:color="000000" w:fill="B4C6E7"/>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ИПА 2020 ДГ</w:t>
            </w:r>
          </w:p>
        </w:tc>
        <w:tc>
          <w:tcPr>
            <w:tcW w:w="888"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Буџет РС</w:t>
            </w: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ФП НСЗ</w:t>
            </w: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 xml:space="preserve">Буџет РС </w:t>
            </w:r>
          </w:p>
        </w:tc>
        <w:tc>
          <w:tcPr>
            <w:tcW w:w="887"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ФП НСЗ</w:t>
            </w:r>
          </w:p>
        </w:tc>
        <w:tc>
          <w:tcPr>
            <w:tcW w:w="888" w:type="dxa"/>
            <w:shd w:val="clear" w:color="000000" w:fill="B4C6E7"/>
            <w:noWrap/>
            <w:vAlign w:val="center"/>
            <w:hideMark/>
          </w:tcPr>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ОП</w:t>
            </w:r>
          </w:p>
          <w:p w:rsidR="009262EF" w:rsidRPr="00DD5885" w:rsidRDefault="009262EF" w:rsidP="009262EF">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24-27</w:t>
            </w:r>
          </w:p>
        </w:tc>
      </w:tr>
      <w:tr w:rsidR="009262EF" w:rsidRPr="00DD5885" w:rsidTr="00D94A71">
        <w:trPr>
          <w:trHeight w:val="660"/>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Субвенција за запошљавање незапослених младих из категорије теже запошљивих</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r>
      <w:tr w:rsidR="009262EF" w:rsidRPr="00DD5885" w:rsidTr="00D94A71">
        <w:trPr>
          <w:trHeight w:val="514"/>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Субвенција за запошљавање ОСИ без радног искуства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18</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w:t>
            </w:r>
          </w:p>
        </w:tc>
      </w:tr>
      <w:tr w:rsidR="009262EF" w:rsidRPr="00DD5885" w:rsidTr="00D94A71">
        <w:trPr>
          <w:trHeight w:val="562"/>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Субвенција за самозапошљавање</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130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130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140</w:t>
            </w:r>
          </w:p>
        </w:tc>
      </w:tr>
      <w:tr w:rsidR="009262EF" w:rsidRPr="00DD5885" w:rsidTr="00D94A71">
        <w:trPr>
          <w:trHeight w:val="528"/>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Приправништво за младе са средњим образовањем</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r>
      <w:tr w:rsidR="009262EF" w:rsidRPr="00DD5885" w:rsidTr="00D94A71">
        <w:trPr>
          <w:trHeight w:val="528"/>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Приправништво за младе са високим образовањем</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60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55</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46</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55</w:t>
            </w:r>
          </w:p>
        </w:tc>
      </w:tr>
      <w:tr w:rsidR="009262EF" w:rsidRPr="00DD5885" w:rsidTr="00D94A71">
        <w:trPr>
          <w:trHeight w:val="289"/>
          <w:jc w:val="center"/>
        </w:trPr>
        <w:tc>
          <w:tcPr>
            <w:tcW w:w="0"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Стручна пракса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r>
      <w:tr w:rsidR="009262EF" w:rsidRPr="00DD5885" w:rsidTr="00D94A71">
        <w:trPr>
          <w:trHeight w:val="528"/>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Стицање практичних знања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28</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60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30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r>
      <w:tr w:rsidR="009262EF" w:rsidRPr="00DD5885" w:rsidTr="00D94A71">
        <w:trPr>
          <w:trHeight w:val="317"/>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Јавни радови</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30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30</w:t>
            </w:r>
          </w:p>
        </w:tc>
      </w:tr>
      <w:tr w:rsidR="009262EF" w:rsidRPr="00DD5885" w:rsidTr="00D94A71">
        <w:trPr>
          <w:trHeight w:val="406"/>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Обука за тржиште рада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45</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300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60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60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100</w:t>
            </w:r>
          </w:p>
        </w:tc>
      </w:tr>
      <w:tr w:rsidR="009262EF" w:rsidRPr="00DD5885" w:rsidTr="00D94A71">
        <w:trPr>
          <w:trHeight w:val="528"/>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Обука на захтев послодавца</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150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50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20</w:t>
            </w:r>
          </w:p>
        </w:tc>
      </w:tr>
      <w:tr w:rsidR="009262EF" w:rsidRPr="00DD5885" w:rsidTr="00D94A71">
        <w:trPr>
          <w:trHeight w:val="433"/>
          <w:jc w:val="center"/>
        </w:trPr>
        <w:tc>
          <w:tcPr>
            <w:tcW w:w="2485" w:type="dxa"/>
            <w:shd w:val="clear" w:color="auto" w:fill="auto"/>
            <w:vAlign w:val="center"/>
            <w:hideMark/>
          </w:tcPr>
          <w:p w:rsidR="009262EF" w:rsidRPr="00DD5885" w:rsidRDefault="009262EF" w:rsidP="00674826">
            <w:pPr>
              <w:jc w:val="center"/>
              <w:rPr>
                <w:rFonts w:ascii="Times New Roman" w:eastAsia="Times New Roman" w:hAnsi="Times New Roman" w:cs="Times New Roman"/>
                <w:b/>
                <w:bCs/>
                <w:color w:val="000000"/>
                <w:sz w:val="20"/>
                <w:szCs w:val="20"/>
                <w:lang w:val="sr-Cyrl-RS" w:eastAsia="sr-Latn-RS"/>
              </w:rPr>
            </w:pPr>
            <w:r w:rsidRPr="00DD5885">
              <w:rPr>
                <w:rFonts w:ascii="Times New Roman" w:eastAsia="Times New Roman" w:hAnsi="Times New Roman" w:cs="Times New Roman"/>
                <w:b/>
                <w:bCs/>
                <w:color w:val="000000"/>
                <w:sz w:val="20"/>
                <w:szCs w:val="20"/>
                <w:lang w:val="sr-Cyrl-RS" w:eastAsia="sr-Latn-RS"/>
              </w:rPr>
              <w:t>Функционално основно образовање одраслих</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c>
          <w:tcPr>
            <w:tcW w:w="887"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80</w:t>
            </w:r>
          </w:p>
        </w:tc>
        <w:tc>
          <w:tcPr>
            <w:tcW w:w="888" w:type="dxa"/>
            <w:shd w:val="clear" w:color="auto" w:fill="auto"/>
            <w:noWrap/>
            <w:vAlign w:val="center"/>
            <w:hideMark/>
          </w:tcPr>
          <w:p w:rsidR="009262EF" w:rsidRPr="00DD5885" w:rsidRDefault="009262EF" w:rsidP="009262EF">
            <w:pPr>
              <w:jc w:val="center"/>
              <w:rPr>
                <w:rFonts w:ascii="Times New Roman" w:eastAsia="Times New Roman" w:hAnsi="Times New Roman" w:cs="Times New Roman"/>
                <w:color w:val="000000"/>
                <w:sz w:val="20"/>
                <w:szCs w:val="20"/>
                <w:lang w:val="sr-Cyrl-RS" w:eastAsia="sr-Latn-RS"/>
              </w:rPr>
            </w:pPr>
            <w:r w:rsidRPr="00DD5885">
              <w:rPr>
                <w:rFonts w:ascii="Times New Roman" w:eastAsia="Times New Roman" w:hAnsi="Times New Roman" w:cs="Times New Roman"/>
                <w:color w:val="000000"/>
                <w:sz w:val="20"/>
                <w:szCs w:val="20"/>
                <w:lang w:val="sr-Cyrl-RS" w:eastAsia="sr-Latn-RS"/>
              </w:rPr>
              <w:t>/</w:t>
            </w:r>
          </w:p>
        </w:tc>
      </w:tr>
    </w:tbl>
    <w:p w:rsidR="009262EF" w:rsidRPr="00DD5885" w:rsidRDefault="009262EF" w:rsidP="009262EF">
      <w:pPr>
        <w:jc w:val="both"/>
        <w:rPr>
          <w:rFonts w:ascii="Times New Roman" w:eastAsiaTheme="minorEastAsia" w:hAnsi="Times New Roman" w:cs="Times New Roman"/>
          <w:i/>
          <w:sz w:val="20"/>
          <w:szCs w:val="20"/>
          <w:lang w:val="sr-Cyrl-RS"/>
        </w:rPr>
      </w:pPr>
      <w:r w:rsidRPr="00DD5885">
        <w:rPr>
          <w:rFonts w:ascii="Times New Roman" w:eastAsiaTheme="minorEastAsia" w:hAnsi="Times New Roman" w:cs="Times New Roman"/>
          <w:i/>
          <w:sz w:val="20"/>
          <w:szCs w:val="20"/>
          <w:lang w:val="sr-Cyrl-RS"/>
        </w:rPr>
        <w:t>Напомена: Табела приказује пројектовани обухват незапослених младих у Гаранцији за младе који се финансирају из ИПА ДГ, Буџета РС, ФП НСЗ и ОП за 2026</w:t>
      </w:r>
    </w:p>
    <w:p w:rsidR="009262EF" w:rsidRPr="00DD5885" w:rsidRDefault="009262EF" w:rsidP="009262EF">
      <w:pPr>
        <w:jc w:val="both"/>
        <w:rPr>
          <w:rFonts w:ascii="Times New Roman" w:hAnsi="Times New Roman" w:cs="Times New Roman"/>
          <w:sz w:val="24"/>
          <w:szCs w:val="24"/>
          <w:lang w:val="sr-Cyrl-RS"/>
        </w:rPr>
      </w:pPr>
      <w:r w:rsidRPr="00DD5885">
        <w:rPr>
          <w:rFonts w:ascii="Times New Roman" w:hAnsi="Times New Roman" w:cs="Times New Roman"/>
          <w:color w:val="FF3399"/>
          <w:sz w:val="24"/>
          <w:szCs w:val="24"/>
          <w:lang w:val="sr-Cyrl-RS"/>
        </w:rPr>
        <w:tab/>
      </w:r>
    </w:p>
    <w:p w:rsidR="009262EF" w:rsidRPr="00DD5885" w:rsidRDefault="009262EF" w:rsidP="009262EF">
      <w:pPr>
        <w:ind w:firstLine="720"/>
        <w:jc w:val="both"/>
        <w:rPr>
          <w:rFonts w:ascii="Times New Roman" w:hAnsi="Times New Roman" w:cs="Times New Roman"/>
          <w:sz w:val="24"/>
          <w:szCs w:val="24"/>
          <w:lang w:val="sr-Cyrl-RS"/>
        </w:rPr>
      </w:pPr>
      <w:r w:rsidRPr="00DD5885">
        <w:rPr>
          <w:rFonts w:ascii="Times New Roman" w:hAnsi="Times New Roman" w:cs="Times New Roman"/>
          <w:sz w:val="24"/>
          <w:szCs w:val="24"/>
          <w:lang w:val="sr-Cyrl-RS"/>
        </w:rPr>
        <w:lastRenderedPageBreak/>
        <w:t xml:space="preserve">Поред мера активне политике запошљавања које реализује Национална служба за запошљавање, Гаранција за младе садржи и субвенционисане понуде других органа. </w:t>
      </w:r>
    </w:p>
    <w:p w:rsidR="009262EF" w:rsidRPr="00DD5885" w:rsidRDefault="009262EF" w:rsidP="009262EF">
      <w:pPr>
        <w:jc w:val="both"/>
        <w:rPr>
          <w:rFonts w:ascii="Times New Roman" w:eastAsiaTheme="minorEastAsia" w:hAnsi="Times New Roman" w:cs="Times New Roman"/>
          <w:sz w:val="24"/>
          <w:szCs w:val="24"/>
          <w:lang w:val="sr-Cyrl-RS"/>
        </w:rPr>
      </w:pPr>
      <w:r w:rsidRPr="00DD5885">
        <w:rPr>
          <w:rFonts w:ascii="Times New Roman" w:hAnsi="Times New Roman" w:cs="Times New Roman"/>
          <w:sz w:val="24"/>
          <w:szCs w:val="24"/>
          <w:lang w:val="sr-Cyrl-RS"/>
        </w:rPr>
        <w:tab/>
      </w:r>
      <w:r w:rsidRPr="00DD5885">
        <w:rPr>
          <w:rFonts w:ascii="Times New Roman" w:hAnsi="Times New Roman" w:cs="Times New Roman"/>
          <w:iCs/>
          <w:sz w:val="24"/>
          <w:szCs w:val="24"/>
          <w:lang w:val="sr-Cyrl-RS" w:eastAsia="en-GB"/>
        </w:rPr>
        <w:t xml:space="preserve">Министарство привреде препознало је младе предузетнике као значајан ресурс за развој економије и припремило мере подршке, тако да је Програм подстицања развоја предузетништва кроз финансијску подршку за почетнике у пословању и младе, саставни део понуде Гаранције за младе. Министарство привреде у сарадњи са Развојном агенцијом Србије и акредитованим регионалним развојним агенцијама пружа младим предузетницима бесплатну нефинансијску подршку кроз стандардизовани сет услуга, који се састоји од расположивих саветодавних услуга, обавезне обуке за почетнике у пословању, једне или више специјализованих обука и менторинг услуге у трајању до 40 сати. </w:t>
      </w:r>
    </w:p>
    <w:p w:rsidR="009262EF" w:rsidRPr="00DD5885" w:rsidRDefault="009262EF" w:rsidP="009262EF">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 xml:space="preserve">Такође, пратиће се број младих који се запошљавају уз пореске олакшице које послодавци и предузетници могу да остваре у складу са прописима из области доприноса за обавезно социјално осигурање и пореза на доходак грађана. </w:t>
      </w: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spacing w:after="200"/>
        <w:jc w:val="center"/>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b/>
          <w:sz w:val="24"/>
          <w:szCs w:val="24"/>
          <w:lang w:val="sr-Cyrl-RS"/>
        </w:rPr>
        <w:t xml:space="preserve">IX. ПИЛОТИРАЊЕ </w:t>
      </w:r>
      <w:r w:rsidRPr="00DD5885">
        <w:rPr>
          <w:rFonts w:ascii="Times New Roman" w:eastAsiaTheme="minorEastAsia" w:hAnsi="Times New Roman" w:cs="Times New Roman"/>
          <w:b/>
          <w:sz w:val="24"/>
          <w:szCs w:val="24"/>
          <w:shd w:val="clear" w:color="auto" w:fill="FFFFFF" w:themeFill="background1"/>
          <w:lang w:val="sr-Cyrl-RS"/>
        </w:rPr>
        <w:t>ИНОВАТИВНИХ</w:t>
      </w:r>
      <w:r w:rsidR="00387730" w:rsidRPr="00DD5885">
        <w:rPr>
          <w:rFonts w:ascii="Times New Roman" w:eastAsiaTheme="minorEastAsia" w:hAnsi="Times New Roman" w:cs="Times New Roman"/>
          <w:b/>
          <w:sz w:val="24"/>
          <w:szCs w:val="24"/>
          <w:lang w:val="sr-Cyrl-RS"/>
        </w:rPr>
        <w:t xml:space="preserve"> УСЛУГА И </w:t>
      </w:r>
      <w:r w:rsidR="00987EF5" w:rsidRPr="00DD5885">
        <w:rPr>
          <w:rFonts w:ascii="Times New Roman" w:eastAsiaTheme="minorEastAsia" w:hAnsi="Times New Roman" w:cs="Times New Roman"/>
          <w:b/>
          <w:sz w:val="24"/>
          <w:szCs w:val="24"/>
          <w:lang w:val="sr-Cyrl-RS"/>
        </w:rPr>
        <w:t>МЕРА АКТИВНЕ ПОЛИТИКЕ ЗАПОШЉАВАЊА</w:t>
      </w:r>
      <w:r w:rsidRPr="00DD5885">
        <w:rPr>
          <w:rFonts w:ascii="Times New Roman" w:eastAsiaTheme="minorEastAsia" w:hAnsi="Times New Roman" w:cs="Times New Roman"/>
          <w:b/>
          <w:sz w:val="24"/>
          <w:szCs w:val="24"/>
          <w:lang w:val="sr-Cyrl-RS"/>
        </w:rPr>
        <w:t xml:space="preserve"> ЗА ДУГОРОЧНО НЕЗАПОСЛЕНЕ</w:t>
      </w:r>
    </w:p>
    <w:p w:rsidR="009262EF" w:rsidRPr="00DD5885" w:rsidRDefault="00987EF5" w:rsidP="009262EF">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 xml:space="preserve">У </w:t>
      </w:r>
      <w:r w:rsidR="009262EF" w:rsidRPr="00DD5885">
        <w:rPr>
          <w:rFonts w:ascii="Times New Roman" w:eastAsiaTheme="minorEastAsia" w:hAnsi="Times New Roman" w:cs="Times New Roman"/>
          <w:sz w:val="24"/>
          <w:szCs w:val="24"/>
          <w:lang w:val="sr-Cyrl-RS"/>
        </w:rPr>
        <w:t xml:space="preserve">оквиру пројекта </w:t>
      </w:r>
      <w:r w:rsidRPr="00DD5885">
        <w:rPr>
          <w:rFonts w:ascii="Times New Roman" w:eastAsiaTheme="minorEastAsia" w:hAnsi="Times New Roman" w:cs="Times New Roman"/>
          <w:i/>
          <w:sz w:val="24"/>
          <w:szCs w:val="24"/>
          <w:lang w:val="sr-Cyrl-RS"/>
        </w:rPr>
        <w:t xml:space="preserve">„Имплементација иновативних мера активног запошљавања и приступа за повећање интеграције дугорочно незапослених, младих, жена, </w:t>
      </w:r>
      <w:r w:rsidRPr="00DD5885">
        <w:rPr>
          <w:rFonts w:ascii="Times New Roman" w:eastAsia="Times New Roman" w:hAnsi="Times New Roman" w:cs="Times New Roman"/>
          <w:bCs/>
          <w:i/>
          <w:iCs/>
          <w:sz w:val="24"/>
          <w:szCs w:val="24"/>
          <w:lang w:val="sr-Cyrl-RS"/>
        </w:rPr>
        <w:t xml:space="preserve">особа са инвалидитетом </w:t>
      </w:r>
      <w:r w:rsidRPr="00DD5885">
        <w:rPr>
          <w:rFonts w:ascii="Times New Roman" w:eastAsiaTheme="minorEastAsia" w:hAnsi="Times New Roman" w:cs="Times New Roman"/>
          <w:i/>
          <w:sz w:val="24"/>
          <w:szCs w:val="24"/>
          <w:lang w:val="sr-Cyrl-RS"/>
        </w:rPr>
        <w:t xml:space="preserve">и теже запошљивих група на тржишту радаˮ </w:t>
      </w:r>
      <w:r w:rsidR="009262EF" w:rsidRPr="00DD5885">
        <w:rPr>
          <w:rFonts w:ascii="Times New Roman" w:eastAsiaTheme="minorEastAsia" w:hAnsi="Times New Roman" w:cs="Times New Roman"/>
          <w:sz w:val="24"/>
          <w:szCs w:val="24"/>
          <w:lang w:val="sr-Cyrl-RS"/>
        </w:rPr>
        <w:t>финансираног из ИПА 2020 програмског циклуса, реализоваће</w:t>
      </w:r>
      <w:r w:rsidRPr="00DD5885">
        <w:rPr>
          <w:rFonts w:ascii="Times New Roman" w:eastAsiaTheme="minorEastAsia" w:hAnsi="Times New Roman" w:cs="Times New Roman"/>
          <w:sz w:val="24"/>
          <w:szCs w:val="24"/>
          <w:lang w:val="sr-Cyrl-RS"/>
        </w:rPr>
        <w:t xml:space="preserve"> се пилотирање услуга и мера активне политике запошљавања</w:t>
      </w:r>
      <w:r w:rsidR="009262EF" w:rsidRPr="00DD5885">
        <w:rPr>
          <w:rFonts w:ascii="Times New Roman" w:eastAsiaTheme="minorEastAsia" w:hAnsi="Times New Roman" w:cs="Times New Roman"/>
          <w:sz w:val="24"/>
          <w:szCs w:val="24"/>
          <w:lang w:val="sr-Cyrl-RS"/>
        </w:rPr>
        <w:t xml:space="preserve"> за дугорочно незапослене у филијалама Националне службе за запошљавање (Јагодина, Пожаревац, Прокупље и Панчево). </w:t>
      </w:r>
    </w:p>
    <w:p w:rsidR="009262EF" w:rsidRPr="00DD5885" w:rsidRDefault="009262EF" w:rsidP="009262EF">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 xml:space="preserve">Методологија рада Националне службе за запошљавање са овом циљном групом подразумеваће: 1) детаљну процену дугорочно незапослених лица; 2) интензивно саветовање ради повећања мотивације и унапређења основних животних вештина, у комбинацији са упућивањем на остале услуге/службе (систем социјалне заштите, </w:t>
      </w:r>
      <w:r w:rsidR="004F610A" w:rsidRPr="00DD5885">
        <w:rPr>
          <w:rFonts w:ascii="Times New Roman" w:eastAsiaTheme="minorEastAsia" w:hAnsi="Times New Roman" w:cs="Times New Roman"/>
          <w:sz w:val="24"/>
          <w:szCs w:val="24"/>
          <w:lang w:val="sr-Cyrl-RS"/>
        </w:rPr>
        <w:t>здравствене</w:t>
      </w:r>
      <w:r w:rsidRPr="00DD5885">
        <w:rPr>
          <w:rFonts w:ascii="Times New Roman" w:eastAsiaTheme="minorEastAsia" w:hAnsi="Times New Roman" w:cs="Times New Roman"/>
          <w:sz w:val="24"/>
          <w:szCs w:val="24"/>
          <w:lang w:val="sr-Cyrl-RS"/>
        </w:rPr>
        <w:t xml:space="preserve"> заштите, рехабилитације и сл.), уз континуирану подршку у тражењу</w:t>
      </w:r>
      <w:r w:rsidR="00987EF5" w:rsidRPr="00DD5885">
        <w:rPr>
          <w:rFonts w:ascii="Times New Roman" w:eastAsiaTheme="minorEastAsia" w:hAnsi="Times New Roman" w:cs="Times New Roman"/>
          <w:sz w:val="24"/>
          <w:szCs w:val="24"/>
          <w:lang w:val="sr-Cyrl-RS"/>
        </w:rPr>
        <w:t xml:space="preserve"> посла; 3) укључивање у мере активне политике запошљавања</w:t>
      </w:r>
      <w:r w:rsidRPr="00DD5885">
        <w:rPr>
          <w:rFonts w:ascii="Times New Roman" w:eastAsiaTheme="minorEastAsia" w:hAnsi="Times New Roman" w:cs="Times New Roman"/>
          <w:sz w:val="24"/>
          <w:szCs w:val="24"/>
          <w:lang w:val="sr-Cyrl-RS"/>
        </w:rPr>
        <w:t xml:space="preserve">; 4) сарадњу са послодавцима у циљу отклањања предрасуда и промовисања запошљавања дугорочно незапослених лица. </w:t>
      </w:r>
    </w:p>
    <w:p w:rsidR="00177B92" w:rsidRPr="00DD5885" w:rsidRDefault="00987EF5" w:rsidP="00177B92">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Услуге</w:t>
      </w:r>
      <w:r w:rsidR="00AD3A01" w:rsidRPr="00DD5885">
        <w:rPr>
          <w:rFonts w:ascii="Times New Roman" w:eastAsiaTheme="minorEastAsia" w:hAnsi="Times New Roman" w:cs="Times New Roman"/>
          <w:sz w:val="24"/>
          <w:szCs w:val="24"/>
          <w:lang w:val="sr-Cyrl-RS"/>
        </w:rPr>
        <w:t xml:space="preserve"> и </w:t>
      </w:r>
      <w:r w:rsidRPr="00DD5885">
        <w:rPr>
          <w:rFonts w:ascii="Times New Roman" w:eastAsiaTheme="minorEastAsia" w:hAnsi="Times New Roman" w:cs="Times New Roman"/>
          <w:sz w:val="24"/>
          <w:szCs w:val="24"/>
          <w:lang w:val="sr-Cyrl-RS"/>
        </w:rPr>
        <w:t>мере активне политике запошљавања</w:t>
      </w:r>
      <w:r w:rsidR="009262EF" w:rsidRPr="00DD5885">
        <w:rPr>
          <w:rFonts w:ascii="Times New Roman" w:eastAsiaTheme="minorEastAsia" w:hAnsi="Times New Roman" w:cs="Times New Roman"/>
          <w:sz w:val="24"/>
          <w:szCs w:val="24"/>
          <w:lang w:val="sr-Cyrl-RS"/>
        </w:rPr>
        <w:t xml:space="preserve"> које су одабране за пилотирање, прилагођене су потребама дугорочно незапослених лица и дизајниране на начин да утичу на ублажавање или отклањање баријера за запошљавање ове категорије незапослених лица.</w:t>
      </w:r>
    </w:p>
    <w:p w:rsidR="009262EF" w:rsidRPr="00DD5885" w:rsidRDefault="00987EF5" w:rsidP="00177B92">
      <w:pPr>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Незапослена л</w:t>
      </w:r>
      <w:r w:rsidR="009C4776" w:rsidRPr="00DD5885">
        <w:rPr>
          <w:rFonts w:ascii="Times New Roman" w:eastAsiaTheme="minorEastAsia" w:hAnsi="Times New Roman" w:cs="Times New Roman"/>
          <w:sz w:val="24"/>
          <w:szCs w:val="24"/>
          <w:lang w:val="sr-Cyrl-RS"/>
        </w:rPr>
        <w:t xml:space="preserve">ица за која се процени да им је потребна интензивнија подршка,  укључиваће се </w:t>
      </w:r>
      <w:r w:rsidR="00AD3A01" w:rsidRPr="00DD5885">
        <w:rPr>
          <w:rFonts w:ascii="Times New Roman" w:eastAsiaTheme="minorEastAsia" w:hAnsi="Times New Roman" w:cs="Times New Roman"/>
          <w:sz w:val="24"/>
          <w:szCs w:val="24"/>
          <w:lang w:val="sr-Cyrl-RS"/>
        </w:rPr>
        <w:t xml:space="preserve">у следеће </w:t>
      </w:r>
      <w:r w:rsidR="009C4776" w:rsidRPr="00DD5885">
        <w:rPr>
          <w:rFonts w:ascii="Times New Roman" w:eastAsiaTheme="minorEastAsia" w:hAnsi="Times New Roman" w:cs="Times New Roman"/>
          <w:sz w:val="24"/>
          <w:szCs w:val="24"/>
          <w:lang w:val="sr-Cyrl-RS"/>
        </w:rPr>
        <w:t>услуге</w:t>
      </w:r>
      <w:r w:rsidR="009262EF" w:rsidRPr="00DD5885">
        <w:rPr>
          <w:rFonts w:ascii="Times New Roman" w:eastAsiaTheme="minorEastAsia" w:hAnsi="Times New Roman" w:cs="Times New Roman"/>
          <w:sz w:val="24"/>
          <w:szCs w:val="24"/>
          <w:lang w:val="sr-Cyrl-RS"/>
        </w:rPr>
        <w:t xml:space="preserve"> </w:t>
      </w:r>
      <w:r w:rsidR="00387730" w:rsidRPr="00DD5885">
        <w:rPr>
          <w:rFonts w:ascii="Times New Roman" w:eastAsiaTheme="minorEastAsia" w:hAnsi="Times New Roman" w:cs="Times New Roman"/>
          <w:sz w:val="24"/>
          <w:szCs w:val="24"/>
          <w:lang w:val="sr-Cyrl-RS"/>
        </w:rPr>
        <w:t>и</w:t>
      </w:r>
      <w:r w:rsidR="00AD3A01" w:rsidRPr="00DD5885">
        <w:rPr>
          <w:rFonts w:ascii="Times New Roman" w:eastAsiaTheme="minorEastAsia" w:hAnsi="Times New Roman" w:cs="Times New Roman"/>
          <w:sz w:val="24"/>
          <w:szCs w:val="24"/>
          <w:lang w:val="sr-Cyrl-RS"/>
        </w:rPr>
        <w:t xml:space="preserve"> мере активне политике запошљавања</w:t>
      </w:r>
      <w:r w:rsidR="009C4776" w:rsidRPr="00DD5885">
        <w:rPr>
          <w:rFonts w:ascii="Times New Roman" w:eastAsiaTheme="minorEastAsia" w:hAnsi="Times New Roman" w:cs="Times New Roman"/>
          <w:sz w:val="24"/>
          <w:szCs w:val="24"/>
          <w:lang w:val="sr-Cyrl-RS"/>
        </w:rPr>
        <w:t xml:space="preserve"> које подразумевају финансијску подршку</w:t>
      </w:r>
      <w:r w:rsidR="009262EF" w:rsidRPr="00DD5885">
        <w:rPr>
          <w:rFonts w:ascii="Times New Roman" w:eastAsiaTheme="minorEastAsia" w:hAnsi="Times New Roman" w:cs="Times New Roman"/>
          <w:sz w:val="24"/>
          <w:szCs w:val="24"/>
          <w:lang w:val="sr-Cyrl-RS"/>
        </w:rPr>
        <w:t>:</w:t>
      </w:r>
    </w:p>
    <w:p w:rsidR="00177B92" w:rsidRPr="00DD5885" w:rsidRDefault="00177B92" w:rsidP="00177B92">
      <w:pPr>
        <w:ind w:firstLine="720"/>
        <w:jc w:val="both"/>
        <w:rPr>
          <w:rFonts w:ascii="Times New Roman" w:eastAsiaTheme="minorEastAsia" w:hAnsi="Times New Roman" w:cs="Times New Roman"/>
          <w:sz w:val="24"/>
          <w:szCs w:val="24"/>
          <w:lang w:val="sr-Latn-RS"/>
        </w:rPr>
      </w:pPr>
    </w:p>
    <w:p w:rsidR="00F517CB" w:rsidRPr="00DD5885" w:rsidRDefault="009262EF" w:rsidP="00F517CB">
      <w:pPr>
        <w:spacing w:after="240"/>
        <w:jc w:val="both"/>
        <w:rPr>
          <w:rFonts w:ascii="Times New Roman"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1. Обука за тржиште рада за </w:t>
      </w:r>
      <w:r w:rsidR="009F1FF3" w:rsidRPr="00DD5885">
        <w:rPr>
          <w:rFonts w:ascii="Times New Roman" w:eastAsiaTheme="minorEastAsia" w:hAnsi="Times New Roman" w:cs="Times New Roman"/>
          <w:b/>
          <w:sz w:val="24"/>
          <w:szCs w:val="24"/>
          <w:lang w:val="sr-Cyrl-RS"/>
        </w:rPr>
        <w:t xml:space="preserve">дугорочно незапослене </w:t>
      </w:r>
      <w:r w:rsidR="009F1FF3"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 xml:space="preserve">намењена је </w:t>
      </w:r>
      <w:r w:rsidR="009F1FF3" w:rsidRPr="00DD5885">
        <w:rPr>
          <w:rFonts w:ascii="Times New Roman" w:eastAsiaTheme="minorEastAsia" w:hAnsi="Times New Roman" w:cs="Times New Roman"/>
          <w:sz w:val="24"/>
          <w:szCs w:val="24"/>
          <w:lang w:val="sr-Cyrl-RS"/>
        </w:rPr>
        <w:t>дугорочно незапосленим лицима</w:t>
      </w:r>
      <w:r w:rsidRPr="00DD5885">
        <w:rPr>
          <w:rFonts w:ascii="Times New Roman" w:eastAsiaTheme="minorEastAsia" w:hAnsi="Times New Roman" w:cs="Times New Roman"/>
          <w:sz w:val="24"/>
          <w:szCs w:val="24"/>
          <w:lang w:val="sr-Cyrl-RS"/>
        </w:rPr>
        <w:t xml:space="preserve"> са ниским нивоом квалификација, у циљу стицања додатних теоријских и практичних вештина, у складу са потребама тржишта рада. Обуке ће спроводити </w:t>
      </w:r>
      <w:r w:rsidR="00990524" w:rsidRPr="00DD5885">
        <w:rPr>
          <w:rFonts w:ascii="Times New Roman" w:eastAsiaTheme="minorEastAsia" w:hAnsi="Times New Roman" w:cs="Times New Roman"/>
          <w:sz w:val="24"/>
          <w:szCs w:val="24"/>
          <w:lang w:val="sr-Cyrl-RS"/>
        </w:rPr>
        <w:t>јавно признати организатори активности образовања одраслих</w:t>
      </w:r>
      <w:r w:rsidRPr="00DD5885">
        <w:rPr>
          <w:rFonts w:ascii="Times New Roman" w:eastAsiaTheme="minorEastAsia" w:hAnsi="Times New Roman" w:cs="Times New Roman"/>
          <w:sz w:val="24"/>
          <w:szCs w:val="24"/>
          <w:lang w:val="sr-Cyrl-RS"/>
        </w:rPr>
        <w:t xml:space="preserve"> и/или средње стручне школе које издају јавно признату исправу, а који ће бити одабрани у складу са прописима који</w:t>
      </w:r>
      <w:r w:rsidR="005E3C7C" w:rsidRPr="00DD5885">
        <w:rPr>
          <w:rFonts w:ascii="Times New Roman" w:eastAsiaTheme="minorEastAsia" w:hAnsi="Times New Roman" w:cs="Times New Roman"/>
          <w:sz w:val="24"/>
          <w:szCs w:val="24"/>
          <w:lang w:val="sr-Cyrl-RS"/>
        </w:rPr>
        <w:t>м се</w:t>
      </w:r>
      <w:r w:rsidRPr="00DD5885">
        <w:rPr>
          <w:rFonts w:ascii="Times New Roman" w:eastAsiaTheme="minorEastAsia" w:hAnsi="Times New Roman" w:cs="Times New Roman"/>
          <w:sz w:val="24"/>
          <w:szCs w:val="24"/>
          <w:lang w:val="sr-Cyrl-RS"/>
        </w:rPr>
        <w:t xml:space="preserve"> уређују јавне набавке. </w:t>
      </w:r>
    </w:p>
    <w:p w:rsidR="005E3C7C" w:rsidRPr="00DD5885" w:rsidRDefault="009262EF" w:rsidP="00D6393B">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2. Обука на радном месту </w:t>
      </w:r>
      <w:r w:rsidR="00B87E4F" w:rsidRPr="00DD5885">
        <w:rPr>
          <w:rFonts w:ascii="Times New Roman" w:eastAsiaTheme="minorEastAsia" w:hAnsi="Times New Roman" w:cs="Times New Roman"/>
          <w:b/>
          <w:sz w:val="24"/>
          <w:szCs w:val="24"/>
          <w:lang w:val="sr-Cyrl-RS"/>
        </w:rPr>
        <w:t>уз субвенцију за запошљавање дугорочно незапослених</w:t>
      </w:r>
      <w:r w:rsidRPr="00DD5885">
        <w:rPr>
          <w:rFonts w:ascii="Times New Roman" w:eastAsiaTheme="minorEastAsia" w:hAnsi="Times New Roman" w:cs="Times New Roman"/>
          <w:b/>
          <w:sz w:val="24"/>
          <w:szCs w:val="24"/>
          <w:lang w:val="sr-Cyrl-RS"/>
        </w:rPr>
        <w:t xml:space="preserve"> </w:t>
      </w:r>
      <w:r w:rsidR="009F1FF3"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је нова мера,</w:t>
      </w:r>
      <w:r w:rsidRPr="00DD5885">
        <w:rPr>
          <w:rFonts w:ascii="Times New Roman" w:eastAsiaTheme="minorEastAsia" w:hAnsi="Times New Roman" w:cs="Times New Roman"/>
          <w:b/>
          <w:sz w:val="24"/>
          <w:szCs w:val="24"/>
          <w:lang w:val="sr-Cyrl-RS"/>
        </w:rPr>
        <w:t xml:space="preserve"> </w:t>
      </w:r>
      <w:r w:rsidRPr="00DD5885">
        <w:rPr>
          <w:rFonts w:ascii="Times New Roman" w:eastAsiaTheme="minorEastAsia" w:hAnsi="Times New Roman" w:cs="Times New Roman"/>
          <w:sz w:val="24"/>
          <w:szCs w:val="24"/>
          <w:lang w:val="sr-Cyrl-RS"/>
        </w:rPr>
        <w:t>првенствено намењена лицима без квалификација, са ниским нивоом вештина, са</w:t>
      </w:r>
      <w:r w:rsidR="009F1FF3" w:rsidRPr="00DD5885">
        <w:rPr>
          <w:rFonts w:ascii="Times New Roman" w:eastAsiaTheme="minorEastAsia" w:hAnsi="Times New Roman" w:cs="Times New Roman"/>
          <w:sz w:val="24"/>
          <w:szCs w:val="24"/>
          <w:lang w:val="sr-Cyrl-RS"/>
        </w:rPr>
        <w:t xml:space="preserve"> или </w:t>
      </w:r>
      <w:r w:rsidRPr="00DD5885">
        <w:rPr>
          <w:rFonts w:ascii="Times New Roman" w:eastAsiaTheme="minorEastAsia" w:hAnsi="Times New Roman" w:cs="Times New Roman"/>
          <w:sz w:val="24"/>
          <w:szCs w:val="24"/>
          <w:lang w:val="sr-Cyrl-RS"/>
        </w:rPr>
        <w:t xml:space="preserve">без радног искуства, ради стицања практичних знања и вештина потребних за обављање задатака на конкретном радном месту или ради обнављања </w:t>
      </w:r>
      <w:r w:rsidRPr="00DD5885">
        <w:rPr>
          <w:rFonts w:ascii="Times New Roman" w:eastAsiaTheme="minorEastAsia" w:hAnsi="Times New Roman" w:cs="Times New Roman"/>
          <w:sz w:val="24"/>
          <w:szCs w:val="24"/>
          <w:lang w:val="sr-Cyrl-RS"/>
        </w:rPr>
        <w:lastRenderedPageBreak/>
        <w:t xml:space="preserve">вештина које су застареле. Обука може трајати </w:t>
      </w:r>
      <w:r w:rsidR="009353A3" w:rsidRPr="00DD5885">
        <w:rPr>
          <w:rFonts w:ascii="Times New Roman" w:eastAsiaTheme="minorEastAsia" w:hAnsi="Times New Roman" w:cs="Times New Roman"/>
          <w:sz w:val="24"/>
          <w:szCs w:val="24"/>
          <w:lang w:val="sr-Cyrl-RS"/>
        </w:rPr>
        <w:t>од три до шест</w:t>
      </w:r>
      <w:r w:rsidRPr="00DD5885">
        <w:rPr>
          <w:rFonts w:ascii="Times New Roman" w:eastAsiaTheme="minorEastAsia" w:hAnsi="Times New Roman" w:cs="Times New Roman"/>
          <w:sz w:val="24"/>
          <w:szCs w:val="24"/>
          <w:lang w:val="sr-Cyrl-RS"/>
        </w:rPr>
        <w:t xml:space="preserve"> месеци, у зависности од комплексности посла. Послодавац, код ког се спроводи обука, у обавези је да изради план обуке и именује</w:t>
      </w:r>
      <w:r w:rsidR="005E3C7C" w:rsidRPr="00DD5885">
        <w:rPr>
          <w:rFonts w:ascii="Times New Roman" w:eastAsiaTheme="minorEastAsia" w:hAnsi="Times New Roman" w:cs="Times New Roman"/>
          <w:sz w:val="24"/>
          <w:szCs w:val="24"/>
          <w:lang w:val="sr-Cyrl-RS"/>
        </w:rPr>
        <w:t xml:space="preserve"> ментора. П</w:t>
      </w:r>
      <w:r w:rsidRPr="00DD5885">
        <w:rPr>
          <w:rFonts w:ascii="Times New Roman" w:eastAsiaTheme="minorEastAsia" w:hAnsi="Times New Roman" w:cs="Times New Roman"/>
          <w:sz w:val="24"/>
          <w:szCs w:val="24"/>
          <w:lang w:val="sr-Cyrl-RS"/>
        </w:rPr>
        <w:t xml:space="preserve">ослодавац има право на рефундацију дела трошкова обуке, док полазници </w:t>
      </w:r>
      <w:r w:rsidR="00804FCE" w:rsidRPr="00DD5885">
        <w:rPr>
          <w:rFonts w:ascii="Times New Roman" w:eastAsiaTheme="minorEastAsia" w:hAnsi="Times New Roman" w:cs="Times New Roman"/>
          <w:sz w:val="24"/>
          <w:szCs w:val="24"/>
          <w:lang w:val="sr-Cyrl-RS"/>
        </w:rPr>
        <w:t xml:space="preserve">обуке </w:t>
      </w:r>
      <w:r w:rsidRPr="00DD5885">
        <w:rPr>
          <w:rFonts w:ascii="Times New Roman" w:eastAsiaTheme="minorEastAsia" w:hAnsi="Times New Roman" w:cs="Times New Roman"/>
          <w:sz w:val="24"/>
          <w:szCs w:val="24"/>
          <w:lang w:val="sr-Cyrl-RS"/>
        </w:rPr>
        <w:t xml:space="preserve">имају право на месечну </w:t>
      </w:r>
      <w:r w:rsidR="00FA6A91" w:rsidRPr="00DD5885">
        <w:rPr>
          <w:rFonts w:ascii="Times New Roman" w:eastAsiaTheme="minorEastAsia" w:hAnsi="Times New Roman" w:cs="Times New Roman"/>
          <w:sz w:val="24"/>
          <w:szCs w:val="24"/>
          <w:lang w:val="sr-Cyrl-RS"/>
        </w:rPr>
        <w:t>новчану помоћ</w:t>
      </w:r>
      <w:r w:rsidR="005E3C7C" w:rsidRPr="00DD5885">
        <w:rPr>
          <w:rFonts w:ascii="Times New Roman" w:eastAsiaTheme="minorEastAsia" w:hAnsi="Times New Roman" w:cs="Times New Roman"/>
          <w:sz w:val="24"/>
          <w:szCs w:val="24"/>
          <w:lang w:val="sr-Cyrl-RS"/>
        </w:rPr>
        <w:t xml:space="preserve"> током трајања обуке</w:t>
      </w:r>
      <w:r w:rsidRPr="00DD5885">
        <w:rPr>
          <w:rFonts w:ascii="Times New Roman" w:eastAsiaTheme="minorEastAsia" w:hAnsi="Times New Roman" w:cs="Times New Roman"/>
          <w:sz w:val="24"/>
          <w:szCs w:val="24"/>
          <w:lang w:val="sr-Cyrl-RS"/>
        </w:rPr>
        <w:t xml:space="preserve">, накнаду за трошкове превоза, као и осигурање за случај повреде </w:t>
      </w:r>
      <w:r w:rsidR="00F517CB" w:rsidRPr="00DD5885">
        <w:rPr>
          <w:rFonts w:ascii="Times New Roman" w:eastAsiaTheme="minorEastAsia" w:hAnsi="Times New Roman" w:cs="Times New Roman"/>
          <w:sz w:val="24"/>
          <w:szCs w:val="24"/>
          <w:lang w:val="sr-Cyrl-RS"/>
        </w:rPr>
        <w:t>на раду и професионалне болести</w:t>
      </w:r>
      <w:r w:rsidRPr="00DD5885">
        <w:rPr>
          <w:rFonts w:ascii="Times New Roman" w:eastAsiaTheme="minorEastAsia" w:hAnsi="Times New Roman" w:cs="Times New Roman"/>
          <w:sz w:val="24"/>
          <w:szCs w:val="24"/>
          <w:lang w:val="sr-Cyrl-RS"/>
        </w:rPr>
        <w:t xml:space="preserve">. </w:t>
      </w:r>
      <w:r w:rsidR="005E3C7C" w:rsidRPr="00DD5885">
        <w:rPr>
          <w:rFonts w:ascii="Times New Roman" w:eastAsiaTheme="minorEastAsia" w:hAnsi="Times New Roman" w:cs="Times New Roman"/>
          <w:noProof/>
          <w:color w:val="000000"/>
          <w:sz w:val="24"/>
          <w:szCs w:val="24"/>
          <w:lang w:val="sr-Cyrl-RS"/>
        </w:rPr>
        <w:t xml:space="preserve">Послодавац има обавезу да </w:t>
      </w:r>
      <w:r w:rsidR="00804FCE" w:rsidRPr="00DD5885">
        <w:rPr>
          <w:rFonts w:ascii="Times New Roman" w:eastAsiaTheme="minorEastAsia" w:hAnsi="Times New Roman" w:cs="Times New Roman"/>
          <w:noProof/>
          <w:color w:val="000000"/>
          <w:sz w:val="24"/>
          <w:szCs w:val="24"/>
          <w:lang w:val="sr-Cyrl-RS"/>
        </w:rPr>
        <w:t xml:space="preserve">заснује </w:t>
      </w:r>
      <w:r w:rsidR="005E3C7C" w:rsidRPr="00DD5885">
        <w:rPr>
          <w:rFonts w:ascii="Times New Roman" w:eastAsiaTheme="minorEastAsia" w:hAnsi="Times New Roman" w:cs="Times New Roman"/>
          <w:noProof/>
          <w:color w:val="000000"/>
          <w:sz w:val="24"/>
          <w:szCs w:val="24"/>
          <w:lang w:val="sr-Cyrl-RS"/>
        </w:rPr>
        <w:t>р</w:t>
      </w:r>
      <w:r w:rsidR="00804FCE" w:rsidRPr="00DD5885">
        <w:rPr>
          <w:rFonts w:ascii="Times New Roman" w:eastAsiaTheme="minorEastAsia" w:hAnsi="Times New Roman" w:cs="Times New Roman"/>
          <w:noProof/>
          <w:color w:val="000000"/>
          <w:sz w:val="24"/>
          <w:szCs w:val="24"/>
          <w:lang w:val="sr-Cyrl-RS"/>
        </w:rPr>
        <w:t>а</w:t>
      </w:r>
      <w:r w:rsidR="005E3C7C" w:rsidRPr="00DD5885">
        <w:rPr>
          <w:rFonts w:ascii="Times New Roman" w:eastAsiaTheme="minorEastAsia" w:hAnsi="Times New Roman" w:cs="Times New Roman"/>
          <w:noProof/>
          <w:color w:val="000000"/>
          <w:sz w:val="24"/>
          <w:szCs w:val="24"/>
          <w:lang w:val="sr-Cyrl-RS"/>
        </w:rPr>
        <w:t>дни од</w:t>
      </w:r>
      <w:r w:rsidR="00804FCE" w:rsidRPr="00DD5885">
        <w:rPr>
          <w:rFonts w:ascii="Times New Roman" w:eastAsiaTheme="minorEastAsia" w:hAnsi="Times New Roman" w:cs="Times New Roman"/>
          <w:noProof/>
          <w:color w:val="000000"/>
          <w:sz w:val="24"/>
          <w:szCs w:val="24"/>
          <w:lang w:val="sr-Cyrl-RS"/>
        </w:rPr>
        <w:t>нос са полазницима обуке који су</w:t>
      </w:r>
      <w:r w:rsidR="005E3C7C" w:rsidRPr="00DD5885">
        <w:rPr>
          <w:rFonts w:ascii="Times New Roman" w:eastAsiaTheme="minorEastAsia" w:hAnsi="Times New Roman" w:cs="Times New Roman"/>
          <w:noProof/>
          <w:color w:val="000000"/>
          <w:sz w:val="24"/>
          <w:szCs w:val="24"/>
          <w:lang w:val="sr-Cyrl-RS"/>
        </w:rPr>
        <w:t xml:space="preserve"> успешно завршили исту на пословима за које су обучавани </w:t>
      </w:r>
      <w:r w:rsidR="00804FCE" w:rsidRPr="00DD5885">
        <w:rPr>
          <w:rFonts w:ascii="Times New Roman" w:eastAsiaTheme="minorEastAsia" w:hAnsi="Times New Roman" w:cs="Times New Roman"/>
          <w:noProof/>
          <w:color w:val="000000"/>
          <w:sz w:val="24"/>
          <w:szCs w:val="24"/>
          <w:lang w:val="sr-Cyrl-RS"/>
        </w:rPr>
        <w:t>и задрж</w:t>
      </w:r>
      <w:r w:rsidR="005E3C7C" w:rsidRPr="00DD5885">
        <w:rPr>
          <w:rFonts w:ascii="Times New Roman" w:eastAsiaTheme="minorEastAsia" w:hAnsi="Times New Roman" w:cs="Times New Roman"/>
          <w:noProof/>
          <w:color w:val="000000"/>
          <w:sz w:val="24"/>
          <w:szCs w:val="24"/>
          <w:lang w:val="sr-Cyrl-RS"/>
        </w:rPr>
        <w:t>и их у радном односу најкраће шест месеци од датума зас</w:t>
      </w:r>
      <w:r w:rsidR="00804FCE" w:rsidRPr="00DD5885">
        <w:rPr>
          <w:rFonts w:ascii="Times New Roman" w:eastAsiaTheme="minorEastAsia" w:hAnsi="Times New Roman" w:cs="Times New Roman"/>
          <w:noProof/>
          <w:color w:val="000000"/>
          <w:sz w:val="24"/>
          <w:szCs w:val="24"/>
          <w:lang w:val="sr-Cyrl-RS"/>
        </w:rPr>
        <w:t>нивања радног односа. Послодавац има право на субвенцију/накнаду трошкова зараде у висини минималне зараде са припадајућим порезом и доприносима за обавезно социјално осигурање у трајању од шест месеци.</w:t>
      </w:r>
    </w:p>
    <w:p w:rsidR="00D6393B" w:rsidRPr="00DD5885" w:rsidRDefault="00D6393B" w:rsidP="00D6393B">
      <w:pPr>
        <w:jc w:val="both"/>
        <w:rPr>
          <w:rFonts w:ascii="Times New Roman" w:eastAsiaTheme="minorEastAsia" w:hAnsi="Times New Roman" w:cs="Times New Roman"/>
          <w:sz w:val="24"/>
          <w:szCs w:val="24"/>
          <w:lang w:val="sr-Cyrl-RS"/>
        </w:rPr>
      </w:pPr>
    </w:p>
    <w:p w:rsidR="00C01654" w:rsidRPr="00DD5885" w:rsidRDefault="00C01654" w:rsidP="00A93FE0">
      <w:pPr>
        <w:jc w:val="both"/>
        <w:rPr>
          <w:rFonts w:ascii="Times New Roman" w:hAnsi="Times New Roman" w:cs="Times New Roman"/>
          <w:sz w:val="24"/>
          <w:szCs w:val="24"/>
          <w:lang w:val="sr-Cyrl-RS"/>
        </w:rPr>
      </w:pPr>
      <w:r w:rsidRPr="00DD5885">
        <w:rPr>
          <w:rFonts w:ascii="Times New Roman" w:hAnsi="Times New Roman" w:cs="Times New Roman"/>
          <w:b/>
          <w:sz w:val="24"/>
          <w:szCs w:val="24"/>
          <w:lang w:val="sr-Cyrl-RS"/>
        </w:rPr>
        <w:t xml:space="preserve">3. </w:t>
      </w:r>
      <w:r w:rsidR="00B87E4F" w:rsidRPr="00DD5885">
        <w:rPr>
          <w:rFonts w:ascii="Times New Roman" w:hAnsi="Times New Roman" w:cs="Times New Roman"/>
          <w:b/>
          <w:sz w:val="24"/>
          <w:szCs w:val="24"/>
          <w:lang w:val="sr-Cyrl-RS"/>
        </w:rPr>
        <w:t>Субвенција за запошљавање дугорочно незапослених</w:t>
      </w:r>
      <w:r w:rsidR="00804FCE" w:rsidRPr="00DD5885">
        <w:rPr>
          <w:rFonts w:ascii="Times New Roman" w:hAnsi="Times New Roman" w:cs="Times New Roman"/>
          <w:b/>
          <w:sz w:val="24"/>
          <w:szCs w:val="24"/>
          <w:lang w:val="sr-Cyrl-RS"/>
        </w:rPr>
        <w:t xml:space="preserve"> </w:t>
      </w:r>
      <w:r w:rsidR="009F1FF3" w:rsidRPr="00DD5885">
        <w:rPr>
          <w:rFonts w:ascii="Times New Roman" w:hAnsi="Times New Roman" w:cs="Times New Roman"/>
          <w:sz w:val="24"/>
          <w:szCs w:val="24"/>
          <w:lang w:val="sr-Cyrl-RS"/>
        </w:rPr>
        <w:t>–</w:t>
      </w:r>
      <w:r w:rsidR="009262EF" w:rsidRPr="00DD5885">
        <w:rPr>
          <w:rFonts w:ascii="Times New Roman" w:hAnsi="Times New Roman" w:cs="Times New Roman"/>
          <w:b/>
          <w:sz w:val="24"/>
          <w:szCs w:val="24"/>
          <w:lang w:val="sr-Cyrl-RS"/>
        </w:rPr>
        <w:t xml:space="preserve"> </w:t>
      </w:r>
      <w:r w:rsidR="009262EF" w:rsidRPr="00DD5885">
        <w:rPr>
          <w:rFonts w:ascii="Times New Roman" w:hAnsi="Times New Roman" w:cs="Times New Roman"/>
          <w:sz w:val="24"/>
          <w:szCs w:val="24"/>
          <w:lang w:val="sr-Cyrl-RS"/>
        </w:rPr>
        <w:t>је нова мера која подразумева доделу субвенци</w:t>
      </w:r>
      <w:r w:rsidRPr="00DD5885">
        <w:rPr>
          <w:rFonts w:ascii="Times New Roman" w:hAnsi="Times New Roman" w:cs="Times New Roman"/>
          <w:sz w:val="24"/>
          <w:szCs w:val="24"/>
          <w:lang w:val="sr-Cyrl-RS"/>
        </w:rPr>
        <w:t>је послодавцу за запошљавање дугорочно незапослених лица</w:t>
      </w:r>
      <w:r w:rsidR="009262EF" w:rsidRPr="00DD5885">
        <w:rPr>
          <w:rFonts w:ascii="Times New Roman" w:hAnsi="Times New Roman" w:cs="Times New Roman"/>
          <w:sz w:val="24"/>
          <w:szCs w:val="24"/>
          <w:lang w:val="sr-Cyrl-RS"/>
        </w:rPr>
        <w:t xml:space="preserve">. Током трајања </w:t>
      </w:r>
      <w:r w:rsidRPr="00DD5885">
        <w:rPr>
          <w:rFonts w:ascii="Times New Roman" w:hAnsi="Times New Roman" w:cs="Times New Roman"/>
          <w:sz w:val="24"/>
          <w:szCs w:val="24"/>
          <w:lang w:val="sr-Cyrl-RS"/>
        </w:rPr>
        <w:t xml:space="preserve">мере, </w:t>
      </w:r>
      <w:r w:rsidR="009262EF" w:rsidRPr="00DD5885">
        <w:rPr>
          <w:rFonts w:ascii="Times New Roman" w:hAnsi="Times New Roman" w:cs="Times New Roman"/>
          <w:sz w:val="24"/>
          <w:szCs w:val="24"/>
          <w:lang w:val="sr-Cyrl-RS"/>
        </w:rPr>
        <w:t xml:space="preserve">послодавац </w:t>
      </w:r>
      <w:r w:rsidRPr="00DD5885">
        <w:rPr>
          <w:rFonts w:ascii="Times New Roman" w:hAnsi="Times New Roman" w:cs="Times New Roman"/>
          <w:sz w:val="24"/>
          <w:szCs w:val="24"/>
          <w:lang w:val="sr-Cyrl-RS"/>
        </w:rPr>
        <w:t xml:space="preserve">има право на субвенцију зараде за то лице, у висини минималне зараде са припадајућим порезом и доприносима, у трајању од </w:t>
      </w:r>
      <w:r w:rsidR="00990524" w:rsidRPr="00DD5885">
        <w:rPr>
          <w:rFonts w:ascii="Times New Roman" w:hAnsi="Times New Roman" w:cs="Times New Roman"/>
          <w:sz w:val="24"/>
          <w:szCs w:val="24"/>
          <w:lang w:val="sr-Cyrl-RS"/>
        </w:rPr>
        <w:t xml:space="preserve">шест </w:t>
      </w:r>
      <w:r w:rsidRPr="00DD5885">
        <w:rPr>
          <w:rFonts w:ascii="Times New Roman" w:hAnsi="Times New Roman" w:cs="Times New Roman"/>
          <w:sz w:val="24"/>
          <w:szCs w:val="24"/>
          <w:lang w:val="sr-Cyrl-RS"/>
        </w:rPr>
        <w:t>месеци од дана заснивања радног односа, уз обавезу да задржи ли</w:t>
      </w:r>
      <w:r w:rsidR="00990524" w:rsidRPr="00DD5885">
        <w:rPr>
          <w:rFonts w:ascii="Times New Roman" w:hAnsi="Times New Roman" w:cs="Times New Roman"/>
          <w:sz w:val="24"/>
          <w:szCs w:val="24"/>
          <w:lang w:val="sr-Cyrl-RS"/>
        </w:rPr>
        <w:t>це у радном односу још најмање шест</w:t>
      </w:r>
      <w:r w:rsidRPr="00DD5885">
        <w:rPr>
          <w:rFonts w:ascii="Times New Roman" w:hAnsi="Times New Roman" w:cs="Times New Roman"/>
          <w:sz w:val="24"/>
          <w:szCs w:val="24"/>
          <w:lang w:val="sr-Cyrl-RS"/>
        </w:rPr>
        <w:t xml:space="preserve"> месеци од дана завршетка мере односно истека субвенције</w:t>
      </w:r>
      <w:r w:rsidRPr="00DD5885">
        <w:rPr>
          <w:rFonts w:ascii="Times New Roman" w:hAnsi="Times New Roman" w:cs="Times New Roman"/>
          <w:sz w:val="24"/>
          <w:szCs w:val="24"/>
          <w:lang w:val="sr-Latn-RS"/>
        </w:rPr>
        <w:t>.</w:t>
      </w:r>
      <w:r w:rsidRPr="00DD5885">
        <w:rPr>
          <w:rFonts w:ascii="Times New Roman" w:hAnsi="Times New Roman" w:cs="Times New Roman"/>
          <w:sz w:val="24"/>
          <w:szCs w:val="24"/>
          <w:lang w:val="sr-Cyrl-RS"/>
        </w:rPr>
        <w:t xml:space="preserve"> </w:t>
      </w:r>
    </w:p>
    <w:p w:rsidR="00C01654" w:rsidRPr="00DD5885" w:rsidRDefault="00C01654" w:rsidP="00C01654">
      <w:pPr>
        <w:jc w:val="both"/>
        <w:rPr>
          <w:rFonts w:ascii="Times New Roman" w:hAnsi="Times New Roman" w:cs="Times New Roman"/>
          <w:sz w:val="24"/>
          <w:szCs w:val="24"/>
          <w:lang w:val="sr-Cyrl-RS"/>
        </w:rPr>
      </w:pPr>
    </w:p>
    <w:p w:rsidR="00B87E4F" w:rsidRPr="00DD5885" w:rsidRDefault="009262EF" w:rsidP="009262EF">
      <w:pPr>
        <w:spacing w:after="200"/>
        <w:jc w:val="both"/>
        <w:rPr>
          <w:rFonts w:ascii="Times New Roman"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4. Субвенција </w:t>
      </w:r>
      <w:r w:rsidR="00B87E4F" w:rsidRPr="00DD5885">
        <w:rPr>
          <w:rFonts w:ascii="Times New Roman" w:eastAsiaTheme="minorEastAsia" w:hAnsi="Times New Roman" w:cs="Times New Roman"/>
          <w:b/>
          <w:sz w:val="24"/>
          <w:szCs w:val="24"/>
          <w:lang w:val="sr-Cyrl-RS"/>
        </w:rPr>
        <w:t xml:space="preserve">за запошљавање дугорочно незапослених особа </w:t>
      </w:r>
      <w:r w:rsidRPr="00DD5885">
        <w:rPr>
          <w:rFonts w:ascii="Times New Roman" w:eastAsiaTheme="minorEastAsia" w:hAnsi="Times New Roman" w:cs="Times New Roman"/>
          <w:b/>
          <w:sz w:val="24"/>
          <w:szCs w:val="24"/>
          <w:lang w:val="sr-Cyrl-RS"/>
        </w:rPr>
        <w:t>са инвалидитетом без радног искуства</w:t>
      </w:r>
      <w:r w:rsidRPr="00DD5885">
        <w:rPr>
          <w:rFonts w:ascii="Times New Roman" w:eastAsiaTheme="minorEastAsia" w:hAnsi="Times New Roman" w:cs="Times New Roman"/>
          <w:sz w:val="24"/>
          <w:szCs w:val="24"/>
          <w:lang w:val="sr-Cyrl-RS"/>
        </w:rPr>
        <w:t xml:space="preserve"> </w:t>
      </w:r>
      <w:r w:rsidR="009F1FF3" w:rsidRPr="00DD5885">
        <w:rPr>
          <w:rFonts w:ascii="Times New Roman" w:eastAsiaTheme="minorEastAsia" w:hAnsi="Times New Roman" w:cs="Times New Roman"/>
          <w:sz w:val="24"/>
          <w:szCs w:val="24"/>
          <w:lang w:val="sr-Cyrl-RS"/>
        </w:rPr>
        <w:t>–</w:t>
      </w:r>
      <w:r w:rsidR="00353EE6" w:rsidRPr="00DD5885">
        <w:rPr>
          <w:rFonts w:ascii="Times New Roman" w:eastAsiaTheme="minorEastAsia" w:hAnsi="Times New Roman" w:cs="Times New Roman"/>
          <w:sz w:val="24"/>
          <w:szCs w:val="24"/>
          <w:lang w:val="sr-Cyrl-RS" w:eastAsia="en-GB"/>
        </w:rPr>
        <w:t xml:space="preserve"> је мера која подразумева да послодавац који на неодређено време запосли дугорочно незапослену особу са инвалидитетом без радног искуства има право на субвенцију зараде за ту особу у трајању од 12 месеци од дана заснивања радног односа. </w:t>
      </w:r>
      <w:r w:rsidRPr="00DD5885">
        <w:rPr>
          <w:rFonts w:ascii="Times New Roman" w:eastAsiaTheme="minorEastAsia" w:hAnsi="Times New Roman" w:cs="Times New Roman"/>
          <w:sz w:val="24"/>
          <w:szCs w:val="24"/>
          <w:lang w:val="sr-Cyrl-RS"/>
        </w:rPr>
        <w:t xml:space="preserve">Субвенција </w:t>
      </w:r>
      <w:r w:rsidR="00B87E4F" w:rsidRPr="00DD5885">
        <w:rPr>
          <w:rFonts w:ascii="Times New Roman" w:eastAsiaTheme="minorEastAsia" w:hAnsi="Times New Roman" w:cs="Times New Roman"/>
          <w:sz w:val="24"/>
          <w:szCs w:val="24"/>
          <w:lang w:val="sr-Cyrl-RS"/>
        </w:rPr>
        <w:t xml:space="preserve">зараде се исплаћује </w:t>
      </w:r>
      <w:r w:rsidR="00A93FE0" w:rsidRPr="00DD5885">
        <w:rPr>
          <w:rFonts w:ascii="Times New Roman" w:eastAsiaTheme="minorEastAsia" w:hAnsi="Times New Roman" w:cs="Times New Roman"/>
          <w:sz w:val="24"/>
          <w:szCs w:val="24"/>
          <w:lang w:val="sr-Cyrl-RS"/>
        </w:rPr>
        <w:t xml:space="preserve">послодавцу за особу са инвалидитетом коју је запослио </w:t>
      </w:r>
      <w:r w:rsidR="00B87E4F" w:rsidRPr="00DD5885">
        <w:rPr>
          <w:rFonts w:ascii="Times New Roman" w:eastAsiaTheme="minorEastAsia" w:hAnsi="Times New Roman" w:cs="Times New Roman"/>
          <w:sz w:val="24"/>
          <w:szCs w:val="24"/>
          <w:lang w:val="sr-Cyrl-RS"/>
        </w:rPr>
        <w:t xml:space="preserve">у висини до </w:t>
      </w:r>
      <w:r w:rsidRPr="00DD5885">
        <w:rPr>
          <w:rFonts w:ascii="Times New Roman" w:eastAsiaTheme="minorEastAsia" w:hAnsi="Times New Roman" w:cs="Times New Roman"/>
          <w:sz w:val="24"/>
          <w:szCs w:val="24"/>
          <w:lang w:val="sr-Cyrl-RS"/>
        </w:rPr>
        <w:t xml:space="preserve">75% укупних трошкова зараде </w:t>
      </w:r>
      <w:r w:rsidR="00B87E4F" w:rsidRPr="00DD5885">
        <w:rPr>
          <w:rFonts w:ascii="Times New Roman" w:eastAsiaTheme="minorEastAsia" w:hAnsi="Times New Roman" w:cs="Times New Roman"/>
          <w:sz w:val="24"/>
          <w:szCs w:val="24"/>
          <w:lang w:val="sr-Cyrl-RS"/>
        </w:rPr>
        <w:t xml:space="preserve">са припадајућим доприносима </w:t>
      </w:r>
      <w:r w:rsidRPr="00DD5885">
        <w:rPr>
          <w:rFonts w:ascii="Times New Roman" w:eastAsiaTheme="minorEastAsia" w:hAnsi="Times New Roman" w:cs="Times New Roman"/>
          <w:sz w:val="24"/>
          <w:szCs w:val="24"/>
          <w:lang w:val="sr-Cyrl-RS"/>
        </w:rPr>
        <w:t xml:space="preserve">за обавезно социјално осигурање, </w:t>
      </w:r>
      <w:r w:rsidR="00B87E4F" w:rsidRPr="00DD5885">
        <w:rPr>
          <w:rFonts w:ascii="Times New Roman" w:hAnsi="Times New Roman" w:cs="Times New Roman"/>
          <w:sz w:val="24"/>
          <w:szCs w:val="24"/>
          <w:lang w:val="sr-Cyrl-RS"/>
        </w:rPr>
        <w:t xml:space="preserve">али не више од износа минималне зараде. </w:t>
      </w:r>
    </w:p>
    <w:p w:rsidR="009262EF" w:rsidRPr="00DD5885" w:rsidRDefault="009262EF" w:rsidP="009262EF">
      <w:pPr>
        <w:spacing w:after="20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5. Подршка након заснивања радног односа за </w:t>
      </w:r>
      <w:r w:rsidR="00A93FE0" w:rsidRPr="00DD5885">
        <w:rPr>
          <w:rFonts w:ascii="Times New Roman" w:eastAsiaTheme="minorEastAsia" w:hAnsi="Times New Roman" w:cs="Times New Roman"/>
          <w:b/>
          <w:sz w:val="24"/>
          <w:szCs w:val="24"/>
          <w:lang w:val="sr-Cyrl-RS"/>
        </w:rPr>
        <w:t>дугорочно незапослене</w:t>
      </w:r>
      <w:r w:rsidRPr="00DD5885">
        <w:rPr>
          <w:rFonts w:ascii="Times New Roman" w:eastAsiaTheme="minorEastAsia" w:hAnsi="Times New Roman" w:cs="Times New Roman"/>
          <w:b/>
          <w:sz w:val="24"/>
          <w:szCs w:val="24"/>
          <w:lang w:val="sr-Cyrl-RS"/>
        </w:rPr>
        <w:t xml:space="preserve"> </w:t>
      </w:r>
      <w:r w:rsidR="009F1FF3" w:rsidRPr="00DD5885">
        <w:rPr>
          <w:rFonts w:ascii="Times New Roman" w:eastAsiaTheme="minorEastAsia" w:hAnsi="Times New Roman" w:cs="Times New Roman"/>
          <w:sz w:val="24"/>
          <w:szCs w:val="24"/>
          <w:lang w:val="sr-Cyrl-RS"/>
        </w:rPr>
        <w:t>–</w:t>
      </w:r>
      <w:r w:rsidRPr="00DD5885">
        <w:rPr>
          <w:rFonts w:ascii="Times New Roman" w:eastAsiaTheme="minorEastAsia" w:hAnsi="Times New Roman" w:cs="Times New Roman"/>
          <w:sz w:val="24"/>
          <w:szCs w:val="24"/>
          <w:lang w:val="sr-Cyrl-RS"/>
        </w:rPr>
        <w:t xml:space="preserve"> је нова услуга за </w:t>
      </w:r>
      <w:r w:rsidR="00A93FE0" w:rsidRPr="00DD5885">
        <w:rPr>
          <w:rFonts w:ascii="Times New Roman" w:eastAsiaTheme="minorEastAsia" w:hAnsi="Times New Roman" w:cs="Times New Roman"/>
          <w:sz w:val="24"/>
          <w:szCs w:val="24"/>
          <w:lang w:val="sr-Cyrl-RS"/>
        </w:rPr>
        <w:t xml:space="preserve">лица из </w:t>
      </w:r>
      <w:r w:rsidRPr="00DD5885">
        <w:rPr>
          <w:rFonts w:ascii="Times New Roman" w:eastAsiaTheme="minorEastAsia" w:hAnsi="Times New Roman" w:cs="Times New Roman"/>
          <w:sz w:val="24"/>
          <w:szCs w:val="24"/>
          <w:lang w:val="sr-Cyrl-RS"/>
        </w:rPr>
        <w:t xml:space="preserve">категорије </w:t>
      </w:r>
      <w:r w:rsidR="00A93FE0" w:rsidRPr="00DD5885">
        <w:rPr>
          <w:rFonts w:ascii="Times New Roman" w:eastAsiaTheme="minorEastAsia" w:hAnsi="Times New Roman" w:cs="Times New Roman"/>
          <w:sz w:val="24"/>
          <w:szCs w:val="24"/>
          <w:lang w:val="sr-Cyrl-RS"/>
        </w:rPr>
        <w:t xml:space="preserve">дугорочно незапослених (особе са инвалидитетом, корисници новчане социјалне помоћи, </w:t>
      </w:r>
      <w:r w:rsidRPr="00DD5885">
        <w:rPr>
          <w:rFonts w:ascii="Times New Roman" w:eastAsiaTheme="minorEastAsia" w:hAnsi="Times New Roman" w:cs="Times New Roman"/>
          <w:sz w:val="24"/>
          <w:szCs w:val="24"/>
          <w:lang w:val="sr-Cyrl-RS"/>
        </w:rPr>
        <w:t>Роми</w:t>
      </w:r>
      <w:r w:rsidR="00A93FE0" w:rsidRPr="00DD5885">
        <w:rPr>
          <w:rFonts w:ascii="Times New Roman" w:eastAsiaTheme="minorEastAsia" w:hAnsi="Times New Roman" w:cs="Times New Roman"/>
          <w:sz w:val="24"/>
          <w:szCs w:val="24"/>
          <w:lang w:val="sr-Cyrl-RS"/>
        </w:rPr>
        <w:t xml:space="preserve"> и Ромкиње</w:t>
      </w:r>
      <w:r w:rsidRPr="00DD5885">
        <w:rPr>
          <w:rFonts w:ascii="Times New Roman" w:eastAsiaTheme="minorEastAsia" w:hAnsi="Times New Roman" w:cs="Times New Roman"/>
          <w:sz w:val="24"/>
          <w:szCs w:val="24"/>
          <w:lang w:val="sr-Cyrl-RS"/>
        </w:rPr>
        <w:t xml:space="preserve">, жртве породичног насиља, </w:t>
      </w:r>
      <w:r w:rsidR="00353EE6" w:rsidRPr="00DD5885">
        <w:rPr>
          <w:rFonts w:ascii="Times New Roman" w:eastAsiaTheme="minorEastAsia" w:hAnsi="Times New Roman" w:cs="Times New Roman"/>
          <w:sz w:val="24"/>
          <w:szCs w:val="24"/>
          <w:lang w:val="sr-Cyrl-RS"/>
        </w:rPr>
        <w:t xml:space="preserve">млади у домском смештају, хранитељским породицама и старатељским породицама </w:t>
      </w:r>
      <w:r w:rsidRPr="00DD5885">
        <w:rPr>
          <w:rFonts w:ascii="Times New Roman" w:eastAsiaTheme="minorEastAsia" w:hAnsi="Times New Roman" w:cs="Times New Roman"/>
          <w:sz w:val="24"/>
          <w:szCs w:val="24"/>
          <w:lang w:val="sr-Cyrl-RS"/>
        </w:rPr>
        <w:t>и сл</w:t>
      </w:r>
      <w:r w:rsidR="00A93FE0" w:rsidRPr="00DD5885">
        <w:rPr>
          <w:rFonts w:ascii="Times New Roman" w:eastAsiaTheme="minorEastAsia" w:hAnsi="Times New Roman" w:cs="Times New Roman"/>
          <w:sz w:val="24"/>
          <w:szCs w:val="24"/>
          <w:lang w:val="sr-Cyrl-RS"/>
        </w:rPr>
        <w:t xml:space="preserve">.), </w:t>
      </w:r>
      <w:r w:rsidRPr="00DD5885">
        <w:rPr>
          <w:rFonts w:ascii="Times New Roman" w:eastAsiaTheme="minorEastAsia" w:hAnsi="Times New Roman" w:cs="Times New Roman"/>
          <w:sz w:val="24"/>
          <w:szCs w:val="24"/>
          <w:lang w:val="sr-Cyrl-RS"/>
        </w:rPr>
        <w:t xml:space="preserve">за која се процени да им је потребна додатна подршка након учешћа у мери </w:t>
      </w:r>
      <w:r w:rsidR="00A93FE0" w:rsidRPr="00DD5885">
        <w:rPr>
          <w:rFonts w:ascii="Times New Roman" w:eastAsiaTheme="minorEastAsia" w:hAnsi="Times New Roman" w:cs="Times New Roman"/>
          <w:sz w:val="24"/>
          <w:szCs w:val="24"/>
          <w:lang w:val="sr-Cyrl-RS"/>
        </w:rPr>
        <w:t>активне политике запошљавања односно</w:t>
      </w:r>
      <w:r w:rsidRPr="00DD5885">
        <w:rPr>
          <w:rFonts w:ascii="Times New Roman" w:eastAsiaTheme="minorEastAsia" w:hAnsi="Times New Roman" w:cs="Times New Roman"/>
          <w:sz w:val="24"/>
          <w:szCs w:val="24"/>
          <w:lang w:val="sr-Cyrl-RS"/>
        </w:rPr>
        <w:t xml:space="preserve"> заснивања радног односа. Ова врста подршке </w:t>
      </w:r>
      <w:r w:rsidR="00A93FE0" w:rsidRPr="00DD5885">
        <w:rPr>
          <w:rFonts w:ascii="Times New Roman" w:eastAsiaTheme="minorEastAsia" w:hAnsi="Times New Roman" w:cs="Times New Roman"/>
          <w:sz w:val="24"/>
          <w:szCs w:val="24"/>
          <w:lang w:val="sr-Cyrl-RS"/>
        </w:rPr>
        <w:t>може бити пружена током периода од највише шест</w:t>
      </w:r>
      <w:r w:rsidRPr="00DD5885">
        <w:rPr>
          <w:rFonts w:ascii="Times New Roman" w:eastAsiaTheme="minorEastAsia" w:hAnsi="Times New Roman" w:cs="Times New Roman"/>
          <w:sz w:val="24"/>
          <w:szCs w:val="24"/>
          <w:lang w:val="sr-Cyrl-RS"/>
        </w:rPr>
        <w:t xml:space="preserve"> месеци и обухватаће редовне контакте саветника Националне службе за запошљавање са лицем и  послодавцем, како би се лице подржало у процесу прилагођавања на радну средину са циљем одрживости запослења. </w:t>
      </w:r>
    </w:p>
    <w:p w:rsidR="009262EF" w:rsidRPr="00DD5885" w:rsidRDefault="009262EF" w:rsidP="009262EF">
      <w:pPr>
        <w:spacing w:after="20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 xml:space="preserve">6. Субвенције за самозапошљавање </w:t>
      </w:r>
      <w:r w:rsidR="00A93FE0" w:rsidRPr="00DD5885">
        <w:rPr>
          <w:rFonts w:ascii="Times New Roman" w:eastAsiaTheme="minorEastAsia" w:hAnsi="Times New Roman" w:cs="Times New Roman"/>
          <w:b/>
          <w:sz w:val="24"/>
          <w:szCs w:val="24"/>
          <w:lang w:val="sr-Cyrl-RS"/>
        </w:rPr>
        <w:t>дугорочно незапослених</w:t>
      </w:r>
      <w:r w:rsidRPr="00DD5885">
        <w:rPr>
          <w:rFonts w:ascii="Times New Roman" w:eastAsiaTheme="minorEastAsia" w:hAnsi="Times New Roman" w:cs="Times New Roman"/>
          <w:sz w:val="24"/>
          <w:szCs w:val="24"/>
          <w:lang w:val="sr-Cyrl-RS"/>
        </w:rPr>
        <w:t xml:space="preserve"> – средства за с</w:t>
      </w:r>
      <w:r w:rsidR="00A93FE0" w:rsidRPr="00DD5885">
        <w:rPr>
          <w:rFonts w:ascii="Times New Roman" w:eastAsiaTheme="minorEastAsia" w:hAnsi="Times New Roman" w:cs="Times New Roman"/>
          <w:sz w:val="24"/>
          <w:szCs w:val="24"/>
          <w:lang w:val="sr-Cyrl-RS"/>
        </w:rPr>
        <w:t>амозапошљавање одобравају се дугорочно незапосленим лицима</w:t>
      </w:r>
      <w:r w:rsidRPr="00DD5885">
        <w:rPr>
          <w:rFonts w:ascii="Times New Roman" w:eastAsiaTheme="minorEastAsia" w:hAnsi="Times New Roman" w:cs="Times New Roman"/>
          <w:sz w:val="24"/>
          <w:szCs w:val="24"/>
          <w:lang w:val="sr-Cyrl-RS"/>
        </w:rPr>
        <w:t xml:space="preserve"> у виду субвенције, у једнократном износу, ради оснивања радње, задруге, или другог облика предузетништва, као и за оснивање привредног друштва уколико оснивач заснива у њему радни однос. </w:t>
      </w:r>
      <w:r w:rsidR="00A93FE0" w:rsidRPr="00DD5885">
        <w:rPr>
          <w:rFonts w:ascii="Times New Roman" w:eastAsiaTheme="minorEastAsia" w:hAnsi="Times New Roman" w:cs="Times New Roman"/>
          <w:sz w:val="24"/>
          <w:szCs w:val="24"/>
          <w:lang w:val="sr-Cyrl-RS"/>
        </w:rPr>
        <w:t>Дугорочно незапослене особе са инвалидитетом имају</w:t>
      </w:r>
      <w:r w:rsidRPr="00DD5885">
        <w:rPr>
          <w:rFonts w:ascii="Times New Roman" w:eastAsiaTheme="minorEastAsia" w:hAnsi="Times New Roman" w:cs="Times New Roman"/>
          <w:sz w:val="24"/>
          <w:szCs w:val="24"/>
          <w:lang w:val="sr-Cyrl-RS"/>
        </w:rPr>
        <w:t xml:space="preserve"> право на увећан износ субвенције. Одобравање субвенције за самозапошљавање одређује се на основу оцене бизнис плана, узимајући у обзир и припадност категоријама теже запошљивих лица.</w:t>
      </w:r>
      <w:r w:rsidR="0085136D" w:rsidRPr="00DD5885">
        <w:rPr>
          <w:rFonts w:ascii="Times New Roman" w:hAnsi="Times New Roman" w:cs="Times New Roman"/>
          <w:sz w:val="24"/>
          <w:szCs w:val="24"/>
          <w:lang w:val="sr-Cyrl-CS"/>
        </w:rPr>
        <w:t xml:space="preserve"> </w:t>
      </w:r>
      <w:r w:rsidR="0036253E" w:rsidRPr="00DD5885">
        <w:rPr>
          <w:rFonts w:ascii="Times New Roman" w:hAnsi="Times New Roman" w:cs="Times New Roman"/>
          <w:sz w:val="24"/>
          <w:szCs w:val="24"/>
          <w:lang w:val="sr-Cyrl-CS"/>
        </w:rPr>
        <w:t>Реализација се прати 12 месеци.</w:t>
      </w:r>
    </w:p>
    <w:p w:rsidR="0036253E" w:rsidRPr="00DD5885" w:rsidRDefault="009262EF" w:rsidP="0036253E">
      <w:pPr>
        <w:spacing w:after="200"/>
        <w:jc w:val="both"/>
        <w:rPr>
          <w:rFonts w:ascii="Times New Roman" w:eastAsia="Times New Roman" w:hAnsi="Times New Roman" w:cs="Times New Roman"/>
          <w:color w:val="000000"/>
          <w:sz w:val="24"/>
          <w:szCs w:val="24"/>
          <w:lang w:val="sr-Cyrl-RS"/>
        </w:rPr>
      </w:pPr>
      <w:r w:rsidRPr="00DD5885">
        <w:rPr>
          <w:rFonts w:ascii="Times New Roman" w:eastAsiaTheme="minorEastAsia" w:hAnsi="Times New Roman" w:cs="Times New Roman"/>
          <w:b/>
          <w:sz w:val="24"/>
          <w:szCs w:val="24"/>
          <w:lang w:val="sr-Cyrl-RS"/>
        </w:rPr>
        <w:t xml:space="preserve">7. Менторска подршка за </w:t>
      </w:r>
      <w:r w:rsidR="00353EE6" w:rsidRPr="00DD5885">
        <w:rPr>
          <w:rFonts w:ascii="Times New Roman" w:eastAsiaTheme="minorEastAsia" w:hAnsi="Times New Roman" w:cs="Times New Roman"/>
          <w:b/>
          <w:sz w:val="24"/>
          <w:szCs w:val="24"/>
          <w:lang w:val="sr-Cyrl-RS"/>
        </w:rPr>
        <w:t>дугорочно незапослене</w:t>
      </w:r>
      <w:r w:rsidRPr="00DD5885">
        <w:rPr>
          <w:rFonts w:ascii="Times New Roman" w:eastAsiaTheme="minorEastAsia" w:hAnsi="Times New Roman" w:cs="Times New Roman"/>
          <w:b/>
          <w:sz w:val="24"/>
          <w:szCs w:val="24"/>
          <w:lang w:val="sr-Cyrl-RS"/>
        </w:rPr>
        <w:t xml:space="preserve"> кориснике субвенције за самозапошљавање</w:t>
      </w:r>
      <w:r w:rsidRPr="00DD5885">
        <w:rPr>
          <w:rFonts w:ascii="Times New Roman" w:eastAsiaTheme="minorEastAsia" w:hAnsi="Times New Roman" w:cs="Times New Roman"/>
          <w:sz w:val="24"/>
          <w:szCs w:val="24"/>
          <w:lang w:val="sr-Cyrl-RS"/>
        </w:rPr>
        <w:t xml:space="preserve"> – је нова мера која ће бити уговорена са компетентним пословним субјектом/пружаоцем, који има искуства и капацитет за пружање специјалистичке пословне подршке у сфери продаје, маркетинга и рачуноводства. </w:t>
      </w:r>
      <w:r w:rsidR="0036253E" w:rsidRPr="00DD5885">
        <w:rPr>
          <w:rFonts w:ascii="Times New Roman" w:eastAsiaTheme="minorEastAsia" w:hAnsi="Times New Roman" w:cs="Times New Roman"/>
          <w:sz w:val="24"/>
          <w:szCs w:val="24"/>
          <w:lang w:val="sr-Cyrl-RS"/>
        </w:rPr>
        <w:t>К</w:t>
      </w:r>
      <w:r w:rsidR="0036253E" w:rsidRPr="00DD5885">
        <w:rPr>
          <w:rFonts w:ascii="Times New Roman" w:eastAsia="Times New Roman" w:hAnsi="Times New Roman" w:cs="Times New Roman"/>
          <w:color w:val="000000"/>
          <w:sz w:val="24"/>
          <w:szCs w:val="24"/>
          <w:lang w:val="sr-Cyrl-RS"/>
        </w:rPr>
        <w:t>ориснику субвенције могу бити пружене услуге менторске подршке у трајању од 24 сата.</w:t>
      </w:r>
    </w:p>
    <w:p w:rsidR="009F1FF3" w:rsidRPr="00DD5885" w:rsidRDefault="0036253E" w:rsidP="0036253E">
      <w:pPr>
        <w:spacing w:after="200"/>
        <w:jc w:val="both"/>
        <w:rPr>
          <w:rFonts w:ascii="Times New Roman" w:eastAsia="MyriadPro-Regular" w:hAnsi="Times New Roman" w:cs="Times New Roman"/>
          <w:iCs/>
          <w:noProof/>
          <w:sz w:val="24"/>
          <w:szCs w:val="24"/>
          <w:lang w:val="sr-Cyrl-RS"/>
        </w:rPr>
      </w:pPr>
      <w:r w:rsidRPr="00DD5885">
        <w:rPr>
          <w:rFonts w:ascii="Times New Roman" w:eastAsiaTheme="minorEastAsia" w:hAnsi="Times New Roman" w:cs="Times New Roman"/>
          <w:b/>
          <w:sz w:val="24"/>
          <w:szCs w:val="24"/>
          <w:lang w:val="sr-Cyrl-RS"/>
        </w:rPr>
        <w:lastRenderedPageBreak/>
        <w:t xml:space="preserve">8. </w:t>
      </w:r>
      <w:r w:rsidR="009F1FF3" w:rsidRPr="00DD5885">
        <w:rPr>
          <w:rFonts w:ascii="Times New Roman" w:eastAsia="MyriadPro-Regular" w:hAnsi="Times New Roman" w:cs="Times New Roman"/>
          <w:b/>
          <w:iCs/>
          <w:noProof/>
          <w:sz w:val="24"/>
          <w:szCs w:val="24"/>
          <w:lang w:val="sr-Cyrl-RS"/>
        </w:rPr>
        <w:t>Новчани додатак за бригу о деци</w:t>
      </w:r>
      <w:r w:rsidR="009F1FF3" w:rsidRPr="00DD5885">
        <w:rPr>
          <w:rFonts w:ascii="Times New Roman" w:eastAsia="MyriadPro-Regular" w:hAnsi="Times New Roman" w:cs="Times New Roman"/>
          <w:iCs/>
          <w:noProof/>
          <w:sz w:val="24"/>
          <w:szCs w:val="24"/>
          <w:lang w:val="sr-Cyrl-RS"/>
        </w:rPr>
        <w:t xml:space="preserve"> </w:t>
      </w:r>
      <w:r w:rsidRPr="00DD5885">
        <w:rPr>
          <w:rFonts w:ascii="Times New Roman" w:eastAsia="MyriadPro-Regular" w:hAnsi="Times New Roman" w:cs="Times New Roman"/>
          <w:b/>
          <w:iCs/>
          <w:noProof/>
          <w:sz w:val="24"/>
          <w:szCs w:val="24"/>
          <w:lang w:val="sr-Cyrl-RS"/>
        </w:rPr>
        <w:t xml:space="preserve">за дугорочно незапослене </w:t>
      </w:r>
      <w:r w:rsidR="009F1FF3" w:rsidRPr="00DD5885">
        <w:rPr>
          <w:rFonts w:ascii="Times New Roman" w:eastAsia="MyriadPro-Regular" w:hAnsi="Times New Roman" w:cs="Times New Roman"/>
          <w:iCs/>
          <w:noProof/>
          <w:sz w:val="24"/>
          <w:szCs w:val="24"/>
          <w:lang w:val="sr-Cyrl-RS"/>
        </w:rPr>
        <w:t>– незапослени млади самохрани родитељ детета/деце млађег/е од седам година или незапослени супружник/ванбрачни партнер који има обавезу чувања детета/деце јер је други супружник/ванбрачни партнер запослен, може да оствари право на новчани додатак за бригу о деци ради покривања трошкова државне или приватне предшколске установе или дневног центра у случају деце са инвалидитетом, у трајању од најдуже шест месеци, уколико је укључен у мере активне политике запошљавања које садрже компоненту обуке и/или најдуже два месеца, уколико је укључен у мере субвенционисаног запошљавања</w:t>
      </w:r>
      <w:r w:rsidRPr="00DD5885">
        <w:rPr>
          <w:rFonts w:ascii="Times New Roman" w:eastAsia="MyriadPro-Regular" w:hAnsi="Times New Roman" w:cs="Times New Roman"/>
          <w:iCs/>
          <w:noProof/>
          <w:sz w:val="24"/>
          <w:szCs w:val="24"/>
          <w:lang w:val="sr-Cyrl-RS"/>
        </w:rPr>
        <w:t>.</w:t>
      </w:r>
      <w:r w:rsidR="009F1FF3" w:rsidRPr="00DD5885">
        <w:rPr>
          <w:rFonts w:ascii="Times New Roman" w:eastAsia="MyriadPro-Regular" w:hAnsi="Times New Roman" w:cs="Times New Roman"/>
          <w:noProof/>
          <w:sz w:val="24"/>
          <w:szCs w:val="24"/>
          <w:vertAlign w:val="superscript"/>
          <w:lang w:val="sr-Cyrl-RS"/>
        </w:rPr>
        <w:t>.</w:t>
      </w:r>
    </w:p>
    <w:tbl>
      <w:tblPr>
        <w:tblStyle w:val="TableGrid"/>
        <w:tblW w:w="5000" w:type="pct"/>
        <w:jc w:val="center"/>
        <w:tblLook w:val="04A0" w:firstRow="1" w:lastRow="0" w:firstColumn="1" w:lastColumn="0" w:noHBand="0" w:noVBand="1"/>
      </w:tblPr>
      <w:tblGrid>
        <w:gridCol w:w="6452"/>
        <w:gridCol w:w="2564"/>
      </w:tblGrid>
      <w:tr w:rsidR="009262EF" w:rsidRPr="00DD5885" w:rsidTr="00170B2F">
        <w:trPr>
          <w:jc w:val="center"/>
        </w:trPr>
        <w:tc>
          <w:tcPr>
            <w:tcW w:w="3578" w:type="pct"/>
            <w:shd w:val="clear" w:color="auto" w:fill="B4C6E7" w:themeFill="accent5" w:themeFillTint="66"/>
            <w:vAlign w:val="center"/>
          </w:tcPr>
          <w:p w:rsidR="009262EF" w:rsidRPr="00DD5885" w:rsidRDefault="00387730" w:rsidP="009262EF">
            <w:pPr>
              <w:rPr>
                <w:rFonts w:ascii="Times New Roman" w:hAnsi="Times New Roman" w:cs="Times New Roman"/>
                <w:b/>
                <w:color w:val="000066"/>
                <w:sz w:val="22"/>
                <w:szCs w:val="22"/>
                <w:lang w:val="sr-Cyrl-RS"/>
              </w:rPr>
            </w:pPr>
            <w:r w:rsidRPr="00DD5885">
              <w:rPr>
                <w:rFonts w:ascii="Times New Roman" w:hAnsi="Times New Roman" w:cs="Times New Roman"/>
                <w:b/>
                <w:sz w:val="22"/>
                <w:szCs w:val="22"/>
                <w:lang w:val="sr-Cyrl-RS"/>
              </w:rPr>
              <w:t xml:space="preserve">Пилотирање иновативних услуга и </w:t>
            </w:r>
            <w:r w:rsidR="009262EF" w:rsidRPr="00DD5885">
              <w:rPr>
                <w:rFonts w:ascii="Times New Roman" w:hAnsi="Times New Roman" w:cs="Times New Roman"/>
                <w:b/>
                <w:sz w:val="22"/>
                <w:szCs w:val="22"/>
                <w:lang w:val="sr-Cyrl-RS"/>
              </w:rPr>
              <w:t xml:space="preserve">мера АПЗ за дугорочно незапослене </w:t>
            </w:r>
          </w:p>
        </w:tc>
        <w:tc>
          <w:tcPr>
            <w:tcW w:w="1422" w:type="pct"/>
            <w:shd w:val="clear" w:color="auto" w:fill="B4C6E7" w:themeFill="accent5" w:themeFillTint="66"/>
            <w:vAlign w:val="center"/>
          </w:tcPr>
          <w:p w:rsidR="009262EF" w:rsidRPr="00DD5885" w:rsidRDefault="009262EF" w:rsidP="009262EF">
            <w:pPr>
              <w:jc w:val="center"/>
              <w:rPr>
                <w:rFonts w:ascii="Times New Roman" w:hAnsi="Times New Roman" w:cs="Times New Roman"/>
                <w:b/>
                <w:sz w:val="22"/>
                <w:szCs w:val="22"/>
                <w:lang w:val="sr-Cyrl-RS"/>
              </w:rPr>
            </w:pPr>
            <w:r w:rsidRPr="00DD5885">
              <w:rPr>
                <w:rFonts w:ascii="Times New Roman" w:hAnsi="Times New Roman" w:cs="Times New Roman"/>
                <w:b/>
                <w:sz w:val="22"/>
                <w:szCs w:val="22"/>
                <w:lang w:val="sr-Cyrl-RS"/>
              </w:rPr>
              <w:t>Планирани број лица</w:t>
            </w:r>
          </w:p>
          <w:p w:rsidR="009262EF" w:rsidRPr="00DD5885" w:rsidRDefault="009262EF" w:rsidP="009262EF">
            <w:pPr>
              <w:jc w:val="center"/>
              <w:rPr>
                <w:rFonts w:ascii="Times New Roman" w:hAnsi="Times New Roman" w:cs="Times New Roman"/>
                <w:b/>
                <w:sz w:val="22"/>
                <w:szCs w:val="22"/>
                <w:lang w:val="sr-Cyrl-RS"/>
              </w:rPr>
            </w:pPr>
            <w:r w:rsidRPr="00DD5885">
              <w:rPr>
                <w:rFonts w:ascii="Times New Roman" w:hAnsi="Times New Roman" w:cs="Times New Roman"/>
                <w:b/>
                <w:sz w:val="22"/>
                <w:szCs w:val="22"/>
                <w:lang w:val="sr-Cyrl-RS"/>
              </w:rPr>
              <w:t>2024-2026.</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Обука за тржиште рада за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100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Обука на радном месту уз субвенцију за запошљавање за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100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Субвенција за запошљавање за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200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 xml:space="preserve">Субвенција за </w:t>
            </w:r>
            <w:r w:rsidR="0036253E" w:rsidRPr="00DD5885">
              <w:rPr>
                <w:rFonts w:ascii="Times New Roman" w:hAnsi="Times New Roman" w:cs="Times New Roman"/>
                <w:sz w:val="22"/>
                <w:szCs w:val="22"/>
                <w:lang w:val="sr-Cyrl-RS"/>
              </w:rPr>
              <w:t xml:space="preserve">запошљавање </w:t>
            </w:r>
            <w:r w:rsidRPr="00DD5885">
              <w:rPr>
                <w:rFonts w:ascii="Times New Roman" w:hAnsi="Times New Roman" w:cs="Times New Roman"/>
                <w:sz w:val="22"/>
                <w:szCs w:val="22"/>
                <w:lang w:val="sr-Cyrl-RS"/>
              </w:rPr>
              <w:t>ДНЛ са инвалидитетом без радног искуства</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20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 xml:space="preserve">Подршка након заснивања радног односа за ДНЛ  </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110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Субвенција за самозапошљавање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120</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sz w:val="22"/>
                <w:szCs w:val="22"/>
                <w:lang w:val="sr-Cyrl-RS"/>
              </w:rPr>
              <w:t>Менторска подршка за ДНЛ кориснике субвенције за самозапошљавање</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96</w:t>
            </w:r>
          </w:p>
        </w:tc>
      </w:tr>
      <w:tr w:rsidR="009262EF" w:rsidRPr="00DD5885" w:rsidTr="00170B2F">
        <w:trPr>
          <w:jc w:val="center"/>
        </w:trPr>
        <w:tc>
          <w:tcPr>
            <w:tcW w:w="3578" w:type="pct"/>
            <w:vAlign w:val="center"/>
          </w:tcPr>
          <w:p w:rsidR="009262EF" w:rsidRPr="00DD5885" w:rsidRDefault="009262EF" w:rsidP="009262EF">
            <w:pPr>
              <w:rPr>
                <w:rFonts w:ascii="Times New Roman" w:hAnsi="Times New Roman" w:cs="Times New Roman"/>
                <w:sz w:val="22"/>
                <w:szCs w:val="22"/>
                <w:lang w:val="sr-Cyrl-RS"/>
              </w:rPr>
            </w:pPr>
            <w:r w:rsidRPr="00DD5885">
              <w:rPr>
                <w:rFonts w:ascii="Times New Roman" w:hAnsi="Times New Roman" w:cs="Times New Roman"/>
                <w:iCs/>
                <w:sz w:val="22"/>
                <w:szCs w:val="22"/>
                <w:lang w:val="sr-Cyrl-RS"/>
              </w:rPr>
              <w:t>Новчани додатак за бригу о деци за ДНЛ</w:t>
            </w:r>
          </w:p>
        </w:tc>
        <w:tc>
          <w:tcPr>
            <w:tcW w:w="1422" w:type="pct"/>
            <w:vAlign w:val="center"/>
          </w:tcPr>
          <w:p w:rsidR="009262EF" w:rsidRPr="00DD5885" w:rsidRDefault="009262EF" w:rsidP="009262EF">
            <w:pPr>
              <w:jc w:val="center"/>
              <w:rPr>
                <w:rFonts w:ascii="Times New Roman" w:hAnsi="Times New Roman" w:cs="Times New Roman"/>
                <w:sz w:val="22"/>
                <w:szCs w:val="22"/>
                <w:lang w:val="sr-Cyrl-RS"/>
              </w:rPr>
            </w:pPr>
            <w:r w:rsidRPr="00DD5885">
              <w:rPr>
                <w:rFonts w:ascii="Times New Roman" w:hAnsi="Times New Roman" w:cs="Times New Roman"/>
                <w:sz w:val="22"/>
                <w:szCs w:val="22"/>
                <w:lang w:val="sr-Cyrl-RS"/>
              </w:rPr>
              <w:t>125</w:t>
            </w:r>
          </w:p>
        </w:tc>
      </w:tr>
    </w:tbl>
    <w:p w:rsidR="009262EF" w:rsidRPr="00DD5885" w:rsidRDefault="009262EF" w:rsidP="009262EF">
      <w:pPr>
        <w:jc w:val="both"/>
        <w:rPr>
          <w:rFonts w:ascii="Times New Roman" w:hAnsi="Times New Roman" w:cs="Times New Roman"/>
          <w:sz w:val="24"/>
          <w:szCs w:val="24"/>
          <w:lang w:val="sr-Cyrl-RS"/>
        </w:rPr>
      </w:pPr>
    </w:p>
    <w:p w:rsidR="009262EF" w:rsidRPr="00DD5885" w:rsidRDefault="009262EF" w:rsidP="009262EF">
      <w:pPr>
        <w:spacing w:after="120"/>
        <w:jc w:val="center"/>
        <w:rPr>
          <w:rFonts w:ascii="Times New Roman" w:hAnsi="Times New Roman" w:cs="Times New Roman"/>
          <w:b/>
          <w:sz w:val="24"/>
          <w:szCs w:val="24"/>
          <w:lang w:val="sr-Cyrl-RS"/>
        </w:rPr>
      </w:pPr>
      <w:r w:rsidRPr="00DD5885">
        <w:rPr>
          <w:rFonts w:ascii="Times New Roman" w:hAnsi="Times New Roman" w:cs="Times New Roman"/>
          <w:b/>
          <w:sz w:val="24"/>
          <w:szCs w:val="24"/>
          <w:lang w:val="sr-Cyrl-RS"/>
        </w:rPr>
        <w:t>X. ПОДРШКА РЕАЛИЗАЦИЈИ ЛОКАЛНИХ ПЛАНСКИХ ДОКУМЕНАТА У ОБЛАСТИ ЗАПОШЉАВАЊА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складу са Законом о запошљавању и осигурању за случај незапослености у периоду од 2024. до 2026. године наставиће се са одобравањем учешћа у финансирању мера активне политике запошљавања из средстава опредељених за реализацију Акционог плана, и то следећих мера:</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Стручна пракса;</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Приправништво за младе;</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Стицање практичних знања;</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Обука на захтев послодавца за незапослене;</w:t>
      </w:r>
    </w:p>
    <w:p w:rsidR="009262EF" w:rsidRPr="00DD5885" w:rsidRDefault="009262EF" w:rsidP="009262EF">
      <w:pPr>
        <w:numPr>
          <w:ilvl w:val="0"/>
          <w:numId w:val="11"/>
        </w:numPr>
        <w:ind w:left="126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Јавни радови на којима се ангажују особе са инвалидитетом;</w:t>
      </w:r>
    </w:p>
    <w:p w:rsidR="009262EF" w:rsidRPr="00DD5885" w:rsidRDefault="009262EF" w:rsidP="009262EF">
      <w:pPr>
        <w:numPr>
          <w:ilvl w:val="0"/>
          <w:numId w:val="11"/>
        </w:numPr>
        <w:ind w:left="90" w:firstLine="81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bCs/>
          <w:iCs/>
          <w:sz w:val="24"/>
          <w:szCs w:val="24"/>
          <w:lang w:val="sr-Cyrl-RS" w:eastAsia="en-GB"/>
        </w:rPr>
        <w:t>Субвенција за запошљавање незапослених лица</w:t>
      </w:r>
      <w:r w:rsidRPr="00DD5885">
        <w:rPr>
          <w:rFonts w:ascii="Times New Roman" w:eastAsiaTheme="minorEastAsia" w:hAnsi="Times New Roman" w:cs="Times New Roman"/>
          <w:b/>
          <w:iCs/>
          <w:sz w:val="24"/>
          <w:szCs w:val="24"/>
          <w:lang w:val="sr-Cyrl-RS" w:eastAsia="en-GB"/>
        </w:rPr>
        <w:t xml:space="preserve"> из </w:t>
      </w:r>
      <w:r w:rsidRPr="00DD5885">
        <w:rPr>
          <w:rFonts w:ascii="Times New Roman" w:eastAsiaTheme="minorEastAsia" w:hAnsi="Times New Roman" w:cs="Times New Roman"/>
          <w:b/>
          <w:bCs/>
          <w:iCs/>
          <w:sz w:val="24"/>
          <w:szCs w:val="24"/>
          <w:lang w:val="sr-Cyrl-RS" w:eastAsia="en-GB"/>
        </w:rPr>
        <w:t>категорије теже запошљивих</w:t>
      </w:r>
      <w:r w:rsidRPr="00DD5885">
        <w:rPr>
          <w:rFonts w:ascii="Times New Roman" w:eastAsiaTheme="minorEastAsia" w:hAnsi="Times New Roman" w:cs="Times New Roman"/>
          <w:b/>
          <w:iCs/>
          <w:sz w:val="24"/>
          <w:szCs w:val="24"/>
          <w:lang w:val="sr-Cyrl-RS" w:eastAsia="en-GB"/>
        </w:rPr>
        <w:t xml:space="preserve"> – </w:t>
      </w:r>
      <w:r w:rsidRPr="00DD5885">
        <w:rPr>
          <w:rFonts w:ascii="Times New Roman" w:eastAsiaTheme="minorEastAsia" w:hAnsi="Times New Roman" w:cs="Times New Roman"/>
          <w:iCs/>
          <w:sz w:val="24"/>
          <w:szCs w:val="24"/>
          <w:lang w:val="sr-Cyrl-RS" w:eastAsia="en-GB"/>
        </w:rPr>
        <w:t xml:space="preserve">може се доделити за запошљавање </w:t>
      </w:r>
      <w:r w:rsidRPr="00DD5885">
        <w:rPr>
          <w:rFonts w:ascii="Times New Roman" w:eastAsiaTheme="minorEastAsia" w:hAnsi="Times New Roman" w:cs="Times New Roman"/>
          <w:bCs/>
          <w:iCs/>
          <w:sz w:val="24"/>
          <w:szCs w:val="24"/>
          <w:lang w:val="sr-Cyrl-RS" w:eastAsia="en-GB"/>
        </w:rPr>
        <w:t>незапослених лица</w:t>
      </w:r>
      <w:r w:rsidRPr="00DD5885">
        <w:rPr>
          <w:rFonts w:ascii="Times New Roman" w:eastAsiaTheme="minorEastAsia" w:hAnsi="Times New Roman" w:cs="Times New Roman"/>
          <w:iCs/>
          <w:sz w:val="24"/>
          <w:szCs w:val="24"/>
          <w:lang w:val="sr-Cyrl-RS" w:eastAsia="en-GB"/>
        </w:rPr>
        <w:t xml:space="preserve"> из једне или више </w:t>
      </w:r>
      <w:r w:rsidRPr="00DD5885">
        <w:rPr>
          <w:rFonts w:ascii="Times New Roman" w:eastAsiaTheme="minorEastAsia" w:hAnsi="Times New Roman" w:cs="Times New Roman"/>
          <w:bCs/>
          <w:iCs/>
          <w:sz w:val="24"/>
          <w:szCs w:val="24"/>
          <w:lang w:val="sr-Cyrl-RS" w:eastAsia="en-GB"/>
        </w:rPr>
        <w:t>категорија теже запошљивих</w:t>
      </w:r>
      <w:r w:rsidRPr="00DD5885">
        <w:rPr>
          <w:rFonts w:ascii="Times New Roman" w:eastAsiaTheme="minorEastAsia" w:hAnsi="Times New Roman" w:cs="Times New Roman"/>
          <w:iCs/>
          <w:sz w:val="24"/>
          <w:szCs w:val="24"/>
          <w:lang w:val="sr-Cyrl-RS" w:eastAsia="en-GB"/>
        </w:rPr>
        <w:t>, а које су утврђене у складу са стањем и потребама локалног тржишта и наведене у локалном планском документу у области запошљавања;</w:t>
      </w:r>
    </w:p>
    <w:p w:rsidR="009262EF" w:rsidRPr="00DD5885" w:rsidRDefault="009262EF" w:rsidP="004F610A">
      <w:pPr>
        <w:numPr>
          <w:ilvl w:val="0"/>
          <w:numId w:val="11"/>
        </w:numPr>
        <w:ind w:left="90" w:firstLine="810"/>
        <w:contextualSpacing/>
        <w:jc w:val="both"/>
        <w:rPr>
          <w:rFonts w:ascii="Times New Roman" w:eastAsiaTheme="minorEastAsia" w:hAnsi="Times New Roman" w:cs="Times New Roman"/>
          <w:b/>
          <w:iCs/>
          <w:sz w:val="24"/>
          <w:szCs w:val="24"/>
          <w:lang w:val="sr-Cyrl-RS" w:eastAsia="en-GB"/>
        </w:rPr>
      </w:pPr>
      <w:r w:rsidRPr="00DD5885">
        <w:rPr>
          <w:rFonts w:ascii="Times New Roman" w:eastAsiaTheme="minorEastAsia" w:hAnsi="Times New Roman" w:cs="Times New Roman"/>
          <w:b/>
          <w:iCs/>
          <w:sz w:val="24"/>
          <w:szCs w:val="24"/>
          <w:lang w:val="sr-Cyrl-RS" w:eastAsia="en-GB"/>
        </w:rPr>
        <w:t xml:space="preserve">Субвенција за самозапошљавање </w:t>
      </w:r>
      <w:r w:rsidRPr="00DD5885">
        <w:rPr>
          <w:rFonts w:ascii="Times New Roman" w:eastAsiaTheme="minorEastAsia" w:hAnsi="Times New Roman" w:cs="Times New Roman"/>
          <w:i/>
          <w:iCs/>
          <w:sz w:val="24"/>
          <w:szCs w:val="24"/>
          <w:lang w:val="sr-Cyrl-RS" w:eastAsia="en-GB"/>
        </w:rPr>
        <w:t>–</w:t>
      </w:r>
      <w:r w:rsidRPr="00DD5885">
        <w:rPr>
          <w:rFonts w:ascii="Times New Roman" w:eastAsiaTheme="minorEastAsia" w:hAnsi="Times New Roman" w:cs="Times New Roman"/>
          <w:b/>
          <w:iCs/>
          <w:sz w:val="24"/>
          <w:szCs w:val="24"/>
          <w:lang w:val="sr-Cyrl-RS" w:eastAsia="en-GB"/>
        </w:rPr>
        <w:t xml:space="preserve"> </w:t>
      </w:r>
      <w:r w:rsidRPr="00DD5885">
        <w:rPr>
          <w:rFonts w:ascii="Times New Roman" w:eastAsiaTheme="minorEastAsia" w:hAnsi="Times New Roman" w:cs="Times New Roman"/>
          <w:iCs/>
          <w:sz w:val="24"/>
          <w:szCs w:val="24"/>
          <w:lang w:val="sr-Cyrl-RS" w:eastAsia="en-GB"/>
        </w:rPr>
        <w:t>одобрава се незапосленом лицу ради оснивања</w:t>
      </w:r>
      <w:r w:rsidRPr="00DD5885">
        <w:rPr>
          <w:rFonts w:ascii="Times New Roman" w:eastAsiaTheme="minorEastAsia" w:hAnsi="Times New Roman" w:cs="Times New Roman"/>
          <w:b/>
          <w:iCs/>
          <w:sz w:val="24"/>
          <w:szCs w:val="24"/>
          <w:lang w:val="sr-Cyrl-RS" w:eastAsia="en-GB"/>
        </w:rPr>
        <w:t xml:space="preserve"> </w:t>
      </w:r>
      <w:r w:rsidRPr="00DD5885">
        <w:rPr>
          <w:rFonts w:ascii="Times New Roman" w:eastAsiaTheme="minorEastAsia" w:hAnsi="Times New Roman" w:cs="Times New Roman"/>
          <w:iCs/>
          <w:sz w:val="24"/>
          <w:szCs w:val="24"/>
          <w:lang w:val="sr-Cyrl-RS" w:eastAsia="en-GB"/>
        </w:rPr>
        <w:t>радње, задруге или другог облика предузетништва као и за оснивање привредног друштва уколико оснивач заснива у њему радни однос, у делатностима дефинисаним у складу са потребама локалног економског развоја у локалном планском документу у области запошљавања.</w:t>
      </w:r>
    </w:p>
    <w:p w:rsidR="009262EF" w:rsidRPr="00DD5885" w:rsidRDefault="009262EF" w:rsidP="009262EF">
      <w:pPr>
        <w:ind w:firstLine="708"/>
        <w:jc w:val="both"/>
        <w:rPr>
          <w:rFonts w:ascii="Times New Roman" w:eastAsiaTheme="minorEastAsia" w:hAnsi="Times New Roman" w:cs="Times New Roman"/>
          <w:b/>
          <w:sz w:val="24"/>
          <w:szCs w:val="24"/>
          <w:lang w:val="sr-Cyrl-RS"/>
        </w:rPr>
      </w:pPr>
    </w:p>
    <w:p w:rsidR="009262EF" w:rsidRPr="00DD5885" w:rsidRDefault="009262EF" w:rsidP="009262EF">
      <w:pPr>
        <w:ind w:firstLine="72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Мере од 1. д</w:t>
      </w:r>
      <w:r w:rsidR="003D19F7" w:rsidRPr="00DD5885">
        <w:rPr>
          <w:rFonts w:ascii="Times New Roman" w:eastAsiaTheme="minorEastAsia" w:hAnsi="Times New Roman" w:cs="Times New Roman"/>
          <w:iCs/>
          <w:sz w:val="24"/>
          <w:szCs w:val="24"/>
          <w:lang w:val="sr-Cyrl-RS" w:eastAsia="en-GB"/>
        </w:rPr>
        <w:t>о 5</w:t>
      </w:r>
      <w:r w:rsidRPr="00DD5885">
        <w:rPr>
          <w:rFonts w:ascii="Times New Roman" w:eastAsiaTheme="minorEastAsia" w:hAnsi="Times New Roman" w:cs="Times New Roman"/>
          <w:iCs/>
          <w:sz w:val="24"/>
          <w:szCs w:val="24"/>
          <w:lang w:val="sr-Cyrl-RS" w:eastAsia="en-GB"/>
        </w:rPr>
        <w:t xml:space="preserve">. спроводе се према условима утврђеним у овом акционом плану, док се мере </w:t>
      </w:r>
      <w:r w:rsidR="003D19F7" w:rsidRPr="00DD5885">
        <w:rPr>
          <w:rFonts w:ascii="Times New Roman" w:eastAsiaTheme="minorEastAsia" w:hAnsi="Times New Roman" w:cs="Times New Roman"/>
          <w:iCs/>
          <w:sz w:val="24"/>
          <w:szCs w:val="24"/>
          <w:lang w:val="sr-Cyrl-RS" w:eastAsia="en-GB"/>
        </w:rPr>
        <w:t>6. и 7</w:t>
      </w:r>
      <w:r w:rsidRPr="00DD5885">
        <w:rPr>
          <w:rFonts w:ascii="Times New Roman" w:eastAsiaTheme="minorEastAsia" w:hAnsi="Times New Roman" w:cs="Times New Roman"/>
          <w:iCs/>
          <w:sz w:val="24"/>
          <w:szCs w:val="24"/>
          <w:lang w:val="sr-Cyrl-RS" w:eastAsia="en-GB"/>
        </w:rPr>
        <w:t xml:space="preserve">. спроводе према условима утврђеним </w:t>
      </w:r>
      <w:r w:rsidRPr="00DD5885">
        <w:rPr>
          <w:rFonts w:ascii="Times New Roman" w:eastAsiaTheme="minorEastAsia" w:hAnsi="Times New Roman" w:cs="Times New Roman"/>
          <w:sz w:val="24"/>
          <w:szCs w:val="24"/>
          <w:lang w:val="sr-Cyrl-RS"/>
        </w:rPr>
        <w:t>у локалном планском документу у области запошљавања.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Услов</w:t>
      </w:r>
      <w:r w:rsidRPr="00DD5885">
        <w:rPr>
          <w:rFonts w:ascii="Times New Roman" w:eastAsiaTheme="minorEastAsia" w:hAnsi="Times New Roman" w:cs="Times New Roman"/>
          <w:sz w:val="24"/>
          <w:szCs w:val="24"/>
          <w:lang w:val="sr-Cyrl-RS"/>
        </w:rPr>
        <w:t xml:space="preserve"> за подношење захтева за финансирање мера активне политике запошљавања из средстава опредељених за реализацију Акционог плана је да аутономна покрајина, односно јединица локалне самоуправе има:</w:t>
      </w:r>
    </w:p>
    <w:p w:rsidR="009262EF" w:rsidRPr="00DD5885" w:rsidRDefault="009262EF" w:rsidP="009262EF">
      <w:pPr>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1) формиран локални савет за запошљавање;</w:t>
      </w:r>
    </w:p>
    <w:p w:rsidR="009262EF" w:rsidRPr="00DD5885" w:rsidRDefault="009262EF" w:rsidP="009262EF">
      <w:pPr>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2) усвојен локални плански документ у области запошљавања; </w:t>
      </w:r>
    </w:p>
    <w:p w:rsidR="009262EF" w:rsidRPr="00DD5885" w:rsidRDefault="009262EF" w:rsidP="009262EF">
      <w:pPr>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lastRenderedPageBreak/>
        <w:t>3) усаглашен локални плански документ у области запошљавања са Акционим планом и покрајинским акционим планом за запошљавање;</w:t>
      </w:r>
    </w:p>
    <w:p w:rsidR="009262EF" w:rsidRPr="00DD5885" w:rsidRDefault="009262EF" w:rsidP="009262EF">
      <w:pPr>
        <w:spacing w:after="120"/>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4) обезбеђено више од половине потребних средстава за финансирање одређене мере. </w:t>
      </w:r>
    </w:p>
    <w:p w:rsidR="009262EF" w:rsidRPr="00DD5885" w:rsidRDefault="009262EF" w:rsidP="009262EF">
      <w:pPr>
        <w:spacing w:after="120"/>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Изузетно, уколико се ради о неразвијеној јединици локалне самоуправе, министар надлежан за послове запошљавања, у складу са одредбама Закона о запошљавању и осигурању за случај незапослености може одобрити учешће у финансирању и када је обезбеђено мање од половине потребних средстава.</w:t>
      </w:r>
    </w:p>
    <w:p w:rsidR="009262EF" w:rsidRPr="00DD5885" w:rsidRDefault="009262EF" w:rsidP="009262EF">
      <w:pPr>
        <w:ind w:firstLine="708"/>
        <w:jc w:val="both"/>
        <w:rPr>
          <w:rFonts w:ascii="Times New Roman" w:eastAsiaTheme="minorEastAsia" w:hAnsi="Times New Roman" w:cs="Times New Roman"/>
          <w:b/>
          <w:sz w:val="24"/>
          <w:szCs w:val="24"/>
          <w:lang w:val="sr-Cyrl-RS"/>
        </w:rPr>
      </w:pP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b/>
          <w:sz w:val="24"/>
          <w:szCs w:val="24"/>
          <w:lang w:val="sr-Cyrl-RS"/>
        </w:rPr>
        <w:t>Критеријуми</w:t>
      </w:r>
      <w:r w:rsidRPr="00DD5885">
        <w:rPr>
          <w:rFonts w:ascii="Times New Roman" w:eastAsiaTheme="minorEastAsia" w:hAnsi="Times New Roman" w:cs="Times New Roman"/>
          <w:sz w:val="24"/>
          <w:szCs w:val="24"/>
          <w:lang w:val="sr-Cyrl-RS"/>
        </w:rPr>
        <w:t xml:space="preserve"> на основу којих се одобрава висина износа средстава по захтеву јединице локалне самоуправе за учешће у финансирању мера су:</w:t>
      </w:r>
    </w:p>
    <w:p w:rsidR="009262EF" w:rsidRPr="00DD5885" w:rsidRDefault="009558B3" w:rsidP="009262EF">
      <w:pPr>
        <w:ind w:firstLine="708"/>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sz w:val="24"/>
          <w:szCs w:val="24"/>
          <w:lang w:val="sr-Cyrl-RS"/>
        </w:rPr>
        <w:t>–</w:t>
      </w:r>
      <w:r w:rsidR="009262EF" w:rsidRPr="00DD5885">
        <w:rPr>
          <w:rFonts w:ascii="Times New Roman" w:eastAsiaTheme="minorEastAsia" w:hAnsi="Times New Roman" w:cs="Times New Roman"/>
          <w:iCs/>
          <w:sz w:val="24"/>
          <w:szCs w:val="24"/>
          <w:lang w:val="sr-Cyrl-RS" w:eastAsia="en-GB"/>
        </w:rPr>
        <w:t xml:space="preserve"> степен развијености јединице локалне самоуправе (јединици локалне самоуправа која припада мање развијеним подручјима обезбеђује се в</w:t>
      </w:r>
      <w:r w:rsidR="00597220" w:rsidRPr="00DD5885">
        <w:rPr>
          <w:rFonts w:ascii="Times New Roman" w:eastAsiaTheme="minorEastAsia" w:hAnsi="Times New Roman" w:cs="Times New Roman"/>
          <w:iCs/>
          <w:sz w:val="24"/>
          <w:szCs w:val="24"/>
          <w:lang w:val="sr-Cyrl-RS" w:eastAsia="en-GB"/>
        </w:rPr>
        <w:t>иши износ средстава из буџета Републике Србије</w:t>
      </w:r>
      <w:r w:rsidR="009262EF" w:rsidRPr="00DD5885">
        <w:rPr>
          <w:rFonts w:ascii="Times New Roman" w:eastAsiaTheme="minorEastAsia" w:hAnsi="Times New Roman" w:cs="Times New Roman"/>
          <w:iCs/>
          <w:sz w:val="24"/>
          <w:szCs w:val="24"/>
          <w:lang w:val="sr-Cyrl-RS" w:eastAsia="en-GB"/>
        </w:rPr>
        <w:t xml:space="preserve"> у односу на развијене јединице локалне самоуправе), с тим да минимални износ који</w:t>
      </w:r>
      <w:r w:rsidR="00597220" w:rsidRPr="00DD5885">
        <w:rPr>
          <w:rFonts w:ascii="Times New Roman" w:eastAsiaTheme="minorEastAsia" w:hAnsi="Times New Roman" w:cs="Times New Roman"/>
          <w:iCs/>
          <w:sz w:val="24"/>
          <w:szCs w:val="24"/>
          <w:lang w:val="sr-Cyrl-RS" w:eastAsia="en-GB"/>
        </w:rPr>
        <w:t xml:space="preserve"> се може обезбедити из буџета Републике Србије</w:t>
      </w:r>
      <w:r w:rsidR="009262EF" w:rsidRPr="00DD5885">
        <w:rPr>
          <w:rFonts w:ascii="Times New Roman" w:eastAsiaTheme="minorEastAsia" w:hAnsi="Times New Roman" w:cs="Times New Roman"/>
          <w:iCs/>
          <w:sz w:val="24"/>
          <w:szCs w:val="24"/>
          <w:lang w:val="sr-Cyrl-RS" w:eastAsia="en-GB"/>
        </w:rPr>
        <w:t xml:space="preserve"> јединици локалне самоуправе која припада четвртoj групи (степен развијености испод 60% републичког просека) и девастираним подручјима (степен развијености испод 50% републичког просека) износи 60%, осим за јединице локалне самоуправе које су у захтеву за суфинансирање исказале потребу за обезбеђивањем нижег учешћа средстава из буџета Р</w:t>
      </w:r>
      <w:r w:rsidR="00597220" w:rsidRPr="00DD5885">
        <w:rPr>
          <w:rFonts w:ascii="Times New Roman" w:eastAsiaTheme="minorEastAsia" w:hAnsi="Times New Roman" w:cs="Times New Roman"/>
          <w:iCs/>
          <w:sz w:val="24"/>
          <w:szCs w:val="24"/>
          <w:lang w:val="sr-Cyrl-RS" w:eastAsia="en-GB"/>
        </w:rPr>
        <w:t>епублике Србије</w:t>
      </w:r>
      <w:r w:rsidR="009262EF" w:rsidRPr="00DD5885">
        <w:rPr>
          <w:rFonts w:ascii="Times New Roman" w:eastAsiaTheme="minorEastAsia" w:hAnsi="Times New Roman" w:cs="Times New Roman"/>
          <w:iCs/>
          <w:sz w:val="24"/>
          <w:szCs w:val="24"/>
          <w:lang w:val="sr-Cyrl-RS" w:eastAsia="en-GB"/>
        </w:rPr>
        <w:t xml:space="preserve"> од 60%;</w:t>
      </w:r>
    </w:p>
    <w:p w:rsidR="009262EF" w:rsidRPr="00DD5885" w:rsidRDefault="009558B3" w:rsidP="009262EF">
      <w:pPr>
        <w:ind w:firstLine="72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sz w:val="24"/>
          <w:szCs w:val="24"/>
          <w:lang w:val="sr-Cyrl-RS"/>
        </w:rPr>
        <w:t>–</w:t>
      </w:r>
      <w:r>
        <w:rPr>
          <w:rFonts w:ascii="Times New Roman" w:eastAsiaTheme="minorEastAsia" w:hAnsi="Times New Roman" w:cs="Times New Roman"/>
          <w:iCs/>
          <w:sz w:val="24"/>
          <w:szCs w:val="24"/>
          <w:lang w:val="sr-Cyrl-RS" w:eastAsia="en-GB"/>
        </w:rPr>
        <w:t xml:space="preserve"> </w:t>
      </w:r>
      <w:r w:rsidR="009262EF" w:rsidRPr="00DD5885">
        <w:rPr>
          <w:rFonts w:ascii="Times New Roman" w:eastAsiaTheme="minorEastAsia" w:hAnsi="Times New Roman" w:cs="Times New Roman"/>
          <w:iCs/>
          <w:sz w:val="24"/>
          <w:szCs w:val="24"/>
          <w:lang w:val="sr-Cyrl-RS" w:eastAsia="en-GB"/>
        </w:rPr>
        <w:t>формиран локални савет за подручје више јединица локалних самоуправа и усвојен заједнички плански документ у области запошљавања за подручје тих јединица локалних самоуправа.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Аутономна покрајина, односно јединица локалне самоуправе може д</w:t>
      </w:r>
      <w:r w:rsidR="00A82FF1" w:rsidRPr="00DD5885">
        <w:rPr>
          <w:rFonts w:ascii="Times New Roman" w:eastAsiaTheme="minorEastAsia" w:hAnsi="Times New Roman" w:cs="Times New Roman"/>
          <w:sz w:val="24"/>
          <w:szCs w:val="24"/>
          <w:lang w:val="sr-Cyrl-RS"/>
        </w:rPr>
        <w:t>о 30</w:t>
      </w:r>
      <w:r w:rsidRPr="00DD5885">
        <w:rPr>
          <w:rFonts w:ascii="Times New Roman" w:eastAsiaTheme="minorEastAsia" w:hAnsi="Times New Roman" w:cs="Times New Roman"/>
          <w:sz w:val="24"/>
          <w:szCs w:val="24"/>
          <w:lang w:val="sr-Cyrl-RS"/>
        </w:rPr>
        <w:t>.</w:t>
      </w:r>
      <w:r w:rsidR="00A82FF1" w:rsidRPr="00DD5885">
        <w:rPr>
          <w:rFonts w:ascii="Times New Roman" w:eastAsiaTheme="minorEastAsia" w:hAnsi="Times New Roman" w:cs="Times New Roman"/>
          <w:sz w:val="24"/>
          <w:szCs w:val="24"/>
          <w:lang w:val="sr-Cyrl-RS"/>
        </w:rPr>
        <w:t xml:space="preserve"> априла</w:t>
      </w:r>
      <w:r w:rsidRPr="00DD5885">
        <w:rPr>
          <w:rFonts w:ascii="Times New Roman" w:eastAsiaTheme="minorEastAsia" w:hAnsi="Times New Roman" w:cs="Times New Roman"/>
          <w:sz w:val="24"/>
          <w:szCs w:val="24"/>
          <w:lang w:val="sr-Cyrl-RS"/>
        </w:rPr>
        <w:t xml:space="preserve"> 2024. године, односно последњег дана месеца фебруара 2025. и 2026. године, преко Националне службе за запошљавање, поднети министарству надлежном за послове запошљавања захтев за учешће у финансирању мера активне политике запошљавања предвиђених локалним планским документом у области запошљавања.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По истеку рока за подношење захтева, Национална служба за запошљавање  проверава испуњеност услова за финансирање мера активне политике запошљавања, припрема мишљење о сваком појединачном локалном планском документу у области запошљавања (усклађеност са циљевима локалног економског развоја и</w:t>
      </w:r>
      <w:r w:rsidR="0002640E" w:rsidRPr="00DD5885">
        <w:rPr>
          <w:rFonts w:ascii="Times New Roman" w:eastAsiaTheme="minorEastAsia" w:hAnsi="Times New Roman" w:cs="Times New Roman"/>
          <w:sz w:val="24"/>
          <w:szCs w:val="24"/>
          <w:lang w:val="sr-Cyrl-RS"/>
        </w:rPr>
        <w:t xml:space="preserve"> показатељима</w:t>
      </w:r>
      <w:r w:rsidRPr="00DD5885">
        <w:rPr>
          <w:rFonts w:ascii="Times New Roman" w:eastAsiaTheme="minorEastAsia" w:hAnsi="Times New Roman" w:cs="Times New Roman"/>
          <w:sz w:val="24"/>
          <w:szCs w:val="24"/>
          <w:lang w:val="sr-Cyrl-RS"/>
        </w:rPr>
        <w:t xml:space="preserve"> на локалном тржишту рада) и даје предлог за учешће у финансирању мера активне политике запошљавања на основу критеријума и расположивих средстава.</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Национална служба за запошљавање доставља министарству надлежном за послове запошљавања предлог за учешће у финансирању мера активне политике запошљавања у року од 30 дана од дана истека рока за подношење захтева, на основу кога министар надлежан за послове запошљавања доноси одлуку.</w:t>
      </w:r>
    </w:p>
    <w:p w:rsidR="009262EF" w:rsidRPr="00DD5885" w:rsidRDefault="009262EF" w:rsidP="009262EF">
      <w:pPr>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ab/>
        <w:t>Национална служба за запошљавање и јединице локалне самоуправе обухваћене одлуком закључују споразум о начину и поступку реализације мера активне политике запошљавања, као и другим питањима од значаја за спровођење ове одлуке.</w:t>
      </w:r>
    </w:p>
    <w:p w:rsidR="009262EF" w:rsidRPr="00DD5885" w:rsidRDefault="009262EF" w:rsidP="009262EF">
      <w:pPr>
        <w:ind w:firstLine="708"/>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Јединице локалне самоуправе могу, у складу са потребама локалног тржишта рада, планирати и друге мере активне политике запошљавања, утврдити их у локалном планском документу у области запошљавања и њихову реализацију финансирати у целости из средстава буџета аутономне покрајине и/или буџета јединица локалне самоуправе. У реализацији мера активне политике запошљавања које се у целости финансирају из буџета аутономне покрајине и/или буџета јединица локалне самоуправе, Национална служба за запошљавање пружа стручну и техничку подршку.</w:t>
      </w:r>
    </w:p>
    <w:p w:rsidR="005408AF" w:rsidRPr="00DD5885" w:rsidRDefault="005408AF" w:rsidP="009262EF">
      <w:pPr>
        <w:ind w:firstLine="708"/>
        <w:jc w:val="both"/>
        <w:rPr>
          <w:rFonts w:ascii="Times New Roman" w:eastAsiaTheme="minorEastAsia" w:hAnsi="Times New Roman" w:cs="Times New Roman"/>
          <w:sz w:val="24"/>
          <w:szCs w:val="24"/>
          <w:lang w:val="sr-Cyrl-RS"/>
        </w:rPr>
      </w:pPr>
    </w:p>
    <w:p w:rsidR="005408AF" w:rsidRPr="00DD5885" w:rsidRDefault="005408AF" w:rsidP="009262EF">
      <w:pPr>
        <w:ind w:firstLine="708"/>
        <w:jc w:val="both"/>
        <w:rPr>
          <w:rFonts w:ascii="Times New Roman" w:eastAsiaTheme="minorEastAsia" w:hAnsi="Times New Roman" w:cs="Times New Roman"/>
          <w:sz w:val="24"/>
          <w:szCs w:val="24"/>
          <w:lang w:val="sr-Cyrl-RS"/>
        </w:rPr>
      </w:pPr>
    </w:p>
    <w:p w:rsidR="005408AF" w:rsidRPr="00DD5885" w:rsidRDefault="005408AF" w:rsidP="009262EF">
      <w:pPr>
        <w:ind w:firstLine="708"/>
        <w:jc w:val="both"/>
        <w:rPr>
          <w:rFonts w:ascii="Times New Roman" w:eastAsiaTheme="minorEastAsia" w:hAnsi="Times New Roman" w:cs="Times New Roman"/>
          <w:sz w:val="24"/>
          <w:szCs w:val="24"/>
          <w:lang w:val="sr-Cyrl-RS"/>
        </w:rPr>
      </w:pPr>
    </w:p>
    <w:p w:rsidR="00990524" w:rsidRPr="00DD5885" w:rsidRDefault="00990524" w:rsidP="009262EF">
      <w:pPr>
        <w:ind w:firstLine="708"/>
        <w:jc w:val="both"/>
        <w:rPr>
          <w:rFonts w:ascii="Times New Roman" w:eastAsiaTheme="minorEastAsia" w:hAnsi="Times New Roman" w:cs="Times New Roman"/>
          <w:sz w:val="24"/>
          <w:szCs w:val="24"/>
          <w:lang w:val="sr-Cyrl-RS"/>
        </w:rPr>
      </w:pPr>
    </w:p>
    <w:p w:rsidR="009262EF" w:rsidRPr="00DD5885" w:rsidRDefault="009262EF" w:rsidP="009262EF">
      <w:pPr>
        <w:jc w:val="center"/>
        <w:rPr>
          <w:rFonts w:ascii="Times New Roman" w:hAnsi="Times New Roman" w:cs="Times New Roman"/>
          <w:b/>
          <w:sz w:val="24"/>
          <w:szCs w:val="24"/>
          <w:lang w:val="sr-Cyrl-RS"/>
        </w:rPr>
      </w:pPr>
      <w:r w:rsidRPr="00DD5885">
        <w:rPr>
          <w:rFonts w:ascii="Times New Roman" w:eastAsia="Times New Roman" w:hAnsi="Times New Roman" w:cs="Times New Roman"/>
          <w:b/>
          <w:color w:val="000000"/>
          <w:sz w:val="24"/>
          <w:szCs w:val="24"/>
          <w:lang w:val="sr-Cyrl-RS"/>
        </w:rPr>
        <w:lastRenderedPageBreak/>
        <w:t>XI. КАТЕГОРИЈЕ ТЕЖЕ ЗАПОШЉИВИХ ЛИЦА</w:t>
      </w:r>
    </w:p>
    <w:p w:rsidR="009262EF" w:rsidRPr="00DD5885" w:rsidRDefault="009262EF" w:rsidP="009262EF">
      <w:pPr>
        <w:jc w:val="center"/>
        <w:rPr>
          <w:rFonts w:ascii="Times New Roman" w:hAnsi="Times New Roman" w:cs="Times New Roman"/>
          <w:b/>
          <w:sz w:val="24"/>
          <w:szCs w:val="24"/>
          <w:lang w:val="sr-Cyrl-RS"/>
        </w:rPr>
      </w:pPr>
    </w:p>
    <w:p w:rsidR="009262EF" w:rsidRPr="00DD5885" w:rsidRDefault="009262EF" w:rsidP="009262EF">
      <w:pPr>
        <w:shd w:val="clear" w:color="auto" w:fill="FFFFFF" w:themeFill="background1"/>
        <w:spacing w:after="200"/>
        <w:ind w:firstLine="720"/>
        <w:jc w:val="both"/>
        <w:rPr>
          <w:rFonts w:ascii="Times New Roman" w:eastAsiaTheme="minorEastAsia" w:hAnsi="Times New Roman" w:cs="Times New Roman"/>
          <w:b/>
          <w:sz w:val="24"/>
          <w:szCs w:val="24"/>
          <w:lang w:val="sr-Cyrl-RS"/>
        </w:rPr>
      </w:pPr>
      <w:r w:rsidRPr="00DD5885">
        <w:rPr>
          <w:rFonts w:ascii="Times New Roman" w:eastAsia="Times New Roman" w:hAnsi="Times New Roman" w:cs="Times New Roman"/>
          <w:color w:val="000000"/>
          <w:sz w:val="24"/>
          <w:szCs w:val="24"/>
          <w:lang w:val="sr-Cyrl-RS"/>
        </w:rPr>
        <w:t>Теже запошљив незапослени јесте незапослени који због здравственог стања, недовољног или неодговарајућег образовања, социодемографских карактеристика, регионалне или професионалне неусклађености понуде и тражње на тржишту рада, или других објективних околности теже налази запослење</w:t>
      </w:r>
      <w:r w:rsidRPr="00DD5885">
        <w:rPr>
          <w:rFonts w:ascii="Times New Roman" w:eastAsiaTheme="minorEastAsia" w:hAnsi="Times New Roman" w:cs="Times New Roman"/>
          <w:b/>
          <w:sz w:val="24"/>
          <w:szCs w:val="24"/>
          <w:lang w:val="sr-Cyrl-RS"/>
        </w:rPr>
        <w:t>.</w:t>
      </w:r>
    </w:p>
    <w:p w:rsidR="009262EF" w:rsidRPr="00DD5885" w:rsidRDefault="009262EF" w:rsidP="009262EF">
      <w:pPr>
        <w:shd w:val="clear" w:color="auto" w:fill="FFFFFF" w:themeFill="background1"/>
        <w:spacing w:after="200"/>
        <w:ind w:firstLine="720"/>
        <w:jc w:val="both"/>
        <w:rPr>
          <w:rFonts w:ascii="Times New Roman" w:eastAsia="Times New Roman" w:hAnsi="Times New Roman" w:cs="Times New Roman"/>
          <w:color w:val="000000"/>
          <w:sz w:val="24"/>
          <w:szCs w:val="24"/>
          <w:lang w:val="sr-Cyrl-RS"/>
        </w:rPr>
      </w:pPr>
      <w:r w:rsidRPr="00DD5885">
        <w:rPr>
          <w:rFonts w:ascii="Times New Roman" w:eastAsiaTheme="minorEastAsia" w:hAnsi="Times New Roman" w:cs="Times New Roman"/>
          <w:sz w:val="24"/>
          <w:szCs w:val="24"/>
          <w:lang w:val="sr-Cyrl-RS"/>
        </w:rPr>
        <w:t>У складу са Законом о запошљавању и осигурању за случај незапослености</w:t>
      </w:r>
      <w:r w:rsidRPr="00DD5885">
        <w:rPr>
          <w:rFonts w:ascii="Times New Roman" w:eastAsiaTheme="minorEastAsia" w:hAnsi="Times New Roman" w:cs="Times New Roman"/>
          <w:b/>
          <w:sz w:val="24"/>
          <w:szCs w:val="24"/>
          <w:lang w:val="sr-Cyrl-RS"/>
        </w:rPr>
        <w:t xml:space="preserve"> </w:t>
      </w:r>
      <w:r w:rsidRPr="00DD5885">
        <w:rPr>
          <w:rFonts w:ascii="Times New Roman" w:eastAsia="Times New Roman" w:hAnsi="Times New Roman" w:cs="Times New Roman"/>
          <w:color w:val="000000"/>
          <w:sz w:val="24"/>
          <w:szCs w:val="24"/>
          <w:lang w:val="sr-Cyrl-RS"/>
        </w:rPr>
        <w:t>Акциони план садржи категорије теже запошљивих лица које имају приоритет у укључивању у мере активне политике запошљавања.</w:t>
      </w:r>
    </w:p>
    <w:p w:rsidR="009262EF" w:rsidRPr="00DD5885" w:rsidRDefault="004F610A" w:rsidP="009262EF">
      <w:pPr>
        <w:shd w:val="clear" w:color="auto" w:fill="FFFFFF" w:themeFill="background1"/>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Категорије</w:t>
      </w:r>
      <w:r w:rsidR="009262EF" w:rsidRPr="00DD5885">
        <w:rPr>
          <w:rFonts w:ascii="Times New Roman" w:eastAsiaTheme="minorEastAsia" w:hAnsi="Times New Roman" w:cs="Times New Roman"/>
          <w:sz w:val="24"/>
          <w:szCs w:val="24"/>
          <w:lang w:val="sr-Cyrl-RS"/>
        </w:rPr>
        <w:t xml:space="preserve"> теже запошљивих незапослених лица су екстензивно постављене и обухватају велики број лица која се међусобно разликују према нивоу запошљивости који поседују, тако да је неопходно обезбедити да се у мере активне политике запошљавања укључују само они припадници ових категорија којима је таква подршка потребна у циљу интеграције на тржиште рада. Такође је веома важно определити врсту потребне подршке у сваком појединачном случају. Због тога се укључивање у мере активне политике запошљавања врши у складу са проценом запошљивости и индивидуалним планом запошљавања. На основу процене запошљивости одређује се ниво потребне подршке, а у индивидуалном плану запошљавања утврђују се конкретне активности и мере које лице које тражи посао и Национална служба за запошљавање треба да предузму у циљу повећања запошљивости и запошљавања лица. </w:t>
      </w:r>
    </w:p>
    <w:p w:rsidR="009262EF" w:rsidRPr="00DD5885" w:rsidRDefault="009262EF" w:rsidP="009262EF">
      <w:pPr>
        <w:shd w:val="clear" w:color="auto" w:fill="FFFFFF" w:themeFill="background1"/>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оквиру појединих мера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sz w:val="24"/>
          <w:szCs w:val="24"/>
          <w:lang w:val="sr-Cyrl-RS"/>
        </w:rPr>
        <w:t xml:space="preserve"> дефинисане су категорије теже запошљивих лица која се укључују у меру, а у мерама у оквиру којих нису дефинисане категорије, приоритет за укључивање имају незапослена лица из следећих категорија: </w:t>
      </w:r>
    </w:p>
    <w:p w:rsidR="009262EF" w:rsidRPr="00DD5885" w:rsidRDefault="009262EF"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лица без основног образовања</w:t>
      </w:r>
      <w:r w:rsidR="00D70216" w:rsidRPr="00DD5885">
        <w:rPr>
          <w:rFonts w:ascii="Times New Roman" w:eastAsiaTheme="minorEastAsia" w:hAnsi="Times New Roman" w:cs="Times New Roman"/>
          <w:iCs/>
          <w:sz w:val="24"/>
          <w:szCs w:val="24"/>
          <w:lang w:val="sr-Cyrl-RS" w:eastAsia="en-GB"/>
        </w:rPr>
        <w:t xml:space="preserve"> и</w:t>
      </w:r>
      <w:r w:rsidRPr="00DD5885">
        <w:rPr>
          <w:rFonts w:ascii="Times New Roman" w:eastAsiaTheme="minorEastAsia" w:hAnsi="Times New Roman" w:cs="Times New Roman"/>
          <w:iCs/>
          <w:sz w:val="24"/>
          <w:szCs w:val="24"/>
          <w:lang w:val="sr-Cyrl-RS" w:eastAsia="en-GB"/>
        </w:rPr>
        <w:t xml:space="preserve"> завршене средње школе; </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млади до 30 година старости без радног искуства; </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
          <w:iCs/>
          <w:sz w:val="24"/>
          <w:szCs w:val="24"/>
          <w:lang w:val="sr-Cyrl-RS" w:eastAsia="en-GB"/>
        </w:rPr>
      </w:pPr>
      <w:r w:rsidRPr="00DD5885">
        <w:rPr>
          <w:rFonts w:ascii="Times New Roman" w:hAnsi="Times New Roman" w:cs="Times New Roman"/>
          <w:sz w:val="24"/>
          <w:szCs w:val="24"/>
          <w:lang w:val="sr-Cyrl-RS"/>
        </w:rPr>
        <w:t>жене, а посебно жене из мање развијених и девастираних подручја;</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 xml:space="preserve">особе са инвалидитетом; </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Роми</w:t>
      </w:r>
      <w:r w:rsidR="009F1FF3" w:rsidRPr="00DD5885">
        <w:rPr>
          <w:rFonts w:ascii="Times New Roman" w:eastAsiaTheme="minorEastAsia" w:hAnsi="Times New Roman" w:cs="Times New Roman"/>
          <w:iCs/>
          <w:sz w:val="24"/>
          <w:szCs w:val="24"/>
          <w:lang w:val="sr-Cyrl-RS" w:eastAsia="en-GB"/>
        </w:rPr>
        <w:t xml:space="preserve"> и Ромкиње</w:t>
      </w:r>
      <w:r w:rsidRPr="00DD5885">
        <w:rPr>
          <w:rFonts w:ascii="Times New Roman" w:eastAsiaTheme="minorEastAsia" w:hAnsi="Times New Roman" w:cs="Times New Roman"/>
          <w:iCs/>
          <w:sz w:val="24"/>
          <w:szCs w:val="24"/>
          <w:lang w:val="sr-Cyrl-RS" w:eastAsia="en-GB"/>
        </w:rPr>
        <w:t xml:space="preserve">; </w:t>
      </w:r>
    </w:p>
    <w:p w:rsidR="00D70216" w:rsidRPr="00DD5885" w:rsidRDefault="00D70216"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корисници новчане социјалне помоћи и других услуга социјалне заштите</w:t>
      </w:r>
      <w:r w:rsidRPr="00DD5885">
        <w:rPr>
          <w:rStyle w:val="FootnoteReference"/>
          <w:rFonts w:ascii="Times New Roman" w:eastAsiaTheme="minorEastAsia" w:hAnsi="Times New Roman" w:cs="Times New Roman"/>
          <w:iCs/>
          <w:sz w:val="24"/>
          <w:szCs w:val="24"/>
          <w:lang w:val="sr-Cyrl-RS" w:eastAsia="en-GB"/>
        </w:rPr>
        <w:footnoteReference w:id="19"/>
      </w:r>
      <w:r w:rsidRPr="00DD5885">
        <w:rPr>
          <w:rFonts w:ascii="Times New Roman" w:eastAsiaTheme="minorEastAsia" w:hAnsi="Times New Roman" w:cs="Times New Roman"/>
          <w:iCs/>
          <w:sz w:val="24"/>
          <w:szCs w:val="24"/>
          <w:lang w:val="sr-Cyrl-RS" w:eastAsia="en-GB"/>
        </w:rPr>
        <w:t>;</w:t>
      </w:r>
    </w:p>
    <w:p w:rsidR="009262EF" w:rsidRPr="00DD5885" w:rsidRDefault="009262EF"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лица старости 50 и више година;</w:t>
      </w:r>
    </w:p>
    <w:p w:rsidR="009262EF" w:rsidRPr="00DD5885" w:rsidRDefault="009262EF" w:rsidP="00B63A74">
      <w:pPr>
        <w:numPr>
          <w:ilvl w:val="0"/>
          <w:numId w:val="16"/>
        </w:numPr>
        <w:shd w:val="clear" w:color="auto" w:fill="FFFFFF" w:themeFill="background1"/>
        <w:ind w:left="1080"/>
        <w:contextualSpacing/>
        <w:jc w:val="both"/>
        <w:rPr>
          <w:rFonts w:ascii="Times New Roman" w:eastAsiaTheme="minorEastAsia" w:hAnsi="Times New Roman" w:cs="Times New Roman"/>
          <w:iCs/>
          <w:sz w:val="24"/>
          <w:szCs w:val="24"/>
          <w:lang w:val="sr-Cyrl-RS" w:eastAsia="en-GB"/>
        </w:rPr>
      </w:pPr>
      <w:r w:rsidRPr="00DD5885">
        <w:rPr>
          <w:rFonts w:ascii="Times New Roman" w:eastAsiaTheme="minorEastAsia" w:hAnsi="Times New Roman" w:cs="Times New Roman"/>
          <w:iCs/>
          <w:sz w:val="24"/>
          <w:szCs w:val="24"/>
          <w:lang w:val="sr-Cyrl-RS" w:eastAsia="en-GB"/>
        </w:rPr>
        <w:t>дугорочно незапослена лица која посао траже дуже од 12 месеци, а посебно незапослена лица која посао траже дуже од 18 месеци;</w:t>
      </w:r>
    </w:p>
    <w:p w:rsidR="009262EF" w:rsidRPr="00DD5885" w:rsidRDefault="009262EF" w:rsidP="009262EF">
      <w:pPr>
        <w:numPr>
          <w:ilvl w:val="0"/>
          <w:numId w:val="8"/>
        </w:numPr>
        <w:shd w:val="clear" w:color="auto" w:fill="FFFFFF" w:themeFill="background1"/>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самохрани родитељи; </w:t>
      </w:r>
    </w:p>
    <w:p w:rsidR="009262EF" w:rsidRPr="00DD5885" w:rsidRDefault="009262EF" w:rsidP="009262EF">
      <w:pPr>
        <w:numPr>
          <w:ilvl w:val="0"/>
          <w:numId w:val="8"/>
        </w:numPr>
        <w:shd w:val="clear" w:color="auto" w:fill="FFFFFF" w:themeFill="background1"/>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супружници из породице у којо</w:t>
      </w:r>
      <w:r w:rsidR="00220F99" w:rsidRPr="00DD5885">
        <w:rPr>
          <w:rFonts w:ascii="Times New Roman" w:eastAsiaTheme="minorEastAsia" w:hAnsi="Times New Roman" w:cs="Times New Roman"/>
          <w:sz w:val="24"/>
          <w:szCs w:val="24"/>
          <w:lang w:val="sr-Cyrl-RS"/>
        </w:rPr>
        <w:t>ј су оба супружника незапослена.</w:t>
      </w:r>
      <w:r w:rsidRPr="00DD5885">
        <w:rPr>
          <w:rFonts w:ascii="Times New Roman" w:eastAsiaTheme="minorEastAsia" w:hAnsi="Times New Roman" w:cs="Times New Roman"/>
          <w:sz w:val="24"/>
          <w:szCs w:val="24"/>
          <w:lang w:val="sr-Cyrl-RS"/>
        </w:rPr>
        <w:t xml:space="preserve"> </w:t>
      </w:r>
    </w:p>
    <w:p w:rsidR="00220F99" w:rsidRPr="00DD5885" w:rsidRDefault="00220F99" w:rsidP="00220F99">
      <w:pPr>
        <w:shd w:val="clear" w:color="auto" w:fill="FFFFFF" w:themeFill="background1"/>
        <w:jc w:val="both"/>
        <w:rPr>
          <w:rFonts w:ascii="Times New Roman" w:eastAsiaTheme="minorEastAsia" w:hAnsi="Times New Roman" w:cs="Times New Roman"/>
          <w:sz w:val="24"/>
          <w:szCs w:val="24"/>
          <w:lang w:val="sr-Cyrl-RS"/>
        </w:rPr>
      </w:pPr>
    </w:p>
    <w:p w:rsidR="009262EF" w:rsidRPr="00DD5885" w:rsidRDefault="009262EF" w:rsidP="009262EF">
      <w:pPr>
        <w:shd w:val="clear" w:color="auto" w:fill="FFFFFF" w:themeFill="background1"/>
        <w:spacing w:after="200"/>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Посебан приоритет за укључивање у мере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sz w:val="24"/>
          <w:szCs w:val="24"/>
          <w:lang w:val="sr-Cyrl-RS"/>
        </w:rPr>
        <w:t xml:space="preserve"> имају лица која се суочавају са више фактора отежане запошљивости, односно, која припадају у две или више претходно наведених категорија теже запошљивих лица.</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У локалном планском документу у области запошљавања могу се утврдити и друге категорије теже запошљивих лица према утврђеном стању на локалном тржишту рада.</w:t>
      </w:r>
    </w:p>
    <w:p w:rsidR="009262EF" w:rsidRPr="00DD5885" w:rsidRDefault="009262EF" w:rsidP="009262EF">
      <w:pPr>
        <w:shd w:val="clear" w:color="auto" w:fill="FFFFFF" w:themeFill="background1"/>
        <w:ind w:firstLine="720"/>
        <w:jc w:val="both"/>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lastRenderedPageBreak/>
        <w:t xml:space="preserve">Сходно уведеној пракси родног буџетирања, </w:t>
      </w:r>
      <w:r w:rsidRPr="00DD5885">
        <w:rPr>
          <w:rFonts w:ascii="Times New Roman" w:eastAsiaTheme="minorEastAsia" w:hAnsi="Times New Roman" w:cs="Times New Roman"/>
          <w:bCs/>
          <w:sz w:val="24"/>
          <w:szCs w:val="24"/>
          <w:lang w:val="sr-Cyrl-RS"/>
        </w:rPr>
        <w:t xml:space="preserve">у мере </w:t>
      </w:r>
      <w:r w:rsidRPr="00DD5885">
        <w:rPr>
          <w:rFonts w:ascii="Times New Roman" w:eastAsia="Times New Roman" w:hAnsi="Times New Roman" w:cs="Times New Roman"/>
          <w:color w:val="000000"/>
          <w:sz w:val="24"/>
          <w:szCs w:val="24"/>
          <w:lang w:val="sr-Cyrl-RS"/>
        </w:rPr>
        <w:t>активне политике запошљавања</w:t>
      </w:r>
      <w:r w:rsidRPr="00DD5885">
        <w:rPr>
          <w:rFonts w:ascii="Times New Roman" w:eastAsiaTheme="minorEastAsia" w:hAnsi="Times New Roman" w:cs="Times New Roman"/>
          <w:bCs/>
          <w:sz w:val="24"/>
          <w:szCs w:val="24"/>
          <w:lang w:val="sr-Cyrl-RS"/>
        </w:rPr>
        <w:t xml:space="preserve"> </w:t>
      </w:r>
      <w:r w:rsidRPr="00DD5885">
        <w:rPr>
          <w:rFonts w:ascii="Times New Roman" w:eastAsiaTheme="minorEastAsia" w:hAnsi="Times New Roman" w:cs="Times New Roman"/>
          <w:sz w:val="24"/>
          <w:szCs w:val="24"/>
          <w:lang w:val="sr-Cyrl-RS"/>
        </w:rPr>
        <w:t xml:space="preserve">подједнако ће се </w:t>
      </w:r>
      <w:r w:rsidRPr="00DD5885">
        <w:rPr>
          <w:rFonts w:ascii="Times New Roman" w:eastAsiaTheme="minorEastAsia" w:hAnsi="Times New Roman" w:cs="Times New Roman"/>
          <w:bCs/>
          <w:sz w:val="24"/>
          <w:szCs w:val="24"/>
          <w:lang w:val="sr-Cyrl-RS"/>
        </w:rPr>
        <w:t xml:space="preserve">укључивати незапослени мушкарци и жене, ради подстицања </w:t>
      </w:r>
      <w:r w:rsidR="004F610A" w:rsidRPr="00DD5885">
        <w:rPr>
          <w:rFonts w:ascii="Times New Roman" w:eastAsiaTheme="minorEastAsia" w:hAnsi="Times New Roman" w:cs="Times New Roman"/>
          <w:bCs/>
          <w:sz w:val="24"/>
          <w:szCs w:val="24"/>
          <w:lang w:val="sr-Cyrl-RS"/>
        </w:rPr>
        <w:t>једнаких</w:t>
      </w:r>
      <w:r w:rsidRPr="00DD5885">
        <w:rPr>
          <w:rFonts w:ascii="Times New Roman" w:eastAsiaTheme="minorEastAsia" w:hAnsi="Times New Roman" w:cs="Times New Roman"/>
          <w:bCs/>
          <w:sz w:val="24"/>
          <w:szCs w:val="24"/>
          <w:lang w:val="sr-Cyrl-RS"/>
        </w:rPr>
        <w:t xml:space="preserve"> могућности за њихово запошљавање.</w:t>
      </w:r>
    </w:p>
    <w:p w:rsidR="001F3C86" w:rsidRPr="00DD5885" w:rsidRDefault="009262EF" w:rsidP="00D6393B">
      <w:pPr>
        <w:shd w:val="clear" w:color="auto" w:fill="FFFFFF" w:themeFill="background1"/>
        <w:spacing w:before="240"/>
        <w:jc w:val="center"/>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b/>
          <w:sz w:val="24"/>
          <w:szCs w:val="24"/>
          <w:lang w:val="sr-Cyrl-RS"/>
        </w:rPr>
        <w:t>XII. ПРЕГЛЕД ПОКАЗАТЕЉА ЗА ОПШТИ И ПОСЕБНЕ ЦИЉЕВЕ</w:t>
      </w:r>
    </w:p>
    <w:p w:rsidR="00A62E0B" w:rsidRPr="00DD5885" w:rsidRDefault="00A62E0B" w:rsidP="00A62E0B">
      <w:pPr>
        <w:shd w:val="clear" w:color="auto" w:fill="FFFFFF" w:themeFill="background1"/>
        <w:jc w:val="center"/>
        <w:rPr>
          <w:rFonts w:ascii="Times New Roman" w:eastAsiaTheme="minorEastAsia" w:hAnsi="Times New Roman" w:cs="Times New Roman"/>
          <w:b/>
          <w:sz w:val="24"/>
          <w:szCs w:val="24"/>
          <w:lang w:val="sr-Cyrl-RS"/>
        </w:rPr>
      </w:pPr>
    </w:p>
    <w:tbl>
      <w:tblPr>
        <w:tblStyle w:val="TableGrid414"/>
        <w:tblW w:w="11318" w:type="dxa"/>
        <w:jc w:val="center"/>
        <w:tblLayout w:type="fixed"/>
        <w:tblLook w:val="04A0" w:firstRow="1" w:lastRow="0" w:firstColumn="1" w:lastColumn="0" w:noHBand="0" w:noVBand="1"/>
      </w:tblPr>
      <w:tblGrid>
        <w:gridCol w:w="2443"/>
        <w:gridCol w:w="1343"/>
        <w:gridCol w:w="1256"/>
        <w:gridCol w:w="917"/>
        <w:gridCol w:w="1125"/>
        <w:gridCol w:w="713"/>
        <w:gridCol w:w="1329"/>
        <w:gridCol w:w="1093"/>
        <w:gridCol w:w="1099"/>
      </w:tblGrid>
      <w:tr w:rsidR="001F3C86" w:rsidRPr="00DD5885" w:rsidTr="00674826">
        <w:trPr>
          <w:trHeight w:val="397"/>
          <w:jc w:val="center"/>
        </w:trPr>
        <w:tc>
          <w:tcPr>
            <w:tcW w:w="11318" w:type="dxa"/>
            <w:gridSpan w:val="9"/>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1F3C86" w:rsidRPr="00DD5885" w:rsidRDefault="001F3C86" w:rsidP="001F3C86">
            <w:pP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Општи циљ: </w:t>
            </w:r>
            <w:r w:rsidRPr="00DD5885">
              <w:rPr>
                <w:rFonts w:ascii="Times New Roman" w:hAnsi="Times New Roman" w:cs="Times New Roman"/>
                <w:b/>
                <w:sz w:val="20"/>
                <w:szCs w:val="20"/>
                <w:lang w:val="sr-Cyrl-RS"/>
              </w:rPr>
              <w:t>Успостављен стабилан и одрживи раст запослености заснован на знању и достојанственом раду</w:t>
            </w:r>
          </w:p>
        </w:tc>
      </w:tr>
      <w:tr w:rsidR="001F3C86" w:rsidRPr="00DD5885" w:rsidTr="00674826">
        <w:trPr>
          <w:trHeight w:val="371"/>
          <w:jc w:val="center"/>
        </w:trPr>
        <w:tc>
          <w:tcPr>
            <w:tcW w:w="2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на нивоу општег циља</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ефекта)</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Извор провере</w:t>
            </w:r>
          </w:p>
        </w:tc>
        <w:tc>
          <w:tcPr>
            <w:tcW w:w="32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Почетна вредност</w:t>
            </w:r>
            <w:r w:rsidR="00025AB2" w:rsidRPr="00DD5885">
              <w:rPr>
                <w:rStyle w:val="FootnoteReference"/>
                <w:rFonts w:ascii="Times New Roman" w:hAnsi="Times New Roman" w:cs="Times New Roman"/>
                <w:sz w:val="20"/>
                <w:szCs w:val="20"/>
                <w:lang w:val="sr-Cyrl-RS"/>
              </w:rPr>
              <w:footnoteReference w:id="20"/>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Базна година</w:t>
            </w:r>
          </w:p>
        </w:tc>
        <w:tc>
          <w:tcPr>
            <w:tcW w:w="35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9D01F7" w:rsidP="00E7233D">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Циљ</w:t>
            </w:r>
            <w:r w:rsidR="002A5B6B" w:rsidRPr="00DD5885">
              <w:rPr>
                <w:rFonts w:ascii="Times New Roman" w:hAnsi="Times New Roman" w:cs="Times New Roman"/>
                <w:sz w:val="20"/>
                <w:szCs w:val="20"/>
                <w:lang w:val="sr-Cyrl-RS"/>
              </w:rPr>
              <w:t>а</w:t>
            </w:r>
            <w:r w:rsidR="001F3C86" w:rsidRPr="00DD5885">
              <w:rPr>
                <w:rFonts w:ascii="Times New Roman" w:hAnsi="Times New Roman" w:cs="Times New Roman"/>
                <w:sz w:val="20"/>
                <w:szCs w:val="20"/>
                <w:lang w:val="sr-Cyrl-RS"/>
              </w:rPr>
              <w:t>на вредност у 2026.</w:t>
            </w:r>
            <w:r w:rsidR="00E7233D" w:rsidRPr="00DD5885">
              <w:rPr>
                <w:rStyle w:val="FootnoteReference"/>
                <w:rFonts w:ascii="Times New Roman" w:hAnsi="Times New Roman" w:cs="Times New Roman"/>
                <w:sz w:val="20"/>
                <w:szCs w:val="20"/>
                <w:lang w:val="sr-Cyrl-RS"/>
              </w:rPr>
              <w:footnoteReference w:id="21"/>
            </w:r>
            <w:r w:rsidR="001F3C86" w:rsidRPr="00DD5885">
              <w:rPr>
                <w:rFonts w:ascii="Times New Roman" w:hAnsi="Times New Roman" w:cs="Times New Roman"/>
                <w:sz w:val="20"/>
                <w:szCs w:val="20"/>
                <w:vertAlign w:val="superscript"/>
                <w:lang w:val="sr-Cyrl-RS"/>
              </w:rPr>
              <w:t xml:space="preserve"> </w:t>
            </w:r>
          </w:p>
        </w:tc>
      </w:tr>
      <w:tr w:rsidR="001F3C86" w:rsidRPr="00DD5885" w:rsidTr="00025AB2">
        <w:trPr>
          <w:trHeight w:val="685"/>
          <w:jc w:val="center"/>
        </w:trPr>
        <w:tc>
          <w:tcPr>
            <w:tcW w:w="24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Стопа запослености по старосним групама и полу, у %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15-29, 15-64)</w:t>
            </w:r>
          </w:p>
        </w:tc>
        <w:tc>
          <w:tcPr>
            <w:tcW w:w="13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eastAsia="en-GB"/>
              </w:rPr>
            </w:pPr>
            <w:r w:rsidRPr="00DD5885">
              <w:rPr>
                <w:rFonts w:ascii="Times New Roman" w:hAnsi="Times New Roman" w:cs="Times New Roman"/>
                <w:color w:val="000066"/>
                <w:sz w:val="20"/>
                <w:szCs w:val="20"/>
                <w:lang w:val="sr-Cyrl-RS" w:eastAsia="en-GB"/>
              </w:rPr>
              <w:t>(</w:t>
            </w: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49%</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56,6%</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41,9%</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47%</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54,6%</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39,8%</w:t>
            </w:r>
            <w:r w:rsidRPr="00DD5885">
              <w:rPr>
                <w:rFonts w:ascii="Times New Roman" w:hAnsi="Times New Roman" w:cs="Times New Roman"/>
                <w:i/>
                <w:sz w:val="20"/>
                <w:szCs w:val="20"/>
                <w:vertAlign w:val="superscript"/>
                <w:lang w:val="sr-Cyrl-RS"/>
              </w:rPr>
              <w:t xml:space="preserve"> р</w:t>
            </w:r>
          </w:p>
        </w:tc>
        <w:tc>
          <w:tcPr>
            <w:tcW w:w="71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7519AF" w:rsidP="007519AF">
            <w:pPr>
              <w:jc w:val="right"/>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132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eastAsia="en-GB"/>
              </w:rPr>
            </w:pP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i/>
                <w:color w:val="000066"/>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52,9%</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61,1%</w:t>
            </w:r>
          </w:p>
          <w:p w:rsidR="001F3C86" w:rsidRPr="00DD5885" w:rsidRDefault="001F3C86" w:rsidP="00025AB2">
            <w:pPr>
              <w:jc w:val="center"/>
              <w:rPr>
                <w:rFonts w:ascii="Times New Roman" w:hAnsi="Times New Roman" w:cs="Times New Roman"/>
                <w:i/>
                <w:color w:val="000066"/>
                <w:sz w:val="20"/>
                <w:szCs w:val="20"/>
                <w:lang w:val="sr-Cyrl-RS" w:eastAsia="en-GB"/>
              </w:rPr>
            </w:pPr>
            <w:r w:rsidRPr="00DD5885">
              <w:rPr>
                <w:rFonts w:ascii="Times New Roman" w:hAnsi="Times New Roman" w:cs="Times New Roman"/>
                <w:i/>
                <w:sz w:val="20"/>
                <w:szCs w:val="20"/>
                <w:lang w:val="sr-Cyrl-RS" w:eastAsia="en-GB"/>
              </w:rPr>
              <w:t>45,3%</w:t>
            </w:r>
          </w:p>
        </w:tc>
        <w:tc>
          <w:tcPr>
            <w:tcW w:w="109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sz w:val="20"/>
                <w:szCs w:val="20"/>
                <w:lang w:val="sr-Cyrl-RS" w:eastAsia="en-GB"/>
              </w:rPr>
              <w:t>53,2%</w:t>
            </w:r>
            <w:r w:rsidRPr="00DD5885">
              <w:rPr>
                <w:rFonts w:ascii="Times New Roman" w:hAnsi="Times New Roman" w:cs="Times New Roman"/>
                <w:i/>
                <w:sz w:val="20"/>
                <w:szCs w:val="20"/>
                <w:vertAlign w:val="superscript"/>
                <w:lang w:val="sr-Cyrl-RS" w:eastAsia="en-GB"/>
              </w:rPr>
              <w:t xml:space="preserve"> </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60,2%</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i/>
                <w:color w:val="000066"/>
                <w:sz w:val="20"/>
                <w:szCs w:val="20"/>
                <w:lang w:val="sr-Cyrl-RS" w:eastAsia="en-GB"/>
              </w:rPr>
            </w:pPr>
            <w:r w:rsidRPr="00DD5885">
              <w:rPr>
                <w:rFonts w:ascii="Times New Roman" w:hAnsi="Times New Roman" w:cs="Times New Roman"/>
                <w:i/>
                <w:sz w:val="20"/>
                <w:szCs w:val="20"/>
                <w:lang w:val="sr-Cyrl-RS" w:eastAsia="en-GB"/>
              </w:rPr>
              <w:t>46,8%</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613"/>
          <w:jc w:val="center"/>
        </w:trPr>
        <w:tc>
          <w:tcPr>
            <w:tcW w:w="24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36,9%</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42,4%</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31,1%</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p>
        </w:tc>
        <w:tc>
          <w:tcPr>
            <w:tcW w:w="71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41%</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47,1%</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34,5%</w:t>
            </w:r>
          </w:p>
        </w:tc>
        <w:tc>
          <w:tcPr>
            <w:tcW w:w="1099"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42,8%</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48,1%</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37,7%</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12"/>
          <w:jc w:val="center"/>
        </w:trPr>
        <w:tc>
          <w:tcPr>
            <w:tcW w:w="24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ind w:right="-244"/>
              <w:rPr>
                <w:rFonts w:ascii="Times New Roman" w:hAnsi="Times New Roman" w:cs="Times New Roman"/>
                <w:sz w:val="20"/>
                <w:szCs w:val="20"/>
                <w:vertAlign w:val="superscript"/>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0D39AA">
            <w:pPr>
              <w:ind w:right="-244"/>
              <w:rPr>
                <w:rFonts w:ascii="Times New Roman" w:hAnsi="Times New Roman" w:cs="Times New Roman"/>
                <w:color w:val="000066"/>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60,7%</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67,1%</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54,3%</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59,1%</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65,8%</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52,4%</w:t>
            </w:r>
            <w:r w:rsidRPr="00DD5885">
              <w:rPr>
                <w:rFonts w:ascii="Times New Roman" w:hAnsi="Times New Roman" w:cs="Times New Roman"/>
                <w:i/>
                <w:sz w:val="20"/>
                <w:szCs w:val="20"/>
                <w:vertAlign w:val="superscript"/>
                <w:lang w:val="sr-Cyrl-RS"/>
              </w:rPr>
              <w:t xml:space="preserve"> р</w:t>
            </w:r>
          </w:p>
        </w:tc>
        <w:tc>
          <w:tcPr>
            <w:tcW w:w="71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66,1%</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73,1%</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59,1%</w:t>
            </w:r>
          </w:p>
        </w:tc>
        <w:tc>
          <w:tcPr>
            <w:tcW w:w="109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69,6%</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75,5%</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63,7%</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12"/>
          <w:jc w:val="center"/>
        </w:trPr>
        <w:tc>
          <w:tcPr>
            <w:tcW w:w="24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Стопа активности по старосним групама и полу, у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15-29, 15-64)</w:t>
            </w:r>
          </w:p>
        </w:tc>
        <w:tc>
          <w:tcPr>
            <w:tcW w:w="13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rPr>
            </w:pPr>
            <w:r w:rsidRPr="00DD5885">
              <w:rPr>
                <w:rFonts w:ascii="Times New Roman" w:hAnsi="Times New Roman" w:cs="Times New Roman"/>
                <w:sz w:val="20"/>
                <w:szCs w:val="20"/>
                <w:lang w:val="sr-Cyrl-RS"/>
              </w:rPr>
              <w:t xml:space="preserve">(15+)               </w:t>
            </w:r>
          </w:p>
          <w:p w:rsidR="001F3C86" w:rsidRPr="00DD5885" w:rsidRDefault="001F3C86" w:rsidP="001F3C86">
            <w:pPr>
              <w:rPr>
                <w:rFonts w:ascii="Times New Roman" w:hAnsi="Times New Roman" w:cs="Times New Roman"/>
                <w:i/>
                <w:sz w:val="20"/>
                <w:szCs w:val="20"/>
                <w:vertAlign w:val="superscript"/>
                <w:lang w:val="sr-Cyrl-RS"/>
              </w:rPr>
            </w:pPr>
            <w:r w:rsidRPr="00DD5885">
              <w:rPr>
                <w:rFonts w:ascii="Times New Roman" w:hAnsi="Times New Roman" w:cs="Times New Roman"/>
                <w:i/>
                <w:sz w:val="20"/>
                <w:szCs w:val="20"/>
                <w:lang w:val="sr-Cyrl-RS"/>
              </w:rPr>
              <w:t xml:space="preserve">Мушкарци     </w:t>
            </w:r>
          </w:p>
          <w:p w:rsidR="001F3C86" w:rsidRPr="00DD5885" w:rsidRDefault="001F3C86" w:rsidP="001F3C86">
            <w:pPr>
              <w:rPr>
                <w:rFonts w:ascii="Times New Roman" w:hAnsi="Times New Roman" w:cs="Times New Roman"/>
                <w:i/>
                <w:sz w:val="20"/>
                <w:szCs w:val="20"/>
                <w:vertAlign w:val="superscript"/>
                <w:lang w:val="sr-Cyrl-RS"/>
              </w:rPr>
            </w:pPr>
            <w:r w:rsidRPr="00DD5885">
              <w:rPr>
                <w:rFonts w:ascii="Times New Roman" w:hAnsi="Times New Roman" w:cs="Times New Roman"/>
                <w:i/>
                <w:sz w:val="20"/>
                <w:szCs w:val="20"/>
                <w:lang w:val="sr-Cyrl-RS"/>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54,6%</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62,7%</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47,1%</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52,9%</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61,1%</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45,2%</w:t>
            </w:r>
            <w:r w:rsidRPr="00DD5885">
              <w:rPr>
                <w:rFonts w:ascii="Times New Roman" w:hAnsi="Times New Roman" w:cs="Times New Roman"/>
                <w:i/>
                <w:sz w:val="20"/>
                <w:szCs w:val="20"/>
                <w:vertAlign w:val="superscript"/>
                <w:lang w:val="sr-Cyrl-RS"/>
              </w:rPr>
              <w:t xml:space="preserve"> р</w:t>
            </w:r>
          </w:p>
        </w:tc>
        <w:tc>
          <w:tcPr>
            <w:tcW w:w="71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132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58%</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66,5%</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50%</w:t>
            </w:r>
          </w:p>
        </w:tc>
        <w:tc>
          <w:tcPr>
            <w:tcW w:w="109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58,4%</w:t>
            </w:r>
            <w:r w:rsidRPr="00DD5885">
              <w:rPr>
                <w:rFonts w:ascii="Times New Roman" w:hAnsi="Times New Roman" w:cs="Times New Roman"/>
                <w:sz w:val="20"/>
                <w:szCs w:val="20"/>
                <w:vertAlign w:val="superscript"/>
                <w:lang w:val="sr-Cyrl-RS" w:eastAsia="en-GB"/>
              </w:rPr>
              <w:t xml:space="preserve"> 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65,7%</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51,6%</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622"/>
          <w:jc w:val="center"/>
        </w:trPr>
        <w:tc>
          <w:tcPr>
            <w:tcW w:w="24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(15-29)           </w:t>
            </w:r>
          </w:p>
          <w:p w:rsidR="001F3C86" w:rsidRPr="00DD5885" w:rsidRDefault="001F3C86" w:rsidP="001F3C86">
            <w:pP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 xml:space="preserve">Мушкарци     </w:t>
            </w:r>
          </w:p>
          <w:p w:rsidR="001F3C86" w:rsidRPr="00DD5885" w:rsidRDefault="000D39AA" w:rsidP="001F3C86">
            <w:pP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47%</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53,6%</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40,1%</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p>
        </w:tc>
        <w:tc>
          <w:tcPr>
            <w:tcW w:w="71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49%</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55,8%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41,8%</w:t>
            </w:r>
          </w:p>
        </w:tc>
        <w:tc>
          <w:tcPr>
            <w:tcW w:w="1099"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52,1%</w:t>
            </w:r>
            <w:r w:rsidRPr="00DD5885">
              <w:rPr>
                <w:rFonts w:ascii="Times New Roman" w:hAnsi="Times New Roman" w:cs="Times New Roman"/>
                <w:sz w:val="20"/>
                <w:szCs w:val="20"/>
                <w:vertAlign w:val="superscript"/>
                <w:lang w:val="sr-Cyrl-RS" w:eastAsia="en-GB"/>
              </w:rPr>
              <w:t>н</w:t>
            </w:r>
          </w:p>
          <w:p w:rsidR="00025AB2"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59,9%</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43,9%</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30"/>
          <w:jc w:val="center"/>
        </w:trPr>
        <w:tc>
          <w:tcPr>
            <w:tcW w:w="24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rPr>
            </w:pPr>
            <w:r w:rsidRPr="00DD5885">
              <w:rPr>
                <w:rFonts w:ascii="Times New Roman" w:hAnsi="Times New Roman" w:cs="Times New Roman"/>
                <w:sz w:val="20"/>
                <w:szCs w:val="20"/>
                <w:lang w:val="sr-Cyrl-RS"/>
              </w:rPr>
              <w:t xml:space="preserve">(15-64)           </w:t>
            </w:r>
          </w:p>
          <w:p w:rsidR="001F3C86" w:rsidRPr="00DD5885" w:rsidRDefault="001F3C86" w:rsidP="001F3C86">
            <w:pPr>
              <w:rPr>
                <w:rFonts w:ascii="Times New Roman" w:hAnsi="Times New Roman" w:cs="Times New Roman"/>
                <w:i/>
                <w:sz w:val="20"/>
                <w:szCs w:val="20"/>
                <w:vertAlign w:val="superscript"/>
                <w:lang w:val="sr-Cyrl-RS"/>
              </w:rPr>
            </w:pPr>
            <w:r w:rsidRPr="00DD5885">
              <w:rPr>
                <w:rFonts w:ascii="Times New Roman" w:hAnsi="Times New Roman" w:cs="Times New Roman"/>
                <w:i/>
                <w:sz w:val="20"/>
                <w:szCs w:val="20"/>
                <w:lang w:val="sr-Cyrl-RS"/>
              </w:rPr>
              <w:t xml:space="preserve">Мушкарци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rPr>
              <w:t xml:space="preserve">Жене </w:t>
            </w:r>
            <w:r w:rsidRPr="00DD5885">
              <w:rPr>
                <w:rFonts w:ascii="Times New Roman" w:hAnsi="Times New Roman" w:cs="Times New Roman"/>
                <w:i/>
                <w:color w:val="000066"/>
                <w:sz w:val="20"/>
                <w:szCs w:val="20"/>
                <w:lang w:val="sr-Cyrl-RS" w:eastAsia="en-GB"/>
              </w:rPr>
              <w:t xml:space="preserve">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68,1%</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74,9%</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61,3%</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66,8%</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74%</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59,7%</w:t>
            </w:r>
            <w:r w:rsidRPr="00DD5885">
              <w:rPr>
                <w:rFonts w:ascii="Times New Roman" w:hAnsi="Times New Roman" w:cs="Times New Roman"/>
                <w:i/>
                <w:sz w:val="20"/>
                <w:szCs w:val="20"/>
                <w:vertAlign w:val="superscript"/>
                <w:lang w:val="sr-Cyrl-RS"/>
              </w:rPr>
              <w:t xml:space="preserve"> р</w:t>
            </w:r>
          </w:p>
        </w:tc>
        <w:tc>
          <w:tcPr>
            <w:tcW w:w="71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72,8%</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80,1%</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65,5%</w:t>
            </w:r>
          </w:p>
        </w:tc>
        <w:tc>
          <w:tcPr>
            <w:tcW w:w="109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76,6%</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82,6%</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70,3%</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12"/>
          <w:jc w:val="center"/>
        </w:trPr>
        <w:tc>
          <w:tcPr>
            <w:tcW w:w="24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Стопа незапослености по старосним групама и полу, у %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15-29, 15-64)</w:t>
            </w:r>
          </w:p>
        </w:tc>
        <w:tc>
          <w:tcPr>
            <w:tcW w:w="13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eastAsia="en-GB"/>
              </w:rPr>
            </w:pP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10,4%</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9,8%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11,1%</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11,2%</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10,6%</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12%</w:t>
            </w:r>
            <w:r w:rsidRPr="00DD5885">
              <w:rPr>
                <w:rFonts w:ascii="Times New Roman" w:hAnsi="Times New Roman" w:cs="Times New Roman"/>
                <w:i/>
                <w:sz w:val="20"/>
                <w:szCs w:val="20"/>
                <w:vertAlign w:val="superscript"/>
                <w:lang w:val="sr-Cyrl-RS"/>
              </w:rPr>
              <w:t xml:space="preserve"> р</w:t>
            </w:r>
          </w:p>
        </w:tc>
        <w:tc>
          <w:tcPr>
            <w:tcW w:w="71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1329"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top w:val="single" w:sz="4" w:space="0" w:color="auto"/>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8,7%</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8,3%</w:t>
            </w:r>
          </w:p>
          <w:p w:rsidR="001F3C86" w:rsidRPr="00DD5885" w:rsidRDefault="001F3C86" w:rsidP="00025AB2">
            <w:pPr>
              <w:jc w:val="center"/>
              <w:rPr>
                <w:rFonts w:ascii="Times New Roman" w:hAnsi="Times New Roman" w:cs="Times New Roman"/>
                <w:color w:val="000066"/>
                <w:sz w:val="20"/>
                <w:szCs w:val="20"/>
                <w:lang w:val="sr-Cyrl-RS" w:eastAsia="en-GB"/>
              </w:rPr>
            </w:pPr>
            <w:r w:rsidRPr="00DD5885">
              <w:rPr>
                <w:rFonts w:ascii="Times New Roman" w:hAnsi="Times New Roman" w:cs="Times New Roman"/>
                <w:i/>
                <w:sz w:val="20"/>
                <w:szCs w:val="20"/>
                <w:lang w:val="sr-Cyrl-RS" w:eastAsia="en-GB"/>
              </w:rPr>
              <w:t>9,3%</w:t>
            </w:r>
          </w:p>
        </w:tc>
        <w:tc>
          <w:tcPr>
            <w:tcW w:w="1099" w:type="dxa"/>
            <w:tcBorders>
              <w:top w:val="single" w:sz="4" w:space="0" w:color="auto"/>
              <w:left w:val="single" w:sz="4" w:space="0" w:color="auto"/>
              <w:right w:val="single" w:sz="4" w:space="0" w:color="auto"/>
            </w:tcBorders>
            <w:shd w:val="clear" w:color="auto" w:fill="FFFFFF" w:themeFill="background1"/>
            <w:vAlign w:val="bottom"/>
          </w:tcPr>
          <w:p w:rsidR="00D41F98" w:rsidRPr="00DD5885" w:rsidRDefault="00D41F98"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8,7%</w:t>
            </w:r>
          </w:p>
          <w:p w:rsidR="00D41F98" w:rsidRPr="00DD5885" w:rsidRDefault="00D41F98"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8,3%</w:t>
            </w:r>
          </w:p>
          <w:p w:rsidR="00CC322C" w:rsidRPr="00DD5885" w:rsidRDefault="00CC322C" w:rsidP="00025AB2">
            <w:pPr>
              <w:jc w:val="center"/>
              <w:rPr>
                <w:rFonts w:ascii="Times New Roman" w:hAnsi="Times New Roman" w:cs="Times New Roman"/>
                <w:color w:val="000066"/>
                <w:sz w:val="20"/>
                <w:szCs w:val="20"/>
                <w:lang w:val="sr-Cyrl-RS" w:eastAsia="en-GB"/>
              </w:rPr>
            </w:pPr>
            <w:r w:rsidRPr="00DD5885">
              <w:rPr>
                <w:rFonts w:ascii="Times New Roman" w:hAnsi="Times New Roman" w:cs="Times New Roman"/>
                <w:i/>
                <w:sz w:val="20"/>
                <w:szCs w:val="20"/>
                <w:lang w:val="sr-Cyrl-RS" w:eastAsia="en-GB"/>
              </w:rPr>
              <w:t>9,1%</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12"/>
          <w:jc w:val="center"/>
        </w:trPr>
        <w:tc>
          <w:tcPr>
            <w:tcW w:w="24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21,5%</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20,8%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22,5%</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p>
        </w:tc>
        <w:tc>
          <w:tcPr>
            <w:tcW w:w="713" w:type="dxa"/>
            <w:vMerge/>
            <w:tcBorders>
              <w:left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(15-29)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0D39AA"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16,3%</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15,8%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17,1%</w:t>
            </w:r>
          </w:p>
        </w:tc>
        <w:tc>
          <w:tcPr>
            <w:tcW w:w="1099" w:type="dxa"/>
            <w:tcBorders>
              <w:left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sz w:val="20"/>
                <w:szCs w:val="20"/>
                <w:lang w:val="sr-Cyrl-RS" w:eastAsia="en-GB"/>
              </w:rPr>
              <w:t>15,2%</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14,5%</w:t>
            </w:r>
            <w:r w:rsidRPr="00DD5885">
              <w:rPr>
                <w:rFonts w:ascii="Times New Roman" w:hAnsi="Times New Roman" w:cs="Times New Roman"/>
                <w:i/>
                <w:sz w:val="20"/>
                <w:szCs w:val="20"/>
                <w:vertAlign w:val="superscript"/>
                <w:lang w:val="sr-Cyrl-RS" w:eastAsia="en-GB"/>
              </w:rPr>
              <w:t>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16,1%</w:t>
            </w:r>
            <w:r w:rsidRPr="00DD5885">
              <w:rPr>
                <w:rFonts w:ascii="Times New Roman" w:hAnsi="Times New Roman" w:cs="Times New Roman"/>
                <w:i/>
                <w:sz w:val="20"/>
                <w:szCs w:val="20"/>
                <w:vertAlign w:val="superscript"/>
                <w:lang w:val="sr-Cyrl-RS" w:eastAsia="en-GB"/>
              </w:rPr>
              <w:t>н</w:t>
            </w:r>
          </w:p>
        </w:tc>
      </w:tr>
      <w:tr w:rsidR="001F3C86" w:rsidRPr="00DD5885" w:rsidTr="00025AB2">
        <w:trPr>
          <w:trHeight w:val="784"/>
          <w:jc w:val="center"/>
        </w:trPr>
        <w:tc>
          <w:tcPr>
            <w:tcW w:w="24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4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vertAlign w:val="superscript"/>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vertAlign w:val="superscript"/>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 xml:space="preserve">Жене      </w:t>
            </w:r>
            <w:r w:rsidRPr="00DD5885">
              <w:rPr>
                <w:rFonts w:ascii="Times New Roman" w:hAnsi="Times New Roman" w:cs="Times New Roman"/>
                <w:i/>
                <w:color w:val="000066"/>
                <w:sz w:val="20"/>
                <w:szCs w:val="20"/>
                <w:lang w:val="sr-Cyrl-RS" w:eastAsia="en-GB"/>
              </w:rPr>
              <w:t xml:space="preserve">     </w:t>
            </w: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10,9%</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10,4%</w:t>
            </w:r>
          </w:p>
          <w:p w:rsidR="001F3C86" w:rsidRPr="00DD5885" w:rsidRDefault="000D39AA"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11,5%</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11,6%</w:t>
            </w:r>
            <w:r w:rsidRPr="00DD5885">
              <w:rPr>
                <w:rFonts w:ascii="Times New Roman" w:hAnsi="Times New Roman" w:cs="Times New Roman"/>
                <w:sz w:val="20"/>
                <w:szCs w:val="20"/>
                <w:vertAlign w:val="superscript"/>
                <w:lang w:val="sr-Cyrl-RS"/>
              </w:rPr>
              <w:t xml:space="preserve"> р</w:t>
            </w:r>
          </w:p>
          <w:p w:rsidR="001F3C86" w:rsidRPr="00DD5885" w:rsidRDefault="001F3C86" w:rsidP="00025AB2">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11,1%</w:t>
            </w:r>
            <w:r w:rsidRPr="00DD5885">
              <w:rPr>
                <w:rFonts w:ascii="Times New Roman" w:hAnsi="Times New Roman" w:cs="Times New Roman"/>
                <w:i/>
                <w:sz w:val="20"/>
                <w:szCs w:val="20"/>
                <w:vertAlign w:val="superscript"/>
                <w:lang w:val="sr-Cyrl-RS"/>
              </w:rPr>
              <w:t xml:space="preserve"> р</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rPr>
              <w:t>12,2%</w:t>
            </w:r>
            <w:r w:rsidRPr="00DD5885">
              <w:rPr>
                <w:rFonts w:ascii="Times New Roman" w:hAnsi="Times New Roman" w:cs="Times New Roman"/>
                <w:i/>
                <w:sz w:val="20"/>
                <w:szCs w:val="20"/>
                <w:vertAlign w:val="superscript"/>
                <w:lang w:val="sr-Cyrl-RS"/>
              </w:rPr>
              <w:t xml:space="preserve"> р</w:t>
            </w:r>
          </w:p>
        </w:tc>
        <w:tc>
          <w:tcPr>
            <w:tcW w:w="713" w:type="dxa"/>
            <w:vMerge/>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jc w:val="center"/>
              <w:rPr>
                <w:rFonts w:ascii="Times New Roman" w:hAnsi="Times New Roman" w:cs="Times New Roman"/>
                <w:sz w:val="20"/>
                <w:szCs w:val="20"/>
                <w:lang w:val="sr-Cyrl-RS"/>
              </w:rPr>
            </w:pPr>
          </w:p>
        </w:tc>
        <w:tc>
          <w:tcPr>
            <w:tcW w:w="132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(15-64)        </w:t>
            </w:r>
          </w:p>
          <w:p w:rsidR="001F3C86" w:rsidRPr="00DD5885" w:rsidRDefault="001F3C86" w:rsidP="001F3C86">
            <w:pP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 xml:space="preserve">Мушкарци  </w:t>
            </w:r>
          </w:p>
          <w:p w:rsidR="001F3C86" w:rsidRPr="00DD5885" w:rsidRDefault="001F3C86" w:rsidP="001F3C86">
            <w:pP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 xml:space="preserve">Жене           </w:t>
            </w:r>
          </w:p>
        </w:tc>
        <w:tc>
          <w:tcPr>
            <w:tcW w:w="1093"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9,2%</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8,8%</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9,8%</w:t>
            </w:r>
          </w:p>
        </w:tc>
        <w:tc>
          <w:tcPr>
            <w:tcW w:w="1099" w:type="dxa"/>
            <w:tcBorders>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sz w:val="20"/>
                <w:szCs w:val="20"/>
                <w:lang w:val="sr-Cyrl-RS" w:eastAsia="en-GB"/>
              </w:rPr>
              <w:t>8,9%</w:t>
            </w:r>
            <w:r w:rsidRPr="00DD5885">
              <w:rPr>
                <w:rFonts w:ascii="Times New Roman" w:hAnsi="Times New Roman" w:cs="Times New Roman"/>
                <w:sz w:val="20"/>
                <w:szCs w:val="20"/>
                <w:vertAlign w:val="superscript"/>
                <w:lang w:val="sr-Cyrl-RS" w:eastAsia="en-GB"/>
              </w:rPr>
              <w:t>н</w:t>
            </w:r>
          </w:p>
          <w:p w:rsidR="001F3C86" w:rsidRPr="00DD5885" w:rsidRDefault="001F3C86" w:rsidP="00025AB2">
            <w:pPr>
              <w:jc w:val="center"/>
              <w:rPr>
                <w:rFonts w:ascii="Times New Roman" w:hAnsi="Times New Roman" w:cs="Times New Roman"/>
                <w:i/>
                <w:sz w:val="20"/>
                <w:szCs w:val="20"/>
                <w:lang w:val="sr-Cyrl-RS" w:eastAsia="en-GB"/>
              </w:rPr>
            </w:pPr>
            <w:r w:rsidRPr="00DD5885">
              <w:rPr>
                <w:rFonts w:ascii="Times New Roman" w:hAnsi="Times New Roman" w:cs="Times New Roman"/>
                <w:i/>
                <w:sz w:val="20"/>
                <w:szCs w:val="20"/>
                <w:lang w:val="sr-Cyrl-RS" w:eastAsia="en-GB"/>
              </w:rPr>
              <w:t>8,5%</w:t>
            </w:r>
            <w:r w:rsidRPr="00DD5885">
              <w:rPr>
                <w:rFonts w:ascii="Times New Roman" w:hAnsi="Times New Roman" w:cs="Times New Roman"/>
                <w:i/>
                <w:sz w:val="20"/>
                <w:szCs w:val="20"/>
                <w:vertAlign w:val="superscript"/>
                <w:lang w:val="sr-Cyrl-RS" w:eastAsia="en-GB"/>
              </w:rPr>
              <w:t xml:space="preserve"> н</w:t>
            </w:r>
          </w:p>
          <w:p w:rsidR="001F3C86" w:rsidRPr="00DD5885" w:rsidRDefault="001F3C86" w:rsidP="00025AB2">
            <w:pPr>
              <w:jc w:val="center"/>
              <w:rPr>
                <w:rFonts w:ascii="Times New Roman" w:hAnsi="Times New Roman" w:cs="Times New Roman"/>
                <w:sz w:val="20"/>
                <w:szCs w:val="20"/>
                <w:lang w:val="sr-Cyrl-RS" w:eastAsia="en-GB"/>
              </w:rPr>
            </w:pPr>
            <w:r w:rsidRPr="00DD5885">
              <w:rPr>
                <w:rFonts w:ascii="Times New Roman" w:hAnsi="Times New Roman" w:cs="Times New Roman"/>
                <w:i/>
                <w:sz w:val="20"/>
                <w:szCs w:val="20"/>
                <w:lang w:val="sr-Cyrl-RS" w:eastAsia="en-GB"/>
              </w:rPr>
              <w:t>9,4%</w:t>
            </w:r>
            <w:r w:rsidRPr="00DD5885">
              <w:rPr>
                <w:rFonts w:ascii="Times New Roman" w:hAnsi="Times New Roman" w:cs="Times New Roman"/>
                <w:i/>
                <w:sz w:val="20"/>
                <w:szCs w:val="20"/>
                <w:vertAlign w:val="superscript"/>
                <w:lang w:val="sr-Cyrl-RS" w:eastAsia="en-GB"/>
              </w:rPr>
              <w:t xml:space="preserve"> н</w:t>
            </w:r>
          </w:p>
        </w:tc>
      </w:tr>
      <w:tr w:rsidR="001F3C86" w:rsidRPr="00DD5885" w:rsidTr="00674826">
        <w:trPr>
          <w:trHeight w:val="172"/>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Удео рањиве запослености, у %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w:t>
            </w:r>
            <w:r w:rsidR="00794226" w:rsidRPr="00DD5885">
              <w:rPr>
                <w:rStyle w:val="FootnoteReference"/>
                <w:rFonts w:ascii="Times New Roman" w:hAnsi="Times New Roman" w:cs="Times New Roman"/>
                <w:sz w:val="20"/>
                <w:szCs w:val="20"/>
                <w:lang w:val="sr-Cyrl-RS"/>
              </w:rPr>
              <w:footnoteReference w:id="22"/>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32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24,3%</w:t>
            </w:r>
          </w:p>
          <w:p w:rsidR="00F951FA" w:rsidRPr="00DD5885" w:rsidRDefault="00F951FA" w:rsidP="00F951FA">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 xml:space="preserve">Мушкарци </w:t>
            </w:r>
            <w:r w:rsidR="00DA2A35" w:rsidRPr="00DD5885">
              <w:rPr>
                <w:rFonts w:ascii="Times New Roman" w:hAnsi="Times New Roman" w:cs="Times New Roman"/>
                <w:i/>
                <w:sz w:val="20"/>
                <w:szCs w:val="20"/>
                <w:lang w:val="sr-Cyrl-RS"/>
              </w:rPr>
              <w:t>26,8</w:t>
            </w:r>
            <w:r w:rsidRPr="00DD5885">
              <w:rPr>
                <w:rFonts w:ascii="Times New Roman" w:hAnsi="Times New Roman" w:cs="Times New Roman"/>
                <w:i/>
                <w:sz w:val="20"/>
                <w:szCs w:val="20"/>
                <w:lang w:val="sr-Cyrl-RS"/>
              </w:rPr>
              <w:t>%</w:t>
            </w:r>
            <w:r w:rsidRPr="00DD5885">
              <w:rPr>
                <w:rFonts w:ascii="Times New Roman" w:hAnsi="Times New Roman" w:cs="Times New Roman"/>
                <w:i/>
                <w:sz w:val="20"/>
                <w:szCs w:val="20"/>
                <w:vertAlign w:val="superscript"/>
                <w:lang w:val="sr-Cyrl-RS"/>
              </w:rPr>
              <w:t xml:space="preserve"> н</w:t>
            </w:r>
          </w:p>
          <w:p w:rsidR="00F951FA" w:rsidRPr="00DD5885" w:rsidRDefault="00F951FA" w:rsidP="00DA2A35">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 xml:space="preserve">Жене </w:t>
            </w:r>
            <w:r w:rsidR="00DA2A35" w:rsidRPr="00DD5885">
              <w:rPr>
                <w:rFonts w:ascii="Times New Roman" w:hAnsi="Times New Roman" w:cs="Times New Roman"/>
                <w:i/>
                <w:sz w:val="20"/>
                <w:szCs w:val="20"/>
                <w:lang w:val="sr-Cyrl-RS"/>
              </w:rPr>
              <w:t>21,2</w:t>
            </w:r>
            <w:r w:rsidRPr="00DD5885">
              <w:rPr>
                <w:rFonts w:ascii="Times New Roman" w:hAnsi="Times New Roman" w:cs="Times New Roman"/>
                <w:i/>
                <w:sz w:val="20"/>
                <w:szCs w:val="20"/>
                <w:lang w:val="sr-Cyrl-RS"/>
              </w:rPr>
              <w:t>%</w:t>
            </w:r>
            <w:r w:rsidRPr="00DD5885">
              <w:rPr>
                <w:rFonts w:ascii="Times New Roman" w:hAnsi="Times New Roman" w:cs="Times New Roman"/>
                <w:i/>
                <w:sz w:val="20"/>
                <w:szCs w:val="20"/>
                <w:vertAlign w:val="superscript"/>
                <w:lang w:val="sr-Cyrl-RS"/>
              </w:rPr>
              <w:t xml:space="preserve"> н</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single" w:sz="4" w:space="0" w:color="auto"/>
              <w:right w:val="single" w:sz="4" w:space="0" w:color="auto"/>
            </w:tcBorders>
            <w:vAlign w:val="center"/>
            <w:hideMark/>
          </w:tcPr>
          <w:p w:rsidR="001F3C86" w:rsidRPr="00DD5885" w:rsidRDefault="001F3C86" w:rsidP="007844DB">
            <w:pPr>
              <w:jc w:val="center"/>
              <w:rPr>
                <w:rFonts w:ascii="Times New Roman" w:hAnsi="Times New Roman" w:cs="Times New Roman"/>
                <w:i/>
                <w:sz w:val="20"/>
                <w:szCs w:val="20"/>
                <w:lang w:val="sr-Cyrl-RS"/>
              </w:rPr>
            </w:pPr>
            <w:r w:rsidRPr="00DD5885">
              <w:rPr>
                <w:rFonts w:ascii="Times New Roman" w:hAnsi="Times New Roman" w:cs="Times New Roman"/>
                <w:sz w:val="20"/>
                <w:szCs w:val="20"/>
                <w:lang w:val="sr-Cyrl-RS"/>
              </w:rPr>
              <w:t>21,1% (</w:t>
            </w:r>
            <w:r w:rsidR="007844DB" w:rsidRPr="00DD5885">
              <w:rPr>
                <w:rFonts w:ascii="Times New Roman" w:hAnsi="Times New Roman" w:cs="Times New Roman"/>
                <w:sz w:val="20"/>
                <w:szCs w:val="20"/>
                <w:lang w:val="sr-Cyrl-RS"/>
              </w:rPr>
              <w:t>17,</w:t>
            </w:r>
            <w:r w:rsidR="00D41F98" w:rsidRPr="00DD5885">
              <w:rPr>
                <w:rFonts w:ascii="Times New Roman" w:hAnsi="Times New Roman" w:cs="Times New Roman"/>
                <w:sz w:val="20"/>
                <w:szCs w:val="20"/>
                <w:lang w:val="sr-Cyrl-RS"/>
              </w:rPr>
              <w:t>2</w:t>
            </w:r>
            <w:r w:rsidRPr="00DD5885">
              <w:rPr>
                <w:rFonts w:ascii="Times New Roman" w:hAnsi="Times New Roman" w:cs="Times New Roman"/>
                <w:sz w:val="20"/>
                <w:szCs w:val="20"/>
                <w:lang w:val="sr-Cyrl-RS"/>
              </w:rPr>
              <w:t>%</w:t>
            </w:r>
            <w:r w:rsidRPr="00DD5885">
              <w:rPr>
                <w:rFonts w:ascii="Times New Roman" w:hAnsi="Times New Roman" w:cs="Times New Roman"/>
                <w:i/>
                <w:sz w:val="20"/>
                <w:szCs w:val="20"/>
                <w:vertAlign w:val="superscript"/>
                <w:lang w:val="sr-Cyrl-RS"/>
              </w:rPr>
              <w:t>н</w:t>
            </w:r>
            <w:r w:rsidRPr="00DD5885">
              <w:rPr>
                <w:rFonts w:ascii="Times New Roman" w:hAnsi="Times New Roman" w:cs="Times New Roman"/>
                <w:i/>
                <w:sz w:val="20"/>
                <w:szCs w:val="20"/>
                <w:lang w:val="sr-Cyrl-RS"/>
              </w:rPr>
              <w:t>)</w:t>
            </w:r>
          </w:p>
          <w:p w:rsidR="007844DB" w:rsidRPr="00DD5885" w:rsidRDefault="007844DB" w:rsidP="007844DB">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19,</w:t>
            </w:r>
            <w:r w:rsidR="00DA2A35" w:rsidRPr="00DD5885">
              <w:rPr>
                <w:rFonts w:ascii="Times New Roman" w:hAnsi="Times New Roman" w:cs="Times New Roman"/>
                <w:i/>
                <w:sz w:val="20"/>
                <w:szCs w:val="20"/>
                <w:lang w:val="sr-Cyrl-RS"/>
              </w:rPr>
              <w:t>6</w:t>
            </w:r>
            <w:r w:rsidRPr="00DD5885">
              <w:rPr>
                <w:rFonts w:ascii="Times New Roman" w:hAnsi="Times New Roman" w:cs="Times New Roman"/>
                <w:i/>
                <w:sz w:val="20"/>
                <w:szCs w:val="20"/>
                <w:lang w:val="sr-Cyrl-RS"/>
              </w:rPr>
              <w:t>%</w:t>
            </w:r>
            <w:r w:rsidR="00B71478" w:rsidRPr="00DD5885">
              <w:rPr>
                <w:rFonts w:ascii="Times New Roman" w:hAnsi="Times New Roman" w:cs="Times New Roman"/>
                <w:i/>
                <w:sz w:val="20"/>
                <w:szCs w:val="20"/>
                <w:vertAlign w:val="superscript"/>
                <w:lang w:val="sr-Cyrl-RS"/>
              </w:rPr>
              <w:t xml:space="preserve"> н</w:t>
            </w:r>
          </w:p>
          <w:p w:rsidR="007844DB" w:rsidRPr="00DD5885" w:rsidRDefault="007844DB" w:rsidP="00DA2A35">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Жене 14,</w:t>
            </w:r>
            <w:r w:rsidR="00DA2A35" w:rsidRPr="00DD5885">
              <w:rPr>
                <w:rFonts w:ascii="Times New Roman" w:hAnsi="Times New Roman" w:cs="Times New Roman"/>
                <w:i/>
                <w:sz w:val="20"/>
                <w:szCs w:val="20"/>
                <w:lang w:val="sr-Cyrl-RS"/>
              </w:rPr>
              <w:t>5</w:t>
            </w:r>
            <w:r w:rsidRPr="00DD5885">
              <w:rPr>
                <w:rFonts w:ascii="Times New Roman" w:hAnsi="Times New Roman" w:cs="Times New Roman"/>
                <w:i/>
                <w:sz w:val="20"/>
                <w:szCs w:val="20"/>
                <w:lang w:val="sr-Cyrl-RS"/>
              </w:rPr>
              <w:t>%</w:t>
            </w:r>
            <w:r w:rsidR="00B71478" w:rsidRPr="00DD5885">
              <w:rPr>
                <w:rFonts w:ascii="Times New Roman" w:hAnsi="Times New Roman" w:cs="Times New Roman"/>
                <w:i/>
                <w:sz w:val="20"/>
                <w:szCs w:val="20"/>
                <w:vertAlign w:val="superscript"/>
                <w:lang w:val="sr-Cyrl-RS"/>
              </w:rPr>
              <w:t xml:space="preserve"> н</w:t>
            </w:r>
          </w:p>
        </w:tc>
      </w:tr>
      <w:tr w:rsidR="001F3C86" w:rsidRPr="00DD5885" w:rsidTr="00674826">
        <w:trPr>
          <w:trHeight w:val="405"/>
          <w:jc w:val="center"/>
        </w:trPr>
        <w:tc>
          <w:tcPr>
            <w:tcW w:w="11318" w:type="dxa"/>
            <w:gridSpan w:val="9"/>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1F3C86" w:rsidRPr="00DD5885" w:rsidRDefault="001F3C86" w:rsidP="001F3C86">
            <w:pPr>
              <w:jc w:val="both"/>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Посебни циљ 1: </w:t>
            </w:r>
            <w:r w:rsidRPr="00DD5885">
              <w:rPr>
                <w:rFonts w:ascii="Times New Roman" w:hAnsi="Times New Roman" w:cs="Times New Roman"/>
                <w:b/>
                <w:sz w:val="20"/>
                <w:szCs w:val="20"/>
                <w:lang w:val="sr-Cyrl-RS"/>
              </w:rPr>
              <w:t>Остварен раст квалитетне запослености кроз међусекторске мере усмерене на унапређење понуде рада и тражње за радом</w:t>
            </w:r>
          </w:p>
        </w:tc>
      </w:tr>
      <w:tr w:rsidR="001F3C86" w:rsidRPr="00DD5885" w:rsidTr="00674826">
        <w:trPr>
          <w:trHeight w:val="568"/>
          <w:jc w:val="center"/>
        </w:trPr>
        <w:tc>
          <w:tcPr>
            <w:tcW w:w="2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Показатељи на нивоу посебног циља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исхода)</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Извор провере</w:t>
            </w:r>
          </w:p>
        </w:tc>
        <w:tc>
          <w:tcPr>
            <w:tcW w:w="32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Почетна вредност</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Базна година</w:t>
            </w:r>
          </w:p>
        </w:tc>
        <w:tc>
          <w:tcPr>
            <w:tcW w:w="35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9D01F7"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Циљ</w:t>
            </w:r>
            <w:r w:rsidR="002A5B6B" w:rsidRPr="00DD5885">
              <w:rPr>
                <w:rFonts w:ascii="Times New Roman" w:hAnsi="Times New Roman" w:cs="Times New Roman"/>
                <w:sz w:val="20"/>
                <w:szCs w:val="20"/>
                <w:lang w:val="sr-Cyrl-RS"/>
              </w:rPr>
              <w:t>а</w:t>
            </w:r>
            <w:r w:rsidR="001F3C86" w:rsidRPr="00DD5885">
              <w:rPr>
                <w:rFonts w:ascii="Times New Roman" w:hAnsi="Times New Roman" w:cs="Times New Roman"/>
                <w:sz w:val="20"/>
                <w:szCs w:val="20"/>
                <w:lang w:val="sr-Cyrl-RS"/>
              </w:rPr>
              <w:t>на вредност у 2026.</w:t>
            </w:r>
          </w:p>
        </w:tc>
      </w:tr>
      <w:tr w:rsidR="001F3C86" w:rsidRPr="00DD5885" w:rsidTr="00674826">
        <w:trPr>
          <w:trHeight w:val="513"/>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Регистрована запосленост</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(број)</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Регистрована запосленост </w:t>
            </w:r>
            <w:r w:rsidRPr="00DD5885">
              <w:rPr>
                <w:rFonts w:ascii="Times New Roman" w:hAnsi="Times New Roman" w:cs="Times New Roman"/>
                <w:sz w:val="20"/>
                <w:szCs w:val="20"/>
                <w:lang w:val="sr-Cyrl-RS"/>
              </w:rPr>
              <w:lastRenderedPageBreak/>
              <w:t>– Статистика запослености и зарада, РЗС</w:t>
            </w:r>
          </w:p>
        </w:tc>
        <w:tc>
          <w:tcPr>
            <w:tcW w:w="32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lastRenderedPageBreak/>
              <w:t>2.173.135</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2.540.000-2.631.000</w:t>
            </w:r>
          </w:p>
        </w:tc>
      </w:tr>
      <w:tr w:rsidR="001F3C86" w:rsidRPr="00DD5885" w:rsidTr="00674826">
        <w:trPr>
          <w:trHeight w:val="513"/>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Неформална запосленост,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у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32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529.200</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single" w:sz="4" w:space="0" w:color="auto"/>
              <w:right w:val="single" w:sz="4" w:space="0" w:color="auto"/>
            </w:tcBorders>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bCs/>
                <w:sz w:val="20"/>
                <w:szCs w:val="20"/>
                <w:lang w:val="sr-Cyrl-RS"/>
              </w:rPr>
              <w:t>396.033 (327.417</w:t>
            </w:r>
            <w:r w:rsidRPr="00DD5885">
              <w:rPr>
                <w:rFonts w:ascii="Times New Roman" w:hAnsi="Times New Roman" w:cs="Times New Roman"/>
                <w:i/>
                <w:sz w:val="20"/>
                <w:szCs w:val="20"/>
                <w:vertAlign w:val="superscript"/>
                <w:lang w:val="sr-Cyrl-RS"/>
              </w:rPr>
              <w:t>н</w:t>
            </w:r>
            <w:r w:rsidRPr="00DD5885">
              <w:rPr>
                <w:rFonts w:ascii="Times New Roman" w:hAnsi="Times New Roman" w:cs="Times New Roman"/>
                <w:i/>
                <w:sz w:val="20"/>
                <w:szCs w:val="20"/>
                <w:lang w:val="sr-Cyrl-RS"/>
              </w:rPr>
              <w:t>)</w:t>
            </w:r>
          </w:p>
        </w:tc>
      </w:tr>
      <w:tr w:rsidR="001F3C86" w:rsidRPr="00DD5885" w:rsidTr="00674826">
        <w:trPr>
          <w:trHeight w:val="513"/>
          <w:jc w:val="center"/>
        </w:trPr>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Запосленост према врсти рада, у%</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32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Неодређено: 77,2%</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Одређено:  19,5%</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Сезонски и повремени послови: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3,3%</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single" w:sz="4" w:space="0" w:color="auto"/>
              <w:right w:val="single" w:sz="4" w:space="0" w:color="auto"/>
            </w:tcBorders>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Неодређено: </w:t>
            </w:r>
            <w:r w:rsidR="00D41F98" w:rsidRPr="00DD5885">
              <w:rPr>
                <w:rFonts w:ascii="Times New Roman" w:hAnsi="Times New Roman" w:cs="Times New Roman"/>
                <w:sz w:val="20"/>
                <w:szCs w:val="20"/>
                <w:lang w:val="sr-Cyrl-RS" w:eastAsia="en-GB"/>
              </w:rPr>
              <w:t>76,9% (</w:t>
            </w:r>
            <w:r w:rsidR="00A3403C" w:rsidRPr="00DD5885">
              <w:rPr>
                <w:rFonts w:ascii="Times New Roman" w:hAnsi="Times New Roman" w:cs="Times New Roman"/>
                <w:sz w:val="20"/>
                <w:szCs w:val="20"/>
                <w:lang w:val="sr-Cyrl-RS" w:eastAsia="en-GB"/>
              </w:rPr>
              <w:t>81</w:t>
            </w:r>
            <w:r w:rsidRPr="00DD5885">
              <w:rPr>
                <w:rFonts w:ascii="Times New Roman" w:hAnsi="Times New Roman" w:cs="Times New Roman"/>
                <w:sz w:val="20"/>
                <w:szCs w:val="20"/>
                <w:lang w:val="sr-Cyrl-RS" w:eastAsia="en-GB"/>
              </w:rPr>
              <w:t>,9%</w:t>
            </w:r>
            <w:r w:rsidR="00A3403C" w:rsidRPr="00DD5885">
              <w:rPr>
                <w:rFonts w:ascii="Times New Roman" w:hAnsi="Times New Roman" w:cs="Times New Roman"/>
                <w:i/>
                <w:sz w:val="20"/>
                <w:szCs w:val="20"/>
                <w:vertAlign w:val="superscript"/>
                <w:lang w:val="sr-Cyrl-RS"/>
              </w:rPr>
              <w:t xml:space="preserve"> н</w:t>
            </w:r>
            <w:r w:rsidR="00D41F98" w:rsidRPr="00DD5885">
              <w:rPr>
                <w:rFonts w:ascii="Times New Roman" w:hAnsi="Times New Roman" w:cs="Times New Roman"/>
                <w:i/>
                <w:sz w:val="20"/>
                <w:szCs w:val="20"/>
                <w:lang w:val="sr-Cyrl-RS"/>
              </w:rPr>
              <w:t>)</w:t>
            </w:r>
          </w:p>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 xml:space="preserve">Одређено: </w:t>
            </w:r>
            <w:r w:rsidR="00D41F98" w:rsidRPr="00DD5885">
              <w:rPr>
                <w:rFonts w:ascii="Times New Roman" w:hAnsi="Times New Roman" w:cs="Times New Roman"/>
                <w:sz w:val="20"/>
                <w:szCs w:val="20"/>
                <w:lang w:val="sr-Cyrl-RS" w:eastAsia="en-GB"/>
              </w:rPr>
              <w:t>20,2%(</w:t>
            </w:r>
            <w:r w:rsidR="00A3403C" w:rsidRPr="00DD5885">
              <w:rPr>
                <w:rFonts w:ascii="Times New Roman" w:hAnsi="Times New Roman" w:cs="Times New Roman"/>
                <w:sz w:val="20"/>
                <w:szCs w:val="20"/>
                <w:lang w:val="sr-Cyrl-RS" w:eastAsia="en-GB"/>
              </w:rPr>
              <w:t>16,5</w:t>
            </w:r>
            <w:r w:rsidRPr="00DD5885">
              <w:rPr>
                <w:rFonts w:ascii="Times New Roman" w:hAnsi="Times New Roman" w:cs="Times New Roman"/>
                <w:sz w:val="20"/>
                <w:szCs w:val="20"/>
                <w:lang w:val="sr-Cyrl-RS" w:eastAsia="en-GB"/>
              </w:rPr>
              <w:t>%</w:t>
            </w:r>
            <w:r w:rsidR="00A3403C" w:rsidRPr="00DD5885">
              <w:rPr>
                <w:rFonts w:ascii="Times New Roman" w:hAnsi="Times New Roman" w:cs="Times New Roman"/>
                <w:i/>
                <w:sz w:val="20"/>
                <w:szCs w:val="20"/>
                <w:vertAlign w:val="superscript"/>
                <w:lang w:val="sr-Cyrl-RS"/>
              </w:rPr>
              <w:t xml:space="preserve"> н</w:t>
            </w:r>
            <w:r w:rsidR="00D41F98" w:rsidRPr="00DD5885">
              <w:rPr>
                <w:rFonts w:ascii="Times New Roman" w:hAnsi="Times New Roman" w:cs="Times New Roman"/>
                <w:i/>
                <w:sz w:val="20"/>
                <w:szCs w:val="20"/>
                <w:lang w:val="sr-Cyrl-RS"/>
              </w:rPr>
              <w:t>)</w:t>
            </w:r>
          </w:p>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Сезонски и повремени</w:t>
            </w:r>
          </w:p>
          <w:p w:rsidR="001F3C86" w:rsidRPr="00DD5885" w:rsidRDefault="001F3C86" w:rsidP="00A3403C">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послови: </w:t>
            </w:r>
            <w:r w:rsidR="00D41F98" w:rsidRPr="00DD5885">
              <w:rPr>
                <w:rFonts w:ascii="Times New Roman" w:hAnsi="Times New Roman" w:cs="Times New Roman"/>
                <w:sz w:val="20"/>
                <w:szCs w:val="20"/>
                <w:lang w:val="sr-Cyrl-RS"/>
              </w:rPr>
              <w:t>2,9% (</w:t>
            </w:r>
            <w:r w:rsidR="00A3403C" w:rsidRPr="00DD5885">
              <w:rPr>
                <w:rFonts w:ascii="Times New Roman" w:hAnsi="Times New Roman" w:cs="Times New Roman"/>
                <w:sz w:val="20"/>
                <w:szCs w:val="20"/>
                <w:lang w:val="sr-Cyrl-RS"/>
              </w:rPr>
              <w:t>1,6</w:t>
            </w:r>
            <w:r w:rsidRPr="00DD5885">
              <w:rPr>
                <w:rFonts w:ascii="Times New Roman" w:hAnsi="Times New Roman" w:cs="Times New Roman"/>
                <w:sz w:val="20"/>
                <w:szCs w:val="20"/>
                <w:lang w:val="sr-Cyrl-RS"/>
              </w:rPr>
              <w:t>%</w:t>
            </w:r>
            <w:r w:rsidR="00A3403C" w:rsidRPr="00DD5885">
              <w:rPr>
                <w:rFonts w:ascii="Times New Roman" w:hAnsi="Times New Roman" w:cs="Times New Roman"/>
                <w:i/>
                <w:sz w:val="20"/>
                <w:szCs w:val="20"/>
                <w:vertAlign w:val="superscript"/>
                <w:lang w:val="sr-Cyrl-RS"/>
              </w:rPr>
              <w:t xml:space="preserve"> н</w:t>
            </w:r>
            <w:r w:rsidR="00D41F98" w:rsidRPr="00DD5885">
              <w:rPr>
                <w:rFonts w:ascii="Times New Roman" w:hAnsi="Times New Roman" w:cs="Times New Roman"/>
                <w:i/>
                <w:sz w:val="20"/>
                <w:szCs w:val="20"/>
                <w:lang w:val="sr-Cyrl-RS"/>
              </w:rPr>
              <w:t>)</w:t>
            </w:r>
          </w:p>
        </w:tc>
      </w:tr>
      <w:tr w:rsidR="001F3C86" w:rsidRPr="00DD5885" w:rsidTr="00507955">
        <w:trPr>
          <w:trHeight w:val="549"/>
          <w:jc w:val="center"/>
        </w:trPr>
        <w:tc>
          <w:tcPr>
            <w:tcW w:w="2443"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bCs/>
                <w:color w:val="000000" w:themeColor="text1"/>
                <w:sz w:val="20"/>
                <w:szCs w:val="20"/>
                <w:lang w:val="sr-Cyrl-RS"/>
              </w:rPr>
              <w:t>Стопа ризика од сиромаштва код запослених, у %</w:t>
            </w:r>
            <w:r w:rsidR="00794226" w:rsidRPr="00DD5885">
              <w:rPr>
                <w:rStyle w:val="FootnoteReference"/>
                <w:rFonts w:ascii="Times New Roman" w:hAnsi="Times New Roman" w:cs="Times New Roman"/>
                <w:bCs/>
                <w:color w:val="000000" w:themeColor="text1"/>
                <w:sz w:val="20"/>
                <w:szCs w:val="20"/>
                <w:lang w:val="sr-Cyrl-RS"/>
              </w:rPr>
              <w:footnoteReference w:id="23"/>
            </w:r>
          </w:p>
        </w:tc>
        <w:tc>
          <w:tcPr>
            <w:tcW w:w="1343"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SILC</w:t>
            </w:r>
          </w:p>
        </w:tc>
        <w:tc>
          <w:tcPr>
            <w:tcW w:w="3298" w:type="dxa"/>
            <w:gridSpan w:val="3"/>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9,2%</w:t>
            </w:r>
          </w:p>
          <w:p w:rsidR="00DA2A35" w:rsidRPr="00DD5885" w:rsidRDefault="00DA2A35" w:rsidP="00DA2A35">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9,9%</w:t>
            </w:r>
            <w:r w:rsidRPr="00DD5885">
              <w:rPr>
                <w:rFonts w:ascii="Times New Roman" w:hAnsi="Times New Roman" w:cs="Times New Roman"/>
                <w:i/>
                <w:sz w:val="20"/>
                <w:szCs w:val="20"/>
                <w:vertAlign w:val="superscript"/>
                <w:lang w:val="sr-Cyrl-RS"/>
              </w:rPr>
              <w:t xml:space="preserve"> н</w:t>
            </w:r>
          </w:p>
          <w:p w:rsidR="00DA2A35" w:rsidRPr="00DD5885" w:rsidRDefault="00DA2A35" w:rsidP="00BE4673">
            <w:pPr>
              <w:jc w:val="center"/>
              <w:rPr>
                <w:rFonts w:ascii="Times New Roman" w:hAnsi="Times New Roman" w:cs="Times New Roman"/>
                <w:sz w:val="20"/>
                <w:szCs w:val="20"/>
                <w:lang w:val="sr-Cyrl-RS"/>
              </w:rPr>
            </w:pPr>
            <w:r w:rsidRPr="00DD5885">
              <w:rPr>
                <w:rFonts w:ascii="Times New Roman" w:hAnsi="Times New Roman" w:cs="Times New Roman"/>
                <w:i/>
                <w:sz w:val="20"/>
                <w:szCs w:val="20"/>
                <w:lang w:val="sr-Cyrl-RS"/>
              </w:rPr>
              <w:t xml:space="preserve">Жене </w:t>
            </w:r>
            <w:r w:rsidR="00BE4673" w:rsidRPr="00DD5885">
              <w:rPr>
                <w:rFonts w:ascii="Times New Roman" w:hAnsi="Times New Roman" w:cs="Times New Roman"/>
                <w:i/>
                <w:sz w:val="20"/>
                <w:szCs w:val="20"/>
                <w:lang w:val="sr-Cyrl-RS"/>
              </w:rPr>
              <w:t>8,3</w:t>
            </w:r>
            <w:r w:rsidRPr="00DD5885">
              <w:rPr>
                <w:rFonts w:ascii="Times New Roman" w:hAnsi="Times New Roman" w:cs="Times New Roman"/>
                <w:i/>
                <w:sz w:val="20"/>
                <w:szCs w:val="20"/>
                <w:lang w:val="sr-Cyrl-RS"/>
              </w:rPr>
              <w:t>%</w:t>
            </w:r>
            <w:r w:rsidRPr="00DD5885">
              <w:rPr>
                <w:rFonts w:ascii="Times New Roman" w:hAnsi="Times New Roman" w:cs="Times New Roman"/>
                <w:i/>
                <w:sz w:val="20"/>
                <w:szCs w:val="20"/>
                <w:vertAlign w:val="superscript"/>
                <w:lang w:val="sr-Cyrl-RS"/>
              </w:rPr>
              <w:t xml:space="preserve"> н</w:t>
            </w:r>
          </w:p>
        </w:tc>
        <w:tc>
          <w:tcPr>
            <w:tcW w:w="713"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3521" w:type="dxa"/>
            <w:gridSpan w:val="3"/>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4,7%</w:t>
            </w:r>
          </w:p>
          <w:p w:rsidR="00A3403C" w:rsidRPr="00DD5885" w:rsidRDefault="00A3403C" w:rsidP="001F3C86">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Мушкарци 5,8%</w:t>
            </w:r>
            <w:r w:rsidR="00BE4673" w:rsidRPr="00DD5885">
              <w:rPr>
                <w:rFonts w:ascii="Times New Roman" w:hAnsi="Times New Roman" w:cs="Times New Roman"/>
                <w:i/>
                <w:sz w:val="20"/>
                <w:szCs w:val="20"/>
                <w:vertAlign w:val="superscript"/>
                <w:lang w:val="sr-Cyrl-RS"/>
              </w:rPr>
              <w:t>н</w:t>
            </w:r>
          </w:p>
          <w:p w:rsidR="00A3403C" w:rsidRPr="00DD5885" w:rsidRDefault="00A3403C" w:rsidP="001F3C86">
            <w:pPr>
              <w:jc w:val="center"/>
              <w:rPr>
                <w:rFonts w:ascii="Times New Roman" w:hAnsi="Times New Roman" w:cs="Times New Roman"/>
                <w:i/>
                <w:sz w:val="20"/>
                <w:szCs w:val="20"/>
                <w:lang w:val="sr-Cyrl-RS"/>
              </w:rPr>
            </w:pPr>
            <w:r w:rsidRPr="00DD5885">
              <w:rPr>
                <w:rFonts w:ascii="Times New Roman" w:hAnsi="Times New Roman" w:cs="Times New Roman"/>
                <w:i/>
                <w:sz w:val="20"/>
                <w:szCs w:val="20"/>
                <w:lang w:val="sr-Cyrl-RS"/>
              </w:rPr>
              <w:t>Жене 3,3%</w:t>
            </w:r>
            <w:r w:rsidR="00BE4673" w:rsidRPr="00DD5885">
              <w:rPr>
                <w:rFonts w:ascii="Times New Roman" w:hAnsi="Times New Roman" w:cs="Times New Roman"/>
                <w:i/>
                <w:sz w:val="20"/>
                <w:szCs w:val="20"/>
                <w:vertAlign w:val="superscript"/>
                <w:lang w:val="sr-Cyrl-RS"/>
              </w:rPr>
              <w:t>н</w:t>
            </w:r>
          </w:p>
        </w:tc>
      </w:tr>
    </w:tbl>
    <w:tbl>
      <w:tblPr>
        <w:tblStyle w:val="TableGrid434"/>
        <w:tblW w:w="11317" w:type="dxa"/>
        <w:jc w:val="center"/>
        <w:tblLayout w:type="fixed"/>
        <w:tblLook w:val="04A0" w:firstRow="1" w:lastRow="0" w:firstColumn="1" w:lastColumn="0" w:noHBand="0" w:noVBand="1"/>
      </w:tblPr>
      <w:tblGrid>
        <w:gridCol w:w="2425"/>
        <w:gridCol w:w="1347"/>
        <w:gridCol w:w="3054"/>
        <w:gridCol w:w="1698"/>
        <w:gridCol w:w="2793"/>
      </w:tblGrid>
      <w:tr w:rsidR="001F3C86" w:rsidRPr="00DD5885" w:rsidTr="00507955">
        <w:trPr>
          <w:trHeight w:val="404"/>
          <w:jc w:val="center"/>
        </w:trPr>
        <w:tc>
          <w:tcPr>
            <w:tcW w:w="11340" w:type="dxa"/>
            <w:gridSpan w:val="5"/>
            <w:tcBorders>
              <w:top w:val="single" w:sz="2" w:space="0" w:color="auto"/>
              <w:left w:val="single" w:sz="2" w:space="0" w:color="auto"/>
              <w:bottom w:val="single" w:sz="2" w:space="0" w:color="auto"/>
              <w:right w:val="single" w:sz="2" w:space="0" w:color="auto"/>
            </w:tcBorders>
            <w:shd w:val="clear" w:color="auto" w:fill="FFD966" w:themeFill="accent4" w:themeFillTint="99"/>
            <w:vAlign w:val="center"/>
            <w:hideMark/>
          </w:tcPr>
          <w:p w:rsidR="001F3C86" w:rsidRPr="00DD5885" w:rsidRDefault="001F3C86" w:rsidP="001F3C86">
            <w:pPr>
              <w:tabs>
                <w:tab w:val="left" w:pos="990"/>
                <w:tab w:val="left" w:pos="3726"/>
              </w:tabs>
              <w:ind w:left="86"/>
              <w:rPr>
                <w:rFonts w:ascii="Times New Roman" w:hAnsi="Times New Roman" w:cs="Times New Roman"/>
                <w:b/>
                <w:lang w:val="sr-Cyrl-RS"/>
              </w:rPr>
            </w:pPr>
            <w:r w:rsidRPr="00DD5885">
              <w:rPr>
                <w:rFonts w:ascii="Times New Roman" w:hAnsi="Times New Roman" w:cs="Times New Roman"/>
                <w:lang w:val="sr-Cyrl-RS"/>
              </w:rPr>
              <w:t xml:space="preserve">Посебни циљ 2: </w:t>
            </w:r>
            <w:r w:rsidRPr="00DD5885">
              <w:rPr>
                <w:rFonts w:ascii="Times New Roman" w:hAnsi="Times New Roman" w:cs="Times New Roman"/>
                <w:b/>
                <w:lang w:val="sr-Cyrl-RS"/>
              </w:rPr>
              <w:t>Унапређен положај незапослених лица на тржишту рада</w:t>
            </w:r>
          </w:p>
        </w:tc>
      </w:tr>
      <w:tr w:rsidR="001F3C86" w:rsidRPr="00DD5885" w:rsidTr="00507955">
        <w:trPr>
          <w:trHeight w:val="602"/>
          <w:jc w:val="center"/>
        </w:trPr>
        <w:tc>
          <w:tcPr>
            <w:tcW w:w="243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 xml:space="preserve">Показатељи на нивоу посебног циља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исхода)</w:t>
            </w:r>
          </w:p>
        </w:tc>
        <w:tc>
          <w:tcPr>
            <w:tcW w:w="135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Извор провере</w:t>
            </w:r>
          </w:p>
        </w:tc>
        <w:tc>
          <w:tcPr>
            <w:tcW w:w="306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Почетна вредност</w:t>
            </w:r>
          </w:p>
        </w:tc>
        <w:tc>
          <w:tcPr>
            <w:tcW w:w="1701"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Базна година</w:t>
            </w:r>
          </w:p>
        </w:tc>
        <w:tc>
          <w:tcPr>
            <w:tcW w:w="2799"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9D01F7"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Циљ</w:t>
            </w:r>
            <w:r w:rsidR="002A5B6B" w:rsidRPr="00DD5885">
              <w:rPr>
                <w:rFonts w:ascii="Times New Roman" w:hAnsi="Times New Roman" w:cs="Times New Roman"/>
                <w:sz w:val="20"/>
                <w:szCs w:val="20"/>
                <w:lang w:val="sr-Cyrl-RS"/>
              </w:rPr>
              <w:t>а</w:t>
            </w:r>
            <w:r w:rsidR="001F3C86" w:rsidRPr="00DD5885">
              <w:rPr>
                <w:rFonts w:ascii="Times New Roman" w:hAnsi="Times New Roman" w:cs="Times New Roman"/>
                <w:sz w:val="20"/>
                <w:szCs w:val="20"/>
                <w:lang w:val="sr-Cyrl-RS"/>
              </w:rPr>
              <w:t>на вредност у 2026.</w:t>
            </w:r>
          </w:p>
        </w:tc>
      </w:tr>
      <w:tr w:rsidR="001F3C86" w:rsidRPr="00DD5885" w:rsidTr="00507955">
        <w:trPr>
          <w:trHeight w:val="432"/>
          <w:jc w:val="center"/>
        </w:trPr>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Стопа дугорочне незапослености, у %</w:t>
            </w: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ind w:right="114"/>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АРС, РЗС</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6,1%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2799" w:type="dxa"/>
            <w:tcBorders>
              <w:top w:val="single" w:sz="4" w:space="0" w:color="auto"/>
              <w:left w:val="single" w:sz="4" w:space="0" w:color="auto"/>
              <w:bottom w:val="single" w:sz="4" w:space="0" w:color="auto"/>
              <w:right w:val="single" w:sz="4" w:space="0" w:color="auto"/>
            </w:tcBorders>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1,9% (2,8%</w:t>
            </w:r>
            <w:r w:rsidRPr="00DD5885">
              <w:rPr>
                <w:rFonts w:ascii="Times New Roman" w:hAnsi="Times New Roman" w:cs="Times New Roman"/>
                <w:sz w:val="20"/>
                <w:szCs w:val="20"/>
                <w:vertAlign w:val="superscript"/>
                <w:lang w:val="sr-Cyrl-RS"/>
              </w:rPr>
              <w:t>н</w:t>
            </w:r>
            <w:r w:rsidRPr="00DD5885">
              <w:rPr>
                <w:rFonts w:ascii="Times New Roman" w:hAnsi="Times New Roman" w:cs="Times New Roman"/>
                <w:sz w:val="20"/>
                <w:szCs w:val="20"/>
                <w:lang w:val="sr-Cyrl-RS"/>
              </w:rPr>
              <w:t>)</w:t>
            </w:r>
          </w:p>
        </w:tc>
      </w:tr>
      <w:tr w:rsidR="001F3C86" w:rsidRPr="00DD5885" w:rsidTr="00507955">
        <w:trPr>
          <w:trHeight w:val="432"/>
          <w:jc w:val="center"/>
        </w:trPr>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shd w:val="clear" w:color="auto" w:fill="FFFFFF" w:themeFill="background1"/>
                <w:lang w:val="sr-Cyrl-RS"/>
              </w:rPr>
              <w:t>Платни јаз</w:t>
            </w:r>
            <w:r w:rsidRPr="00DD5885">
              <w:rPr>
                <w:rFonts w:ascii="Times New Roman" w:hAnsi="Times New Roman" w:cs="Times New Roman"/>
                <w:sz w:val="20"/>
                <w:szCs w:val="20"/>
                <w:lang w:val="sr-Cyrl-RS"/>
              </w:rPr>
              <w:t xml:space="preserve"> између мушкараца и жена по старосним групама, у %</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15-29)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trike/>
                <w:sz w:val="20"/>
                <w:szCs w:val="20"/>
                <w:lang w:val="sr-Cyrl-RS"/>
              </w:rPr>
            </w:pPr>
            <w:r w:rsidRPr="00DD5885">
              <w:rPr>
                <w:rFonts w:ascii="Times New Roman" w:hAnsi="Times New Roman" w:cs="Times New Roman"/>
                <w:bCs/>
                <w:sz w:val="20"/>
                <w:szCs w:val="20"/>
                <w:lang w:val="sr-Cyrl-RS"/>
              </w:rPr>
              <w:t>Истраживање о зарадама засновано на подацима Пореске управе, односно пореске пријаве за порез по одбитку (ППП-ПД)</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10,6%</w:t>
            </w:r>
          </w:p>
          <w:p w:rsidR="000D39AA" w:rsidRPr="00DD5885" w:rsidRDefault="000D39AA" w:rsidP="001F3C86">
            <w:pPr>
              <w:shd w:val="clear" w:color="auto" w:fill="FFFFFF" w:themeFill="background1"/>
              <w:jc w:val="center"/>
              <w:rPr>
                <w:rFonts w:ascii="Times New Roman" w:hAnsi="Times New Roman" w:cs="Times New Roman"/>
                <w:sz w:val="20"/>
                <w:szCs w:val="20"/>
                <w:lang w:val="sr-Cyrl-RS"/>
              </w:rPr>
            </w:pP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(15-29)         5,4%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             8,7%</w:t>
            </w: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15-29          5,0%</w:t>
            </w:r>
          </w:p>
        </w:tc>
      </w:tr>
      <w:tr w:rsidR="001F3C86" w:rsidRPr="00DD5885" w:rsidTr="00507955">
        <w:trPr>
          <w:trHeight w:val="432"/>
          <w:jc w:val="center"/>
        </w:trPr>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lang w:val="sr-Cyrl-RS"/>
              </w:rPr>
            </w:pPr>
            <w:r w:rsidRPr="00DD5885">
              <w:rPr>
                <w:rFonts w:ascii="Times New Roman" w:hAnsi="Times New Roman" w:cs="Times New Roman"/>
                <w:lang w:val="sr-Cyrl-RS"/>
              </w:rPr>
              <w:t>Стопа NEET, у %</w:t>
            </w:r>
          </w:p>
          <w:p w:rsidR="001F3C86" w:rsidRPr="00DD5885" w:rsidRDefault="001F3C86" w:rsidP="001F3C86">
            <w:pPr>
              <w:jc w:val="center"/>
              <w:rPr>
                <w:rFonts w:ascii="Times New Roman" w:hAnsi="Times New Roman" w:cs="Times New Roman"/>
                <w:lang w:val="sr-Cyrl-RS"/>
              </w:rPr>
            </w:pPr>
            <w:r w:rsidRPr="00DD5885">
              <w:rPr>
                <w:rFonts w:ascii="Times New Roman" w:hAnsi="Times New Roman" w:cs="Times New Roman"/>
                <w:lang w:val="sr-Cyrl-RS"/>
              </w:rPr>
              <w:t>(15-29)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АРС, РЗС</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18,9%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tabs>
                <w:tab w:val="left" w:pos="990"/>
              </w:tabs>
              <w:jc w:val="center"/>
              <w:rPr>
                <w:rFonts w:ascii="Times New Roman" w:hAnsi="Times New Roman" w:cs="Times New Roman"/>
                <w:lang w:val="sr-Cyrl-RS"/>
              </w:rPr>
            </w:pPr>
            <w:r w:rsidRPr="00DD5885">
              <w:rPr>
                <w:rFonts w:ascii="Times New Roman" w:hAnsi="Times New Roman" w:cs="Times New Roman"/>
                <w:lang w:val="sr-Cyrl-RS"/>
              </w:rPr>
              <w:t>12,8% (12,7%</w:t>
            </w:r>
            <w:r w:rsidRPr="00DD5885">
              <w:rPr>
                <w:rFonts w:ascii="Times New Roman" w:hAnsi="Times New Roman" w:cs="Times New Roman"/>
                <w:vertAlign w:val="superscript"/>
                <w:lang w:val="sr-Cyrl-RS"/>
              </w:rPr>
              <w:t>н</w:t>
            </w:r>
            <w:r w:rsidRPr="00DD5885">
              <w:rPr>
                <w:rFonts w:ascii="Times New Roman" w:hAnsi="Times New Roman" w:cs="Times New Roman"/>
                <w:lang w:val="sr-Cyrl-RS"/>
              </w:rPr>
              <w:t>)</w:t>
            </w:r>
          </w:p>
        </w:tc>
      </w:tr>
      <w:tr w:rsidR="001F3C86" w:rsidRPr="00DD5885" w:rsidTr="00170B2F">
        <w:trPr>
          <w:trHeight w:val="935"/>
          <w:jc w:val="center"/>
        </w:trPr>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tabs>
                <w:tab w:val="left" w:pos="990"/>
              </w:tabs>
              <w:jc w:val="center"/>
              <w:rPr>
                <w:rFonts w:ascii="Times New Roman" w:hAnsi="Times New Roman" w:cs="Times New Roman"/>
                <w:lang w:val="sr-Cyrl-RS"/>
              </w:rPr>
            </w:pPr>
            <w:r w:rsidRPr="00DD5885">
              <w:rPr>
                <w:rFonts w:ascii="Times New Roman" w:hAnsi="Times New Roman" w:cs="Times New Roman"/>
                <w:bCs/>
                <w:lang w:val="sr-Cyrl-RS"/>
              </w:rPr>
              <w:t>Удео дугорочно незапослених који су запослени са евиденције НСЗ у укупном броју дугорочно незапослених на евиденцији НСЗ, у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23,1%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2019.</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33%</w:t>
            </w:r>
          </w:p>
        </w:tc>
      </w:tr>
      <w:tr w:rsidR="001F3C86" w:rsidRPr="00DD5885" w:rsidTr="00170B2F">
        <w:trPr>
          <w:trHeight w:val="432"/>
          <w:jc w:val="center"/>
        </w:trPr>
        <w:tc>
          <w:tcPr>
            <w:tcW w:w="2430"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E7233D" w:rsidP="00E7233D">
            <w:pPr>
              <w:tabs>
                <w:tab w:val="left" w:pos="990"/>
              </w:tabs>
              <w:jc w:val="center"/>
              <w:rPr>
                <w:rFonts w:ascii="Times New Roman" w:hAnsi="Times New Roman" w:cs="Times New Roman"/>
                <w:bCs/>
                <w:lang w:val="sr-Cyrl-RS"/>
              </w:rPr>
            </w:pPr>
            <w:r w:rsidRPr="00DD5885">
              <w:rPr>
                <w:rFonts w:ascii="Times New Roman" w:hAnsi="Times New Roman" w:cs="Times New Roman"/>
                <w:bCs/>
                <w:lang w:val="sr-Cyrl-RS"/>
              </w:rPr>
              <w:t xml:space="preserve">Ефекат </w:t>
            </w:r>
            <w:r w:rsidR="001F3C86" w:rsidRPr="00DD5885">
              <w:rPr>
                <w:rFonts w:ascii="Times New Roman" w:hAnsi="Times New Roman" w:cs="Times New Roman"/>
                <w:bCs/>
                <w:lang w:val="sr-Cyrl-RS"/>
              </w:rPr>
              <w:t>финансијских мера на запошљавање, у %</w:t>
            </w:r>
            <w:r w:rsidR="00794226" w:rsidRPr="00DD5885">
              <w:rPr>
                <w:rStyle w:val="FootnoteReference"/>
                <w:rFonts w:ascii="Times New Roman" w:hAnsi="Times New Roman" w:cs="Times New Roman"/>
                <w:bCs/>
                <w:lang w:val="sr-Cyrl-RS"/>
              </w:rPr>
              <w:footnoteReference w:id="24"/>
            </w:r>
          </w:p>
        </w:tc>
        <w:tc>
          <w:tcPr>
            <w:tcW w:w="1350" w:type="dxa"/>
            <w:tcBorders>
              <w:top w:val="single" w:sz="4" w:space="0" w:color="auto"/>
              <w:left w:val="single" w:sz="4" w:space="0" w:color="auto"/>
              <w:bottom w:val="nil"/>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Извештај НСЗ</w:t>
            </w:r>
          </w:p>
        </w:tc>
        <w:tc>
          <w:tcPr>
            <w:tcW w:w="3060" w:type="dxa"/>
            <w:tcBorders>
              <w:top w:val="single" w:sz="4" w:space="0" w:color="auto"/>
              <w:left w:val="single" w:sz="4" w:space="0" w:color="auto"/>
              <w:bottom w:val="nil"/>
              <w:right w:val="single" w:sz="4" w:space="0" w:color="auto"/>
            </w:tcBorders>
            <w:shd w:val="clear" w:color="auto" w:fill="FFFFFF" w:themeFill="background1"/>
            <w:vAlign w:val="center"/>
            <w:hideMark/>
          </w:tcPr>
          <w:p w:rsidR="00674FEF" w:rsidRPr="00DD5885" w:rsidRDefault="00CA4A70" w:rsidP="001F3C86">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 xml:space="preserve">60 </w:t>
            </w:r>
          </w:p>
          <w:p w:rsidR="001F3C86" w:rsidRPr="00DD5885" w:rsidRDefault="00CA4A70" w:rsidP="001F3C86">
            <w:pPr>
              <w:shd w:val="clear" w:color="auto" w:fill="FFFFFF" w:themeFill="background1"/>
              <w:jc w:val="center"/>
              <w:rPr>
                <w:rFonts w:ascii="Times New Roman" w:hAnsi="Times New Roman" w:cs="Times New Roman"/>
                <w:vertAlign w:val="superscript"/>
                <w:lang w:val="sr-Cyrl-RS"/>
              </w:rPr>
            </w:pPr>
            <w:r w:rsidRPr="00DD5885">
              <w:rPr>
                <w:rFonts w:ascii="Times New Roman" w:hAnsi="Times New Roman" w:cs="Times New Roman"/>
                <w:lang w:val="sr-Cyrl-RS"/>
              </w:rPr>
              <w:t>(</w:t>
            </w:r>
            <w:r w:rsidR="001953A9" w:rsidRPr="00DD5885">
              <w:rPr>
                <w:rFonts w:ascii="Times New Roman" w:hAnsi="Times New Roman" w:cs="Times New Roman"/>
                <w:lang w:val="sr-Cyrl-RS"/>
              </w:rPr>
              <w:t>50,7</w:t>
            </w:r>
            <w:r w:rsidR="00220F99" w:rsidRPr="00DD5885">
              <w:rPr>
                <w:rFonts w:ascii="Times New Roman" w:hAnsi="Times New Roman" w:cs="Times New Roman"/>
                <w:vertAlign w:val="superscript"/>
                <w:lang w:val="sr-Cyrl-RS"/>
              </w:rPr>
              <w:t>н</w:t>
            </w:r>
            <w:r w:rsidRPr="00DD5885">
              <w:rPr>
                <w:rFonts w:ascii="Times New Roman" w:hAnsi="Times New Roman" w:cs="Times New Roman"/>
                <w:lang w:val="sr-Cyrl-RS"/>
              </w:rPr>
              <w:t>)</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CA4A70" w:rsidRPr="00DD5885" w:rsidRDefault="00CA4A70" w:rsidP="007D70F9">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просек 2016/2017/2018</w:t>
            </w:r>
          </w:p>
          <w:p w:rsidR="001F3C86" w:rsidRPr="00DD5885" w:rsidRDefault="00CA4A70" w:rsidP="00022F25">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sz w:val="20"/>
                <w:szCs w:val="20"/>
                <w:lang w:val="sr-Cyrl-RS"/>
              </w:rPr>
              <w:t>(</w:t>
            </w:r>
            <w:r w:rsidR="001953A9" w:rsidRPr="00DD5885">
              <w:rPr>
                <w:rFonts w:ascii="Times New Roman" w:hAnsi="Times New Roman" w:cs="Times New Roman"/>
                <w:sz w:val="20"/>
                <w:szCs w:val="20"/>
                <w:lang w:val="sr-Cyrl-RS"/>
              </w:rPr>
              <w:t>2019</w:t>
            </w:r>
            <w:r w:rsidRPr="00DD5885">
              <w:rPr>
                <w:rFonts w:ascii="Times New Roman" w:hAnsi="Times New Roman" w:cs="Times New Roman"/>
                <w:sz w:val="20"/>
                <w:szCs w:val="20"/>
                <w:vertAlign w:val="superscript"/>
                <w:lang w:val="sr-Cyrl-RS"/>
              </w:rPr>
              <w:t>н</w:t>
            </w:r>
            <w:r w:rsidRPr="00DD5885">
              <w:rPr>
                <w:rFonts w:ascii="Times New Roman" w:hAnsi="Times New Roman" w:cs="Times New Roman"/>
                <w:sz w:val="20"/>
                <w:szCs w:val="20"/>
                <w:lang w:val="sr-Cyrl-RS"/>
              </w:rPr>
              <w:t>)</w:t>
            </w:r>
          </w:p>
        </w:tc>
        <w:tc>
          <w:tcPr>
            <w:tcW w:w="2799" w:type="dxa"/>
            <w:tcBorders>
              <w:top w:val="single" w:sz="4" w:space="0" w:color="auto"/>
              <w:left w:val="single" w:sz="4" w:space="0" w:color="auto"/>
              <w:bottom w:val="nil"/>
              <w:right w:val="single" w:sz="4" w:space="0" w:color="auto"/>
            </w:tcBorders>
            <w:shd w:val="clear" w:color="auto" w:fill="FFFFFF" w:themeFill="background1"/>
            <w:vAlign w:val="center"/>
            <w:hideMark/>
          </w:tcPr>
          <w:p w:rsidR="00674FEF" w:rsidRPr="00DD5885" w:rsidRDefault="001F3C86" w:rsidP="00CA4A70">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75%</w:t>
            </w:r>
            <w:r w:rsidR="00220F99" w:rsidRPr="00DD5885">
              <w:rPr>
                <w:rFonts w:ascii="Times New Roman" w:hAnsi="Times New Roman" w:cs="Times New Roman"/>
                <w:lang w:val="sr-Cyrl-RS"/>
              </w:rPr>
              <w:t xml:space="preserve"> </w:t>
            </w:r>
          </w:p>
          <w:p w:rsidR="001F3C86" w:rsidRPr="00DD5885" w:rsidRDefault="00220F99" w:rsidP="00CA4A70">
            <w:pPr>
              <w:shd w:val="clear" w:color="auto" w:fill="FFFFFF" w:themeFill="background1"/>
              <w:jc w:val="center"/>
              <w:rPr>
                <w:rFonts w:ascii="Times New Roman" w:hAnsi="Times New Roman" w:cs="Times New Roman"/>
                <w:lang w:val="sr-Cyrl-RS"/>
              </w:rPr>
            </w:pPr>
            <w:r w:rsidRPr="00DD5885">
              <w:rPr>
                <w:rFonts w:ascii="Times New Roman" w:hAnsi="Times New Roman" w:cs="Times New Roman"/>
                <w:lang w:val="sr-Cyrl-RS"/>
              </w:rPr>
              <w:t>(</w:t>
            </w:r>
            <w:r w:rsidR="00505698" w:rsidRPr="00DD5885">
              <w:rPr>
                <w:rFonts w:ascii="Times New Roman" w:hAnsi="Times New Roman" w:cs="Times New Roman"/>
                <w:lang w:val="sr-Cyrl-RS"/>
              </w:rPr>
              <w:t>56</w:t>
            </w:r>
            <w:r w:rsidRPr="00DD5885">
              <w:rPr>
                <w:rFonts w:ascii="Times New Roman" w:hAnsi="Times New Roman" w:cs="Times New Roman"/>
                <w:lang w:val="sr-Cyrl-RS"/>
              </w:rPr>
              <w:t>%</w:t>
            </w:r>
            <w:r w:rsidRPr="00DD5885">
              <w:rPr>
                <w:rFonts w:ascii="Times New Roman" w:hAnsi="Times New Roman" w:cs="Times New Roman"/>
                <w:vertAlign w:val="superscript"/>
                <w:lang w:val="sr-Cyrl-RS"/>
              </w:rPr>
              <w:t>н</w:t>
            </w:r>
            <w:r w:rsidRPr="00DD5885">
              <w:rPr>
                <w:rFonts w:ascii="Times New Roman" w:hAnsi="Times New Roman" w:cs="Times New Roman"/>
                <w:lang w:val="sr-Cyrl-RS"/>
              </w:rPr>
              <w:t>)</w:t>
            </w:r>
          </w:p>
        </w:tc>
      </w:tr>
    </w:tbl>
    <w:tbl>
      <w:tblPr>
        <w:tblStyle w:val="TableGrid416"/>
        <w:tblW w:w="6289" w:type="pct"/>
        <w:tblInd w:w="-1175" w:type="dxa"/>
        <w:tblLayout w:type="fixed"/>
        <w:tblLook w:val="04A0" w:firstRow="1" w:lastRow="0" w:firstColumn="1" w:lastColumn="0" w:noHBand="0" w:noVBand="1"/>
      </w:tblPr>
      <w:tblGrid>
        <w:gridCol w:w="2432"/>
        <w:gridCol w:w="1349"/>
        <w:gridCol w:w="3329"/>
        <w:gridCol w:w="719"/>
        <w:gridCol w:w="3511"/>
      </w:tblGrid>
      <w:tr w:rsidR="001F3C86" w:rsidRPr="00DD5885" w:rsidTr="000D39AA">
        <w:trPr>
          <w:trHeight w:val="310"/>
        </w:trPr>
        <w:tc>
          <w:tcPr>
            <w:tcW w:w="5000" w:type="pct"/>
            <w:gridSpan w:val="5"/>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rsidR="001F3C86" w:rsidRPr="00DD5885" w:rsidRDefault="001F3C86" w:rsidP="001F3C86">
            <w:pPr>
              <w:tabs>
                <w:tab w:val="left" w:pos="990"/>
              </w:tabs>
              <w:ind w:right="407"/>
              <w:jc w:val="both"/>
              <w:rPr>
                <w:rFonts w:ascii="Times New Roman" w:hAnsi="Times New Roman" w:cs="Times New Roman"/>
                <w:b/>
                <w:iCs/>
                <w:color w:val="002060"/>
                <w:sz w:val="20"/>
                <w:szCs w:val="20"/>
                <w:lang w:val="sr-Cyrl-RS"/>
              </w:rPr>
            </w:pPr>
            <w:r w:rsidRPr="00DD5885">
              <w:rPr>
                <w:rFonts w:ascii="Times New Roman" w:hAnsi="Times New Roman" w:cs="Times New Roman"/>
                <w:sz w:val="20"/>
                <w:szCs w:val="20"/>
                <w:lang w:val="sr-Cyrl-RS"/>
              </w:rPr>
              <w:t xml:space="preserve">Посебни циљ 3: </w:t>
            </w:r>
            <w:r w:rsidRPr="00DD5885">
              <w:rPr>
                <w:rFonts w:ascii="Times New Roman" w:hAnsi="Times New Roman" w:cs="Times New Roman"/>
                <w:b/>
                <w:iCs/>
                <w:sz w:val="20"/>
                <w:szCs w:val="20"/>
                <w:lang w:val="sr-Cyrl-RS"/>
              </w:rPr>
              <w:t>Унапређен институционални оквир за политику запошљавања</w:t>
            </w:r>
          </w:p>
        </w:tc>
      </w:tr>
      <w:tr w:rsidR="001F3C86" w:rsidRPr="00DD5885" w:rsidTr="000D39AA">
        <w:trPr>
          <w:trHeight w:val="557"/>
        </w:trPr>
        <w:tc>
          <w:tcPr>
            <w:tcW w:w="1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Показатељи на нивоу посебног циља</w:t>
            </w:r>
          </w:p>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(показатељ исхода)</w:t>
            </w:r>
          </w:p>
        </w:tc>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Извор провере</w:t>
            </w:r>
          </w:p>
        </w:tc>
        <w:tc>
          <w:tcPr>
            <w:tcW w:w="1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Почетна вредност</w:t>
            </w: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Базна година</w:t>
            </w:r>
          </w:p>
        </w:tc>
        <w:tc>
          <w:tcPr>
            <w:tcW w:w="1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C86" w:rsidRPr="00DD5885" w:rsidRDefault="001F3C86" w:rsidP="001F3C86">
            <w:pPr>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Циљ</w:t>
            </w:r>
            <w:r w:rsidR="002A5B6B" w:rsidRPr="00DD5885">
              <w:rPr>
                <w:rFonts w:ascii="Times New Roman" w:hAnsi="Times New Roman" w:cs="Times New Roman"/>
                <w:sz w:val="20"/>
                <w:szCs w:val="20"/>
                <w:lang w:val="sr-Cyrl-RS"/>
              </w:rPr>
              <w:t>а</w:t>
            </w:r>
            <w:r w:rsidRPr="00DD5885">
              <w:rPr>
                <w:rFonts w:ascii="Times New Roman" w:hAnsi="Times New Roman" w:cs="Times New Roman"/>
                <w:sz w:val="20"/>
                <w:szCs w:val="20"/>
                <w:lang w:val="sr-Cyrl-RS"/>
              </w:rPr>
              <w:t>на вредност у 2026.</w:t>
            </w:r>
            <w:r w:rsidR="00E7233D" w:rsidRPr="00DD5885">
              <w:rPr>
                <w:rStyle w:val="FootnoteReference"/>
                <w:rFonts w:ascii="Times New Roman" w:hAnsi="Times New Roman" w:cs="Times New Roman"/>
                <w:sz w:val="20"/>
                <w:szCs w:val="20"/>
                <w:lang w:val="sr-Cyrl-RS"/>
              </w:rPr>
              <w:footnoteReference w:id="25"/>
            </w:r>
          </w:p>
        </w:tc>
      </w:tr>
      <w:tr w:rsidR="001F3C86" w:rsidRPr="00DD5885" w:rsidTr="000D39AA">
        <w:trPr>
          <w:trHeight w:val="1319"/>
        </w:trPr>
        <w:tc>
          <w:tcPr>
            <w:tcW w:w="10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lastRenderedPageBreak/>
              <w:t>Преговарачко поглавље 19 – Социјална политика и запошљавање</w:t>
            </w:r>
            <w:r w:rsidR="007519AF" w:rsidRPr="00DD5885">
              <w:rPr>
                <w:rStyle w:val="FootnoteReference"/>
                <w:rFonts w:ascii="Times New Roman" w:hAnsi="Times New Roman" w:cs="Times New Roman"/>
                <w:sz w:val="20"/>
                <w:szCs w:val="20"/>
                <w:lang w:val="sr-Cyrl-RS" w:eastAsia="en-GB"/>
              </w:rPr>
              <w:footnoteReference w:id="26"/>
            </w:r>
          </w:p>
        </w:tc>
        <w:tc>
          <w:tcPr>
            <w:tcW w:w="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eastAsiaTheme="minorEastAsia" w:hAnsi="Times New Roman" w:cs="Times New Roman"/>
                <w:sz w:val="20"/>
                <w:szCs w:val="20"/>
                <w:lang w:val="sr-Cyrl-RS"/>
              </w:rPr>
              <w:t>Релевантна документа из процеса преговора о приступању ЕУ</w:t>
            </w: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Умерен напредак</w:t>
            </w: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jc w:val="center"/>
              <w:rPr>
                <w:rFonts w:ascii="Times New Roman" w:hAnsi="Times New Roman" w:cs="Times New Roman"/>
                <w:sz w:val="20"/>
                <w:szCs w:val="20"/>
                <w:lang w:val="sr-Cyrl-RS" w:eastAsia="en-GB"/>
              </w:rPr>
            </w:pPr>
            <w:r w:rsidRPr="00DD5885">
              <w:rPr>
                <w:rFonts w:ascii="Times New Roman" w:hAnsi="Times New Roman" w:cs="Times New Roman"/>
                <w:sz w:val="20"/>
                <w:szCs w:val="20"/>
                <w:lang w:val="sr-Cyrl-RS" w:eastAsia="en-GB"/>
              </w:rPr>
              <w:t>2020.</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D33C25">
            <w:pPr>
              <w:jc w:val="center"/>
              <w:rPr>
                <w:rFonts w:ascii="Times New Roman" w:hAnsi="Times New Roman" w:cs="Times New Roman"/>
                <w:sz w:val="20"/>
                <w:szCs w:val="20"/>
                <w:lang w:val="sr-Cyrl-RS" w:eastAsia="en-GB"/>
              </w:rPr>
            </w:pPr>
            <w:r w:rsidRPr="00DD5885">
              <w:rPr>
                <w:rFonts w:ascii="Times New Roman" w:eastAsiaTheme="minorEastAsia" w:hAnsi="Times New Roman" w:cs="Times New Roman"/>
                <w:sz w:val="20"/>
                <w:szCs w:val="20"/>
                <w:lang w:val="sr-Cyrl-RS"/>
              </w:rPr>
              <w:t>Ис</w:t>
            </w:r>
            <w:r w:rsidR="00D33C25" w:rsidRPr="00DD5885">
              <w:rPr>
                <w:rFonts w:ascii="Times New Roman" w:eastAsiaTheme="minorEastAsia" w:hAnsi="Times New Roman" w:cs="Times New Roman"/>
                <w:sz w:val="20"/>
                <w:szCs w:val="20"/>
                <w:lang w:val="sr-Cyrl-RS"/>
              </w:rPr>
              <w:t xml:space="preserve">пуњени услови за чланство у ЕУ </w:t>
            </w:r>
            <w:r w:rsidRPr="00DD5885">
              <w:rPr>
                <w:rFonts w:ascii="Times New Roman" w:eastAsiaTheme="minorEastAsia" w:hAnsi="Times New Roman" w:cs="Times New Roman"/>
                <w:sz w:val="20"/>
                <w:szCs w:val="20"/>
                <w:lang w:val="sr-Cyrl-RS"/>
              </w:rPr>
              <w:t>(Врло добар напредак</w:t>
            </w:r>
            <w:r w:rsidRPr="00DD5885">
              <w:rPr>
                <w:rFonts w:ascii="Times New Roman" w:eastAsiaTheme="minorEastAsia" w:hAnsi="Times New Roman" w:cs="Times New Roman"/>
                <w:sz w:val="20"/>
                <w:szCs w:val="20"/>
                <w:vertAlign w:val="superscript"/>
                <w:lang w:val="sr-Cyrl-RS"/>
              </w:rPr>
              <w:t>н</w:t>
            </w:r>
            <w:r w:rsidRPr="00DD5885">
              <w:rPr>
                <w:rFonts w:ascii="Times New Roman" w:eastAsiaTheme="minorEastAsia" w:hAnsi="Times New Roman" w:cs="Times New Roman"/>
                <w:sz w:val="20"/>
                <w:szCs w:val="20"/>
                <w:lang w:val="sr-Cyrl-RS"/>
              </w:rPr>
              <w:t>)</w:t>
            </w:r>
          </w:p>
        </w:tc>
      </w:tr>
      <w:tr w:rsidR="001F3C86" w:rsidRPr="00DD5885" w:rsidTr="000D39AA">
        <w:trPr>
          <w:trHeight w:val="246"/>
        </w:trPr>
        <w:tc>
          <w:tcPr>
            <w:tcW w:w="10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Удео издвајања за мере АПЗ</w:t>
            </w:r>
          </w:p>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у БДП, у %</w:t>
            </w:r>
          </w:p>
        </w:tc>
        <w:tc>
          <w:tcPr>
            <w:tcW w:w="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МФ</w:t>
            </w:r>
          </w:p>
        </w:tc>
        <w:tc>
          <w:tcPr>
            <w:tcW w:w="1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0,08%</w:t>
            </w:r>
          </w:p>
        </w:tc>
        <w:tc>
          <w:tcPr>
            <w:tcW w:w="3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sz w:val="20"/>
                <w:szCs w:val="20"/>
                <w:lang w:val="sr-Cyrl-RS"/>
              </w:rPr>
            </w:pPr>
            <w:r w:rsidRPr="00DD5885">
              <w:rPr>
                <w:rFonts w:ascii="Times New Roman" w:hAnsi="Times New Roman" w:cs="Times New Roman"/>
                <w:sz w:val="20"/>
                <w:szCs w:val="20"/>
                <w:lang w:val="sr-Cyrl-RS"/>
              </w:rPr>
              <w:t>2019.</w:t>
            </w:r>
          </w:p>
        </w:tc>
        <w:tc>
          <w:tcPr>
            <w:tcW w:w="1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3C86" w:rsidRPr="00DD5885" w:rsidRDefault="001F3C86" w:rsidP="001F3C86">
            <w:pPr>
              <w:shd w:val="clear" w:color="auto" w:fill="FFFFFF" w:themeFill="background1"/>
              <w:jc w:val="center"/>
              <w:rPr>
                <w:rFonts w:ascii="Times New Roman" w:hAnsi="Times New Roman" w:cs="Times New Roman"/>
                <w:color w:val="7030A0"/>
                <w:sz w:val="20"/>
                <w:szCs w:val="20"/>
                <w:lang w:val="sr-Cyrl-RS"/>
              </w:rPr>
            </w:pPr>
            <w:r w:rsidRPr="00DD5885">
              <w:rPr>
                <w:rFonts w:ascii="Times New Roman" w:hAnsi="Times New Roman" w:cs="Times New Roman"/>
                <w:sz w:val="20"/>
                <w:szCs w:val="20"/>
                <w:lang w:val="sr-Cyrl-RS"/>
              </w:rPr>
              <w:t>0,2%</w:t>
            </w:r>
          </w:p>
        </w:tc>
      </w:tr>
    </w:tbl>
    <w:p w:rsidR="00C20556" w:rsidRPr="00DD5885" w:rsidRDefault="00C20556" w:rsidP="000D39AA">
      <w:pPr>
        <w:shd w:val="clear" w:color="auto" w:fill="FFFFFF" w:themeFill="background1"/>
        <w:spacing w:before="240"/>
        <w:rPr>
          <w:rFonts w:ascii="Times New Roman" w:eastAsiaTheme="minorEastAsia" w:hAnsi="Times New Roman" w:cs="Times New Roman"/>
          <w:b/>
          <w:sz w:val="24"/>
          <w:szCs w:val="24"/>
          <w:lang w:val="sr-Cyrl-RS"/>
        </w:rPr>
      </w:pPr>
    </w:p>
    <w:p w:rsidR="00CA4A70" w:rsidRPr="00DD5885" w:rsidRDefault="00CA4A70" w:rsidP="000D39AA">
      <w:pPr>
        <w:shd w:val="clear" w:color="auto" w:fill="FFFFFF" w:themeFill="background1"/>
        <w:spacing w:before="240"/>
        <w:rPr>
          <w:rFonts w:ascii="Times New Roman" w:eastAsiaTheme="minorEastAsia" w:hAnsi="Times New Roman" w:cs="Times New Roman"/>
          <w:b/>
          <w:sz w:val="24"/>
          <w:szCs w:val="24"/>
          <w:lang w:val="sr-Cyrl-RS"/>
        </w:rPr>
        <w:sectPr w:rsidR="00CA4A70" w:rsidRPr="00DD5885" w:rsidSect="00D94A71">
          <w:pgSz w:w="11906" w:h="16838" w:code="9"/>
          <w:pgMar w:top="1267" w:right="1440" w:bottom="907" w:left="1440" w:header="720" w:footer="720" w:gutter="0"/>
          <w:cols w:space="720"/>
          <w:docGrid w:linePitch="360"/>
        </w:sectPr>
      </w:pPr>
    </w:p>
    <w:p w:rsidR="00411234" w:rsidRPr="00DD5885" w:rsidRDefault="00411234" w:rsidP="00A62E0B">
      <w:pPr>
        <w:shd w:val="clear" w:color="auto" w:fill="FFFFFF" w:themeFill="background1"/>
        <w:spacing w:before="240"/>
        <w:jc w:val="center"/>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b/>
          <w:sz w:val="24"/>
          <w:szCs w:val="24"/>
          <w:lang w:val="sr-Cyrl-RS"/>
        </w:rPr>
        <w:lastRenderedPageBreak/>
        <w:t>XIII. ПАСОШ ПОКАЗАТЕЉА</w:t>
      </w:r>
    </w:p>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C20556" w:rsidP="009D01F7">
      <w:pPr>
        <w:shd w:val="clear" w:color="auto" w:fill="DEEAF6" w:themeFill="accent1" w:themeFillTint="33"/>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Општи циљ: Успостављен стабилан и одрживи раст запослености заснован на знању и достојанственом раду</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4410"/>
        <w:gridCol w:w="9900"/>
      </w:tblGrid>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990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запослености по старосним групама и полу</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сегрегиран по старосним групама (15+, 15-24, 15-29, 15-30, 15-64, 15-74, 15-89, 20-64) и полу, доступан за ниво </w:t>
            </w:r>
            <w:r w:rsidRPr="00DD5885">
              <w:rPr>
                <w:rFonts w:ascii="Times New Roman" w:hAnsi="Times New Roman" w:cs="Times New Roman"/>
                <w:lang w:val="sr-Cyrl-RS"/>
              </w:rPr>
              <w:t xml:space="preserve">области (НСТЈ3), </w:t>
            </w:r>
            <w:r w:rsidRPr="00DD5885">
              <w:rPr>
                <w:rFonts w:ascii="Times New Roman" w:hAnsi="Times New Roman" w:cs="Times New Roman"/>
                <w:color w:val="000000" w:themeColor="text1"/>
                <w:lang w:val="sr-Cyrl-RS"/>
              </w:rPr>
              <w:t>региона (НСТЈ2), ниво РС Север и РС Југ (НСТЈ1) и ниво Републике Србије</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10"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11"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990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44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99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Стопа запослености представља удео запослених у укупном становништву. </w:t>
            </w:r>
            <w:r w:rsidRPr="00DD5885">
              <w:rPr>
                <w:rFonts w:ascii="Times New Roman" w:hAnsi="Times New Roman" w:cs="Times New Roman"/>
                <w:color w:val="000000" w:themeColor="text1"/>
                <w:lang w:val="sr-Cyrl-RS"/>
              </w:rPr>
              <w:t xml:space="preserve">За овај количник важи да дељеник и делилац репрезентују исту географску и демографску групу. </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w:t>
            </w:r>
            <w:r w:rsidRPr="00DD5885">
              <w:rPr>
                <w:rFonts w:ascii="Times New Roman" w:hAnsi="Times New Roman" w:cs="Times New Roman"/>
                <w:b/>
                <w:bCs/>
                <w:color w:val="000000" w:themeColor="text1"/>
                <w:lang w:val="sr-Cyrl-RS"/>
              </w:rPr>
              <w:t>запосленим лицима сматрају се лица која испуњавају један од следећих услова</w:t>
            </w:r>
            <w:r w:rsidRPr="00DD5885">
              <w:rPr>
                <w:rFonts w:ascii="Times New Roman" w:hAnsi="Times New Roman" w:cs="Times New Roman"/>
                <w:color w:val="000000" w:themeColor="text1"/>
                <w:lang w:val="sr-Cyrl-RS"/>
              </w:rPr>
              <w:t>:</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Лица која су током посматране седмице радила најмање један сат за зараду или приход, укључујући помажуће чланове у породичном послу;</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Лица која имају посао или бизнис са којег су била привремено одсутна током целе посматране седмице, али су везани за тај посао, као што су:</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i w:val="0"/>
                <w:color w:val="000000" w:themeColor="text1"/>
                <w:lang w:val="sr-Cyrl-RS"/>
              </w:rPr>
            </w:pPr>
            <w:r w:rsidRPr="00DD5885">
              <w:rPr>
                <w:rFonts w:ascii="Times New Roman" w:hAnsi="Times New Roman" w:cs="Times New Roman"/>
                <w:i w:val="0"/>
                <w:color w:val="000000" w:themeColor="text1"/>
                <w:lang w:val="sr-Cyrl-RS"/>
              </w:rPr>
              <w:t>Лица одсутна с посла због празника, прерасподеле радног времена, боловања, породиљског одсуства, обуке у вези посла;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i w:val="0"/>
                <w:color w:val="000000" w:themeColor="text1"/>
                <w:lang w:val="sr-Cyrl-RS"/>
              </w:rPr>
            </w:pPr>
            <w:r w:rsidRPr="00DD5885">
              <w:rPr>
                <w:rFonts w:ascii="Times New Roman" w:hAnsi="Times New Roman" w:cs="Times New Roman"/>
                <w:i w:val="0"/>
                <w:color w:val="000000" w:themeColor="text1"/>
                <w:lang w:val="sr-Cyrl-RS"/>
              </w:rPr>
              <w:t>Лица која су на родитељском одсуству, било да примају зараду или бенефиције с посла с којег су одсутна, или чије очекивано трајање родитељског одсуства је до 3 месеца;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i w:val="0"/>
                <w:color w:val="000000" w:themeColor="text1"/>
                <w:lang w:val="sr-Cyrl-RS"/>
              </w:rPr>
            </w:pPr>
            <w:r w:rsidRPr="00DD5885">
              <w:rPr>
                <w:rFonts w:ascii="Times New Roman" w:hAnsi="Times New Roman" w:cs="Times New Roman"/>
                <w:i w:val="0"/>
                <w:color w:val="000000" w:themeColor="text1"/>
                <w:lang w:val="sr-Cyrl-RS"/>
              </w:rPr>
              <w:t>Сезонски радници ван сезоне ако настављају да редовно обављају задатке и дужности за посао или бизнис с којег су одсутни, искључујући испуњавање законских или административних обавеза;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i w:val="0"/>
                <w:color w:val="000000" w:themeColor="text1"/>
                <w:lang w:val="sr-Cyrl-RS"/>
              </w:rPr>
            </w:pPr>
            <w:r w:rsidRPr="00DD5885">
              <w:rPr>
                <w:rFonts w:ascii="Times New Roman" w:hAnsi="Times New Roman" w:cs="Times New Roman"/>
                <w:i w:val="0"/>
                <w:color w:val="000000" w:themeColor="text1"/>
                <w:lang w:val="sr-Cyrl-RS"/>
              </w:rPr>
              <w:t>Лица која нису радила у посматраној седмици  из неких других разлога а чије очекивано трајање одсуства је до  3 месеца;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Лица која производе пољопривредне производе чији главни део је намењен за продају или размену (трампу).</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 запосленима се сматрају она лица која имају заснован радни однос у предузећу, установи или у другој врсти  организације, лица која раде самостално</w:t>
            </w:r>
            <w:r w:rsidR="009D01F7" w:rsidRPr="00DD5885">
              <w:rPr>
                <w:rFonts w:ascii="Times New Roman" w:hAnsi="Times New Roman" w:cs="Times New Roman"/>
                <w:color w:val="000000" w:themeColor="text1"/>
                <w:lang w:val="sr-Cyrl-RS"/>
              </w:rPr>
              <w:t xml:space="preserve"> (предузетници, индивидуални пољопривредници, лица  која</w:t>
            </w:r>
            <w:r w:rsidRPr="00DD5885">
              <w:rPr>
                <w:rFonts w:ascii="Times New Roman" w:hAnsi="Times New Roman" w:cs="Times New Roman"/>
                <w:color w:val="000000" w:themeColor="text1"/>
                <w:lang w:val="sr-Cyrl-RS"/>
              </w:rPr>
              <w:t xml:space="preserve"> су обављала неки посао који су сами пронашли и уговорили ‐ усмено или писмено). Осим поменутих, запосленима се сматрају и чланови породице који помажу у породичном послу који је у власништву члана домаћинства и који се дефинише </w:t>
            </w:r>
            <w:r w:rsidRPr="00DD5885">
              <w:rPr>
                <w:rFonts w:ascii="Times New Roman" w:hAnsi="Times New Roman" w:cs="Times New Roman"/>
                <w:color w:val="000000" w:themeColor="text1"/>
                <w:lang w:val="sr-Cyrl-RS"/>
              </w:rPr>
              <w:lastRenderedPageBreak/>
              <w:t>као неплаћени посао али директно доприноси функционисању посматраног породичног посла. У АРС‐у се не узима у обзир формални статус лица које се анкетира, већ се радни статус тог лица одређује на основу стварне активности обављане у референтној седмици.</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Оцене популације за Републику Србију на укупном нивоу, као и за регионе (НСТЈ2), по групама старости и полу, добијене су на основу текућих демографских процена РЗС.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Стопа запослености=</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 xml:space="preserve">Број запослених </m:t>
                    </m:r>
                  </m:num>
                  <m:den>
                    <m:r>
                      <w:rPr>
                        <w:rFonts w:ascii="Cambria Math" w:hAnsi="Cambria Math" w:cs="Times New Roman"/>
                        <w:color w:val="000000" w:themeColor="text1"/>
                        <w:lang w:val="sr-Cyrl-RS"/>
                      </w:rPr>
                      <m:t>Укупан процењен број становника</m:t>
                    </m:r>
                  </m:den>
                </m:f>
                <m:r>
                  <w:rPr>
                    <w:rFonts w:ascii="Cambria Math" w:hAnsi="Cambria Math" w:cs="Times New Roman"/>
                    <w:color w:val="000000" w:themeColor="text1"/>
                    <w:lang w:val="sr-Cyrl-RS"/>
                  </w:rPr>
                  <m:t>*100</m:t>
                </m:r>
              </m:oMath>
            </m:oMathPara>
          </w:p>
          <w:p w:rsidR="002F433A" w:rsidRPr="00DD5885" w:rsidRDefault="002F433A" w:rsidP="00A26BB6">
            <w:pPr>
              <w:jc w:val="both"/>
              <w:rPr>
                <w:rFonts w:ascii="Times New Roman" w:eastAsiaTheme="minorEastAsia" w:hAnsi="Times New Roman" w:cs="Times New Roman"/>
                <w:color w:val="000000" w:themeColor="text1"/>
                <w:lang w:val="sr-Cyrl-RS"/>
              </w:rPr>
            </w:pPr>
          </w:p>
          <w:p w:rsidR="002F433A" w:rsidRPr="00DD5885" w:rsidRDefault="002F433A" w:rsidP="002F433A">
            <w:pPr>
              <w:jc w:val="both"/>
              <w:rPr>
                <w:rFonts w:ascii="Times New Roman" w:eastAsiaTheme="minorEastAsia" w:hAnsi="Times New Roman" w:cs="Times New Roman"/>
                <w:color w:val="000000" w:themeColor="text1"/>
                <w:lang w:val="sr-Cyrl-RS"/>
              </w:rPr>
            </w:pPr>
            <w:r w:rsidRPr="00DD5885">
              <w:rPr>
                <w:rFonts w:ascii="Times New Roman" w:eastAsiaTheme="minorEastAsia" w:hAnsi="Times New Roman" w:cs="Times New Roman"/>
                <w:color w:val="000000" w:themeColor="text1"/>
                <w:lang w:val="sr-Cyrl-RS"/>
              </w:rPr>
              <w:t xml:space="preserve">Детаљније о методологији Анкете о радној снази видети на линковима: </w:t>
            </w:r>
            <w:hyperlink r:id="rId12" w:history="1">
              <w:r w:rsidRPr="00DD5885">
                <w:rPr>
                  <w:rStyle w:val="Hyperlink"/>
                  <w:rFonts w:ascii="Times New Roman" w:eastAsiaTheme="minorEastAsia" w:hAnsi="Times New Roman" w:cs="Times New Roman"/>
                  <w:lang w:val="sr-Cyrl-RS"/>
                </w:rPr>
                <w:t>https://publikacije.stat.gov.rs/G2017/Pdf/G20177069.pdf</w:t>
              </w:r>
            </w:hyperlink>
            <w:r w:rsidRPr="00DD5885">
              <w:rPr>
                <w:rFonts w:ascii="Times New Roman" w:eastAsiaTheme="minorEastAsia" w:hAnsi="Times New Roman" w:cs="Times New Roman"/>
                <w:color w:val="000000" w:themeColor="text1"/>
                <w:lang w:val="sr-Cyrl-RS"/>
              </w:rPr>
              <w:t xml:space="preserve">, </w:t>
            </w:r>
            <w:hyperlink r:id="rId13" w:history="1">
              <w:r w:rsidRPr="00DD5885">
                <w:rPr>
                  <w:rStyle w:val="Hyperlink"/>
                  <w:rFonts w:ascii="Times New Roman" w:eastAsiaTheme="minorEastAsia" w:hAnsi="Times New Roman" w:cs="Times New Roman"/>
                  <w:lang w:val="sr-Cyrl-RS"/>
                </w:rPr>
                <w:t>https://publikacije.stat.gov.rs/G2017/Pdf/G201720107.pdf</w:t>
              </w:r>
            </w:hyperlink>
            <w:r w:rsidRPr="00DD5885">
              <w:rPr>
                <w:rFonts w:ascii="Times New Roman" w:eastAsiaTheme="minorEastAsia" w:hAnsi="Times New Roman" w:cs="Times New Roman"/>
                <w:color w:val="000000" w:themeColor="text1"/>
                <w:lang w:val="sr-Cyrl-RS"/>
              </w:rPr>
              <w:t xml:space="preserve"> и </w:t>
            </w:r>
            <w:hyperlink r:id="rId14" w:history="1">
              <w:r w:rsidRPr="00DD5885">
                <w:rPr>
                  <w:rStyle w:val="Hyperlink"/>
                  <w:rFonts w:ascii="Times New Roman" w:eastAsiaTheme="minorEastAsia" w:hAnsi="Times New Roman" w:cs="Times New Roman"/>
                  <w:lang w:val="sr-Cyrl-RS"/>
                </w:rPr>
                <w:t>https://publikacije.stat.gov.rs/G2021/Pdf/G202122002.pdf</w:t>
              </w:r>
            </w:hyperlink>
            <w:r w:rsidRPr="00DD5885">
              <w:rPr>
                <w:rFonts w:ascii="Times New Roman" w:eastAsiaTheme="minorEastAsia" w:hAnsi="Times New Roman" w:cs="Times New Roman"/>
                <w:color w:val="000000" w:themeColor="text1"/>
                <w:lang w:val="sr-Cyrl-RS"/>
              </w:rPr>
              <w:t xml:space="preserve"> </w:t>
            </w:r>
          </w:p>
          <w:p w:rsidR="002F433A" w:rsidRPr="00DD5885" w:rsidRDefault="002F433A" w:rsidP="002F433A">
            <w:pPr>
              <w:jc w:val="both"/>
              <w:rPr>
                <w:rFonts w:ascii="Times New Roman" w:eastAsiaTheme="minorEastAsia" w:hAnsi="Times New Roman" w:cs="Times New Roman"/>
                <w:color w:val="000000" w:themeColor="text1"/>
                <w:lang w:val="sr-Cyrl-RS"/>
              </w:rPr>
            </w:pPr>
            <w:r w:rsidRPr="00DD5885">
              <w:rPr>
                <w:rFonts w:ascii="Times New Roman" w:eastAsiaTheme="minorEastAsia" w:hAnsi="Times New Roman" w:cs="Times New Roman"/>
                <w:color w:val="000000" w:themeColor="text1"/>
                <w:lang w:val="sr-Cyrl-RS"/>
              </w:rPr>
              <w:t xml:space="preserve">Мета подаци Анкете о радној снази доступни су на линку: </w:t>
            </w:r>
            <w:hyperlink r:id="rId15" w:history="1">
              <w:r w:rsidRPr="00DD5885">
                <w:rPr>
                  <w:rStyle w:val="Hyperlink"/>
                  <w:rFonts w:ascii="Times New Roman" w:eastAsiaTheme="minorEastAsia" w:hAnsi="Times New Roman" w:cs="Times New Roman"/>
                  <w:lang w:val="sr-Cyrl-RS"/>
                </w:rPr>
                <w:t>https://data.stat.gov.rs/Metadata/24_Zarade/Html/240003_ESMS_G0_2021_2.html</w:t>
              </w:r>
            </w:hyperlink>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активности по старосним групама и полу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сегрегиран по старосним групама (15+, 15-24, 15-29, 15-30, 15-64, 15-74, 15-89, 20-64) и полу, доступан за ниво </w:t>
            </w:r>
            <w:r w:rsidR="00047906" w:rsidRPr="00DD5885">
              <w:rPr>
                <w:rFonts w:ascii="Times New Roman" w:hAnsi="Times New Roman" w:cs="Times New Roman"/>
                <w:lang w:val="sr-Cyrl-RS"/>
              </w:rPr>
              <w:t xml:space="preserve">области (НСТЈ3), </w:t>
            </w:r>
            <w:r w:rsidRPr="00DD5885">
              <w:rPr>
                <w:rFonts w:ascii="Times New Roman" w:hAnsi="Times New Roman" w:cs="Times New Roman"/>
                <w:color w:val="000000" w:themeColor="text1"/>
                <w:lang w:val="sr-Cyrl-RS"/>
              </w:rPr>
              <w:t>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16"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17"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 xml:space="preserve">Стопа активности представља удео активног становништва у укупном становништву. </w:t>
            </w:r>
            <w:r w:rsidRPr="00DD5885">
              <w:rPr>
                <w:rFonts w:ascii="Times New Roman" w:hAnsi="Times New Roman" w:cs="Times New Roman"/>
                <w:color w:val="000000" w:themeColor="text1"/>
                <w:lang w:val="sr-Cyrl-RS"/>
              </w:rPr>
              <w:t xml:space="preserve">За овај количник важи да дељеник и делилац репрезентују исту географску и демографску групу. </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w:t>
            </w:r>
            <w:r w:rsidRPr="00DD5885">
              <w:rPr>
                <w:rFonts w:ascii="Times New Roman" w:hAnsi="Times New Roman" w:cs="Times New Roman"/>
                <w:b/>
                <w:bCs/>
                <w:color w:val="000000" w:themeColor="text1"/>
                <w:lang w:val="sr-Cyrl-RS"/>
              </w:rPr>
              <w:t xml:space="preserve">активно становништво, </w:t>
            </w:r>
            <w:r w:rsidRPr="00DD5885">
              <w:rPr>
                <w:rFonts w:ascii="Times New Roman" w:hAnsi="Times New Roman" w:cs="Times New Roman"/>
                <w:bCs/>
                <w:color w:val="000000" w:themeColor="text1"/>
                <w:lang w:val="sr-Cyrl-RS"/>
              </w:rPr>
              <w:t xml:space="preserve">односно </w:t>
            </w:r>
            <w:r w:rsidRPr="00DD5885">
              <w:rPr>
                <w:rFonts w:ascii="Times New Roman" w:hAnsi="Times New Roman" w:cs="Times New Roman"/>
                <w:b/>
                <w:bCs/>
                <w:color w:val="000000" w:themeColor="text1"/>
                <w:lang w:val="sr-Cyrl-RS"/>
              </w:rPr>
              <w:t>радну снагу, чине сва запослена и незапослена лица.</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Оцене популације за Србију на укупном нивоу, као и за регионе (НСТЈ2), по групама старости и полу, добијене су на основу те</w:t>
            </w:r>
            <w:r w:rsidR="009D01F7" w:rsidRPr="00DD5885">
              <w:rPr>
                <w:rFonts w:ascii="Times New Roman" w:hAnsi="Times New Roman" w:cs="Times New Roman"/>
                <w:color w:val="000000" w:themeColor="text1"/>
                <w:lang w:val="sr-Cyrl-RS"/>
              </w:rPr>
              <w:t>кућих демографских процена РЗС</w:t>
            </w:r>
            <w:r w:rsidRPr="00DD5885">
              <w:rPr>
                <w:rFonts w:ascii="Times New Roman" w:hAnsi="Times New Roman" w:cs="Times New Roman"/>
                <w:color w:val="000000" w:themeColor="text1"/>
                <w:lang w:val="sr-Cyrl-RS"/>
              </w:rPr>
              <w:t xml:space="preserve">.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Стопа активности=</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Активно становништво</m:t>
                    </m:r>
                  </m:num>
                  <m:den>
                    <m:r>
                      <w:rPr>
                        <w:rFonts w:ascii="Cambria Math" w:hAnsi="Cambria Math" w:cs="Times New Roman"/>
                        <w:color w:val="000000" w:themeColor="text1"/>
                        <w:lang w:val="sr-Cyrl-RS"/>
                      </w:rPr>
                      <m:t>Укупан процењен број становника</m:t>
                    </m:r>
                  </m:den>
                </m:f>
                <m:r>
                  <w:rPr>
                    <w:rFonts w:ascii="Cambria Math" w:hAnsi="Cambria Math" w:cs="Times New Roman"/>
                    <w:color w:val="000000" w:themeColor="text1"/>
                    <w:lang w:val="sr-Cyrl-RS"/>
                  </w:rPr>
                  <m:t>*100=</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запослених+Број незапослених</m:t>
                    </m:r>
                  </m:num>
                  <m:den>
                    <m:r>
                      <w:rPr>
                        <w:rFonts w:ascii="Cambria Math" w:hAnsi="Cambria Math" w:cs="Times New Roman"/>
                        <w:color w:val="000000" w:themeColor="text1"/>
                        <w:lang w:val="sr-Cyrl-RS"/>
                      </w:rPr>
                      <m:t>Укупан процењен број становника</m:t>
                    </m: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lastRenderedPageBreak/>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незапослености по старосним групама и полу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сегрегиран по старосним групама (15+, 15-24, 15-29, 15-30, 15-64, 15-74, 15-89, 20-64) и полу, доступан за ниво </w:t>
            </w:r>
            <w:r w:rsidR="00047906" w:rsidRPr="00DD5885">
              <w:rPr>
                <w:rFonts w:ascii="Times New Roman" w:hAnsi="Times New Roman" w:cs="Times New Roman"/>
                <w:lang w:val="sr-Cyrl-RS"/>
              </w:rPr>
              <w:t xml:space="preserve">области (НСТЈ3), </w:t>
            </w:r>
            <w:r w:rsidRPr="00DD5885">
              <w:rPr>
                <w:rFonts w:ascii="Times New Roman" w:hAnsi="Times New Roman" w:cs="Times New Roman"/>
                <w:lang w:val="sr-Cyrl-RS"/>
              </w:rPr>
              <w:t xml:space="preserve">ниво </w:t>
            </w:r>
            <w:r w:rsidRPr="00DD5885">
              <w:rPr>
                <w:rFonts w:ascii="Times New Roman" w:hAnsi="Times New Roman" w:cs="Times New Roman"/>
                <w:color w:val="000000" w:themeColor="text1"/>
                <w:lang w:val="sr-Cyrl-RS"/>
              </w:rPr>
              <w:t>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18"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19"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Стопа незапослености представља удео незапослених у укупном броју активних становника.</w:t>
            </w:r>
            <w:r w:rsidRPr="00DD5885">
              <w:rPr>
                <w:rFonts w:ascii="Times New Roman" w:hAnsi="Times New Roman" w:cs="Times New Roman"/>
                <w:color w:val="000000" w:themeColor="text1"/>
                <w:lang w:val="sr-Cyrl-RS"/>
              </w:rPr>
              <w:t xml:space="preserve"> За овај количник важи да дељеник и делилац репрезентују исту географску и демографску групу.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w:t>
            </w:r>
            <w:r w:rsidRPr="00DD5885">
              <w:rPr>
                <w:rFonts w:ascii="Times New Roman" w:hAnsi="Times New Roman" w:cs="Times New Roman"/>
                <w:b/>
                <w:bCs/>
                <w:color w:val="000000" w:themeColor="text1"/>
                <w:lang w:val="sr-Cyrl-RS"/>
              </w:rPr>
              <w:t xml:space="preserve">незапослена лица </w:t>
            </w:r>
            <w:r w:rsidRPr="00DD5885">
              <w:rPr>
                <w:rFonts w:ascii="Times New Roman" w:hAnsi="Times New Roman" w:cs="Times New Roman"/>
                <w:color w:val="000000" w:themeColor="text1"/>
                <w:lang w:val="sr-Cyrl-RS"/>
              </w:rPr>
              <w:t xml:space="preserve">су она лица која нису обављала ниједан плаћени посао у референтној седмици, активно су тражила посао током четири седмице које претходе референтној седмици и у могућности су да почну да раде у року од две седмице након референтне седмице. У ову категорију спадају и лица која током претходне четири седмице нису тражила посао, пошто су већ нашла посао на којем треба да почну да раде након истека референтне седмице, а најкасније у року од три месеца и у могућности су да почну да раде у року од две седмице након референтне седмице. </w:t>
            </w:r>
            <w:r w:rsidRPr="00DD5885">
              <w:rPr>
                <w:rFonts w:ascii="Times New Roman" w:hAnsi="Times New Roman" w:cs="Times New Roman"/>
                <w:b/>
                <w:bCs/>
                <w:color w:val="000000" w:themeColor="text1"/>
                <w:lang w:val="sr-Cyrl-RS"/>
              </w:rPr>
              <w:t xml:space="preserve">Активно становништво, </w:t>
            </w:r>
            <w:r w:rsidRPr="00DD5885">
              <w:rPr>
                <w:rFonts w:ascii="Times New Roman" w:hAnsi="Times New Roman" w:cs="Times New Roman"/>
                <w:bCs/>
                <w:color w:val="000000" w:themeColor="text1"/>
                <w:lang w:val="sr-Cyrl-RS"/>
              </w:rPr>
              <w:t>односно</w:t>
            </w:r>
            <w:r w:rsidRPr="00DD5885">
              <w:rPr>
                <w:rFonts w:ascii="Times New Roman" w:hAnsi="Times New Roman" w:cs="Times New Roman"/>
                <w:b/>
                <w:bCs/>
                <w:color w:val="000000" w:themeColor="text1"/>
                <w:lang w:val="sr-Cyrl-RS"/>
              </w:rPr>
              <w:t xml:space="preserve"> радну снагу, чине сва запослена и незапослена лица.</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Стопа незапослености=</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незапослених</m:t>
                    </m:r>
                  </m:num>
                  <m:den>
                    <m:r>
                      <w:rPr>
                        <w:rFonts w:ascii="Cambria Math" w:hAnsi="Cambria Math" w:cs="Times New Roman"/>
                        <w:color w:val="000000" w:themeColor="text1"/>
                        <w:lang w:val="sr-Cyrl-RS"/>
                      </w:rPr>
                      <m:t>Активно становништво</m:t>
                    </m:r>
                  </m:den>
                </m:f>
                <m:r>
                  <w:rPr>
                    <w:rFonts w:ascii="Cambria Math" w:hAnsi="Cambria Math" w:cs="Times New Roman"/>
                    <w:color w:val="000000" w:themeColor="text1"/>
                    <w:lang w:val="sr-Cyrl-RS"/>
                  </w:rPr>
                  <m:t>*100=</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незапослених</m:t>
                    </m:r>
                  </m:num>
                  <m:den>
                    <m:r>
                      <w:rPr>
                        <w:rFonts w:ascii="Cambria Math" w:hAnsi="Cambria Math" w:cs="Times New Roman"/>
                        <w:color w:val="000000" w:themeColor="text1"/>
                        <w:lang w:val="sr-Cyrl-RS"/>
                      </w:rPr>
                      <m:t>Број запослених+Број незапослених</m:t>
                    </m: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Удео рањиве запослености</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полу, доступан за старосне категорије 15-89 и 15-64, доступан за ниво 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Билтен Анкета о радној снази, периодика годишња, доступан на линку: </w:t>
            </w:r>
            <w:hyperlink r:id="rId20"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21" w:history="1">
              <w:r w:rsidRPr="00DD5885">
                <w:rPr>
                  <w:rStyle w:val="Hyperlink"/>
                  <w:rFonts w:ascii="Times New Roman" w:hAnsi="Times New Roman" w:cs="Times New Roman"/>
                  <w:lang w:val="sr-Cyrl-RS"/>
                </w:rPr>
                <w:t>https://data.stat.gov.rs/?caller=2400&amp;languageCode=sr-Latn</w:t>
              </w:r>
            </w:hyperlink>
            <w:r w:rsidRPr="00DD5885">
              <w:rPr>
                <w:rStyle w:val="Hyperlink"/>
                <w:rFonts w:ascii="Times New Roman" w:hAnsi="Times New Roman" w:cs="Times New Roman"/>
                <w:lang w:val="sr-Cyrl-RS"/>
              </w:rPr>
              <w:t>, на основу прорачуна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Не објављују се (податак се добија прорачуном, на основу података из Анкете о радној снази и базе података РЗС)</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Удео рањиве запослености представља удео самозапослених без радника и помажућих чланова домаћинства у укупној запослености.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lastRenderedPageBreak/>
              <w:t xml:space="preserve">У складу са методологијом Анкете о радној снази, </w:t>
            </w:r>
            <w:r w:rsidRPr="00DD5885">
              <w:rPr>
                <w:rFonts w:ascii="Times New Roman" w:hAnsi="Times New Roman" w:cs="Times New Roman"/>
                <w:b/>
                <w:bCs/>
                <w:color w:val="000000" w:themeColor="text1"/>
                <w:lang w:val="sr-Cyrl-RS"/>
              </w:rPr>
              <w:t>самозапослена лица</w:t>
            </w:r>
            <w:r w:rsidRPr="00DD5885">
              <w:rPr>
                <w:rFonts w:ascii="Times New Roman" w:hAnsi="Times New Roman" w:cs="Times New Roman"/>
                <w:color w:val="000000" w:themeColor="text1"/>
                <w:lang w:val="sr-Cyrl-RS"/>
              </w:rPr>
              <w:t xml:space="preserve"> су она лица која раде самостално у властитом предузећу, установи, приватној радњи или на пољопривредном имању, као и лица која обављају самосталну професионалну делатност или неки други посао  за сопствени рачун. Самозапослена су она лица која сама одређују услове свог рада (као и рада својих запослених) и сносе ризик за свој посао. </w:t>
            </w:r>
            <w:r w:rsidRPr="00DD5885">
              <w:rPr>
                <w:rFonts w:ascii="Times New Roman" w:hAnsi="Times New Roman" w:cs="Times New Roman"/>
                <w:b/>
                <w:bCs/>
                <w:color w:val="000000" w:themeColor="text1"/>
                <w:lang w:val="sr-Cyrl-RS"/>
              </w:rPr>
              <w:t>Помажући чланови</w:t>
            </w:r>
            <w:r w:rsidRPr="00DD5885">
              <w:rPr>
                <w:rFonts w:ascii="Times New Roman" w:hAnsi="Times New Roman" w:cs="Times New Roman"/>
                <w:color w:val="000000" w:themeColor="text1"/>
                <w:lang w:val="sr-Cyrl-RS"/>
              </w:rPr>
              <w:t xml:space="preserve"> у породичном послу су лица која помажу другом члану домаћинства у вођењу породичног посла или пољопривредног газдинства, а да при томе нису плаћена за тај рад. Ова лица сматрају се запосленима и поред тога што нису плаћена за свој рад, пошто од свог рада имају користи у виду бенефиција као што су смештај, храна и сл.</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Удео рањиве запослености</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самозапослених, без радника+Број помажућих чланова домаћинства</m:t>
                    </m:r>
                  </m:num>
                  <m:den>
                    <m:r>
                      <w:rPr>
                        <w:rFonts w:ascii="Cambria Math" w:hAnsi="Cambria Math" w:cs="Times New Roman"/>
                        <w:color w:val="000000" w:themeColor="text1"/>
                        <w:lang w:val="sr-Cyrl-RS"/>
                      </w:rPr>
                      <m:t>Број запослених</m:t>
                    </m: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2F433A" w:rsidP="009D01F7">
      <w:pPr>
        <w:shd w:val="clear" w:color="auto" w:fill="DEEAF6" w:themeFill="accent1" w:themeFillTint="33"/>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Посебни</w:t>
      </w:r>
      <w:r w:rsidR="00C20556" w:rsidRPr="00DD5885">
        <w:rPr>
          <w:rFonts w:ascii="Times New Roman" w:hAnsi="Times New Roman" w:cs="Times New Roman"/>
          <w:b/>
          <w:bCs/>
          <w:color w:val="000000" w:themeColor="text1"/>
          <w:lang w:val="sr-Cyrl-RS"/>
        </w:rPr>
        <w:t xml:space="preserve"> циљ 1.</w:t>
      </w:r>
      <w:r w:rsidR="00C20556" w:rsidRPr="00DD5885">
        <w:rPr>
          <w:rFonts w:ascii="Times New Roman" w:hAnsi="Times New Roman" w:cs="Times New Roman"/>
          <w:lang w:val="sr-Cyrl-RS"/>
        </w:rPr>
        <w:t xml:space="preserve"> </w:t>
      </w:r>
      <w:r w:rsidR="00C20556" w:rsidRPr="00DD5885">
        <w:rPr>
          <w:rFonts w:ascii="Times New Roman" w:hAnsi="Times New Roman" w:cs="Times New Roman"/>
          <w:b/>
          <w:bCs/>
          <w:color w:val="000000" w:themeColor="text1"/>
          <w:lang w:val="sr-Cyrl-RS"/>
        </w:rPr>
        <w:t>Остварен раст квалитетне запослености кроз међусекторске мере усмерене на унапређење понуде рада и тражње за радом</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Регистрована запосленост</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402E6C">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Квантитативни показатељ, на месечном нивоу доступан за ниво Републике Србије, на кварталном и годишњем нивоу сегрегиран по полу и доступан за </w:t>
            </w:r>
            <w:r w:rsidRPr="00DD5885">
              <w:rPr>
                <w:rFonts w:ascii="Times New Roman" w:hAnsi="Times New Roman" w:cs="Times New Roman"/>
                <w:lang w:val="sr-Cyrl-RS"/>
              </w:rPr>
              <w:t xml:space="preserve">ниво </w:t>
            </w:r>
            <w:r w:rsidR="00402E6C" w:rsidRPr="00DD5885">
              <w:rPr>
                <w:rFonts w:ascii="Times New Roman" w:hAnsi="Times New Roman" w:cs="Times New Roman"/>
                <w:lang w:val="sr-Cyrl-RS"/>
              </w:rPr>
              <w:t>градова/општина</w:t>
            </w:r>
            <w:r w:rsidRPr="00DD5885">
              <w:rPr>
                <w:rFonts w:ascii="Times New Roman" w:hAnsi="Times New Roman" w:cs="Times New Roman"/>
                <w:lang w:val="sr-Cyrl-RS"/>
              </w:rPr>
              <w:t xml:space="preserve">, области (НСТЈ3), </w:t>
            </w:r>
            <w:r w:rsidRPr="00DD5885">
              <w:rPr>
                <w:rFonts w:ascii="Times New Roman" w:hAnsi="Times New Roman" w:cs="Times New Roman"/>
                <w:color w:val="000000" w:themeColor="text1"/>
                <w:lang w:val="sr-Cyrl-RS"/>
              </w:rPr>
              <w:t>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Број</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Статистика тржишта рада</w:t>
            </w:r>
            <w:r w:rsidRPr="00DD5885">
              <w:rPr>
                <w:rFonts w:ascii="Times New Roman" w:hAnsi="Times New Roman" w:cs="Times New Roman"/>
                <w:color w:val="000000" w:themeColor="text1"/>
                <w:lang w:val="sr-Cyrl-RS"/>
              </w:rPr>
              <w:t xml:space="preserve"> – регистрована запосленост, квартално и годишње саопштење, доступно на линку: </w:t>
            </w:r>
            <w:hyperlink r:id="rId22" w:history="1">
              <w:r w:rsidRPr="00DD5885">
                <w:rPr>
                  <w:rStyle w:val="Hyperlink"/>
                  <w:rFonts w:ascii="Times New Roman" w:hAnsi="Times New Roman" w:cs="Times New Roman"/>
                  <w:lang w:val="sr-Cyrl-RS"/>
                </w:rPr>
                <w:t>https://www.stat.gov.rs/sr-latn/oblasti/trziste-rada/registrovana-zaposlenost/</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23"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месечно,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Регистрована запосленост</w:t>
            </w:r>
            <w:r w:rsidRPr="00DD5885">
              <w:rPr>
                <w:rFonts w:ascii="Times New Roman" w:hAnsi="Times New Roman" w:cs="Times New Roman"/>
                <w:color w:val="000000" w:themeColor="text1"/>
                <w:lang w:val="sr-Cyrl-RS"/>
              </w:rPr>
              <w:t xml:space="preserve">, заснива се на комбиновању података Централног регистра обавезног социјалног осигурања (ЦРОСО) и Статистичког пословног регистра (СПР), а обухвата </w:t>
            </w:r>
            <w:r w:rsidRPr="00DD5885">
              <w:rPr>
                <w:rFonts w:ascii="Times New Roman" w:hAnsi="Times New Roman" w:cs="Times New Roman"/>
                <w:b/>
                <w:bCs/>
                <w:color w:val="000000" w:themeColor="text1"/>
                <w:lang w:val="sr-Cyrl-RS"/>
              </w:rPr>
              <w:t>лица која имају формално-правни уговор о запослењу, односно заснован радни однос са послодавцем, на одређено или неодређено време; лица која раде ван радног односа, на основу уговора о делу или на основу уговора о обављању привремених и повремених послова; лица која обављају самосталне делатности или су оснивачи привредних друштава или предузетничких радњи; као и лица која обављају пољопривредне делатности, а налазе се у евиденцији Централног регистра обавезног социјалног осигурања</w:t>
            </w:r>
            <w:r w:rsidRPr="00DD5885">
              <w:rPr>
                <w:rFonts w:ascii="Times New Roman" w:hAnsi="Times New Roman" w:cs="Times New Roman"/>
                <w:color w:val="000000" w:themeColor="text1"/>
                <w:lang w:val="sr-Cyrl-RS"/>
              </w:rPr>
              <w:t>.</w:t>
            </w:r>
          </w:p>
          <w:p w:rsidR="002F433A" w:rsidRPr="00DD5885" w:rsidRDefault="002F433A" w:rsidP="00A26BB6">
            <w:pPr>
              <w:jc w:val="both"/>
              <w:rPr>
                <w:rFonts w:ascii="Times New Roman" w:hAnsi="Times New Roman" w:cs="Times New Roman"/>
                <w:color w:val="000000" w:themeColor="text1"/>
                <w:lang w:val="sr-Cyrl-RS"/>
              </w:rPr>
            </w:pP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Детаљније о методологији Истраживања о регистрованој запослености видети на линку: </w:t>
            </w:r>
            <w:hyperlink r:id="rId24" w:history="1">
              <w:r w:rsidRPr="00DD5885">
                <w:rPr>
                  <w:rStyle w:val="Hyperlink"/>
                  <w:rFonts w:ascii="Times New Roman" w:hAnsi="Times New Roman" w:cs="Times New Roman"/>
                  <w:lang w:val="sr-Cyrl-RS"/>
                </w:rPr>
                <w:t>https://publikacije.stat.gov.rs/G2015/Pdf/G201520071.pdf</w:t>
              </w:r>
            </w:hyperlink>
            <w:r w:rsidRPr="00DD5885">
              <w:rPr>
                <w:rFonts w:ascii="Times New Roman" w:hAnsi="Times New Roman" w:cs="Times New Roman"/>
                <w:color w:val="000000" w:themeColor="text1"/>
                <w:lang w:val="sr-Cyrl-RS"/>
              </w:rPr>
              <w:t xml:space="preserve"> </w:t>
            </w: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lastRenderedPageBreak/>
              <w:t xml:space="preserve">Мета подаци Истраживања о регистрованој запослености доступни су на линку: </w:t>
            </w:r>
            <w:hyperlink r:id="rId25" w:history="1">
              <w:r w:rsidRPr="00DD5885">
                <w:rPr>
                  <w:rStyle w:val="Hyperlink"/>
                  <w:rFonts w:ascii="Times New Roman" w:hAnsi="Times New Roman" w:cs="Times New Roman"/>
                  <w:lang w:val="sr-Cyrl-RS"/>
                </w:rPr>
                <w:t>https://data.stat.gov.rs/Metadata/24_Zarade/Html/S019092_ESMS_G0_2019_2.html</w:t>
              </w:r>
            </w:hyperlink>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Неформална запосленост</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старосним групама (15-89, 15-24, 25-54, 55-64, 65+) и полу, доступан за ниво 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Број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 учинака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26"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27"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Неформална запосленост подразумева: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Рад лица у нерегистрованим фирмама;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Рад лица у регистрованим фирмама, али без формалног уговора о раду и без социјалног и пензионог осигурања;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Рад помажућих чланова у породичном послу.</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Запосленост према врсти рада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старосним групама (15-89 и 15-64) и полу, доступан за ниво 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Билтен Анкета о радној снази, периодика годишња, доступан на линку: </w:t>
            </w:r>
            <w:hyperlink r:id="rId28" w:history="1">
              <w:r w:rsidRPr="00DD5885">
                <w:rPr>
                  <w:rStyle w:val="Hyperlink"/>
                  <w:rFonts w:ascii="Times New Roman" w:hAnsi="Times New Roman" w:cs="Times New Roman"/>
                  <w:lang w:val="sr-Cyrl-RS"/>
                </w:rPr>
                <w:t>https://www.stat.gov.rs/sr-latn/oblasti/trziste-rada/anketa-o-radnoj-snazi/</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годишње</w:t>
            </w:r>
          </w:p>
        </w:tc>
      </w:tr>
      <w:tr w:rsidR="00C20556" w:rsidRPr="00DD5885" w:rsidTr="00A62E0B">
        <w:trPr>
          <w:trHeight w:val="1250"/>
        </w:trPr>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Структура запослених радника према врсти радног односа (на неодређено, на одређено и сезонски и повремени послови) представља удео запослених сваке појединачне врсте радног односа у укупном броју запослених радника. Збир свих удела врсти радног односа износи 100%.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складу са методологијом Анкете о радној снази, плаћени посао може се класификовати као стални или привремени. Ова подела односи се на запослене раднике (запослене код послодавца). </w:t>
            </w:r>
            <w:r w:rsidRPr="00DD5885">
              <w:rPr>
                <w:rFonts w:ascii="Times New Roman" w:hAnsi="Times New Roman" w:cs="Times New Roman"/>
                <w:b/>
                <w:bCs/>
                <w:color w:val="000000" w:themeColor="text1"/>
                <w:lang w:val="sr-Cyrl-RS"/>
              </w:rPr>
              <w:t xml:space="preserve">Под сталним запослењем подразумева се постојање уговора о раду на неодређено време </w:t>
            </w:r>
            <w:r w:rsidRPr="00DD5885">
              <w:rPr>
                <w:rFonts w:ascii="Times New Roman" w:hAnsi="Times New Roman" w:cs="Times New Roman"/>
                <w:color w:val="000000" w:themeColor="text1"/>
                <w:lang w:val="sr-Cyrl-RS"/>
              </w:rPr>
              <w:t xml:space="preserve">(чак и када се унапред зна да ће у блиској будућности доћи до смањења броја запослених или до гашења фирме). </w:t>
            </w:r>
            <w:r w:rsidRPr="00DD5885">
              <w:rPr>
                <w:rFonts w:ascii="Times New Roman" w:hAnsi="Times New Roman" w:cs="Times New Roman"/>
                <w:b/>
                <w:bCs/>
                <w:color w:val="000000" w:themeColor="text1"/>
                <w:lang w:val="sr-Cyrl-RS"/>
              </w:rPr>
              <w:t>Привремени посао подразумева унапред дефинисан датум престанка рада.</w:t>
            </w:r>
            <w:r w:rsidRPr="00DD5885">
              <w:rPr>
                <w:rFonts w:ascii="Times New Roman" w:hAnsi="Times New Roman" w:cs="Times New Roman"/>
                <w:color w:val="000000" w:themeColor="text1"/>
                <w:lang w:val="sr-Cyrl-RS"/>
              </w:rPr>
              <w:t xml:space="preserve"> Привремени рад односи се и на запосленог радника који је ангажован од стране послодавца ради обављања одређеног посла, при чему трајање рада није унапред одређено, већ зависи од времена које је потребно да се одређени посао обави. </w:t>
            </w:r>
            <w:r w:rsidRPr="00DD5885">
              <w:rPr>
                <w:rFonts w:ascii="Times New Roman" w:hAnsi="Times New Roman" w:cs="Times New Roman"/>
                <w:color w:val="000000" w:themeColor="text1"/>
                <w:lang w:val="sr-Cyrl-RS"/>
              </w:rPr>
              <w:lastRenderedPageBreak/>
              <w:t xml:space="preserve">Прикупљене информације за </w:t>
            </w:r>
            <w:r w:rsidRPr="00DD5885">
              <w:rPr>
                <w:rFonts w:ascii="Times New Roman" w:hAnsi="Times New Roman" w:cs="Times New Roman"/>
                <w:b/>
                <w:bCs/>
                <w:color w:val="000000" w:themeColor="text1"/>
                <w:lang w:val="sr-Cyrl-RS"/>
              </w:rPr>
              <w:t>привремени посао се даље класификује на три групе: рад на одређено време, сезонски и повремено</w:t>
            </w:r>
            <w:r w:rsidRPr="00DD5885">
              <w:rPr>
                <w:rFonts w:ascii="Times New Roman" w:hAnsi="Times New Roman" w:cs="Times New Roman"/>
                <w:color w:val="000000" w:themeColor="text1"/>
                <w:lang w:val="sr-Cyrl-RS"/>
              </w:rPr>
              <w:t>. Сезонски послови се обављају током одређене сезоне, најчешће у грађевинарству, туризму, угоститељству, пољопривреди и сл.</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Формуле за израчунавање:</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Удео запослених на неодређено=</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запослених на неодређено</m:t>
                    </m:r>
                  </m:num>
                  <m:den>
                    <m:r>
                      <w:rPr>
                        <w:rFonts w:ascii="Cambria Math" w:hAnsi="Cambria Math" w:cs="Times New Roman"/>
                        <w:color w:val="000000" w:themeColor="text1"/>
                        <w:lang w:val="sr-Cyrl-RS"/>
                      </w:rPr>
                      <m:t>Број запослених радника</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eastAsiaTheme="minorEastAsia"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Удео запослених на одређено=</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запослених на одређено</m:t>
                    </m:r>
                  </m:num>
                  <m:den>
                    <m:r>
                      <w:rPr>
                        <w:rFonts w:ascii="Cambria Math" w:hAnsi="Cambria Math" w:cs="Times New Roman"/>
                        <w:color w:val="000000" w:themeColor="text1"/>
                        <w:lang w:val="sr-Cyrl-RS"/>
                      </w:rPr>
                      <m:t>Број запослених радника</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Удео запослених на сезонским и повременим пословима=</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запослених на сезонским и </m:t>
                        </m:r>
                      </m:e>
                      <m:e>
                        <m:r>
                          <w:rPr>
                            <w:rFonts w:ascii="Cambria Math" w:hAnsi="Cambria Math" w:cs="Times New Roman"/>
                            <w:color w:val="000000" w:themeColor="text1"/>
                            <w:lang w:val="sr-Cyrl-RS"/>
                          </w:rPr>
                          <m:t>повременим пословима</m:t>
                        </m:r>
                      </m:e>
                    </m:eqArr>
                  </m:num>
                  <m:den>
                    <m:r>
                      <w:rPr>
                        <w:rFonts w:ascii="Cambria Math" w:hAnsi="Cambria Math" w:cs="Times New Roman"/>
                        <w:color w:val="000000" w:themeColor="text1"/>
                        <w:lang w:val="sr-Cyrl-RS"/>
                      </w:rPr>
                      <m:t>Број запослених радника</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eastAsiaTheme="minorEastAsia" w:hAnsi="Times New Roman" w:cs="Times New Roman"/>
                <w:color w:val="000000" w:themeColor="text1"/>
                <w:lang w:val="sr-Cyrl-RS"/>
              </w:rPr>
              <w:t xml:space="preserve"> </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ризика од сиромаштва код запослених</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обухвата старосну категорију 18+, сегрегиран према полу, доступан за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Анкета о приходима и условима живота (SILC), саопштење доступно на линку: </w:t>
            </w:r>
            <w:hyperlink r:id="rId29" w:history="1">
              <w:r w:rsidRPr="00DD5885">
                <w:rPr>
                  <w:rStyle w:val="Hyperlink"/>
                  <w:rFonts w:ascii="Times New Roman" w:hAnsi="Times New Roman" w:cs="Times New Roman"/>
                  <w:lang w:val="sr-Cyrl-RS"/>
                </w:rPr>
                <w:t>https://www.stat.gov.rs/sr-latn/oblasti/potrosnja-prihodi-i-uslovi-zivota/prihodi-i-uslovi-zivota/</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30"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ризика од сиромаштва запослених представља удео лица чији је најчешћи статус у активности током референтне године био да раде и имају еквивалентни расположиви доходак испод прага ризика од сиромаштва који је утврђен на 60% медијане националног еквивалентног расположивог дохотка, после социјалних трансфера у укупном броју лица са истим најчешћим статусом у активности.</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Еквивалентни расположиви доходак је укупни расположиви приход домаћинства равномерно расподељен међу члановима домаћинства према модификованој скали еквиваленције OECD </w:t>
            </w:r>
            <w:r w:rsidRPr="00DD5885">
              <w:rPr>
                <w:rFonts w:ascii="Times New Roman" w:hAnsi="Times New Roman" w:cs="Times New Roman"/>
                <w:i/>
                <w:color w:val="000000" w:themeColor="text1"/>
                <w:lang w:val="sr-Cyrl-RS"/>
              </w:rPr>
              <w:t>(Organisation for Economic Co-operation and Development)</w:t>
            </w:r>
            <w:r w:rsidRPr="00DD5885">
              <w:rPr>
                <w:rFonts w:ascii="Times New Roman" w:hAnsi="Times New Roman" w:cs="Times New Roman"/>
                <w:color w:val="000000" w:themeColor="text1"/>
                <w:lang w:val="sr-Cyrl-RS"/>
              </w:rPr>
              <w:t>. Према овој скали, први одрасли члан домаћинства добија вредност 1, остали одрасли чланови стари 14 и више година вредност 0,5 и деца испод 14 година вредност 0,3. Приход домаћинства не укључује приход у натури. Најчешћи статус лица у активности, односи се на најчешћи статус активности лица, тј. на статус активности лица у коме је оно провело најмање седам месеци током референтног периода и рачуна се за особе старости 18 и више година. Класификација лица према најчешћем статусу у активности:</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Раде</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lastRenderedPageBreak/>
              <w:t>Запослени код послодавца</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Самозапослени</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Не раде</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Незапослени</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Пензионери</w:t>
            </w:r>
          </w:p>
          <w:p w:rsidR="00C20556" w:rsidRPr="00DD5885" w:rsidRDefault="00C20556" w:rsidP="00B63A74">
            <w:pPr>
              <w:pStyle w:val="ListParagraph"/>
              <w:numPr>
                <w:ilvl w:val="0"/>
                <w:numId w:val="21"/>
              </w:numPr>
              <w:spacing w:after="0" w:line="240" w:lineRule="auto"/>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Остали неактивни</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Стопа ризика од сиромаштва запослених=</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лица која раде и имају еквивалентни доходак </m:t>
                        </m:r>
                      </m:e>
                      <m:e>
                        <m:r>
                          <w:rPr>
                            <w:rFonts w:ascii="Cambria Math" w:hAnsi="Cambria Math" w:cs="Times New Roman"/>
                            <w:color w:val="000000" w:themeColor="text1"/>
                            <w:lang w:val="sr-Cyrl-RS"/>
                          </w:rPr>
                          <m:t>испод прага ризика од сиромаштва</m:t>
                        </m:r>
                      </m:e>
                    </m:eqArr>
                  </m:num>
                  <m:den>
                    <m:r>
                      <w:rPr>
                        <w:rFonts w:ascii="Cambria Math" w:hAnsi="Cambria Math" w:cs="Times New Roman"/>
                        <w:color w:val="000000" w:themeColor="text1"/>
                        <w:lang w:val="sr-Cyrl-RS"/>
                      </w:rPr>
                      <m:t>Број лица која раде</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kern w:val="2"/>
                <w:lang w:val="sr-Cyrl-RS" w:eastAsia="en-US"/>
                <w14:ligatures w14:val="standardContextual"/>
              </w:rPr>
            </w:pPr>
            <m:oMathPara>
              <m:oMath>
                <m:r>
                  <w:rPr>
                    <w:rFonts w:ascii="Cambria Math" w:hAnsi="Cambria Math" w:cs="Times New Roman"/>
                    <w:color w:val="000000" w:themeColor="text1"/>
                    <w:lang w:val="sr-Cyrl-RS"/>
                  </w:rPr>
                  <m:t>Праг ризика од сиромаштва=</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60*медијана националног еквивалетног дохотка</m:t>
                    </m:r>
                  </m:num>
                  <m:den>
                    <m:r>
                      <w:rPr>
                        <w:rFonts w:ascii="Cambria Math" w:hAnsi="Cambria Math" w:cs="Times New Roman"/>
                        <w:color w:val="000000" w:themeColor="text1"/>
                        <w:lang w:val="sr-Cyrl-RS"/>
                      </w:rPr>
                      <m:t>100</m:t>
                    </m:r>
                  </m:den>
                </m:f>
              </m:oMath>
            </m:oMathPara>
          </w:p>
          <w:p w:rsidR="002F433A" w:rsidRPr="00DD5885" w:rsidRDefault="002F433A" w:rsidP="00A26BB6">
            <w:pPr>
              <w:jc w:val="both"/>
              <w:rPr>
                <w:rFonts w:ascii="Times New Roman" w:eastAsiaTheme="minorEastAsia" w:hAnsi="Times New Roman" w:cs="Times New Roman"/>
                <w:color w:val="000000" w:themeColor="text1"/>
                <w:kern w:val="2"/>
                <w:lang w:val="sr-Cyrl-RS" w:eastAsia="en-US"/>
                <w14:ligatures w14:val="standardContextual"/>
              </w:rPr>
            </w:pP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Детаљније о методологији Анкете о приходима и условима живота: </w:t>
            </w:r>
            <w:hyperlink r:id="rId31" w:history="1">
              <w:r w:rsidRPr="00DD5885">
                <w:rPr>
                  <w:rStyle w:val="Hyperlink"/>
                  <w:rFonts w:ascii="Times New Roman" w:hAnsi="Times New Roman" w:cs="Times New Roman"/>
                  <w:lang w:val="sr-Cyrl-RS"/>
                </w:rPr>
                <w:t>https://publikacije.stat.gov.rs/G2013/Pdf/G201320057.pdf</w:t>
              </w:r>
            </w:hyperlink>
            <w:r w:rsidRPr="00DD5885">
              <w:rPr>
                <w:rFonts w:ascii="Times New Roman" w:hAnsi="Times New Roman" w:cs="Times New Roman"/>
                <w:color w:val="000000" w:themeColor="text1"/>
                <w:lang w:val="sr-Cyrl-RS"/>
              </w:rPr>
              <w:t xml:space="preserve"> </w:t>
            </w:r>
          </w:p>
          <w:p w:rsidR="002F433A" w:rsidRPr="00DD5885" w:rsidRDefault="002F433A" w:rsidP="002F433A">
            <w:pPr>
              <w:jc w:val="both"/>
              <w:rPr>
                <w:rStyle w:val="Hyperlink"/>
                <w:rFonts w:ascii="Times New Roman" w:hAnsi="Times New Roman" w:cs="Times New Roman"/>
                <w:lang w:val="sr-Cyrl-RS"/>
              </w:rPr>
            </w:pPr>
            <w:r w:rsidRPr="00DD5885">
              <w:rPr>
                <w:rFonts w:ascii="Times New Roman" w:hAnsi="Times New Roman" w:cs="Times New Roman"/>
                <w:color w:val="000000" w:themeColor="text1"/>
                <w:lang w:val="sr-Cyrl-RS"/>
              </w:rPr>
              <w:t xml:space="preserve">Мета подаци Анкете о приходима и условима живота доступни су на линку: </w:t>
            </w:r>
            <w:hyperlink r:id="rId32" w:history="1">
              <w:r w:rsidRPr="00DD5885">
                <w:rPr>
                  <w:rStyle w:val="Hyperlink"/>
                  <w:rFonts w:ascii="Times New Roman" w:hAnsi="Times New Roman" w:cs="Times New Roman"/>
                  <w:lang w:val="sr-Cyrl-RS"/>
                </w:rPr>
                <w:t>https://data.stat.gov.rs/Metadata/01_APD/Html/0102_ESMS_G0_2020_2.html</w:t>
              </w:r>
            </w:hyperlink>
          </w:p>
          <w:p w:rsidR="00C20556" w:rsidRPr="00DD5885" w:rsidRDefault="00C20556" w:rsidP="00A26BB6">
            <w:pPr>
              <w:jc w:val="both"/>
              <w:rPr>
                <w:rFonts w:ascii="Times New Roman" w:hAnsi="Times New Roman" w:cs="Times New Roman"/>
                <w:color w:val="000000" w:themeColor="text1"/>
                <w:lang w:val="sr-Cyrl-RS"/>
              </w:rPr>
            </w:pPr>
          </w:p>
        </w:tc>
      </w:tr>
    </w:tbl>
    <w:p w:rsidR="009D01F7" w:rsidRPr="00DD5885" w:rsidRDefault="009D01F7" w:rsidP="00C20556">
      <w:pPr>
        <w:jc w:val="both"/>
        <w:rPr>
          <w:rFonts w:ascii="Times New Roman" w:hAnsi="Times New Roman" w:cs="Times New Roman"/>
          <w:b/>
          <w:bCs/>
          <w:lang w:val="sr-Cyrl-RS"/>
        </w:rPr>
      </w:pPr>
    </w:p>
    <w:p w:rsidR="00C20556" w:rsidRPr="00DD5885" w:rsidRDefault="00C20556" w:rsidP="009D01F7">
      <w:pPr>
        <w:ind w:firstLine="720"/>
        <w:jc w:val="both"/>
        <w:rPr>
          <w:rFonts w:ascii="Times New Roman" w:hAnsi="Times New Roman" w:cs="Times New Roman"/>
          <w:b/>
          <w:bCs/>
          <w:lang w:val="sr-Cyrl-RS"/>
        </w:rPr>
      </w:pPr>
      <w:r w:rsidRPr="00DD5885">
        <w:rPr>
          <w:rFonts w:ascii="Times New Roman" w:hAnsi="Times New Roman" w:cs="Times New Roman"/>
          <w:b/>
          <w:bCs/>
          <w:lang w:val="sr-Cyrl-RS"/>
        </w:rPr>
        <w:t>Мера 1.1. Унапређење услова за развој квалитетне радне снаге</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lang w:val="sr-Cyrl-RS"/>
              </w:rPr>
              <w:t>Учешће</w:t>
            </w:r>
            <w:r w:rsidRPr="00DD5885">
              <w:rPr>
                <w:rFonts w:ascii="Times New Roman" w:hAnsi="Times New Roman" w:cs="Times New Roman"/>
                <w:b/>
                <w:bCs/>
                <w:color w:val="000000" w:themeColor="text1"/>
                <w:lang w:val="sr-Cyrl-RS"/>
              </w:rPr>
              <w:t xml:space="preserve"> ђака уписаних у прву годину у систему дуалног образовања у односу на укупан број ђака уписаних у прву годину у средњем стручном образовању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просвете</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Канцеларија за дуално образовање и Национални оквир квалификација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просвете</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Канцеларија за дуално образовање и Национални оквир квалификација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се објављују годишње</w:t>
            </w:r>
            <w:r w:rsidR="00402E6C" w:rsidRPr="00DD5885">
              <w:rPr>
                <w:rFonts w:ascii="Times New Roman" w:hAnsi="Times New Roman" w:cs="Times New Roman"/>
                <w:color w:val="000000" w:themeColor="text1"/>
                <w:lang w:val="sr-Cyrl-RS"/>
              </w:rPr>
              <w:t xml:space="preserve">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Удео ђака уписаних у прву годину у систему дуалног образовања у односу на укупан број ђака уписаних у прву годину у средњем стручном образовању. Средње образовање обухвата опште средње образовање, стручно образовање и уметничко образовање. Средње стручно образовање може трајати три и четири године.</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Удео ђака уписаних у прву годину у систему дуалног образовања</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ђака уписаних у прву годину у систему средњег дуалног образовања</m:t>
                    </m:r>
                  </m:num>
                  <m:den>
                    <m:r>
                      <w:rPr>
                        <w:rFonts w:ascii="Cambria Math" w:hAnsi="Cambria Math" w:cs="Times New Roman"/>
                        <w:color w:val="000000" w:themeColor="text1"/>
                        <w:lang w:val="sr-Cyrl-RS"/>
                      </w:rPr>
                      <m:t>Укупан број ђака уписаних у прву годину у средњем стручном образовању</m:t>
                    </m:r>
                  </m:den>
                </m:f>
                <m:r>
                  <w:rPr>
                    <w:rFonts w:ascii="Cambria Math" w:hAnsi="Cambria Math" w:cs="Times New Roman"/>
                    <w:color w:val="000000" w:themeColor="text1"/>
                    <w:lang w:val="sr-Cyrl-RS"/>
                  </w:rPr>
                  <m:t>*100</m:t>
                </m:r>
              </m:oMath>
            </m:oMathPara>
          </w:p>
          <w:p w:rsidR="002F433A" w:rsidRPr="00DD5885" w:rsidRDefault="002F433A" w:rsidP="00A26BB6">
            <w:pPr>
              <w:jc w:val="both"/>
              <w:rPr>
                <w:rFonts w:ascii="Times New Roman" w:eastAsiaTheme="minorEastAsia" w:hAnsi="Times New Roman" w:cs="Times New Roman"/>
                <w:color w:val="000000" w:themeColor="text1"/>
                <w:lang w:val="sr-Cyrl-RS"/>
              </w:rPr>
            </w:pP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Детаљније о подацима о систему дуалног образовања:</w:t>
            </w:r>
          </w:p>
          <w:p w:rsidR="002F433A"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Број ђака уписаних у прву годину система средњег дуалног образовања: </w:t>
            </w:r>
            <w:hyperlink r:id="rId33" w:history="1">
              <w:r w:rsidRPr="00DD5885">
                <w:rPr>
                  <w:rStyle w:val="Hyperlink"/>
                  <w:rFonts w:ascii="Times New Roman" w:hAnsi="Times New Roman" w:cs="Times New Roman"/>
                  <w:lang w:val="sr-Cyrl-RS"/>
                </w:rPr>
                <w:t>https://opendata.mpn.gov.rs/otvoreni-podaci/dualno-obrazovanje.html</w:t>
              </w:r>
            </w:hyperlink>
          </w:p>
          <w:p w:rsidR="00C20556" w:rsidRPr="00DD5885" w:rsidRDefault="002F433A" w:rsidP="002F433A">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Број ђака уписаних у прву годину у средњем стручном образовању: </w:t>
            </w:r>
            <w:hyperlink r:id="rId34" w:history="1">
              <w:r w:rsidRPr="00DD5885">
                <w:rPr>
                  <w:rStyle w:val="Hyperlink"/>
                  <w:rFonts w:ascii="Times New Roman" w:hAnsi="Times New Roman" w:cs="Times New Roman"/>
                  <w:lang w:val="sr-Cyrl-RS"/>
                </w:rPr>
                <w:t>https://opendata.mpn.gov.rs/otvoreni-podaci/srednje-obrazovanje.html</w:t>
              </w:r>
            </w:hyperlink>
            <w:r w:rsidR="00C20556" w:rsidRPr="00DD5885">
              <w:rPr>
                <w:rFonts w:ascii="Times New Roman" w:hAnsi="Times New Roman" w:cs="Times New Roman"/>
                <w:color w:val="000000" w:themeColor="text1"/>
                <w:lang w:val="sr-Cyrl-RS"/>
              </w:rPr>
              <w:t xml:space="preserve"> </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C00000"/>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C00000"/>
                <w:lang w:val="sr-Cyrl-RS"/>
              </w:rPr>
            </w:pPr>
            <w:r w:rsidRPr="00DD5885">
              <w:rPr>
                <w:rFonts w:ascii="Times New Roman" w:hAnsi="Times New Roman" w:cs="Times New Roman"/>
                <w:b/>
                <w:bCs/>
                <w:lang w:val="sr-Cyrl-RS"/>
              </w:rPr>
              <w:t>Удео запослених лица након 4 месеца од завршетка дуалног образовања у односу на укупан број лица која су завршила образовање по дуалном моделу (и нису наставила образовање)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просвете</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Канцеларија за дуално образовање и Национални оквир квалификација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просвете</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Канцеларија за дуално образовање и Национални оквир квалификација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Подаци се објављују на годишњем нивоу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запослених лица након 4 месеца од завршетка дуалног образовања у односу на укупан број лица која су завршила образовање по дуалном моделу </w:t>
            </w:r>
            <m:oMath>
              <m:r>
                <w:rPr>
                  <w:rFonts w:ascii="Cambria Math" w:hAnsi="Cambria Math" w:cs="Times New Roman"/>
                  <w:color w:val="000000" w:themeColor="text1"/>
                  <w:lang w:val="sr-Cyrl-RS"/>
                </w:rPr>
                <m:t xml:space="preserve">(средње+високо образовање) </m:t>
              </m:r>
            </m:oMath>
            <w:r w:rsidRPr="00DD5885">
              <w:rPr>
                <w:rFonts w:ascii="Times New Roman" w:hAnsi="Times New Roman" w:cs="Times New Roman"/>
                <w:color w:val="000000" w:themeColor="text1"/>
                <w:lang w:val="sr-Cyrl-RS"/>
              </w:rPr>
              <w:t xml:space="preserve"> и нису наставила образовање.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Удео запослених након 4 месеца од завршетка дуалног образовања</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запослених лица након 4 месеца од завршетка дуалног образовања</m:t>
                    </m:r>
                  </m:num>
                  <m:den>
                    <m:r>
                      <w:rPr>
                        <w:rFonts w:ascii="Cambria Math" w:hAnsi="Cambria Math" w:cs="Times New Roman"/>
                        <w:color w:val="000000" w:themeColor="text1"/>
                        <w:lang w:val="sr-Cyrl-RS"/>
                      </w:rPr>
                      <m:t>Укупан број лица која су завршила образовање по дуалном моделу и нису наставила образовање</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Под запосленим лицима подразумева се лице које након изласка из система дуалног образовања први пут добија радно ангажовање било по уговору о раду (одређено, неодређено), уговору о делу, уговору о привременим и повременим пословима или ради као предузетник. Обухват лица је узраста од 19 до 34 године живота и односи се на сва лица која заврше систем дуалног образовања (средње + високо образовање), а нису наставила образовање. </w:t>
            </w:r>
          </w:p>
        </w:tc>
      </w:tr>
    </w:tbl>
    <w:p w:rsidR="00C20556" w:rsidRPr="00DD5885" w:rsidRDefault="00C20556" w:rsidP="00C20556">
      <w:pPr>
        <w:jc w:val="both"/>
        <w:rPr>
          <w:rFonts w:ascii="Times New Roman" w:hAnsi="Times New Roman" w:cs="Times New Roman"/>
          <w:b/>
          <w:bCs/>
          <w:color w:val="C00000"/>
          <w:lang w:val="sr-Cyrl-RS"/>
        </w:rPr>
      </w:pPr>
    </w:p>
    <w:tbl>
      <w:tblPr>
        <w:tblStyle w:val="TableGrid"/>
        <w:tblW w:w="14310" w:type="dxa"/>
        <w:tblInd w:w="265" w:type="dxa"/>
        <w:tblLook w:val="04A0" w:firstRow="1" w:lastRow="0" w:firstColumn="1" w:lastColumn="0" w:noHBand="0" w:noVBand="1"/>
      </w:tblPr>
      <w:tblGrid>
        <w:gridCol w:w="3558"/>
        <w:gridCol w:w="10752"/>
      </w:tblGrid>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5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учешћа одраслих (25-64) у формалном и неформалном образовању и обукама</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полу, доступан за ниво региона (НСТЈ2), ниво РС Север и РС Југ (НСТЈ1) и ниво Републике Србије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Извор података за праћење вредности показатеља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Анкета о радној снази</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5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доступни квартално и годишње</w:t>
            </w:r>
          </w:p>
        </w:tc>
      </w:tr>
      <w:tr w:rsidR="00C20556" w:rsidRPr="00DD5885" w:rsidTr="00A62E0B">
        <w:tc>
          <w:tcPr>
            <w:tcW w:w="35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5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учешћа одраслих (25-64) у формалном образовању и обукама представља однос број лица старости 25-64 године која су у претходне четири седмице била укључена у формално и неформално образовање и обуке и укупног броја становник</w:t>
            </w:r>
            <w:r w:rsidR="0002640E" w:rsidRPr="00DD5885">
              <w:rPr>
                <w:rFonts w:ascii="Times New Roman" w:hAnsi="Times New Roman" w:cs="Times New Roman"/>
                <w:color w:val="000000" w:themeColor="text1"/>
                <w:lang w:val="sr-Cyrl-RS"/>
              </w:rPr>
              <w:t xml:space="preserve">а исте старосне доби. Показатељ </w:t>
            </w:r>
            <w:r w:rsidRPr="00DD5885">
              <w:rPr>
                <w:rFonts w:ascii="Times New Roman" w:hAnsi="Times New Roman" w:cs="Times New Roman"/>
                <w:color w:val="000000" w:themeColor="text1"/>
                <w:lang w:val="sr-Cyrl-RS"/>
              </w:rPr>
              <w:t>се назива и стопа доживотног учења (</w:t>
            </w:r>
            <w:r w:rsidRPr="00DD5885">
              <w:rPr>
                <w:rFonts w:ascii="Times New Roman" w:hAnsi="Times New Roman" w:cs="Times New Roman"/>
                <w:i/>
                <w:iCs/>
                <w:color w:val="000000" w:themeColor="text1"/>
                <w:lang w:val="sr-Cyrl-RS"/>
              </w:rPr>
              <w:t>life long learning rate</w:t>
            </w:r>
            <w:r w:rsidRPr="00DD5885">
              <w:rPr>
                <w:rFonts w:ascii="Times New Roman" w:hAnsi="Times New Roman" w:cs="Times New Roman"/>
                <w:color w:val="000000" w:themeColor="text1"/>
                <w:lang w:val="sr-Cyrl-RS"/>
              </w:rPr>
              <w:t xml:space="preserve">).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Стопа учешћа одраслих у фомалном и неформалном образовању</m:t>
                </m:r>
              </m:oMath>
            </m:oMathPara>
          </w:p>
          <w:p w:rsidR="00C20556" w:rsidRPr="00DD5885" w:rsidRDefault="00C20556" w:rsidP="00A26BB6">
            <w:pPr>
              <w:jc w:val="both"/>
              <w:rPr>
                <w:rFonts w:ascii="Times New Roman" w:hAnsi="Times New Roman" w:cs="Times New Roman"/>
                <w:color w:val="000000" w:themeColor="text1"/>
                <w:sz w:val="18"/>
                <w:szCs w:val="18"/>
                <w:lang w:val="sr-Cyrl-RS"/>
              </w:rPr>
            </w:pPr>
          </w:p>
          <w:p w:rsidR="00C20556" w:rsidRPr="00DD5885" w:rsidRDefault="00C20556" w:rsidP="00A26BB6">
            <w:pPr>
              <w:jc w:val="both"/>
              <w:rPr>
                <w:rFonts w:ascii="Times New Roman" w:eastAsiaTheme="minorEastAsia"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m:t>
                </m:r>
                <m:f>
                  <m:fPr>
                    <m:ctrlPr>
                      <w:rPr>
                        <w:rFonts w:ascii="Cambria Math" w:eastAsiaTheme="minorHAnsi" w:hAnsi="Cambria Math" w:cs="Times New Roman"/>
                        <w:i/>
                        <w:color w:val="000000" w:themeColor="text1"/>
                        <w:kern w:val="2"/>
                        <w:sz w:val="18"/>
                        <w:szCs w:val="18"/>
                        <w:lang w:val="sr-Cyrl-RS" w:eastAsia="en-US"/>
                        <w14:ligatures w14:val="standardContextual"/>
                      </w:rPr>
                    </m:ctrlPr>
                  </m:fPr>
                  <m:num>
                    <m:r>
                      <w:rPr>
                        <w:rFonts w:ascii="Cambria Math" w:hAnsi="Cambria Math" w:cs="Times New Roman"/>
                        <w:color w:val="000000" w:themeColor="text1"/>
                        <w:sz w:val="18"/>
                        <w:szCs w:val="18"/>
                        <w:lang w:val="sr-Cyrl-RS"/>
                      </w:rPr>
                      <m:t xml:space="preserve">Број лица </m:t>
                    </m:r>
                    <m:d>
                      <m:dPr>
                        <m:ctrlPr>
                          <w:rPr>
                            <w:rFonts w:ascii="Cambria Math" w:hAnsi="Cambria Math" w:cs="Times New Roman"/>
                            <w:i/>
                            <w:color w:val="000000" w:themeColor="text1"/>
                            <w:sz w:val="18"/>
                            <w:szCs w:val="18"/>
                            <w:lang w:val="sr-Cyrl-RS"/>
                          </w:rPr>
                        </m:ctrlPr>
                      </m:dPr>
                      <m:e>
                        <m:r>
                          <w:rPr>
                            <w:rFonts w:ascii="Cambria Math" w:hAnsi="Cambria Math" w:cs="Times New Roman"/>
                            <w:color w:val="000000" w:themeColor="text1"/>
                            <w:sz w:val="18"/>
                            <w:szCs w:val="18"/>
                            <w:lang w:val="sr-Cyrl-RS"/>
                          </w:rPr>
                          <m:t>25-64</m:t>
                        </m:r>
                      </m:e>
                    </m:d>
                    <m:r>
                      <w:rPr>
                        <w:rFonts w:ascii="Cambria Math" w:hAnsi="Cambria Math" w:cs="Times New Roman"/>
                        <w:color w:val="000000" w:themeColor="text1"/>
                        <w:sz w:val="18"/>
                        <w:szCs w:val="18"/>
                        <w:lang w:val="sr-Cyrl-RS"/>
                      </w:rPr>
                      <m:t xml:space="preserve"> која су претходне 4 седмице била укључена у формално и неформално образовање</m:t>
                    </m:r>
                  </m:num>
                  <m:den>
                    <m:r>
                      <w:rPr>
                        <w:rFonts w:ascii="Cambria Math" w:hAnsi="Cambria Math" w:cs="Times New Roman"/>
                        <w:color w:val="000000" w:themeColor="text1"/>
                        <w:sz w:val="18"/>
                        <w:szCs w:val="18"/>
                        <w:lang w:val="sr-Cyrl-RS"/>
                      </w:rPr>
                      <m:t>Укупан број лица (25-64)</m:t>
                    </m:r>
                  </m:den>
                </m:f>
                <m:r>
                  <w:rPr>
                    <w:rFonts w:ascii="Cambria Math" w:hAnsi="Cambria Math" w:cs="Times New Roman"/>
                    <w:color w:val="000000" w:themeColor="text1"/>
                    <w:sz w:val="18"/>
                    <w:szCs w:val="18"/>
                    <w:lang w:val="sr-Cyrl-RS"/>
                  </w:rPr>
                  <m:t>*100</m:t>
                </m:r>
              </m:oMath>
            </m:oMathPara>
          </w:p>
          <w:p w:rsidR="00C20556" w:rsidRPr="00DD5885" w:rsidRDefault="00C20556" w:rsidP="00A26BB6">
            <w:pPr>
              <w:jc w:val="both"/>
              <w:rPr>
                <w:rFonts w:ascii="Times New Roman" w:hAnsi="Times New Roman" w:cs="Times New Roman"/>
                <w:color w:val="000000" w:themeColor="text1"/>
                <w:sz w:val="16"/>
                <w:szCs w:val="16"/>
                <w:lang w:val="sr-Cyrl-RS"/>
              </w:rPr>
            </w:pP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600"/>
        <w:gridCol w:w="10710"/>
      </w:tblGrid>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1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учешћа младих (15-24) у формалном и неформалном образовању и обукама</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полу, доступан за ниво региона (НСТЈ2), ниво РС Север и РС Југ (НСТЈ1) и ниво Републике Србије</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themeColor="text1"/>
                <w:lang w:val="sr-Cyrl-RS"/>
              </w:rPr>
              <w:t>Анкета о радној снази</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доступни квартално и годишње</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учешћа младих (15-24) у формалном образовању и обукама представља однос број лица старости 15-24 године која су у претходне четири седмице била укључена у формално и неформално образовање и обуке и укупног броја становника исте старосне доби.</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Стопа учешћа одраслих у фомалном и неформалном образовању</m:t>
                </m:r>
              </m:oMath>
            </m:oMathPara>
          </w:p>
          <w:p w:rsidR="00C20556" w:rsidRPr="00DD5885" w:rsidRDefault="00C20556" w:rsidP="00A26BB6">
            <w:pPr>
              <w:jc w:val="both"/>
              <w:rPr>
                <w:rFonts w:ascii="Times New Roman" w:hAnsi="Times New Roman" w:cs="Times New Roman"/>
                <w:color w:val="000000" w:themeColor="text1"/>
                <w:sz w:val="18"/>
                <w:szCs w:val="18"/>
                <w:lang w:val="sr-Cyrl-RS"/>
              </w:rPr>
            </w:pPr>
          </w:p>
          <w:p w:rsidR="00C20556" w:rsidRPr="00DD5885" w:rsidRDefault="00C20556" w:rsidP="00A26BB6">
            <w:pPr>
              <w:jc w:val="both"/>
              <w:rPr>
                <w:rFonts w:ascii="Times New Roman" w:eastAsiaTheme="minorEastAsia"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m:t>
                </m:r>
                <m:f>
                  <m:fPr>
                    <m:ctrlPr>
                      <w:rPr>
                        <w:rFonts w:ascii="Cambria Math" w:eastAsiaTheme="minorHAnsi" w:hAnsi="Cambria Math" w:cs="Times New Roman"/>
                        <w:i/>
                        <w:color w:val="000000" w:themeColor="text1"/>
                        <w:kern w:val="2"/>
                        <w:sz w:val="18"/>
                        <w:szCs w:val="18"/>
                        <w:lang w:val="sr-Cyrl-RS" w:eastAsia="en-US"/>
                        <w14:ligatures w14:val="standardContextual"/>
                      </w:rPr>
                    </m:ctrlPr>
                  </m:fPr>
                  <m:num>
                    <m:r>
                      <w:rPr>
                        <w:rFonts w:ascii="Cambria Math" w:hAnsi="Cambria Math" w:cs="Times New Roman"/>
                        <w:color w:val="000000" w:themeColor="text1"/>
                        <w:sz w:val="18"/>
                        <w:szCs w:val="18"/>
                        <w:lang w:val="sr-Cyrl-RS"/>
                      </w:rPr>
                      <m:t xml:space="preserve">Број лица </m:t>
                    </m:r>
                    <m:d>
                      <m:dPr>
                        <m:ctrlPr>
                          <w:rPr>
                            <w:rFonts w:ascii="Cambria Math" w:hAnsi="Cambria Math" w:cs="Times New Roman"/>
                            <w:i/>
                            <w:color w:val="000000" w:themeColor="text1"/>
                            <w:sz w:val="18"/>
                            <w:szCs w:val="18"/>
                            <w:lang w:val="sr-Cyrl-RS"/>
                          </w:rPr>
                        </m:ctrlPr>
                      </m:dPr>
                      <m:e>
                        <m:r>
                          <w:rPr>
                            <w:rFonts w:ascii="Cambria Math" w:hAnsi="Cambria Math" w:cs="Times New Roman"/>
                            <w:color w:val="000000" w:themeColor="text1"/>
                            <w:sz w:val="18"/>
                            <w:szCs w:val="18"/>
                            <w:lang w:val="sr-Cyrl-RS"/>
                          </w:rPr>
                          <m:t>15-24</m:t>
                        </m:r>
                      </m:e>
                    </m:d>
                    <m:r>
                      <w:rPr>
                        <w:rFonts w:ascii="Cambria Math" w:hAnsi="Cambria Math" w:cs="Times New Roman"/>
                        <w:color w:val="000000" w:themeColor="text1"/>
                        <w:sz w:val="18"/>
                        <w:szCs w:val="18"/>
                        <w:lang w:val="sr-Cyrl-RS"/>
                      </w:rPr>
                      <m:t xml:space="preserve"> која су претходне 4 седмице била укључена у формално и неформално образовање</m:t>
                    </m:r>
                  </m:num>
                  <m:den>
                    <m:r>
                      <w:rPr>
                        <w:rFonts w:ascii="Cambria Math" w:hAnsi="Cambria Math" w:cs="Times New Roman"/>
                        <w:color w:val="000000" w:themeColor="text1"/>
                        <w:sz w:val="18"/>
                        <w:szCs w:val="18"/>
                        <w:lang w:val="sr-Cyrl-RS"/>
                      </w:rPr>
                      <m:t>Укупан број лица (15-24)</m:t>
                    </m:r>
                  </m:den>
                </m:f>
                <m:r>
                  <w:rPr>
                    <w:rFonts w:ascii="Cambria Math" w:hAnsi="Cambria Math" w:cs="Times New Roman"/>
                    <w:color w:val="000000" w:themeColor="text1"/>
                    <w:sz w:val="18"/>
                    <w:szCs w:val="18"/>
                    <w:lang w:val="sr-Cyrl-RS"/>
                  </w:rPr>
                  <m:t>*100</m:t>
                </m:r>
              </m:oMath>
            </m:oMathPara>
          </w:p>
          <w:p w:rsidR="00C20556" w:rsidRPr="00DD5885" w:rsidRDefault="00C20556" w:rsidP="00A26BB6">
            <w:pPr>
              <w:jc w:val="both"/>
              <w:rPr>
                <w:rFonts w:ascii="Times New Roman" w:hAnsi="Times New Roman" w:cs="Times New Roman"/>
                <w:color w:val="000000" w:themeColor="text1"/>
                <w:lang w:val="sr-Cyrl-RS"/>
              </w:rPr>
            </w:pPr>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C20556" w:rsidP="009D01F7">
      <w:pPr>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Мера 1.2. Повећање исплативости и квалитета рада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600"/>
        <w:gridCol w:w="10710"/>
      </w:tblGrid>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1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Просечна нето зарада</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доступан за следеће нивое: Републике Србије, НСТЈ1 (Север и Југ), НСТЈ2 (региони), НСТЈ3 (области) и градова/општина</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РСД</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color w:val="000000" w:themeColor="text1"/>
                <w:lang w:val="sr-Cyrl-RS"/>
              </w:rPr>
              <w:t>Статистика тржишта рада</w:t>
            </w:r>
            <w:r w:rsidRPr="00DD5885">
              <w:rPr>
                <w:rFonts w:ascii="Times New Roman" w:hAnsi="Times New Roman" w:cs="Times New Roman"/>
                <w:color w:val="000000" w:themeColor="text1"/>
                <w:lang w:val="sr-Cyrl-RS"/>
              </w:rPr>
              <w:t xml:space="preserve"> - статистика зарада, саопштење доступно на линку: </w:t>
            </w:r>
            <w:hyperlink r:id="rId35" w:history="1">
              <w:r w:rsidRPr="00DD5885">
                <w:rPr>
                  <w:rStyle w:val="Hyperlink"/>
                  <w:rFonts w:ascii="Times New Roman" w:hAnsi="Times New Roman" w:cs="Times New Roman"/>
                  <w:lang w:val="sr-Cyrl-RS"/>
                </w:rPr>
                <w:t>https://www.stat.gov.rs/oblasti/trziste-rada/zarade/</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36"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месечно и годишње</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Истраживање о зарадама заснива се на подацима из евиденције Пореске управе, са обрасца Појединачне пореске пријаве о обрачунатим порезима и доприносима (образац ППП-ПД). </w:t>
            </w:r>
            <w:r w:rsidRPr="00DD5885">
              <w:rPr>
                <w:rFonts w:ascii="Times New Roman" w:hAnsi="Times New Roman" w:cs="Times New Roman"/>
                <w:b/>
                <w:bCs/>
                <w:color w:val="000000" w:themeColor="text1"/>
                <w:lang w:val="sr-Cyrl-RS"/>
              </w:rPr>
              <w:t>Просечне зараде израчунавају се на основу укупног износа обрачунатих зарада за извештајни месец и броја запослених који је изражен еквивалентом пуног радног времена (</w:t>
            </w:r>
            <w:r w:rsidRPr="00DD5885">
              <w:rPr>
                <w:rStyle w:val="Emphasis"/>
                <w:rFonts w:ascii="Times New Roman" w:hAnsi="Times New Roman" w:cs="Times New Roman"/>
                <w:b/>
                <w:bCs/>
                <w:color w:val="000000"/>
                <w:shd w:val="clear" w:color="auto" w:fill="FFFFFF"/>
                <w:lang w:val="sr-Cyrl-RS"/>
              </w:rPr>
              <w:t>full-time equivalent – FTE</w:t>
            </w:r>
            <w:r w:rsidRPr="00DD5885">
              <w:rPr>
                <w:rFonts w:ascii="Times New Roman" w:hAnsi="Times New Roman" w:cs="Times New Roman"/>
                <w:b/>
                <w:bCs/>
                <w:color w:val="000000"/>
                <w:shd w:val="clear" w:color="auto" w:fill="FFFFFF"/>
                <w:lang w:val="sr-Cyrl-RS"/>
              </w:rPr>
              <w:t>).</w:t>
            </w:r>
            <w:r w:rsidRPr="00DD5885">
              <w:rPr>
                <w:rFonts w:ascii="Times New Roman" w:hAnsi="Times New Roman" w:cs="Times New Roman"/>
                <w:color w:val="000000"/>
                <w:shd w:val="clear" w:color="auto" w:fill="FFFFFF"/>
                <w:lang w:val="sr-Cyrl-RS"/>
              </w:rPr>
              <w:t xml:space="preserve"> Обрачуном просечних зарада обухваћена су лица у радном односу, као и лица која раде ван радног односа, на основу уговора о обављању привремених и повремених послова. Приходи лица која раде на основу уговора о делу и ауторског уговора не сматрају се зарадом.</w:t>
            </w: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shd w:val="clear" w:color="auto" w:fill="FFFFFF"/>
                <w:lang w:val="sr-Cyrl-RS"/>
              </w:rPr>
              <w:t>У складу са Законом о раду и Законом о порезу на доходак грађана), п</w:t>
            </w:r>
            <w:r w:rsidRPr="00DD5885">
              <w:rPr>
                <w:rFonts w:ascii="Times New Roman" w:hAnsi="Times New Roman" w:cs="Times New Roman"/>
                <w:color w:val="000000" w:themeColor="text1"/>
                <w:lang w:val="sr-Cyrl-RS"/>
              </w:rPr>
              <w:t>од зарадом се подразумевају све исплате запосленима на које се плаћају припадајући порези и доприноси на терет запослених (бруто).</w:t>
            </w:r>
            <w:r w:rsidRPr="00DD5885">
              <w:rPr>
                <w:rFonts w:ascii="Times New Roman" w:hAnsi="Times New Roman" w:cs="Times New Roman"/>
                <w:b/>
                <w:bCs/>
                <w:color w:val="000000" w:themeColor="text1"/>
                <w:lang w:val="sr-Cyrl-RS"/>
              </w:rPr>
              <w:t xml:space="preserve"> Зарада без пореза и доприноса (нето) су зараде без припадајућих пореза и доприноса.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Просечне зараде се добијају дељењем укупне масе обрачунатих зарада са укупним бројем запослених, исказаних еквивалентом пуног радног времена. У зависности од броја часова проведених на раду, сваком запосленом се додељује коефицијент у вредности од 0-1,5. Тако се, на пример, запослени који је радио 80 сати у месецу у којем је пун фонд часова 160, рачуна као 1/2 запосленог (односно коефицијент за запосленог је 0,5). На овај начин су запослени, који раде код више послодаваца и/или у различитим делатностима и облицима својине, обухваћени код свих послодаваца, њихов број се не мултиплицира, док је зарада приписана оној делатности и облику својине у којима је заправо и остварена.</w:t>
            </w:r>
          </w:p>
          <w:p w:rsidR="002F433A" w:rsidRPr="00DD5885" w:rsidRDefault="002F433A" w:rsidP="00A26BB6">
            <w:pPr>
              <w:jc w:val="both"/>
              <w:rPr>
                <w:rFonts w:ascii="Times New Roman" w:hAnsi="Times New Roman" w:cs="Times New Roman"/>
                <w:color w:val="000000" w:themeColor="text1"/>
                <w:lang w:val="sr-Cyrl-RS"/>
              </w:rPr>
            </w:pPr>
          </w:p>
          <w:p w:rsidR="002F433A" w:rsidRPr="00DD5885" w:rsidRDefault="002F433A" w:rsidP="002F433A">
            <w:pPr>
              <w:jc w:val="both"/>
              <w:rPr>
                <w:rFonts w:ascii="Times New Roman" w:hAnsi="Times New Roman" w:cs="Times New Roman"/>
                <w:b/>
                <w:bCs/>
                <w:color w:val="000000" w:themeColor="text1"/>
                <w:lang w:val="sr-Cyrl-RS"/>
              </w:rPr>
            </w:pPr>
            <w:r w:rsidRPr="00DD5885">
              <w:rPr>
                <w:rFonts w:ascii="Times New Roman" w:eastAsiaTheme="minorEastAsia" w:hAnsi="Times New Roman" w:cs="Times New Roman"/>
                <w:color w:val="000000" w:themeColor="text1"/>
                <w:lang w:val="sr-Cyrl-RS"/>
              </w:rPr>
              <w:t xml:space="preserve">Мета подаци Истраживања о зарадама: </w:t>
            </w:r>
            <w:hyperlink r:id="rId37" w:history="1">
              <w:r w:rsidRPr="00DD5885">
                <w:rPr>
                  <w:rStyle w:val="Hyperlink"/>
                  <w:rFonts w:ascii="Times New Roman" w:eastAsiaTheme="minorEastAsia" w:hAnsi="Times New Roman" w:cs="Times New Roman"/>
                  <w:lang w:val="sr-Cyrl-RS"/>
                </w:rPr>
                <w:t>https://data.stat.gov.rs/Metadata/24_Zarade/Html/2403_ESMS_G3_2020_1.html</w:t>
              </w:r>
            </w:hyperlink>
          </w:p>
          <w:p w:rsidR="002F433A" w:rsidRPr="00DD5885" w:rsidRDefault="002F433A" w:rsidP="00A26BB6">
            <w:pPr>
              <w:jc w:val="both"/>
              <w:rPr>
                <w:rFonts w:ascii="Times New Roman" w:hAnsi="Times New Roman" w:cs="Times New Roman"/>
                <w:color w:val="000000" w:themeColor="text1"/>
                <w:lang w:val="sr-Cyrl-RS"/>
              </w:rPr>
            </w:pP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600"/>
        <w:gridCol w:w="10710"/>
      </w:tblGrid>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071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Медијална нето зарада</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доступан за ниво Републике Србије</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РСД</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color w:val="000000" w:themeColor="text1"/>
                <w:lang w:val="sr-Cyrl-RS"/>
              </w:rPr>
              <w:t>Статистика тржишта рада</w:t>
            </w:r>
            <w:r w:rsidRPr="00DD5885">
              <w:rPr>
                <w:rFonts w:ascii="Times New Roman" w:hAnsi="Times New Roman" w:cs="Times New Roman"/>
                <w:color w:val="000000" w:themeColor="text1"/>
                <w:lang w:val="sr-Cyrl-RS"/>
              </w:rPr>
              <w:t xml:space="preserve"> - статистика зарада, саопштење доступно на линку: </w:t>
            </w:r>
            <w:hyperlink r:id="rId38" w:history="1">
              <w:r w:rsidRPr="00DD5885">
                <w:rPr>
                  <w:rStyle w:val="Hyperlink"/>
                  <w:rFonts w:ascii="Times New Roman" w:hAnsi="Times New Roman" w:cs="Times New Roman"/>
                  <w:lang w:val="sr-Cyrl-RS"/>
                </w:rPr>
                <w:t>https://www.stat.gov.rs/oblasti/trziste-rada/zarade/</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39"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Назив носиоца, односно институције која је одговорна за прикупљање података</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071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месечно</w:t>
            </w:r>
          </w:p>
        </w:tc>
      </w:tr>
      <w:tr w:rsidR="00C20556" w:rsidRPr="00DD5885" w:rsidTr="00A62E0B">
        <w:tc>
          <w:tcPr>
            <w:tcW w:w="360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071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Истраживање о зарадама заснива се на подацима из евиденције Пореске управе, са обрасца Појединачне пореске пријаве о обрачунатим порезима и доприносима (образац ППП-ПД). </w:t>
            </w:r>
            <w:r w:rsidRPr="00DD5885">
              <w:rPr>
                <w:rFonts w:ascii="Times New Roman" w:hAnsi="Times New Roman" w:cs="Times New Roman"/>
                <w:b/>
                <w:bCs/>
                <w:color w:val="000000" w:themeColor="text1"/>
                <w:lang w:val="sr-Cyrl-RS"/>
              </w:rPr>
              <w:t>Медијална зарада</w:t>
            </w:r>
            <w:r w:rsidRPr="00DD5885">
              <w:rPr>
                <w:rFonts w:ascii="Times New Roman" w:hAnsi="Times New Roman" w:cs="Times New Roman"/>
                <w:color w:val="000000" w:themeColor="text1"/>
                <w:lang w:val="sr-Cyrl-RS"/>
              </w:rPr>
              <w:t xml:space="preserve"> (5. децил) представља ону вредност зараде која дели скуп запослених на два једнака дела, тако да половина запослених прима зараду мању од медијане, а половина већу од тог износа.</w:t>
            </w:r>
          </w:p>
          <w:p w:rsidR="00C20556" w:rsidRPr="00DD5885" w:rsidRDefault="00C20556" w:rsidP="00A26BB6">
            <w:pPr>
              <w:jc w:val="both"/>
              <w:rPr>
                <w:rFonts w:ascii="Times New Roman" w:hAnsi="Times New Roman" w:cs="Times New Roman"/>
                <w:lang w:val="sr-Cyrl-RS"/>
              </w:rPr>
            </w:pPr>
            <w:r w:rsidRPr="00DD5885">
              <w:rPr>
                <w:rFonts w:ascii="Times New Roman" w:hAnsi="Times New Roman" w:cs="Times New Roman"/>
                <w:color w:val="000000"/>
                <w:shd w:val="clear" w:color="auto" w:fill="FFFFFF"/>
                <w:lang w:val="sr-Cyrl-RS"/>
              </w:rPr>
              <w:t xml:space="preserve">У истраживању о зарадама (у складу са Законом о раду и Законом о порезу на доходак грађана) под зарадом се подразумевају све исплате запосленима на које се плаћају припадајући порези и доприноси (бруто). </w:t>
            </w:r>
            <w:r w:rsidRPr="00DD5885">
              <w:rPr>
                <w:rStyle w:val="Strong"/>
                <w:rFonts w:ascii="Times New Roman" w:hAnsi="Times New Roman" w:cs="Times New Roman"/>
                <w:color w:val="000000"/>
                <w:shd w:val="clear" w:color="auto" w:fill="FFFFFF"/>
                <w:lang w:val="sr-Cyrl-RS"/>
              </w:rPr>
              <w:t>Зарада без пореза и доприноса</w:t>
            </w:r>
            <w:r w:rsidRPr="00DD5885">
              <w:rPr>
                <w:rFonts w:ascii="Times New Roman" w:hAnsi="Times New Roman" w:cs="Times New Roman"/>
                <w:color w:val="000000"/>
                <w:shd w:val="clear" w:color="auto" w:fill="FFFFFF"/>
                <w:lang w:val="sr-Cyrl-RS"/>
              </w:rPr>
              <w:t xml:space="preserve"> (</w:t>
            </w:r>
            <w:r w:rsidRPr="00DD5885">
              <w:rPr>
                <w:rStyle w:val="Strong"/>
                <w:rFonts w:ascii="Times New Roman" w:hAnsi="Times New Roman" w:cs="Times New Roman"/>
                <w:color w:val="000000"/>
                <w:shd w:val="clear" w:color="auto" w:fill="FFFFFF"/>
                <w:lang w:val="sr-Cyrl-RS"/>
              </w:rPr>
              <w:t>нето</w:t>
            </w:r>
            <w:r w:rsidRPr="00DD5885">
              <w:rPr>
                <w:rFonts w:ascii="Times New Roman" w:hAnsi="Times New Roman" w:cs="Times New Roman"/>
                <w:color w:val="000000"/>
                <w:shd w:val="clear" w:color="auto" w:fill="FFFFFF"/>
                <w:lang w:val="sr-Cyrl-RS"/>
              </w:rPr>
              <w:t>) су зараде без припадајућих пореза и доприноса.</w:t>
            </w:r>
          </w:p>
          <w:p w:rsidR="00C20556" w:rsidRPr="00DD5885" w:rsidRDefault="00C20556" w:rsidP="00A26BB6">
            <w:pPr>
              <w:jc w:val="both"/>
              <w:rPr>
                <w:rFonts w:ascii="Times New Roman" w:hAnsi="Times New Roman" w:cs="Times New Roman"/>
                <w:color w:val="000000"/>
                <w:shd w:val="clear" w:color="auto" w:fill="FFFFFF"/>
                <w:lang w:val="sr-Cyrl-RS"/>
              </w:rPr>
            </w:pPr>
            <w:r w:rsidRPr="00DD5885">
              <w:rPr>
                <w:rFonts w:ascii="Times New Roman" w:hAnsi="Times New Roman" w:cs="Times New Roman"/>
                <w:b/>
                <w:bCs/>
                <w:color w:val="000000"/>
                <w:shd w:val="clear" w:color="auto" w:fill="FFFFFF"/>
                <w:lang w:val="sr-Cyrl-RS"/>
              </w:rPr>
              <w:t>Зараду чине</w:t>
            </w:r>
            <w:r w:rsidRPr="00DD5885">
              <w:rPr>
                <w:rFonts w:ascii="Times New Roman" w:hAnsi="Times New Roman" w:cs="Times New Roman"/>
                <w:color w:val="000000"/>
                <w:shd w:val="clear" w:color="auto" w:fill="FFFFFF"/>
                <w:lang w:val="sr-Cyrl-RS"/>
              </w:rPr>
              <w:t>:</w:t>
            </w:r>
          </w:p>
          <w:p w:rsidR="00C20556" w:rsidRPr="00DD5885" w:rsidRDefault="00C20556" w:rsidP="00B63A74">
            <w:pPr>
              <w:pStyle w:val="ListParagraph"/>
              <w:numPr>
                <w:ilvl w:val="0"/>
                <w:numId w:val="22"/>
              </w:numPr>
              <w:spacing w:after="0" w:line="240" w:lineRule="auto"/>
              <w:jc w:val="both"/>
              <w:rPr>
                <w:rFonts w:ascii="Times New Roman" w:hAnsi="Times New Roman" w:cs="Times New Roman"/>
                <w:color w:val="000000"/>
                <w:shd w:val="clear" w:color="auto" w:fill="FFFFFF"/>
                <w:lang w:val="sr-Cyrl-RS"/>
              </w:rPr>
            </w:pPr>
            <w:r w:rsidRPr="00DD5885">
              <w:rPr>
                <w:rFonts w:ascii="Times New Roman" w:hAnsi="Times New Roman" w:cs="Times New Roman"/>
                <w:color w:val="000000"/>
                <w:shd w:val="clear" w:color="auto" w:fill="FFFFFF"/>
                <w:lang w:val="sr-Cyrl-RS"/>
              </w:rPr>
              <w:t>зараде запослених у радном односу, укључујући накнаде за дежурства, за рад ноћу и по сменама, недељом и празником; накнаде за исхрану у току рада и за неизвршене часове рада (годишњи одмор, плаћено одсуство, празници, боловања до 30 дана, одсуство због стручног усавршавања, застој у раду који није настао кривицом радника); регрес за коришћење годишњег одмора, награде, бонуси и сл.;</w:t>
            </w:r>
          </w:p>
          <w:p w:rsidR="00C20556" w:rsidRPr="00DD5885" w:rsidRDefault="00C20556" w:rsidP="00B63A74">
            <w:pPr>
              <w:pStyle w:val="ListParagraph"/>
              <w:numPr>
                <w:ilvl w:val="0"/>
                <w:numId w:val="22"/>
              </w:numPr>
              <w:spacing w:after="0" w:line="240" w:lineRule="auto"/>
              <w:jc w:val="both"/>
              <w:rPr>
                <w:rFonts w:ascii="Times New Roman" w:hAnsi="Times New Roman" w:cs="Times New Roman"/>
                <w:color w:val="000000"/>
                <w:shd w:val="clear" w:color="auto" w:fill="FFFFFF"/>
                <w:lang w:val="sr-Cyrl-RS"/>
              </w:rPr>
            </w:pPr>
            <w:r w:rsidRPr="00DD5885">
              <w:rPr>
                <w:rFonts w:ascii="Times New Roman" w:hAnsi="Times New Roman" w:cs="Times New Roman"/>
                <w:color w:val="000000"/>
                <w:shd w:val="clear" w:color="auto" w:fill="FFFFFF"/>
                <w:lang w:val="sr-Cyrl-RS"/>
              </w:rPr>
              <w:t>накнаде за рад запослених ван радног односа (по основу уговора о обављању привремених и повремених послова).</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bCs/>
                <w:color w:val="000000"/>
                <w:shd w:val="clear" w:color="auto" w:fill="FFFFFF"/>
                <w:lang w:val="sr-Cyrl-RS"/>
              </w:rPr>
              <w:t>Зарадом се не сматрају</w:t>
            </w:r>
            <w:r w:rsidRPr="00DD5885">
              <w:rPr>
                <w:rFonts w:ascii="Times New Roman" w:hAnsi="Times New Roman" w:cs="Times New Roman"/>
                <w:color w:val="000000"/>
                <w:shd w:val="clear" w:color="auto" w:fill="FFFFFF"/>
                <w:lang w:val="sr-Cyrl-RS"/>
              </w:rPr>
              <w:t xml:space="preserve"> накнаде по основу уговора о делу, накнаде за боловања дужа од 30 дана, накнаде трошкова запосленима за долазак на посао и одлазак са посла, за време проведено на службеном путу у земљи и иностранству, накнаде за смештај и исхрану током рада и боравка на терену, отпремнине запосленима при одласку у пензију или за чијим је радом престала потреба, једнократне накнаде у складу са социјалним програмом, накнаде трошкова погребних услуга и накнаде штете због повреде на раду или професионалног обољења, јубиларне награде, солидарне помоћи, као ни остала примања за која се не плаћају порези и доприноси.</w:t>
            </w:r>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C20556" w:rsidP="009D01F7">
      <w:pPr>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Мера 1.5. Јачање локалне политике запошљавања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150"/>
        <w:gridCol w:w="11160"/>
      </w:tblGrid>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160"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Удео издвајања из буџета ЈЛС у укупним средствима за реализацију локалних планских докумената у области запошљавања</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6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Податак је расположив на годишњем нивоу</w:t>
            </w:r>
          </w:p>
        </w:tc>
      </w:tr>
      <w:tr w:rsidR="00C20556" w:rsidRPr="00DD5885" w:rsidTr="00A62E0B">
        <w:tc>
          <w:tcPr>
            <w:tcW w:w="3150"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 xml:space="preserve">Кратак опис методологије прорачуна </w:t>
            </w:r>
          </w:p>
        </w:tc>
        <w:tc>
          <w:tcPr>
            <w:tcW w:w="11160"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издвајања из буџета ЈЛС у укупним средствима за реализацију локалних планских докумената у области запошљавања обрачунава се тако што се укупна средства за реализацију локалних планских докумената у области запошљавања опредељена у буџетима ЈЛС ставе у однос са укупним средствима за реализацију локалних планских докумената, односно збир средстава опредељених у буџетима ЈЛС и у буџету НСЗ за суфинансирање локалних планских докумената. Укупна средства опредељена у буџетима ЈЛС обухватају средства намењена за део локалног планског документа који се спроводи кроз техничку сарадњу са НСЗ као и средства намењена за суфинансирање мера планираних локалним планским документом.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Удео издвајања из буџета ЈЛС у укупним средствима за реализацију локалних планских докумената у области запошљавања</m:t>
                </m:r>
              </m:oMath>
            </m:oMathPara>
          </w:p>
          <w:p w:rsidR="00C20556" w:rsidRPr="00DD5885" w:rsidRDefault="00C20556" w:rsidP="00A26BB6">
            <w:pPr>
              <w:jc w:val="both"/>
              <w:rPr>
                <w:rFonts w:ascii="Times New Roman" w:hAnsi="Times New Roman" w:cs="Times New Roman"/>
                <w:color w:val="000000" w:themeColor="text1"/>
                <w:sz w:val="18"/>
                <w:szCs w:val="18"/>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sz w:val="18"/>
                    <w:szCs w:val="18"/>
                    <w:lang w:val="sr-Cyrl-RS"/>
                  </w:rPr>
                  <m:t>=</m:t>
                </m:r>
                <m:f>
                  <m:fPr>
                    <m:ctrlPr>
                      <w:rPr>
                        <w:rFonts w:ascii="Cambria Math" w:eastAsiaTheme="minorHAnsi" w:hAnsi="Cambria Math" w:cs="Times New Roman"/>
                        <w:i/>
                        <w:color w:val="000000" w:themeColor="text1"/>
                        <w:kern w:val="2"/>
                        <w:sz w:val="18"/>
                        <w:szCs w:val="18"/>
                        <w:lang w:val="sr-Cyrl-RS" w:eastAsia="en-US"/>
                        <w14:ligatures w14:val="standardContextual"/>
                      </w:rPr>
                    </m:ctrlPr>
                  </m:fPr>
                  <m:num>
                    <m:eqArr>
                      <m:eqArrPr>
                        <m:ctrlPr>
                          <w:rPr>
                            <w:rFonts w:ascii="Cambria Math" w:hAnsi="Cambria Math" w:cs="Times New Roman"/>
                            <w:i/>
                            <w:color w:val="000000" w:themeColor="text1"/>
                            <w:sz w:val="18"/>
                            <w:szCs w:val="18"/>
                            <w:lang w:val="sr-Cyrl-RS"/>
                          </w:rPr>
                        </m:ctrlPr>
                      </m:eqArrPr>
                      <m:e>
                        <m:r>
                          <w:rPr>
                            <w:rFonts w:ascii="Cambria Math" w:hAnsi="Cambria Math" w:cs="Times New Roman"/>
                            <w:color w:val="000000" w:themeColor="text1"/>
                            <w:sz w:val="18"/>
                            <w:szCs w:val="18"/>
                            <w:lang w:val="sr-Cyrl-RS"/>
                          </w:rPr>
                          <m:t xml:space="preserve">Укупна средства опредељена у буџетима ЈЛС за </m:t>
                        </m:r>
                      </m:e>
                      <m:e>
                        <m:r>
                          <w:rPr>
                            <w:rFonts w:ascii="Cambria Math" w:hAnsi="Cambria Math" w:cs="Times New Roman"/>
                            <w:color w:val="000000" w:themeColor="text1"/>
                            <w:sz w:val="18"/>
                            <w:szCs w:val="18"/>
                            <w:lang w:val="sr-Cyrl-RS"/>
                          </w:rPr>
                          <m:t>реализацију локалних планских докуманата</m:t>
                        </m:r>
                      </m:e>
                    </m:eqArr>
                  </m:num>
                  <m:den>
                    <m:eqArr>
                      <m:eqArrPr>
                        <m:ctrlPr>
                          <w:rPr>
                            <w:rFonts w:ascii="Cambria Math" w:hAnsi="Cambria Math" w:cs="Times New Roman"/>
                            <w:i/>
                            <w:color w:val="000000" w:themeColor="text1"/>
                            <w:sz w:val="18"/>
                            <w:szCs w:val="18"/>
                            <w:lang w:val="sr-Cyrl-RS"/>
                          </w:rPr>
                        </m:ctrlPr>
                      </m:eqArrPr>
                      <m:e>
                        <m:r>
                          <w:rPr>
                            <w:rFonts w:ascii="Cambria Math" w:hAnsi="Cambria Math" w:cs="Times New Roman"/>
                            <w:color w:val="000000" w:themeColor="text1"/>
                            <w:sz w:val="18"/>
                            <w:szCs w:val="18"/>
                            <w:lang w:val="sr-Cyrl-RS"/>
                          </w:rPr>
                          <m:t>Укупна средства опредељена у буџетима ЈЛС</m:t>
                        </m:r>
                      </m:e>
                      <m:e>
                        <m:r>
                          <w:rPr>
                            <w:rFonts w:ascii="Cambria Math" w:hAnsi="Cambria Math" w:cs="Times New Roman"/>
                            <w:color w:val="000000" w:themeColor="text1"/>
                            <w:sz w:val="18"/>
                            <w:szCs w:val="18"/>
                            <w:lang w:val="sr-Cyrl-RS"/>
                          </w:rPr>
                          <m:t xml:space="preserve">+Средства опредељена у буџету НСЗ за суфинансирање </m:t>
                        </m:r>
                        <m:ctrlPr>
                          <w:rPr>
                            <w:rFonts w:ascii="Cambria Math" w:eastAsia="Cambria Math" w:hAnsi="Cambria Math" w:cs="Times New Roman"/>
                            <w:i/>
                            <w:color w:val="000000" w:themeColor="text1"/>
                            <w:sz w:val="18"/>
                            <w:szCs w:val="18"/>
                            <w:lang w:val="sr-Cyrl-RS"/>
                          </w:rPr>
                        </m:ctrlPr>
                      </m:e>
                      <m:e>
                        <m:r>
                          <w:rPr>
                            <w:rFonts w:ascii="Cambria Math" w:hAnsi="Cambria Math" w:cs="Times New Roman"/>
                            <w:color w:val="000000" w:themeColor="text1"/>
                            <w:sz w:val="18"/>
                            <w:szCs w:val="18"/>
                            <w:lang w:val="sr-Cyrl-RS"/>
                          </w:rPr>
                          <m:t>локалних планских докумената</m:t>
                        </m:r>
                      </m:e>
                    </m:eqArr>
                  </m:den>
                </m:f>
                <m:r>
                  <w:rPr>
                    <w:rFonts w:ascii="Cambria Math" w:eastAsiaTheme="minorHAnsi" w:hAnsi="Cambria Math" w:cs="Times New Roman"/>
                    <w:color w:val="000000" w:themeColor="text1"/>
                    <w:kern w:val="2"/>
                    <w:sz w:val="18"/>
                    <w:szCs w:val="18"/>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127"/>
        <w:gridCol w:w="11183"/>
      </w:tblGrid>
      <w:tr w:rsidR="00C20556" w:rsidRPr="00DD5885" w:rsidTr="00E96C04">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183" w:type="dxa"/>
            <w:shd w:val="clear" w:color="auto" w:fill="auto"/>
            <w:vAlign w:val="center"/>
          </w:tcPr>
          <w:p w:rsidR="00C20556" w:rsidRPr="00DD5885" w:rsidRDefault="00E96C04" w:rsidP="00E96C04">
            <w:pPr>
              <w:jc w:val="both"/>
              <w:rPr>
                <w:rFonts w:ascii="Times New Roman" w:hAnsi="Times New Roman" w:cs="Times New Roman"/>
                <w:b/>
                <w:bCs/>
                <w:color w:val="000000" w:themeColor="text1"/>
                <w:lang w:val="sr-Cyrl-RS"/>
              </w:rPr>
            </w:pPr>
            <w:r w:rsidRPr="00DD5885">
              <w:rPr>
                <w:rFonts w:ascii="Times New Roman" w:hAnsi="Times New Roman" w:cs="Times New Roman"/>
                <w:b/>
                <w:lang w:val="sr-Cyrl-RS"/>
              </w:rPr>
              <w:t xml:space="preserve">Ефекат мера на запошљавање реализованих кроз </w:t>
            </w:r>
            <w:r w:rsidRPr="00DD5885">
              <w:rPr>
                <w:rFonts w:ascii="Times New Roman" w:eastAsiaTheme="minorEastAsia" w:hAnsi="Times New Roman" w:cs="Times New Roman"/>
                <w:b/>
                <w:lang w:val="sr-Cyrl-RS"/>
              </w:rPr>
              <w:t>локалне планске документе у области запошљавања</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Податак је расположив на годишњем нивоу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83" w:type="dxa"/>
            <w:vAlign w:val="center"/>
          </w:tcPr>
          <w:p w:rsidR="00E96C04"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лица са евиденције НСЗ запослених након укључивања у мере активне политике запошљавања (АПЗ) кроз локалне планске документе у области запошљавања на 180-ти дан по изласку из мере/завршетку уговорне обавезе у укупном броју лица укључених у мере АПЗ кроз локалне планске документе у области запошљавања. Приликом обрачуна овог показатеља узимају се оба модалитета спровођења локалног планског документа у области запошљавања (техничка сарадња и суфинансирање). Подаци се могу разврстати по овим модалитетима. </w:t>
            </w:r>
          </w:p>
          <w:p w:rsidR="00E96C04" w:rsidRPr="00DD5885" w:rsidRDefault="00E96C04" w:rsidP="00E96C04">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 контексту овог показатеља, запосленима се сматрају лица у радном односу (на одређено и неодређено) или су радно ангажована по основу уговора о привремено повременим пословима, ауторског уговора и уговора о делу као и предузетници.</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sz w:val="18"/>
                <w:szCs w:val="18"/>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sz w:val="18"/>
                <w:szCs w:val="18"/>
                <w:lang w:val="sr-Cyrl-RS"/>
              </w:rPr>
            </w:pPr>
            <m:oMathPara>
              <m:oMath>
                <m:r>
                  <w:rPr>
                    <w:rFonts w:ascii="Cambria Math" w:hAnsi="Cambria Math" w:cs="Times New Roman"/>
                    <w:color w:val="000000" w:themeColor="text1"/>
                    <w:sz w:val="18"/>
                    <w:szCs w:val="18"/>
                    <w:lang w:val="sr-Cyrl-RS"/>
                  </w:rPr>
                  <m:t>Удео лица запослених након укључивања у мере АПЗ кроз локална планска докумената у области запошљавања</m:t>
                </m:r>
              </m:oMath>
            </m:oMathPara>
          </w:p>
          <w:p w:rsidR="00C20556" w:rsidRPr="00DD5885" w:rsidRDefault="00C20556" w:rsidP="00A26BB6">
            <w:pPr>
              <w:jc w:val="both"/>
              <w:rPr>
                <w:rFonts w:ascii="Times New Roman" w:hAnsi="Times New Roman" w:cs="Times New Roman"/>
                <w:color w:val="000000" w:themeColor="text1"/>
                <w:sz w:val="18"/>
                <w:szCs w:val="18"/>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sz w:val="18"/>
                    <w:szCs w:val="18"/>
                    <w:lang w:val="sr-Cyrl-RS"/>
                  </w:rPr>
                  <w:lastRenderedPageBreak/>
                  <m:t>=</m:t>
                </m:r>
                <m:f>
                  <m:fPr>
                    <m:ctrlPr>
                      <w:rPr>
                        <w:rFonts w:ascii="Cambria Math" w:eastAsiaTheme="minorHAnsi" w:hAnsi="Cambria Math" w:cs="Times New Roman"/>
                        <w:i/>
                        <w:color w:val="000000" w:themeColor="text1"/>
                        <w:kern w:val="2"/>
                        <w:sz w:val="18"/>
                        <w:szCs w:val="18"/>
                        <w:lang w:val="sr-Cyrl-RS" w:eastAsia="en-US"/>
                        <w14:ligatures w14:val="standardContextual"/>
                      </w:rPr>
                    </m:ctrlPr>
                  </m:fPr>
                  <m:num>
                    <m:eqArr>
                      <m:eqArrPr>
                        <m:ctrlPr>
                          <w:rPr>
                            <w:rFonts w:ascii="Cambria Math" w:hAnsi="Cambria Math" w:cs="Times New Roman"/>
                            <w:i/>
                            <w:color w:val="000000" w:themeColor="text1"/>
                            <w:sz w:val="18"/>
                            <w:szCs w:val="18"/>
                            <w:lang w:val="sr-Cyrl-RS"/>
                          </w:rPr>
                        </m:ctrlPr>
                      </m:eqArrPr>
                      <m:e>
                        <m:r>
                          <w:rPr>
                            <w:rFonts w:ascii="Cambria Math" w:hAnsi="Cambria Math" w:cs="Times New Roman"/>
                            <w:color w:val="000000" w:themeColor="text1"/>
                            <w:sz w:val="18"/>
                            <w:szCs w:val="18"/>
                            <w:lang w:val="sr-Cyrl-RS"/>
                          </w:rPr>
                          <m:t xml:space="preserve">Број лица запослених након укључивања у мере АПЗ </m:t>
                        </m:r>
                      </m:e>
                      <m:e>
                        <m:r>
                          <w:rPr>
                            <w:rFonts w:ascii="Cambria Math" w:hAnsi="Cambria Math" w:cs="Times New Roman"/>
                            <w:color w:val="000000" w:themeColor="text1"/>
                            <w:sz w:val="18"/>
                            <w:szCs w:val="18"/>
                            <w:lang w:val="sr-Cyrl-RS"/>
                          </w:rPr>
                          <m:t>кроз локална планска документа (на 180. дан по изласку из мере)</m:t>
                        </m:r>
                      </m:e>
                    </m:eqArr>
                  </m:num>
                  <m:den>
                    <m:r>
                      <w:rPr>
                        <w:rFonts w:ascii="Cambria Math" w:hAnsi="Cambria Math" w:cs="Times New Roman"/>
                        <w:color w:val="000000" w:themeColor="text1"/>
                        <w:sz w:val="18"/>
                        <w:szCs w:val="18"/>
                        <w:lang w:val="sr-Cyrl-RS"/>
                      </w:rPr>
                      <m:t>Укупан број лица укључених у мере АПЗ кроз локална планска документа</m:t>
                    </m:r>
                  </m:den>
                </m:f>
                <m:r>
                  <w:rPr>
                    <w:rFonts w:ascii="Cambria Math" w:eastAsiaTheme="minorHAnsi" w:hAnsi="Cambria Math" w:cs="Times New Roman"/>
                    <w:color w:val="000000" w:themeColor="text1"/>
                    <w:kern w:val="2"/>
                    <w:sz w:val="18"/>
                    <w:szCs w:val="18"/>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2F433A" w:rsidP="009D01F7">
      <w:pPr>
        <w:shd w:val="clear" w:color="auto" w:fill="DEEAF6" w:themeFill="accent1" w:themeFillTint="33"/>
        <w:ind w:firstLine="720"/>
        <w:jc w:val="both"/>
        <w:rPr>
          <w:rFonts w:ascii="Times New Roman" w:hAnsi="Times New Roman" w:cs="Times New Roman"/>
          <w:b/>
          <w:bCs/>
          <w:lang w:val="sr-Cyrl-RS"/>
        </w:rPr>
      </w:pPr>
      <w:r w:rsidRPr="00DD5885">
        <w:rPr>
          <w:rFonts w:ascii="Times New Roman" w:hAnsi="Times New Roman" w:cs="Times New Roman"/>
          <w:b/>
          <w:bCs/>
          <w:lang w:val="sr-Cyrl-RS"/>
        </w:rPr>
        <w:t>Посебни</w:t>
      </w:r>
      <w:r w:rsidR="00C20556" w:rsidRPr="00DD5885">
        <w:rPr>
          <w:rFonts w:ascii="Times New Roman" w:hAnsi="Times New Roman" w:cs="Times New Roman"/>
          <w:b/>
          <w:bCs/>
          <w:lang w:val="sr-Cyrl-RS"/>
        </w:rPr>
        <w:t xml:space="preserve"> циљ 2. Унапређен положај незапослених лица на тржишту рада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310" w:type="dxa"/>
        <w:tblInd w:w="265" w:type="dxa"/>
        <w:tblLook w:val="04A0" w:firstRow="1" w:lastRow="0" w:firstColumn="1" w:lastColumn="0" w:noHBand="0" w:noVBand="1"/>
      </w:tblPr>
      <w:tblGrid>
        <w:gridCol w:w="3127"/>
        <w:gridCol w:w="11183"/>
      </w:tblGrid>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118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Стопа дугорочне незапослености</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старосним групама (15+, 15-64, 15-74, 20-64, 25+, 25-64) и полу, доступан за ниво региона (НСТЈ2), ниво РС Север и РС Југ (НСТЈ1) и ниво Републике Србије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Билтен Анкета о радној снази, периодика годишња, доступан на линку: </w:t>
            </w:r>
            <w:hyperlink r:id="rId40"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41"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Дугорочна незапосленост подразумева непрекидну незапосленост која траје годину дана и дуже. Непрекидна незапосленост подразумева период последњег континуираног активног тражења посла без значајних прекида (значајни прекиди су прекиди који су трајали дуже од четири седмице).</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дугорочне незапослености представља удео лица незапослених дуже од годину дана у радној снази (запослени и незапослени).</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Стопа дугорочне незапослености=</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лица незапослених дуже од годину дана</m:t>
                    </m:r>
                  </m:num>
                  <m:den>
                    <m:r>
                      <w:rPr>
                        <w:rFonts w:ascii="Cambria Math" w:hAnsi="Cambria Math" w:cs="Times New Roman"/>
                        <w:color w:val="000000" w:themeColor="text1"/>
                        <w:lang w:val="sr-Cyrl-RS"/>
                      </w:rPr>
                      <m:t>Број запослених+број незапослених</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 xml:space="preserve"> </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127"/>
        <w:gridCol w:w="11183"/>
      </w:tblGrid>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118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 xml:space="preserve">Платни јаз између мушкараца и жена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старосним групама</w:t>
            </w:r>
            <w:r w:rsidR="00E62B2E" w:rsidRPr="00DD5885">
              <w:rPr>
                <w:rFonts w:ascii="Times New Roman" w:hAnsi="Times New Roman" w:cs="Times New Roman"/>
                <w:color w:val="000000" w:themeColor="text1"/>
                <w:lang w:val="sr-Cyrl-RS"/>
              </w:rPr>
              <w:t xml:space="preserve"> (15-19, 20-24, 25-29, 30-34, 35-39, 40-44, 45-49, 50-54, 55-59, 60-64, 65+)</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color w:val="000000" w:themeColor="text1"/>
                <w:lang w:val="sr-Cyrl-RS"/>
              </w:rPr>
              <w:t>Статистика тржишта рада</w:t>
            </w:r>
            <w:r w:rsidRPr="00DD5885">
              <w:rPr>
                <w:rFonts w:ascii="Times New Roman" w:hAnsi="Times New Roman" w:cs="Times New Roman"/>
                <w:color w:val="000000" w:themeColor="text1"/>
                <w:lang w:val="sr-Cyrl-RS"/>
              </w:rPr>
              <w:t xml:space="preserve"> - Статистика зарада, Истраживање о зарадама засновано на подацима Пореске управе, односно пореске пријаве за порез по одбитку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 xml:space="preserve">Учесталост објављивања података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Платни јаз између жена и мушкараца представља процентуално учешће разлике између просечне зараде по часу запослених мушкараца и жена у просечној заради по часу мушкараца. Просечна зарада по часу дефинише се као количник месечне зараде исплаћене запосленом за одређени месец и плаћених часова рада за наведени месец.</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Платни јаз=</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Просечна бруто зарада по часу мушкараца-Просечна бруто зарада по часу жена</m:t>
                    </m:r>
                  </m:num>
                  <m:den>
                    <m:r>
                      <w:rPr>
                        <w:rFonts w:ascii="Cambria Math" w:hAnsi="Cambria Math" w:cs="Times New Roman"/>
                        <w:color w:val="000000" w:themeColor="text1"/>
                        <w:lang w:val="sr-Cyrl-RS"/>
                      </w:rPr>
                      <m:t>Просечна бруто зарада по часу мушкараца</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 </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310" w:type="dxa"/>
        <w:tblInd w:w="265" w:type="dxa"/>
        <w:tblLook w:val="04A0" w:firstRow="1" w:lastRow="0" w:firstColumn="1" w:lastColumn="0" w:noHBand="0" w:noVBand="1"/>
      </w:tblPr>
      <w:tblGrid>
        <w:gridCol w:w="3127"/>
        <w:gridCol w:w="11183"/>
      </w:tblGrid>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Показатељ</w:t>
            </w:r>
          </w:p>
        </w:tc>
        <w:tc>
          <w:tcPr>
            <w:tcW w:w="1118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 xml:space="preserve">Стопа </w:t>
            </w:r>
            <w:r w:rsidRPr="00DD5885">
              <w:rPr>
                <w:rFonts w:ascii="Times New Roman" w:hAnsi="Times New Roman" w:cs="Times New Roman"/>
                <w:b/>
                <w:bCs/>
                <w:i/>
                <w:lang w:val="sr-Cyrl-RS"/>
              </w:rPr>
              <w:t>NEET</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старосним групама (15-24, 15-29) и полу, доступан за ниво Републике Србије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Анкета о радној снази</w:t>
            </w:r>
            <w:r w:rsidRPr="00DD5885">
              <w:rPr>
                <w:rFonts w:ascii="Times New Roman" w:hAnsi="Times New Roman" w:cs="Times New Roman"/>
                <w:color w:val="000000" w:themeColor="text1"/>
                <w:lang w:val="sr-Cyrl-RS"/>
              </w:rPr>
              <w:t xml:space="preserve">, Саопштење РС10, периодика квартална и Билтен Анкета о радној снази, периодика годишња, доступни на линку: </w:t>
            </w:r>
            <w:hyperlink r:id="rId42" w:history="1">
              <w:r w:rsidRPr="00DD5885">
                <w:rPr>
                  <w:rStyle w:val="Hyperlink"/>
                  <w:rFonts w:ascii="Times New Roman" w:hAnsi="Times New Roman" w:cs="Times New Roman"/>
                  <w:lang w:val="sr-Cyrl-RS"/>
                </w:rPr>
                <w:t>https://www.stat.gov.rs/sr-latn/oblasti/trziste-rada/anketa-o-radnoj-snazi/</w:t>
              </w:r>
            </w:hyperlink>
            <w:r w:rsidRPr="00DD5885">
              <w:rPr>
                <w:rFonts w:ascii="Times New Roman" w:hAnsi="Times New Roman" w:cs="Times New Roman"/>
                <w:color w:val="000000" w:themeColor="text1"/>
                <w:lang w:val="sr-Cyrl-RS"/>
              </w:rPr>
              <w:t xml:space="preserve"> и база података РЗС доступна на линку: </w:t>
            </w:r>
            <w:hyperlink r:id="rId43" w:history="1">
              <w:r w:rsidRPr="00DD5885">
                <w:rPr>
                  <w:rStyle w:val="Hyperlink"/>
                  <w:rFonts w:ascii="Times New Roman" w:hAnsi="Times New Roman" w:cs="Times New Roman"/>
                  <w:lang w:val="sr-Cyrl-RS"/>
                </w:rPr>
                <w:t>https://data.stat.gov.rs/?caller=2400&amp;languageCode=sr-Latn</w:t>
              </w:r>
            </w:hyperlink>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Републички завод за статистику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18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се објављују квартално и годишње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18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Стопа NEET подразумева учешће лица старости 15‒24 (или 15-29) година која нису запослена, нису на школовању, нити су на обуци у укупној популацији тог узраста.</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 xml:space="preserve">Стопа </m:t>
                </m:r>
                <m:r>
                  <m:rPr>
                    <m:sty m:val="p"/>
                  </m:rPr>
                  <w:rPr>
                    <w:rFonts w:ascii="Cambria Math" w:hAnsi="Cambria Math" w:cs="Times New Roman"/>
                    <w:color w:val="000000" w:themeColor="text1"/>
                    <w:lang w:val="sr-Cyrl-RS"/>
                  </w:rPr>
                  <m:t>NEET</m:t>
                </m:r>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 xml:space="preserve">Лица </m:t>
                    </m:r>
                    <m:d>
                      <m:dPr>
                        <m:ctrlPr>
                          <w:rPr>
                            <w:rFonts w:ascii="Cambria Math" w:hAnsi="Cambria Math" w:cs="Times New Roman"/>
                            <w:i/>
                            <w:color w:val="000000" w:themeColor="text1"/>
                            <w:lang w:val="sr-Cyrl-RS"/>
                          </w:rPr>
                        </m:ctrlPr>
                      </m:dPr>
                      <m:e>
                        <m:r>
                          <w:rPr>
                            <w:rFonts w:ascii="Cambria Math" w:hAnsi="Cambria Math" w:cs="Times New Roman"/>
                            <w:color w:val="000000" w:themeColor="text1"/>
                            <w:lang w:val="sr-Cyrl-RS"/>
                          </w:rPr>
                          <m:t>15-24</m:t>
                        </m:r>
                      </m:e>
                    </m:d>
                    <m:r>
                      <w:rPr>
                        <w:rFonts w:ascii="Cambria Math" w:hAnsi="Cambria Math" w:cs="Times New Roman"/>
                        <w:color w:val="000000" w:themeColor="text1"/>
                        <w:lang w:val="sr-Cyrl-RS"/>
                      </w:rPr>
                      <m:t xml:space="preserve"> која нису запослена, нису на школовању, нити су на обуци</m:t>
                    </m:r>
                  </m:num>
                  <m:den>
                    <m:r>
                      <w:rPr>
                        <w:rFonts w:ascii="Cambria Math" w:hAnsi="Cambria Math" w:cs="Times New Roman"/>
                        <w:color w:val="000000" w:themeColor="text1"/>
                        <w:lang w:val="sr-Cyrl-RS"/>
                      </w:rPr>
                      <m:t>Укупан број лица (15-24)</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eastAsiaTheme="minorEastAsia"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lang w:val="sr-Cyrl-RS"/>
              </w:rPr>
            </w:pPr>
            <w:r w:rsidRPr="00DD5885">
              <w:rPr>
                <w:rFonts w:ascii="Times New Roman" w:eastAsiaTheme="minorEastAsia" w:hAnsi="Times New Roman" w:cs="Times New Roman"/>
                <w:color w:val="000000" w:themeColor="text1"/>
                <w:lang w:val="sr-Cyrl-RS"/>
              </w:rPr>
              <w:t xml:space="preserve">алтернативно:  </w:t>
            </w:r>
          </w:p>
          <w:p w:rsidR="00C20556" w:rsidRPr="00DD5885" w:rsidRDefault="00C20556" w:rsidP="00A26BB6">
            <w:pPr>
              <w:jc w:val="both"/>
              <w:rPr>
                <w:rFonts w:ascii="Times New Roman" w:eastAsiaTheme="minorEastAsia"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color w:val="000000" w:themeColor="text1"/>
                <w:lang w:val="sr-Cyrl-RS"/>
              </w:rPr>
            </w:pPr>
            <m:oMathPara>
              <m:oMath>
                <m:r>
                  <w:rPr>
                    <w:rFonts w:ascii="Cambria Math" w:hAnsi="Cambria Math" w:cs="Times New Roman"/>
                    <w:color w:val="000000" w:themeColor="text1"/>
                    <w:lang w:val="sr-Cyrl-RS"/>
                  </w:rPr>
                  <m:t xml:space="preserve">Стопа </m:t>
                </m:r>
                <m:r>
                  <m:rPr>
                    <m:sty m:val="p"/>
                  </m:rPr>
                  <w:rPr>
                    <w:rFonts w:ascii="Cambria Math" w:hAnsi="Cambria Math" w:cs="Times New Roman"/>
                    <w:color w:val="000000" w:themeColor="text1"/>
                    <w:lang w:val="sr-Cyrl-RS"/>
                  </w:rPr>
                  <m:t>NEET</m:t>
                </m:r>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 xml:space="preserve">Лица </m:t>
                    </m:r>
                    <m:d>
                      <m:dPr>
                        <m:ctrlPr>
                          <w:rPr>
                            <w:rFonts w:ascii="Cambria Math" w:hAnsi="Cambria Math" w:cs="Times New Roman"/>
                            <w:i/>
                            <w:color w:val="000000" w:themeColor="text1"/>
                            <w:lang w:val="sr-Cyrl-RS"/>
                          </w:rPr>
                        </m:ctrlPr>
                      </m:dPr>
                      <m:e>
                        <m:r>
                          <w:rPr>
                            <w:rFonts w:ascii="Cambria Math" w:hAnsi="Cambria Math" w:cs="Times New Roman"/>
                            <w:color w:val="000000" w:themeColor="text1"/>
                            <w:lang w:val="sr-Cyrl-RS"/>
                          </w:rPr>
                          <m:t>15-29</m:t>
                        </m:r>
                      </m:e>
                    </m:d>
                    <m:r>
                      <w:rPr>
                        <w:rFonts w:ascii="Cambria Math" w:hAnsi="Cambria Math" w:cs="Times New Roman"/>
                        <w:color w:val="000000" w:themeColor="text1"/>
                        <w:lang w:val="sr-Cyrl-RS"/>
                      </w:rPr>
                      <m:t xml:space="preserve"> која нису запослена, нису на школовању, нити су на обуци</m:t>
                    </m:r>
                  </m:num>
                  <m:den>
                    <m:r>
                      <w:rPr>
                        <w:rFonts w:ascii="Cambria Math" w:hAnsi="Cambria Math" w:cs="Times New Roman"/>
                        <w:color w:val="000000" w:themeColor="text1"/>
                        <w:lang w:val="sr-Cyrl-RS"/>
                      </w:rPr>
                      <m:t>Укупан број лица (15-29)</m:t>
                    </m:r>
                  </m:den>
                </m:f>
                <m:r>
                  <w:rPr>
                    <w:rFonts w:ascii="Cambria Math" w:hAnsi="Cambria Math" w:cs="Times New Roman"/>
                    <w:color w:val="000000" w:themeColor="text1"/>
                    <w:lang w:val="sr-Cyrl-RS"/>
                  </w:rPr>
                  <m:t>*100</m:t>
                </m:r>
              </m:oMath>
            </m:oMathPara>
          </w:p>
          <w:p w:rsidR="00C20556" w:rsidRPr="00DD5885" w:rsidRDefault="00C20556" w:rsidP="00A26BB6">
            <w:pPr>
              <w:jc w:val="both"/>
              <w:rPr>
                <w:rFonts w:ascii="Times New Roman" w:hAnsi="Times New Roman" w:cs="Times New Roman"/>
                <w:color w:val="000000" w:themeColor="text1"/>
                <w:sz w:val="16"/>
                <w:szCs w:val="16"/>
                <w:lang w:val="sr-Cyrl-RS"/>
              </w:rPr>
            </w:pP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27"/>
        <w:gridCol w:w="11273"/>
      </w:tblGrid>
      <w:tr w:rsidR="00C20556" w:rsidRPr="00DD5885" w:rsidTr="00A62E0B">
        <w:tc>
          <w:tcPr>
            <w:tcW w:w="3127" w:type="dxa"/>
            <w:vAlign w:val="center"/>
          </w:tcPr>
          <w:p w:rsidR="00C20556" w:rsidRPr="00DD5885" w:rsidRDefault="00C20556" w:rsidP="00A26BB6">
            <w:pPr>
              <w:tabs>
                <w:tab w:val="center" w:pos="1945"/>
              </w:tabs>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7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Удео дугорочно незапослених који су запослени са евиденције НСЗ у укупном броју дугорочно незапослених на евиденцији НСЗ</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7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 xml:space="preserve">Јединица мере и природа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 учинака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73" w:type="dxa"/>
            <w:vAlign w:val="center"/>
          </w:tcPr>
          <w:p w:rsidR="00BF11BC"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дугорочно незапослених који су запослени са евиденције НСЗ у току календарске године у укупном броју дугорочно незапослених на евиденцији НСЗ на дан 31.12. посматране године. Дугорочно незапослена лица су лица која су на евиденцији НСЗ дуже од 12 месеци. </w:t>
            </w:r>
          </w:p>
          <w:p w:rsidR="00BF11BC" w:rsidRPr="00DD5885" w:rsidRDefault="00BF11BC"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запосленима се сматрају лица која су у радном односу (на одређено и неодређено) или су радно ангажована по основу уговора о привремено повременим пословима. као и предузетници. </w:t>
            </w:r>
          </w:p>
          <w:p w:rsidR="00BF11BC" w:rsidRPr="00DD5885" w:rsidRDefault="00BF11BC"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не рачунају се лица ангажована по основу ауторског уговора и уговора о делу. </w:t>
            </w:r>
          </w:p>
          <w:p w:rsidR="00BF11BC" w:rsidRPr="00DD5885" w:rsidRDefault="00BF11BC"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eastAsiaTheme="minorEastAsia" w:hAnsi="Times New Roman" w:cs="Times New Roman"/>
                <w:i/>
                <w:color w:val="000000" w:themeColor="text1"/>
                <w:lang w:val="sr-Cyrl-RS"/>
              </w:rPr>
            </w:pPr>
            <m:oMathPara>
              <m:oMath>
                <m:r>
                  <w:rPr>
                    <w:rFonts w:ascii="Cambria Math" w:hAnsi="Cambria Math" w:cs="Times New Roman"/>
                    <w:color w:val="000000" w:themeColor="text1"/>
                    <w:lang w:val="sr-Cyrl-RS"/>
                  </w:rPr>
                  <m:t>Удео запошљавања дугорочно незапослених =</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дугорочно незапослених који су запослени са </m:t>
                        </m:r>
                      </m:e>
                      <m:e>
                        <m:r>
                          <w:rPr>
                            <w:rFonts w:ascii="Cambria Math" w:hAnsi="Cambria Math" w:cs="Times New Roman"/>
                            <w:color w:val="000000" w:themeColor="text1"/>
                            <w:lang w:val="sr-Cyrl-RS"/>
                          </w:rPr>
                          <m:t>евиденције НСЗ у току календарске године</m:t>
                        </m: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дугорочно незапослених на евиденцији НСЗ </m:t>
                        </m:r>
                      </m:e>
                      <m:e>
                        <m:r>
                          <w:rPr>
                            <w:rFonts w:ascii="Cambria Math" w:hAnsi="Cambria Math" w:cs="Times New Roman"/>
                            <w:color w:val="000000" w:themeColor="text1"/>
                            <w:lang w:val="sr-Cyrl-RS"/>
                          </w:rPr>
                          <m:t>(стање на 31.12.  посматране године)</m:t>
                        </m:r>
                      </m:e>
                    </m:eqAr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C20556" w:rsidP="009D01F7">
      <w:pPr>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Мера 2.1. Реализација мера активне политике запошљавања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Задовољење исказане потребе послодавца за запошљавањем/радним ангажовањем</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vAlign w:val="center"/>
          </w:tcPr>
          <w:p w:rsidR="00C20556" w:rsidRPr="00DD5885" w:rsidRDefault="00C20556" w:rsidP="00A26BB6">
            <w:pPr>
              <w:jc w:val="both"/>
              <w:rPr>
                <w:rFonts w:ascii="Times New Roman" w:hAnsi="Times New Roman" w:cs="Times New Roman"/>
                <w:lang w:val="sr-Cyrl-RS"/>
              </w:rPr>
            </w:pPr>
            <w:r w:rsidRPr="00DD5885">
              <w:rPr>
                <w:rFonts w:ascii="Times New Roman" w:hAnsi="Times New Roman" w:cs="Times New Roman"/>
                <w:lang w:val="sr-Cyrl-RS"/>
              </w:rPr>
              <w:t xml:space="preserve">Удео задовољених потреба послодаваца за запошљавањем/радним ангажовањем </w:t>
            </w:r>
            <w:r w:rsidR="00984B16" w:rsidRPr="00DD5885">
              <w:rPr>
                <w:rFonts w:ascii="Times New Roman" w:hAnsi="Times New Roman" w:cs="Times New Roman"/>
                <w:bCs/>
                <w:lang w:val="sr-Cyrl-RS"/>
                <w14:ligatures w14:val="standardContextual"/>
              </w:rPr>
              <w:t>на 180-ти дан по пријему пријаве потребе за запошљавањем</w:t>
            </w:r>
            <w:r w:rsidR="0002640E" w:rsidRPr="00DD5885">
              <w:rPr>
                <w:rFonts w:ascii="Times New Roman" w:hAnsi="Times New Roman" w:cs="Times New Roman"/>
                <w:bCs/>
                <w:lang w:val="sr-Cyrl-RS"/>
                <w14:ligatures w14:val="standardContextual"/>
              </w:rPr>
              <w:t xml:space="preserve"> </w:t>
            </w:r>
            <w:r w:rsidRPr="00DD5885">
              <w:rPr>
                <w:rFonts w:ascii="Times New Roman" w:hAnsi="Times New Roman" w:cs="Times New Roman"/>
                <w:lang w:val="sr-Cyrl-RS"/>
              </w:rPr>
              <w:t xml:space="preserve">у укупном броју исказаних потреба за запошљавањем/радним ангажовањем лица у току календарске године. </w:t>
            </w:r>
          </w:p>
          <w:p w:rsidR="00915AED" w:rsidRPr="00DD5885" w:rsidRDefault="00915AED" w:rsidP="00A26BB6">
            <w:pPr>
              <w:jc w:val="both"/>
              <w:rPr>
                <w:rFonts w:ascii="Times New Roman" w:hAnsi="Times New Roman" w:cs="Times New Roman"/>
                <w:bCs/>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Задовољене исказане потребе послодаваца за запошљавањем</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eastAsiaTheme="minorEastAsia" w:hAnsi="Times New Roman" w:cs="Times New Roman"/>
                <w:i/>
                <w:color w:val="000000" w:themeColor="text1"/>
                <w:lang w:val="sr-Cyrl-RS"/>
              </w:rPr>
            </w:pPr>
            <m:oMathPara>
              <m:oMath>
                <m:r>
                  <w:rPr>
                    <w:rFonts w:ascii="Cambria Math" w:hAnsi="Cambria Math" w:cs="Times New Roman"/>
                    <w:color w:val="000000" w:themeColor="text1"/>
                    <w:lang w:val="sr-Cyrl-RS"/>
                  </w:rPr>
                  <m:t xml:space="preserve"> =</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запослених и/или радно ангажованих лица </m:t>
                        </m:r>
                      </m:e>
                      <m:e>
                        <m:r>
                          <w:rPr>
                            <w:rFonts w:ascii="Cambria Math" w:eastAsiaTheme="minorHAnsi" w:hAnsi="Cambria Math" w:cs="Times New Roman"/>
                            <w:color w:val="000000" w:themeColor="text1"/>
                            <w:kern w:val="2"/>
                            <w:lang w:val="sr-Cyrl-RS" w:eastAsia="en-US"/>
                            <w14:ligatures w14:val="standardContextual"/>
                          </w:rPr>
                          <m:t>са евиденције НСЗ код послодаваца</m:t>
                        </m: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Број тражених лица за запошљавање </m:t>
                        </m:r>
                      </m:e>
                      <m:e>
                        <m:r>
                          <w:rPr>
                            <w:rFonts w:ascii="Cambria Math" w:hAnsi="Cambria Math" w:cs="Times New Roman"/>
                            <w:color w:val="000000" w:themeColor="text1"/>
                            <w:lang w:val="sr-Cyrl-RS"/>
                          </w:rPr>
                          <m:t>и-или радно ангажовање од стране послодаваца</m:t>
                        </m:r>
                      </m:e>
                    </m:eqArr>
                  </m:den>
                </m:f>
                <m:r>
                  <w:rPr>
                    <w:rFonts w:ascii="Cambria Math" w:hAnsi="Cambria Math" w:cs="Times New Roman"/>
                    <w:color w:val="000000" w:themeColor="text1"/>
                    <w:lang w:val="sr-Cyrl-RS"/>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Учешће незапослених лица у финансијским мерама АПЗ у односу на укупан број лица на евиденцији незапослених</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shd w:val="clear" w:color="auto" w:fill="auto"/>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категоријама теже запошљивих лица</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shd w:val="clear" w:color="auto" w:fill="auto"/>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shd w:val="clear" w:color="auto" w:fill="auto"/>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shd w:val="clear" w:color="auto" w:fill="auto"/>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shd w:val="clear" w:color="auto" w:fill="auto"/>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shd w:val="clear" w:color="auto" w:fill="auto"/>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незапослених лица укључених у финансијске мере АПЗ, током календарске године, у укупном броју лица на евиденцији незапослених на дан 31.12. посматране године.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Показатељ је могуће приказати и у оквиру АП где се прати за различите категорије теже запошљивих лица (жене, млади, ОСИ, Роми, НСП и др.). У случају приказивања појединачних категорија посматра се учешће незапослених припадника посматране категорије теже запошљивих укључених у мере у односу на укупан број припадника посматране категорије на евиденцији НСЗ на дан 31.12. посматране године.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Финансијске мере АПЗ подразумевају мере додатног образовања и обуке, субвенционисаног запошљавања и самозапошљавања, јавне радове и др.</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Учешће незапослених лица у финансијским мерама АПЗ =</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eastAsiaTheme="minorHAnsi" w:hAnsi="Cambria Math" w:cs="Times New Roman"/>
                        <w:color w:val="000000" w:themeColor="text1"/>
                        <w:kern w:val="2"/>
                        <w:lang w:val="sr-Cyrl-RS" w:eastAsia="en-US"/>
                        <w14:ligatures w14:val="standardContextual"/>
                      </w:rPr>
                      <m:t>Број лица одређене категорије укључених у финансијске мере</m:t>
                    </m: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Укупан број незапослених лица посматране категорије</m:t>
                        </m:r>
                      </m:e>
                      <m:e>
                        <m:r>
                          <w:rPr>
                            <w:rFonts w:ascii="Cambria Math" w:hAnsi="Cambria Math" w:cs="Times New Roman"/>
                            <w:color w:val="000000" w:themeColor="text1"/>
                            <w:lang w:val="sr-Cyrl-RS"/>
                          </w:rPr>
                          <m:t>на евиденцији НСЗ на дан 31.12. посматране године</m:t>
                        </m:r>
                      </m:e>
                    </m:eqAr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8C6D5C"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Удео </w:t>
            </w:r>
            <w:r w:rsidR="00C20556" w:rsidRPr="00DD5885">
              <w:rPr>
                <w:rFonts w:ascii="Times New Roman" w:hAnsi="Times New Roman" w:cs="Times New Roman"/>
                <w:b/>
                <w:bCs/>
                <w:color w:val="000000" w:themeColor="text1"/>
                <w:lang w:val="sr-Cyrl-RS"/>
              </w:rPr>
              <w:t>запошљавања са евиденције НСЗ у укупном броју незапослених на евиденцији 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категоријама теже запошљивих лица</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Назив носиоца, односно институције која је одговорна за прикупљање података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vAlign w:val="center"/>
          </w:tcPr>
          <w:p w:rsidR="00E96C04" w:rsidRPr="00DD5885" w:rsidRDefault="00C20556"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Удео запошљавања са евиденције НСЗ у укупном броју незапослених на евиденцији НСЗ представља однос броја случајева запошљавања са евиденције НСЗ у току календарске године и укупног броја незапослених лица на евиденцији НСЗ на дан 31.12. посматране године.</w:t>
            </w:r>
          </w:p>
          <w:p w:rsidR="00BF11BC" w:rsidRPr="00DD5885" w:rsidRDefault="00BF11BC"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запосленима се сматрају лица која су у радном односу (на одређено и неодређено) или су радно ангажована по основу уговора о привремено повременим пословима. као и предузетници. </w:t>
            </w:r>
          </w:p>
          <w:p w:rsidR="00BF11BC" w:rsidRPr="00DD5885" w:rsidRDefault="00BF11BC" w:rsidP="00BF11BC">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не рачунају се лица ангажована по основу ауторског уговора и уговора о делу.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Показатељ је могуће приказати и у оквиру АП где се прати за различите категорије теже запошљивих лица (жене, млади, ОСИ, Роми, НСП и др.). У случају приказивања појединачних категорија посматра се удео припадника посматране категорије теже запошљивих запослених са евиденције НСЗ у односу на укупан број припадника посматране категорије на евиденцији НСЗ на дан 31.12. посматране године.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Учешће запошљавања са евиденције НСЗ =</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случајева запошљавања са </m:t>
                        </m:r>
                      </m:e>
                      <m:e>
                        <m:r>
                          <w:rPr>
                            <w:rFonts w:ascii="Cambria Math" w:eastAsiaTheme="minorHAnsi" w:hAnsi="Cambria Math" w:cs="Times New Roman"/>
                            <w:color w:val="000000" w:themeColor="text1"/>
                            <w:kern w:val="2"/>
                            <w:lang w:val="sr-Cyrl-RS" w:eastAsia="en-US"/>
                            <w14:ligatures w14:val="standardContextual"/>
                          </w:rPr>
                          <m:t>евиденције НСЗ у току календарске године</m:t>
                        </m: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Укупан број незапослених лица на </m:t>
                        </m:r>
                      </m:e>
                      <m:e>
                        <m:r>
                          <w:rPr>
                            <w:rFonts w:ascii="Cambria Math" w:hAnsi="Cambria Math" w:cs="Times New Roman"/>
                            <w:color w:val="000000" w:themeColor="text1"/>
                            <w:lang w:val="sr-Cyrl-RS"/>
                          </w:rPr>
                          <m:t>евиденцији НСЗ на дан 31.12. посматране године</m:t>
                        </m:r>
                      </m:e>
                    </m:eqAr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Ефекат финансијских мера на запошљавање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категоријама теже запошљивих лица</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vAlign w:val="center"/>
          </w:tcPr>
          <w:p w:rsidR="00E96C04"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Удео лица укључених у финансијске мере запослених на 180-ти дан по изласку из мере/завршетку уговорне обавезе у укупном броју лица укључених у ове мере. </w:t>
            </w:r>
          </w:p>
          <w:p w:rsidR="00E97834" w:rsidRPr="00DD5885" w:rsidRDefault="00E97834"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 контексту овог показатеља, запосленима се сматрају лица у радном односу (на одређено и неодређено) или су радно ангажована по основу уговора о привремено повременим пословима</w:t>
            </w:r>
            <w:r w:rsidR="00915AED" w:rsidRPr="00DD5885">
              <w:rPr>
                <w:rFonts w:ascii="Times New Roman" w:hAnsi="Times New Roman" w:cs="Times New Roman"/>
                <w:color w:val="000000" w:themeColor="text1"/>
                <w:lang w:val="sr-Cyrl-RS"/>
              </w:rPr>
              <w:t>,</w:t>
            </w:r>
            <w:r w:rsidRPr="00DD5885">
              <w:rPr>
                <w:rFonts w:ascii="Times New Roman" w:hAnsi="Times New Roman" w:cs="Times New Roman"/>
                <w:color w:val="000000" w:themeColor="text1"/>
                <w:lang w:val="sr-Cyrl-RS"/>
              </w:rPr>
              <w:t xml:space="preserve"> </w:t>
            </w:r>
            <w:r w:rsidR="00BF11BC" w:rsidRPr="00DD5885">
              <w:rPr>
                <w:rFonts w:ascii="Times New Roman" w:hAnsi="Times New Roman" w:cs="Times New Roman"/>
                <w:color w:val="000000" w:themeColor="text1"/>
                <w:lang w:val="sr-Cyrl-RS"/>
              </w:rPr>
              <w:t>ауторског</w:t>
            </w:r>
            <w:r w:rsidR="00915AED" w:rsidRPr="00DD5885">
              <w:rPr>
                <w:rFonts w:ascii="Times New Roman" w:hAnsi="Times New Roman" w:cs="Times New Roman"/>
                <w:color w:val="000000" w:themeColor="text1"/>
                <w:lang w:val="sr-Cyrl-RS"/>
              </w:rPr>
              <w:t xml:space="preserve"> уговора и уговора о делу </w:t>
            </w:r>
            <w:r w:rsidRPr="00DD5885">
              <w:rPr>
                <w:rFonts w:ascii="Times New Roman" w:hAnsi="Times New Roman" w:cs="Times New Roman"/>
                <w:color w:val="000000" w:themeColor="text1"/>
                <w:lang w:val="sr-Cyrl-RS"/>
              </w:rPr>
              <w:t>као и предузетници.</w:t>
            </w:r>
          </w:p>
          <w:p w:rsidR="00C20556" w:rsidRPr="00DD5885" w:rsidRDefault="0002640E"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Показатељ</w:t>
            </w:r>
            <w:r w:rsidR="00C20556" w:rsidRPr="00DD5885">
              <w:rPr>
                <w:rFonts w:ascii="Times New Roman" w:hAnsi="Times New Roman" w:cs="Times New Roman"/>
                <w:color w:val="000000" w:themeColor="text1"/>
                <w:lang w:val="sr-Cyrl-RS"/>
              </w:rPr>
              <w:t xml:space="preserve"> је могуће приказати и у оквиру АП где се прати за различите категорије теже запошљивих лица (жене, млади, ОСИ, Роми, НСП и др.). У случају приказивања појединачних категорија посматра се удео припадника посматране категорије теже </w:t>
            </w:r>
            <w:r w:rsidR="00C20556" w:rsidRPr="00DD5885">
              <w:rPr>
                <w:rFonts w:ascii="Times New Roman" w:hAnsi="Times New Roman" w:cs="Times New Roman"/>
                <w:color w:val="000000" w:themeColor="text1"/>
                <w:lang w:val="sr-Cyrl-RS"/>
              </w:rPr>
              <w:lastRenderedPageBreak/>
              <w:t xml:space="preserve">запошљивих запослених са евиденције НСЗ на 180-ти дан по изласку из мере/ завршетку уговорне обавезе у односу на укупан број припадника посматране категорије укључених у финансијске мере током посматране године.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Ефекат финансијских мера на запошљавање</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 xml:space="preserve"> =</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eastAsiaTheme="minorHAnsi" w:hAnsi="Cambria Math" w:cs="Times New Roman"/>
                        <w:color w:val="000000" w:themeColor="text1"/>
                        <w:kern w:val="2"/>
                        <w:lang w:val="sr-Cyrl-RS" w:eastAsia="en-US"/>
                        <w14:ligatures w14:val="standardContextual"/>
                      </w:rPr>
                      <m:t>Број лица укључених у финансијске мере запослених на 180. дан по изласку из мере</m:t>
                    </m:r>
                  </m:num>
                  <m:den>
                    <m:r>
                      <w:rPr>
                        <w:rFonts w:ascii="Cambria Math" w:hAnsi="Cambria Math" w:cs="Times New Roman"/>
                        <w:color w:val="000000" w:themeColor="text1"/>
                        <w:lang w:val="sr-Cyrl-RS"/>
                      </w:rPr>
                      <m:t>Укупан број лица укључених у финансијске мере током посматране године</m:t>
                    </m: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094"/>
        <w:gridCol w:w="11306"/>
      </w:tblGrid>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306" w:type="dxa"/>
            <w:shd w:val="clear" w:color="auto" w:fill="FFF2CC" w:themeFill="accent4" w:themeFillTint="33"/>
            <w:vAlign w:val="center"/>
          </w:tcPr>
          <w:p w:rsidR="00C20556" w:rsidRPr="00DD5885" w:rsidRDefault="008F6E7D" w:rsidP="008F6E7D">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Ефекат</w:t>
            </w:r>
            <w:r w:rsidR="00C20556" w:rsidRPr="00DD5885">
              <w:rPr>
                <w:rFonts w:ascii="Times New Roman" w:hAnsi="Times New Roman" w:cs="Times New Roman"/>
                <w:b/>
                <w:bCs/>
                <w:color w:val="000000" w:themeColor="text1"/>
                <w:lang w:val="sr-Cyrl-RS"/>
              </w:rPr>
              <w:t xml:space="preserve"> мера активног тражења </w:t>
            </w:r>
            <w:r w:rsidRPr="00DD5885">
              <w:rPr>
                <w:rFonts w:ascii="Times New Roman" w:hAnsi="Times New Roman" w:cs="Times New Roman"/>
                <w:b/>
                <w:bCs/>
                <w:color w:val="000000" w:themeColor="text1"/>
                <w:lang w:val="sr-Cyrl-RS"/>
              </w:rPr>
              <w:t xml:space="preserve">посла на запошљавање </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306"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306"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306"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306"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306"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094"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306"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Однос запослених лица који су били корисници мера активног тражења посла и нису укључени у финансијске мере АПЗ и уку</w:t>
            </w:r>
            <w:r w:rsidR="008F6E7D" w:rsidRPr="00DD5885">
              <w:rPr>
                <w:rFonts w:ascii="Times New Roman" w:hAnsi="Times New Roman" w:cs="Times New Roman"/>
                <w:color w:val="000000" w:themeColor="text1"/>
                <w:lang w:val="sr-Cyrl-RS"/>
              </w:rPr>
              <w:t>пног броја корисника мера активног тражења посла</w:t>
            </w:r>
            <w:r w:rsidRPr="00DD5885">
              <w:rPr>
                <w:rFonts w:ascii="Times New Roman" w:hAnsi="Times New Roman" w:cs="Times New Roman"/>
                <w:color w:val="000000" w:themeColor="text1"/>
                <w:lang w:val="sr-Cyrl-RS"/>
              </w:rPr>
              <w:t>, у периоду од 180 дана</w:t>
            </w:r>
            <w:r w:rsidRPr="00DD5885">
              <w:rPr>
                <w:rFonts w:ascii="Times New Roman" w:hAnsi="Times New Roman" w:cs="Times New Roman"/>
                <w:lang w:val="sr-Cyrl-RS"/>
              </w:rPr>
              <w:t xml:space="preserve"> </w:t>
            </w:r>
            <w:r w:rsidRPr="00DD5885">
              <w:rPr>
                <w:rFonts w:ascii="Times New Roman" w:hAnsi="Times New Roman" w:cs="Times New Roman"/>
                <w:color w:val="000000" w:themeColor="text1"/>
                <w:lang w:val="sr-Cyrl-RS"/>
              </w:rPr>
              <w:t xml:space="preserve">од реализације мере. </w:t>
            </w:r>
          </w:p>
          <w:p w:rsidR="00C20556" w:rsidRPr="00DD5885" w:rsidRDefault="008F6E7D" w:rsidP="00A26BB6">
            <w:pPr>
              <w:pStyle w:val="FootnoteText"/>
              <w:jc w:val="both"/>
              <w:rPr>
                <w:rFonts w:ascii="Times New Roman" w:hAnsi="Times New Roman" w:cs="Times New Roman"/>
                <w:lang w:val="sr-Cyrl-RS"/>
              </w:rPr>
            </w:pPr>
            <w:r w:rsidRPr="00DD5885">
              <w:rPr>
                <w:rFonts w:ascii="Times New Roman" w:hAnsi="Times New Roman" w:cs="Times New Roman"/>
                <w:lang w:val="sr-Cyrl-RS"/>
              </w:rPr>
              <w:t>Ефекат</w:t>
            </w:r>
            <w:r w:rsidR="00C20556" w:rsidRPr="00DD5885">
              <w:rPr>
                <w:rFonts w:ascii="Times New Roman" w:hAnsi="Times New Roman" w:cs="Times New Roman"/>
                <w:lang w:val="sr-Cyrl-RS"/>
              </w:rPr>
              <w:t xml:space="preserve"> мера активног тражења посла (обука за АТП, клуб за тражење посла, тренинг самоефикасности</w:t>
            </w:r>
            <w:r w:rsidRPr="00DD5885">
              <w:rPr>
                <w:rFonts w:ascii="Times New Roman" w:hAnsi="Times New Roman" w:cs="Times New Roman"/>
                <w:lang w:val="sr-Cyrl-RS"/>
              </w:rPr>
              <w:t>, сајам запошљавања и др.) прати</w:t>
            </w:r>
            <w:r w:rsidR="00C20556" w:rsidRPr="00DD5885">
              <w:rPr>
                <w:rFonts w:ascii="Times New Roman" w:hAnsi="Times New Roman" w:cs="Times New Roman"/>
                <w:lang w:val="sr-Cyrl-RS"/>
              </w:rPr>
              <w:t xml:space="preserve"> се унутар периода </w:t>
            </w:r>
            <w:r w:rsidR="00C20556" w:rsidRPr="00DD5885">
              <w:rPr>
                <w:rFonts w:ascii="Times New Roman" w:hAnsi="Times New Roman" w:cs="Times New Roman"/>
                <w:bCs/>
                <w:lang w:val="sr-Cyrl-RS"/>
              </w:rPr>
              <w:t xml:space="preserve">од 180 дана од завршетка мере имајући у виду кратко трајање ових мера и дизајн  који не подразумева финансијска средства за незапосленог и/или послодавца.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запосленима се сматрају лица која су </w:t>
            </w:r>
            <w:r w:rsidR="00E97834" w:rsidRPr="00DD5885">
              <w:rPr>
                <w:rFonts w:ascii="Times New Roman" w:hAnsi="Times New Roman" w:cs="Times New Roman"/>
                <w:color w:val="000000" w:themeColor="text1"/>
                <w:lang w:val="sr-Cyrl-RS"/>
              </w:rPr>
              <w:t>у радном односу (на одређено и неодређено) или су радно ангажована по основу уговора о привремено повременим пословима</w:t>
            </w:r>
            <w:r w:rsidR="00BF11BC" w:rsidRPr="00DD5885">
              <w:rPr>
                <w:rFonts w:ascii="Times New Roman" w:hAnsi="Times New Roman" w:cs="Times New Roman"/>
                <w:color w:val="000000" w:themeColor="text1"/>
                <w:lang w:val="sr-Cyrl-RS"/>
              </w:rPr>
              <w:t>, ауторског</w:t>
            </w:r>
            <w:r w:rsidR="00915AED" w:rsidRPr="00DD5885">
              <w:rPr>
                <w:rFonts w:ascii="Times New Roman" w:hAnsi="Times New Roman" w:cs="Times New Roman"/>
                <w:color w:val="000000" w:themeColor="text1"/>
                <w:lang w:val="sr-Cyrl-RS"/>
              </w:rPr>
              <w:t xml:space="preserve"> уговора и уговора о делу</w:t>
            </w:r>
            <w:r w:rsidR="00E97834" w:rsidRPr="00DD5885">
              <w:rPr>
                <w:rFonts w:ascii="Times New Roman" w:hAnsi="Times New Roman" w:cs="Times New Roman"/>
                <w:color w:val="000000" w:themeColor="text1"/>
                <w:lang w:val="sr-Cyrl-RS"/>
              </w:rPr>
              <w:t xml:space="preserve"> као </w:t>
            </w:r>
            <w:r w:rsidR="00527DC6" w:rsidRPr="00DD5885">
              <w:rPr>
                <w:rFonts w:ascii="Times New Roman" w:hAnsi="Times New Roman" w:cs="Times New Roman"/>
                <w:color w:val="000000" w:themeColor="text1"/>
                <w:lang w:val="sr-Cyrl-RS"/>
              </w:rPr>
              <w:t>и предузетници.</w:t>
            </w:r>
            <w:r w:rsidRPr="00DD5885">
              <w:rPr>
                <w:rFonts w:ascii="Times New Roman" w:hAnsi="Times New Roman" w:cs="Times New Roman"/>
                <w:color w:val="000000" w:themeColor="text1"/>
                <w:lang w:val="sr-Cyrl-RS"/>
              </w:rPr>
              <w:t xml:space="preserve"> </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Удео запослених који су били корисници мера активног тражења посла и нису укључени у финансијске мере АПЗ</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m:t>
                        </m:r>
                        <m:r>
                          <w:rPr>
                            <w:rFonts w:ascii="Cambria Math" w:hAnsi="Cambria Math" w:cs="Times New Roman"/>
                            <w:color w:val="000000" w:themeColor="text1"/>
                            <w:lang w:val="sr-Cyrl-RS"/>
                          </w:rPr>
                          <m:t xml:space="preserve">запослених који су били корисници мера активног </m:t>
                        </m:r>
                        <m:ctrlPr>
                          <w:rPr>
                            <w:rFonts w:ascii="Cambria Math" w:hAnsi="Cambria Math" w:cs="Times New Roman"/>
                            <w:i/>
                            <w:color w:val="000000" w:themeColor="text1"/>
                            <w:lang w:val="sr-Cyrl-RS"/>
                          </w:rPr>
                        </m:ctrlPr>
                      </m:e>
                      <m:e>
                        <m:r>
                          <w:rPr>
                            <w:rFonts w:ascii="Cambria Math" w:hAnsi="Cambria Math" w:cs="Times New Roman"/>
                            <w:color w:val="000000" w:themeColor="text1"/>
                            <w:lang w:val="sr-Cyrl-RS"/>
                          </w:rPr>
                          <m:t>тражења посла и нису укључени у финансијске мере</m:t>
                        </m:r>
                        <m:ctrlPr>
                          <w:rPr>
                            <w:rFonts w:ascii="Cambria Math" w:hAnsi="Cambria Math" w:cs="Times New Roman"/>
                            <w:i/>
                            <w:color w:val="000000" w:themeColor="text1"/>
                            <w:lang w:val="sr-Cyrl-RS"/>
                          </w:rPr>
                        </m:ctrlP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Укупан број корисника који су били корисници мера активног </m:t>
                        </m:r>
                      </m:e>
                      <m:e>
                        <m:r>
                          <w:rPr>
                            <w:rFonts w:ascii="Cambria Math" w:hAnsi="Cambria Math" w:cs="Times New Roman"/>
                            <w:color w:val="000000" w:themeColor="text1"/>
                            <w:lang w:val="sr-Cyrl-RS"/>
                          </w:rPr>
                          <m:t>тражења посла и нису укључени у финансијске мере</m:t>
                        </m:r>
                      </m:e>
                    </m:eqAr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58"/>
        <w:gridCol w:w="11242"/>
      </w:tblGrid>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C00000"/>
                <w:lang w:val="sr-Cyrl-RS"/>
              </w:rPr>
            </w:pPr>
            <w:r w:rsidRPr="00DD5885">
              <w:rPr>
                <w:rFonts w:ascii="Times New Roman" w:hAnsi="Times New Roman" w:cs="Times New Roman"/>
                <w:b/>
                <w:bCs/>
                <w:color w:val="000000" w:themeColor="text1"/>
                <w:lang w:val="sr-Cyrl-RS"/>
              </w:rPr>
              <w:t>Показатељ</w:t>
            </w:r>
          </w:p>
        </w:tc>
        <w:tc>
          <w:tcPr>
            <w:tcW w:w="11242"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C00000"/>
                <w:lang w:val="sr-Cyrl-RS"/>
              </w:rPr>
            </w:pPr>
            <w:r w:rsidRPr="00DD5885">
              <w:rPr>
                <w:rFonts w:ascii="Times New Roman" w:eastAsiaTheme="minorHAnsi" w:hAnsi="Times New Roman" w:cs="Times New Roman"/>
                <w:b/>
                <w:bCs/>
                <w:lang w:val="sr-Cyrl-RS"/>
              </w:rPr>
              <w:t>Учешће незапослених лица одређене категорије теже запошљивих лица укључених у финансијске мере АПЗ у односу на укупан број лица укључених у ове мере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категоријама теже запошљивих лица</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 xml:space="preserve">Јединица мере и природа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Извештај НСЗ</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4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A62E0B">
        <w:tc>
          <w:tcPr>
            <w:tcW w:w="315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42"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Удео припадника посматране категорије теже запошљивих лица укључених у финансијске мере АПЗ у укупном броју лица укључених у финансијске мере у току посматране године. Показатељ је могуће приказати за различите категорије теже запошљивих лица (жене, млади, ОСИ, Роми, НСП и др.).</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Учешће лица појединих теже запошњивих категорија укључених у финансијске мере</m:t>
                </m:r>
              </m:oMath>
            </m:oMathPara>
          </w:p>
          <w:p w:rsidR="00C20556" w:rsidRPr="00DD5885" w:rsidRDefault="00C20556"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color w:val="000000" w:themeColor="text1"/>
                <w:lang w:val="sr-Cyrl-RS"/>
              </w:rPr>
            </w:pPr>
            <m:oMathPara>
              <m:oMath>
                <m:r>
                  <w:rPr>
                    <w:rFonts w:ascii="Cambria Math" w:hAnsi="Cambria Math" w:cs="Times New Roman"/>
                    <w:color w:val="000000" w:themeColor="text1"/>
                    <w:lang w:val="sr-Cyrl-RS"/>
                  </w:rPr>
                  <m:t xml:space="preserve"> =</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лица припадника посматране теже запошљиве </m:t>
                        </m:r>
                      </m:e>
                      <m:e>
                        <m:r>
                          <w:rPr>
                            <w:rFonts w:ascii="Cambria Math" w:eastAsiaTheme="minorHAnsi" w:hAnsi="Cambria Math" w:cs="Times New Roman"/>
                            <w:color w:val="000000" w:themeColor="text1"/>
                            <w:kern w:val="2"/>
                            <w:lang w:val="sr-Cyrl-RS" w:eastAsia="en-US"/>
                            <w14:ligatures w14:val="standardContextual"/>
                          </w:rPr>
                          <m:t xml:space="preserve">категорије укључених у финансијске мере </m:t>
                        </m:r>
                      </m:e>
                    </m:eqArr>
                  </m:num>
                  <m:den>
                    <m:r>
                      <w:rPr>
                        <w:rFonts w:ascii="Cambria Math" w:hAnsi="Cambria Math" w:cs="Times New Roman"/>
                        <w:color w:val="000000" w:themeColor="text1"/>
                        <w:lang w:val="sr-Cyrl-RS"/>
                      </w:rPr>
                      <m:t>Укупан број лица укључених у финансијске мере током посматране године</m:t>
                    </m: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32"/>
        <w:gridCol w:w="11268"/>
      </w:tblGrid>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68"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Ефекат субвенционисаног запошљавања и самозапошљавања на запошљавање </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6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 сегрегиран по полу</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6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68" w:type="dxa"/>
            <w:vAlign w:val="center"/>
          </w:tcPr>
          <w:p w:rsidR="00E96C04"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Однос између лица која су била корисници мер</w:t>
            </w:r>
            <w:r w:rsidR="00015B7C" w:rsidRPr="00DD5885">
              <w:rPr>
                <w:rFonts w:ascii="Times New Roman" w:hAnsi="Times New Roman" w:cs="Times New Roman"/>
                <w:color w:val="000000" w:themeColor="text1"/>
                <w:lang w:val="sr-Cyrl-RS"/>
              </w:rPr>
              <w:t>а</w:t>
            </w:r>
            <w:r w:rsidRPr="00DD5885">
              <w:rPr>
                <w:rFonts w:ascii="Times New Roman" w:hAnsi="Times New Roman" w:cs="Times New Roman"/>
                <w:color w:val="000000" w:themeColor="text1"/>
                <w:lang w:val="sr-Cyrl-RS"/>
              </w:rPr>
              <w:t xml:space="preserve"> субвенционисаног запошљавања и самозапошљавања запослених на 180-ти дан по завршетку уговорне обавезе и укупног броја корисника ових мера. </w:t>
            </w:r>
          </w:p>
          <w:p w:rsidR="00527DC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У контексту овог показатеља, запосленима се сматрају лица која су </w:t>
            </w:r>
            <w:r w:rsidR="00527DC6" w:rsidRPr="00DD5885">
              <w:rPr>
                <w:rFonts w:ascii="Times New Roman" w:hAnsi="Times New Roman" w:cs="Times New Roman"/>
                <w:color w:val="000000" w:themeColor="text1"/>
                <w:lang w:val="sr-Cyrl-RS"/>
              </w:rPr>
              <w:t xml:space="preserve">у радном односу </w:t>
            </w:r>
            <w:r w:rsidRPr="00DD5885">
              <w:rPr>
                <w:rFonts w:ascii="Times New Roman" w:hAnsi="Times New Roman" w:cs="Times New Roman"/>
                <w:color w:val="000000" w:themeColor="text1"/>
                <w:lang w:val="sr-Cyrl-RS"/>
              </w:rPr>
              <w:t xml:space="preserve">(на одређено и неодређено), </w:t>
            </w:r>
            <w:r w:rsidR="00527DC6" w:rsidRPr="00DD5885">
              <w:rPr>
                <w:rFonts w:ascii="Times New Roman" w:hAnsi="Times New Roman" w:cs="Times New Roman"/>
                <w:color w:val="000000" w:themeColor="text1"/>
                <w:lang w:val="sr-Cyrl-RS"/>
              </w:rPr>
              <w:t xml:space="preserve">или су радно ангажована по основу </w:t>
            </w:r>
            <w:r w:rsidRPr="00DD5885">
              <w:rPr>
                <w:rFonts w:ascii="Times New Roman" w:hAnsi="Times New Roman" w:cs="Times New Roman"/>
                <w:color w:val="000000" w:themeColor="text1"/>
                <w:lang w:val="sr-Cyrl-RS"/>
              </w:rPr>
              <w:t>уговора о привремено повременим пословима</w:t>
            </w:r>
            <w:r w:rsidR="00915AED" w:rsidRPr="00DD5885">
              <w:rPr>
                <w:rFonts w:ascii="Times New Roman" w:hAnsi="Times New Roman" w:cs="Times New Roman"/>
                <w:color w:val="000000" w:themeColor="text1"/>
                <w:lang w:val="sr-Cyrl-RS"/>
              </w:rPr>
              <w:t>,</w:t>
            </w:r>
            <w:r w:rsidRPr="00DD5885">
              <w:rPr>
                <w:rFonts w:ascii="Times New Roman" w:hAnsi="Times New Roman" w:cs="Times New Roman"/>
                <w:color w:val="000000" w:themeColor="text1"/>
                <w:lang w:val="sr-Cyrl-RS"/>
              </w:rPr>
              <w:t xml:space="preserve"> </w:t>
            </w:r>
            <w:r w:rsidR="00BF11BC" w:rsidRPr="00DD5885">
              <w:rPr>
                <w:rFonts w:ascii="Times New Roman" w:hAnsi="Times New Roman" w:cs="Times New Roman"/>
                <w:color w:val="000000" w:themeColor="text1"/>
                <w:lang w:val="sr-Cyrl-RS"/>
              </w:rPr>
              <w:t>ауторског</w:t>
            </w:r>
            <w:r w:rsidR="00915AED" w:rsidRPr="00DD5885">
              <w:rPr>
                <w:rFonts w:ascii="Times New Roman" w:hAnsi="Times New Roman" w:cs="Times New Roman"/>
                <w:color w:val="000000" w:themeColor="text1"/>
                <w:lang w:val="sr-Cyrl-RS"/>
              </w:rPr>
              <w:t xml:space="preserve"> уговора и уговора о делу </w:t>
            </w:r>
            <w:r w:rsidR="00527DC6" w:rsidRPr="00DD5885">
              <w:rPr>
                <w:rFonts w:ascii="Times New Roman" w:hAnsi="Times New Roman" w:cs="Times New Roman"/>
                <w:color w:val="000000" w:themeColor="text1"/>
                <w:lang w:val="sr-Cyrl-RS"/>
              </w:rPr>
              <w:t xml:space="preserve">као </w:t>
            </w:r>
            <w:r w:rsidRPr="00DD5885">
              <w:rPr>
                <w:rFonts w:ascii="Times New Roman" w:hAnsi="Times New Roman" w:cs="Times New Roman"/>
                <w:color w:val="000000" w:themeColor="text1"/>
                <w:lang w:val="sr-Cyrl-RS"/>
              </w:rPr>
              <w:t xml:space="preserve">и предузетници. </w:t>
            </w:r>
          </w:p>
          <w:p w:rsidR="00BF11BC" w:rsidRPr="00DD5885" w:rsidRDefault="00BF11BC"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b/>
                <w:bCs/>
                <w:color w:val="000000" w:themeColor="text1"/>
                <w:lang w:val="sr-Cyrl-RS"/>
              </w:rPr>
            </w:pPr>
            <m:oMathPara>
              <m:oMath>
                <m:r>
                  <m:rPr>
                    <m:sty m:val="b"/>
                  </m:rPr>
                  <w:rPr>
                    <w:rFonts w:ascii="Cambria Math" w:hAnsi="Cambria Math" w:cs="Times New Roman"/>
                    <w:color w:val="000000" w:themeColor="text1"/>
                    <w:lang w:val="sr-Cyrl-RS"/>
                  </w:rPr>
                  <m:t>Ефекат субвенционисаног запошљавања и самозапошљавања на запошљавање</m:t>
                </m:r>
              </m:oMath>
            </m:oMathPara>
          </w:p>
          <w:p w:rsidR="00C20556" w:rsidRPr="00DD5885" w:rsidRDefault="00C20556" w:rsidP="00A26BB6">
            <w:pPr>
              <w:jc w:val="both"/>
              <w:rPr>
                <w:rFonts w:ascii="Times New Roman" w:hAnsi="Times New Roman" w:cs="Times New Roman"/>
                <w:b/>
                <w:bCs/>
                <w:color w:val="000000" w:themeColor="text1"/>
                <w:lang w:val="sr-Cyrl-RS"/>
              </w:rPr>
            </w:pPr>
          </w:p>
          <w:p w:rsidR="00C20556" w:rsidRPr="00DD5885" w:rsidRDefault="00C20556" w:rsidP="00015B7C">
            <w:pPr>
              <w:jc w:val="both"/>
              <w:rPr>
                <w:rFonts w:ascii="Times New Roman" w:hAnsi="Times New Roman" w:cs="Times New Roman"/>
                <w:b/>
                <w:bCs/>
                <w:color w:val="000000" w:themeColor="text1"/>
                <w:lang w:val="sr-Cyrl-RS"/>
              </w:rPr>
            </w:pPr>
            <m:oMathPara>
              <m:oMath>
                <m:r>
                  <m:rPr>
                    <m:sty m:val="b"/>
                  </m:rPr>
                  <w:rPr>
                    <w:rFonts w:ascii="Cambria Math" w:hAnsi="Cambria Math" w:cs="Times New Roman"/>
                    <w:color w:val="000000" w:themeColor="text1"/>
                    <w:lang w:val="sr-Cyrl-RS"/>
                  </w:rPr>
                  <w:lastRenderedPageBreak/>
                  <m:t xml:space="preserve"> </m:t>
                </m:r>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m:t>
                        </m:r>
                        <m:r>
                          <w:rPr>
                            <w:rFonts w:ascii="Cambria Math" w:hAnsi="Cambria Math" w:cs="Times New Roman"/>
                            <w:color w:val="000000" w:themeColor="text1"/>
                            <w:lang w:val="sr-Cyrl-RS"/>
                          </w:rPr>
                          <m:t xml:space="preserve">запослених лица корисника мера субвенционисаног запошљавања и </m:t>
                        </m:r>
                        <m:ctrlPr>
                          <w:rPr>
                            <w:rFonts w:ascii="Cambria Math" w:hAnsi="Cambria Math" w:cs="Times New Roman"/>
                            <w:i/>
                            <w:color w:val="000000" w:themeColor="text1"/>
                            <w:lang w:val="sr-Cyrl-RS"/>
                          </w:rPr>
                        </m:ctrlPr>
                      </m:e>
                      <m:e>
                        <m:r>
                          <w:rPr>
                            <w:rFonts w:ascii="Cambria Math" w:hAnsi="Cambria Math" w:cs="Times New Roman"/>
                            <w:color w:val="000000" w:themeColor="text1"/>
                            <w:lang w:val="sr-Cyrl-RS"/>
                          </w:rPr>
                          <m:t>самозапошљавања (на 180. дан по изласку из мере)</m:t>
                        </m:r>
                        <m:ctrlPr>
                          <w:rPr>
                            <w:rFonts w:ascii="Cambria Math" w:hAnsi="Cambria Math" w:cs="Times New Roman"/>
                            <w:i/>
                            <w:color w:val="000000" w:themeColor="text1"/>
                            <w:lang w:val="sr-Cyrl-RS"/>
                          </w:rPr>
                        </m:ctrlPr>
                      </m:e>
                    </m:eqArr>
                  </m:num>
                  <m:den>
                    <m:eqArr>
                      <m:eqArrPr>
                        <m:ctrlPr>
                          <w:rPr>
                            <w:rFonts w:ascii="Cambria Math" w:hAnsi="Cambria Math" w:cs="Times New Roman"/>
                            <w:i/>
                            <w:color w:val="000000" w:themeColor="text1"/>
                            <w:lang w:val="sr-Cyrl-RS"/>
                          </w:rPr>
                        </m:ctrlPr>
                      </m:eqArrPr>
                      <m:e>
                        <m:r>
                          <w:rPr>
                            <w:rFonts w:ascii="Cambria Math" w:hAnsi="Cambria Math" w:cs="Times New Roman"/>
                            <w:color w:val="000000" w:themeColor="text1"/>
                            <w:lang w:val="sr-Cyrl-RS"/>
                          </w:rPr>
                          <m:t xml:space="preserve">Укупан број корисника мера </m:t>
                        </m:r>
                      </m:e>
                      <m:e>
                        <m:r>
                          <w:rPr>
                            <w:rFonts w:ascii="Cambria Math" w:hAnsi="Cambria Math" w:cs="Times New Roman"/>
                            <w:color w:val="000000" w:themeColor="text1"/>
                            <w:lang w:val="sr-Cyrl-RS"/>
                          </w:rPr>
                          <m:t>субвенционисаног запошљавања и самозапошљавања</m:t>
                        </m:r>
                      </m:e>
                    </m:eqAr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32"/>
        <w:gridCol w:w="11268"/>
      </w:tblGrid>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68"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Ефекат додатног образовања и обука на запошљавање</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6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Квантитативни показатељ</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68"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68"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Подаци су расположиви на годишњем нивоу</w:t>
            </w:r>
          </w:p>
        </w:tc>
      </w:tr>
      <w:tr w:rsidR="00C20556" w:rsidRPr="00DD5885" w:rsidTr="00BC2498">
        <w:tc>
          <w:tcPr>
            <w:tcW w:w="3132"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68" w:type="dxa"/>
            <w:vAlign w:val="center"/>
          </w:tcPr>
          <w:p w:rsidR="00E96C04"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Однос лица која су била корисници </w:t>
            </w:r>
            <w:r w:rsidR="00BA5A1F" w:rsidRPr="00DD5885">
              <w:rPr>
                <w:rFonts w:ascii="Times New Roman" w:hAnsi="Times New Roman" w:cs="Times New Roman"/>
                <w:color w:val="000000" w:themeColor="text1"/>
                <w:lang w:val="sr-Cyrl-RS"/>
              </w:rPr>
              <w:t xml:space="preserve">мера </w:t>
            </w:r>
            <w:r w:rsidRPr="00DD5885">
              <w:rPr>
                <w:rFonts w:ascii="Times New Roman" w:hAnsi="Times New Roman" w:cs="Times New Roman"/>
                <w:color w:val="000000" w:themeColor="text1"/>
                <w:lang w:val="sr-Cyrl-RS"/>
              </w:rPr>
              <w:t xml:space="preserve">додатног образовања и обука запослених на 180-ти дан по изласку из мере/завршетку уговорне обавезе и укупног броја корисника ових мера. </w:t>
            </w:r>
          </w:p>
          <w:p w:rsidR="00527DC6" w:rsidRPr="00DD5885" w:rsidRDefault="0002640E"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 контексту овог показатеља</w:t>
            </w:r>
            <w:r w:rsidR="00C20556" w:rsidRPr="00DD5885">
              <w:rPr>
                <w:rFonts w:ascii="Times New Roman" w:hAnsi="Times New Roman" w:cs="Times New Roman"/>
                <w:color w:val="000000" w:themeColor="text1"/>
                <w:lang w:val="sr-Cyrl-RS"/>
              </w:rPr>
              <w:t xml:space="preserve">, запосленима се сматрају лица која су </w:t>
            </w:r>
            <w:r w:rsidR="00527DC6" w:rsidRPr="00DD5885">
              <w:rPr>
                <w:rFonts w:ascii="Times New Roman" w:hAnsi="Times New Roman" w:cs="Times New Roman"/>
                <w:color w:val="000000" w:themeColor="text1"/>
                <w:lang w:val="sr-Cyrl-RS"/>
              </w:rPr>
              <w:t xml:space="preserve">у радном односу (на одређено и неодређено) или су радно ангажована по основу </w:t>
            </w:r>
            <w:r w:rsidR="00C20556" w:rsidRPr="00DD5885">
              <w:rPr>
                <w:rFonts w:ascii="Times New Roman" w:hAnsi="Times New Roman" w:cs="Times New Roman"/>
                <w:color w:val="000000" w:themeColor="text1"/>
                <w:lang w:val="sr-Cyrl-RS"/>
              </w:rPr>
              <w:t>уговора о привремено повременим пословима</w:t>
            </w:r>
            <w:r w:rsidR="00BF11BC" w:rsidRPr="00DD5885">
              <w:rPr>
                <w:rFonts w:ascii="Times New Roman" w:hAnsi="Times New Roman" w:cs="Times New Roman"/>
                <w:color w:val="000000" w:themeColor="text1"/>
                <w:lang w:val="sr-Cyrl-RS"/>
              </w:rPr>
              <w:t>, ауторског</w:t>
            </w:r>
            <w:r w:rsidR="00915AED" w:rsidRPr="00DD5885">
              <w:rPr>
                <w:rFonts w:ascii="Times New Roman" w:hAnsi="Times New Roman" w:cs="Times New Roman"/>
                <w:color w:val="000000" w:themeColor="text1"/>
                <w:lang w:val="sr-Cyrl-RS"/>
              </w:rPr>
              <w:t xml:space="preserve"> уговора и уговора о делу</w:t>
            </w:r>
            <w:r w:rsidR="00C20556" w:rsidRPr="00DD5885">
              <w:rPr>
                <w:rFonts w:ascii="Times New Roman" w:hAnsi="Times New Roman" w:cs="Times New Roman"/>
                <w:color w:val="000000" w:themeColor="text1"/>
                <w:lang w:val="sr-Cyrl-RS"/>
              </w:rPr>
              <w:t xml:space="preserve"> </w:t>
            </w:r>
            <w:r w:rsidR="00527DC6" w:rsidRPr="00DD5885">
              <w:rPr>
                <w:rFonts w:ascii="Times New Roman" w:hAnsi="Times New Roman" w:cs="Times New Roman"/>
                <w:color w:val="000000" w:themeColor="text1"/>
                <w:lang w:val="sr-Cyrl-RS"/>
              </w:rPr>
              <w:t xml:space="preserve">као </w:t>
            </w:r>
            <w:r w:rsidR="00C20556" w:rsidRPr="00DD5885">
              <w:rPr>
                <w:rFonts w:ascii="Times New Roman" w:hAnsi="Times New Roman" w:cs="Times New Roman"/>
                <w:color w:val="000000" w:themeColor="text1"/>
                <w:lang w:val="sr-Cyrl-RS"/>
              </w:rPr>
              <w:t>и предузетници.</w:t>
            </w:r>
          </w:p>
          <w:p w:rsidR="00E62B2E" w:rsidRPr="00DD5885" w:rsidRDefault="00E62B2E" w:rsidP="00A26BB6">
            <w:pPr>
              <w:jc w:val="both"/>
              <w:rPr>
                <w:rFonts w:ascii="Times New Roman" w:hAnsi="Times New Roman" w:cs="Times New Roman"/>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Формула за израчунавање: </w:t>
            </w:r>
          </w:p>
          <w:p w:rsidR="00C20556" w:rsidRPr="00DD5885" w:rsidRDefault="00C20556" w:rsidP="00A26BB6">
            <w:pPr>
              <w:jc w:val="both"/>
              <w:rPr>
                <w:rFonts w:ascii="Times New Roman" w:hAnsi="Times New Roman" w:cs="Times New Roman"/>
                <w:b/>
                <w:bCs/>
                <w:color w:val="000000" w:themeColor="text1"/>
                <w:lang w:val="sr-Cyrl-RS"/>
              </w:rPr>
            </w:pPr>
            <m:oMathPara>
              <m:oMath>
                <m:r>
                  <m:rPr>
                    <m:sty m:val="b"/>
                  </m:rPr>
                  <w:rPr>
                    <w:rFonts w:ascii="Cambria Math" w:hAnsi="Cambria Math" w:cs="Times New Roman"/>
                    <w:color w:val="000000" w:themeColor="text1"/>
                    <w:lang w:val="sr-Cyrl-RS"/>
                  </w:rPr>
                  <m:t>Ефекат додатног образовања и обука на запошљавање</m:t>
                </m:r>
              </m:oMath>
            </m:oMathPara>
          </w:p>
          <w:p w:rsidR="00C20556" w:rsidRPr="00DD5885" w:rsidRDefault="00C20556" w:rsidP="00A26BB6">
            <w:pPr>
              <w:jc w:val="both"/>
              <w:rPr>
                <w:rFonts w:ascii="Times New Roman" w:hAnsi="Times New Roman" w:cs="Times New Roman"/>
                <w:b/>
                <w:bCs/>
                <w:color w:val="000000" w:themeColor="text1"/>
                <w:lang w:val="sr-Cyrl-RS"/>
              </w:rPr>
            </w:pPr>
          </w:p>
          <w:p w:rsidR="00C20556" w:rsidRPr="00DD5885" w:rsidRDefault="00C20556" w:rsidP="00015B7C">
            <w:pPr>
              <w:jc w:val="both"/>
              <w:rPr>
                <w:rFonts w:ascii="Times New Roman" w:hAnsi="Times New Roman" w:cs="Times New Roman"/>
                <w:i/>
                <w:color w:val="000000" w:themeColor="text1"/>
                <w:lang w:val="sr-Cyrl-RS"/>
              </w:rPr>
            </w:pPr>
            <m:oMathPara>
              <m:oMath>
                <m:r>
                  <m:rPr>
                    <m:sty m:val="b"/>
                  </m:rPr>
                  <w:rPr>
                    <w:rFonts w:ascii="Cambria Math" w:hAnsi="Cambria Math" w:cs="Times New Roman"/>
                    <w:color w:val="000000" w:themeColor="text1"/>
                    <w:lang w:val="sr-Cyrl-RS"/>
                  </w:rPr>
                  <m:t xml:space="preserve"> </m:t>
                </m:r>
                <m:r>
                  <w:rPr>
                    <w:rFonts w:ascii="Cambria Math" w:hAnsi="Cambria Math" w:cs="Times New Roman"/>
                    <w:color w:val="000000" w:themeColor="text1"/>
                    <w:lang w:val="sr-Cyrl-RS"/>
                  </w:rPr>
                  <m:t>=</m:t>
                </m:r>
                <m:f>
                  <m:fPr>
                    <m:ctrlPr>
                      <w:rPr>
                        <w:rFonts w:ascii="Cambria Math" w:eastAsiaTheme="minorHAnsi" w:hAnsi="Cambria Math" w:cs="Times New Roman"/>
                        <w:i/>
                        <w:color w:val="000000" w:themeColor="text1"/>
                        <w:kern w:val="2"/>
                        <w:lang w:val="sr-Cyrl-RS" w:eastAsia="en-US"/>
                        <w14:ligatures w14:val="standardContextual"/>
                      </w:rPr>
                    </m:ctrlPr>
                  </m:fPr>
                  <m:num>
                    <m:eqArr>
                      <m:eqArrPr>
                        <m:ctrlPr>
                          <w:rPr>
                            <w:rFonts w:ascii="Cambria Math" w:eastAsiaTheme="minorHAnsi" w:hAnsi="Cambria Math" w:cs="Times New Roman"/>
                            <w:i/>
                            <w:color w:val="000000" w:themeColor="text1"/>
                            <w:kern w:val="2"/>
                            <w:lang w:val="sr-Cyrl-RS" w:eastAsia="en-US"/>
                            <w14:ligatures w14:val="standardContextual"/>
                          </w:rPr>
                        </m:ctrlPr>
                      </m:eqArrPr>
                      <m:e>
                        <m:r>
                          <w:rPr>
                            <w:rFonts w:ascii="Cambria Math" w:eastAsiaTheme="minorHAnsi" w:hAnsi="Cambria Math" w:cs="Times New Roman"/>
                            <w:color w:val="000000" w:themeColor="text1"/>
                            <w:kern w:val="2"/>
                            <w:lang w:val="sr-Cyrl-RS" w:eastAsia="en-US"/>
                            <w14:ligatures w14:val="standardContextual"/>
                          </w:rPr>
                          <m:t xml:space="preserve">Број </m:t>
                        </m:r>
                        <m:r>
                          <w:rPr>
                            <w:rFonts w:ascii="Cambria Math" w:hAnsi="Cambria Math" w:cs="Times New Roman"/>
                            <w:color w:val="000000" w:themeColor="text1"/>
                            <w:lang w:val="sr-Cyrl-RS"/>
                          </w:rPr>
                          <m:t xml:space="preserve">запослених лица корисника мера додатног </m:t>
                        </m:r>
                        <m:ctrlPr>
                          <w:rPr>
                            <w:rFonts w:ascii="Cambria Math" w:hAnsi="Cambria Math" w:cs="Times New Roman"/>
                            <w:i/>
                            <w:color w:val="000000" w:themeColor="text1"/>
                            <w:lang w:val="sr-Cyrl-RS"/>
                          </w:rPr>
                        </m:ctrlPr>
                      </m:e>
                      <m:e>
                        <m:r>
                          <w:rPr>
                            <w:rFonts w:ascii="Cambria Math" w:hAnsi="Cambria Math" w:cs="Times New Roman"/>
                            <w:color w:val="000000" w:themeColor="text1"/>
                            <w:lang w:val="sr-Cyrl-RS"/>
                          </w:rPr>
                          <m:t>образовања и обука (на 180. дан по изласку из мере)</m:t>
                        </m:r>
                        <m:ctrlPr>
                          <w:rPr>
                            <w:rFonts w:ascii="Cambria Math" w:hAnsi="Cambria Math" w:cs="Times New Roman"/>
                            <w:i/>
                            <w:color w:val="000000" w:themeColor="text1"/>
                            <w:lang w:val="sr-Cyrl-RS"/>
                          </w:rPr>
                        </m:ctrlPr>
                      </m:e>
                    </m:eqArr>
                  </m:num>
                  <m:den>
                    <m:r>
                      <w:rPr>
                        <w:rFonts w:ascii="Cambria Math" w:hAnsi="Cambria Math" w:cs="Times New Roman"/>
                        <w:color w:val="000000" w:themeColor="text1"/>
                        <w:lang w:val="sr-Cyrl-RS"/>
                      </w:rPr>
                      <m:t>Укупан број корисника мера додатног образовања и обука</m:t>
                    </m:r>
                  </m:den>
                </m:f>
                <m:r>
                  <w:rPr>
                    <w:rFonts w:ascii="Cambria Math" w:hAnsi="Cambria Math" w:cs="Times New Roman"/>
                    <w:color w:val="000000" w:themeColor="text1"/>
                    <w:kern w:val="2"/>
                    <w:lang w:val="sr-Cyrl-RS" w:eastAsia="en-US"/>
                    <w14:ligatures w14:val="standardContextual"/>
                  </w:rPr>
                  <m:t>*100</m:t>
                </m:r>
              </m:oMath>
            </m:oMathPara>
          </w:p>
        </w:tc>
      </w:tr>
    </w:tbl>
    <w:p w:rsidR="00C20556" w:rsidRPr="00DD5885" w:rsidRDefault="00C20556" w:rsidP="00C20556">
      <w:pPr>
        <w:jc w:val="both"/>
        <w:rPr>
          <w:rFonts w:ascii="Times New Roman" w:hAnsi="Times New Roman" w:cs="Times New Roman"/>
          <w:b/>
          <w:bCs/>
          <w:color w:val="000000" w:themeColor="text1"/>
          <w:lang w:val="sr-Cyrl-RS"/>
        </w:rPr>
      </w:pPr>
    </w:p>
    <w:p w:rsidR="00C20556" w:rsidRPr="00DD5885" w:rsidRDefault="002F433A" w:rsidP="009D01F7">
      <w:pPr>
        <w:shd w:val="clear" w:color="auto" w:fill="DEEAF6" w:themeFill="accent1" w:themeFillTint="33"/>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Посебни</w:t>
      </w:r>
      <w:r w:rsidR="00C20556" w:rsidRPr="00DD5885">
        <w:rPr>
          <w:rFonts w:ascii="Times New Roman" w:hAnsi="Times New Roman" w:cs="Times New Roman"/>
          <w:b/>
          <w:bCs/>
          <w:color w:val="000000" w:themeColor="text1"/>
          <w:lang w:val="sr-Cyrl-RS"/>
        </w:rPr>
        <w:t xml:space="preserve"> циљ 3. Унапређен институционални оквир за политику запошљавања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400" w:type="dxa"/>
        <w:tblInd w:w="265" w:type="dxa"/>
        <w:tblLook w:val="04A0" w:firstRow="1" w:lastRow="0" w:firstColumn="1" w:lastColumn="0" w:noHBand="0" w:noVBand="1"/>
      </w:tblPr>
      <w:tblGrid>
        <w:gridCol w:w="3127"/>
        <w:gridCol w:w="11273"/>
      </w:tblGrid>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7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Преговарачко поглавље 19 – Социјална политика и запошљавање</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7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Квалитативан показатељ</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Релевантна документа из процеса преговора Републике Србије о приступању ЕУ</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b/>
                <w:color w:val="000000" w:themeColor="text1"/>
                <w:lang w:val="sr-Cyrl-RS"/>
              </w:rPr>
              <w:t>Извештај о напретку РС</w:t>
            </w:r>
            <w:r w:rsidRPr="00DD5885">
              <w:rPr>
                <w:rFonts w:ascii="Times New Roman" w:hAnsi="Times New Roman" w:cs="Times New Roman"/>
                <w:color w:val="000000" w:themeColor="text1"/>
                <w:lang w:val="sr-Cyrl-RS"/>
              </w:rPr>
              <w:t xml:space="preserve">, доступан на линку: </w:t>
            </w:r>
            <w:hyperlink r:id="rId44" w:history="1">
              <w:r w:rsidRPr="00DD5885">
                <w:rPr>
                  <w:rStyle w:val="Hyperlink"/>
                  <w:rFonts w:ascii="Times New Roman" w:hAnsi="Times New Roman" w:cs="Times New Roman"/>
                  <w:lang w:val="sr-Cyrl-RS"/>
                </w:rPr>
                <w:t>https://www.mei.gov.rs/srp/dokumenta/eu-dokumenta/godisnji-izvestaji-ek/</w:t>
              </w:r>
            </w:hyperlink>
            <w:r w:rsidRPr="00DD5885">
              <w:rPr>
                <w:rFonts w:ascii="Times New Roman" w:hAnsi="Times New Roman" w:cs="Times New Roman"/>
                <w:color w:val="000000" w:themeColor="text1"/>
                <w:lang w:val="sr-Cyrl-RS"/>
              </w:rPr>
              <w:t xml:space="preserve"> </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Европска Комисија (ЕК)</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 xml:space="preserve">Учесталост објављивања података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Извештаји ЕК се објављују на годишњем нивоу</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Оцена напретка у реализацији активности предвиђених АП за преговарачко поглавље 19 - Социјална политика и запошљавање. У складу са измењеном методологијом приступања из 2020. године, преговарачко поглавље 19 – социјална политика и запошљавање део је Кластера 3, за који у Извештајима ЕК за 2021, 2022. и 2023. годину оцењено да је спреман за отварање.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Извештај ЕК користи следећу скалу процене да опише постојеће стање у одређеној области: рана фаза, известан ниво припреме, умерено припремљен, добар ниво припремљености и напредни ниво. Да опише напредак постигнут током извештавања периода, ЕК користи следећу скалу: назадовање, без напретка, ограничен напредак, известан напредак, добар напредак и врло добар напредак. Тамо где је прикладно, користе су и привремени кораци.</w:t>
            </w:r>
          </w:p>
        </w:tc>
      </w:tr>
    </w:tbl>
    <w:p w:rsidR="00C20556" w:rsidRPr="00DD5885" w:rsidRDefault="00C20556" w:rsidP="00C20556">
      <w:pPr>
        <w:jc w:val="both"/>
        <w:rPr>
          <w:rFonts w:ascii="Times New Roman" w:hAnsi="Times New Roman" w:cs="Times New Roman"/>
          <w:b/>
          <w:bCs/>
          <w:color w:val="000000" w:themeColor="text1"/>
          <w:lang w:val="sr-Cyrl-RS"/>
        </w:rPr>
      </w:pPr>
    </w:p>
    <w:tbl>
      <w:tblPr>
        <w:tblStyle w:val="TableGrid"/>
        <w:tblW w:w="14400" w:type="dxa"/>
        <w:tblInd w:w="265" w:type="dxa"/>
        <w:tblLook w:val="04A0" w:firstRow="1" w:lastRow="0" w:firstColumn="1" w:lastColumn="0" w:noHBand="0" w:noVBand="1"/>
      </w:tblPr>
      <w:tblGrid>
        <w:gridCol w:w="3127"/>
        <w:gridCol w:w="11273"/>
      </w:tblGrid>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7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Удео издвајања за мере АПЗ у БДП</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7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Квантитативан показатељ</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Проценат (%)</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Буџет РС, /буџет АП, буџети ЈЛС</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За Бруто друштвени производ (БДП) – Национални рачуни, РЗС, Саопштење, периодика годишња, доступно на линку: </w:t>
            </w:r>
            <w:hyperlink r:id="rId45" w:history="1">
              <w:r w:rsidRPr="00DD5885">
                <w:rPr>
                  <w:rStyle w:val="Hyperlink"/>
                  <w:rFonts w:ascii="Times New Roman" w:hAnsi="Times New Roman" w:cs="Times New Roman"/>
                  <w:lang w:val="sr-Cyrl-RS"/>
                </w:rPr>
                <w:t>https://www.stat.gov.rs/oblasti/nacionalni-racuni/godisnji-nacionalni-racuni/</w:t>
              </w:r>
            </w:hyperlink>
            <w:r w:rsidRPr="00DD5885">
              <w:rPr>
                <w:rFonts w:ascii="Times New Roman" w:hAnsi="Times New Roman" w:cs="Times New Roman"/>
                <w:color w:val="000000" w:themeColor="text1"/>
                <w:lang w:val="sr-Cyrl-RS"/>
              </w:rPr>
              <w:t xml:space="preserve"> и у бази података РЗС, доступној на линку: </w:t>
            </w:r>
            <w:hyperlink r:id="rId46" w:history="1">
              <w:r w:rsidRPr="00DD5885">
                <w:rPr>
                  <w:rStyle w:val="Hyperlink"/>
                  <w:rFonts w:ascii="Times New Roman" w:hAnsi="Times New Roman" w:cs="Times New Roman"/>
                  <w:lang w:val="sr-Cyrl-RS"/>
                </w:rPr>
                <w:t>https://data.stat.gov.rs/?caller=090201&amp;languageCode=sr-Cyrl</w:t>
              </w:r>
            </w:hyperlink>
            <w:r w:rsidRPr="00DD5885">
              <w:rPr>
                <w:rFonts w:ascii="Times New Roman" w:hAnsi="Times New Roman" w:cs="Times New Roman"/>
                <w:color w:val="000000" w:themeColor="text1"/>
                <w:lang w:val="sr-Cyrl-RS"/>
              </w:rPr>
              <w:t xml:space="preserve"> </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Министарство финансија, Републички завод за статистику</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Подаци се могу обрачунати на годишњем нивоу</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Удео издвајања за мере АПЗ у БДП представља однос укупних издвајања за мере АПЗ у Републици Србији у току одређене године и оствареног бруто д</w:t>
            </w:r>
            <w:r w:rsidR="00527DC6" w:rsidRPr="00DD5885">
              <w:rPr>
                <w:rFonts w:ascii="Times New Roman" w:hAnsi="Times New Roman" w:cs="Times New Roman"/>
                <w:color w:val="000000" w:themeColor="text1"/>
                <w:lang w:val="sr-Cyrl-RS"/>
              </w:rPr>
              <w:t>омаћег производа у току исте</w:t>
            </w:r>
            <w:r w:rsidRPr="00DD5885">
              <w:rPr>
                <w:rFonts w:ascii="Times New Roman" w:hAnsi="Times New Roman" w:cs="Times New Roman"/>
                <w:color w:val="000000" w:themeColor="text1"/>
                <w:lang w:val="sr-Cyrl-RS"/>
              </w:rPr>
              <w:t xml:space="preserve"> године.</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Под издвајањима за мере АПЗ подразумевају се укупна издвајања за ове мере у Републици Србији, односно збир издвајања за ове мере у оквиру буџета РС, буџета јединица локалне самоуправе и АП, као и донаторских средстава чији утрошак иде преко рачуна органа било на националном или локалном нивоу.</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Бруто домаћи производ представља мерило резултата привредне активности једне земље и њеног производног капацитета за задовољење потреба различитих облика потрошње. Бруто домаћи производ посматрано из угла произвођача (тзв. производни приступ или метода обрачуна), представља суму бруто додатих вредности креираних од стране свих економских субјеката или, како се то у терминологији националних рачуна каже, институционалних јединица, у току једне године (обрачунског периода). Са рачуноводственог аспекта (крајње поједностављено) БДП као сума додатих вредности, представља разлику између укупне вредности производње (аутпута) и међуфазне потрошње, која у себи обухвата трошкове материјала, као и трошкове производних и непроизводних услуга. (без трошкова зарада запослених и трошкова амортизације).</w:t>
            </w:r>
          </w:p>
          <w:p w:rsidR="00915AED" w:rsidRPr="00DD5885" w:rsidRDefault="00915AED" w:rsidP="00A26BB6">
            <w:pPr>
              <w:jc w:val="both"/>
              <w:rPr>
                <w:rFonts w:ascii="Times New Roman" w:hAnsi="Times New Roman" w:cs="Times New Roman"/>
                <w:b/>
                <w:bCs/>
                <w:color w:val="000000" w:themeColor="text1"/>
                <w:lang w:val="sr-Cyrl-RS"/>
              </w:rPr>
            </w:pPr>
          </w:p>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Формула за израчунавање:</w:t>
            </w:r>
          </w:p>
          <w:p w:rsidR="00C20556" w:rsidRPr="00DD5885" w:rsidRDefault="00C20556" w:rsidP="00A26BB6">
            <w:pPr>
              <w:jc w:val="both"/>
              <w:rPr>
                <w:rFonts w:ascii="Times New Roman" w:hAnsi="Times New Roman" w:cs="Times New Roman"/>
                <w:b/>
                <w:bCs/>
                <w:color w:val="000000" w:themeColor="text1"/>
                <w:lang w:val="sr-Cyrl-RS"/>
              </w:rPr>
            </w:pPr>
            <m:oMathPara>
              <m:oMath>
                <m:r>
                  <w:rPr>
                    <w:rFonts w:ascii="Cambria Math" w:hAnsi="Cambria Math" w:cs="Times New Roman"/>
                    <w:color w:val="000000" w:themeColor="text1"/>
                    <w:lang w:val="sr-Cyrl-RS"/>
                  </w:rPr>
                  <m:t>Удео издвајања за мере АПЗ у БДП =</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Укупна издвајања за мере АПЗ на нивоу РС</m:t>
                    </m:r>
                  </m:num>
                  <m:den>
                    <m:r>
                      <w:rPr>
                        <w:rFonts w:ascii="Cambria Math" w:hAnsi="Cambria Math" w:cs="Times New Roman"/>
                        <w:color w:val="000000" w:themeColor="text1"/>
                        <w:lang w:val="sr-Cyrl-RS"/>
                      </w:rPr>
                      <m:t>БДП</m:t>
                    </m:r>
                  </m:den>
                </m:f>
                <m:r>
                  <w:rPr>
                    <w:rFonts w:ascii="Cambria Math" w:eastAsiaTheme="minorHAnsi" w:hAnsi="Cambria Math" w:cs="Times New Roman"/>
                    <w:color w:val="000000" w:themeColor="text1"/>
                    <w:kern w:val="2"/>
                    <w:lang w:val="sr-Cyrl-RS" w:eastAsia="en-US"/>
                    <w14:ligatures w14:val="standardContextual"/>
                  </w:rPr>
                  <m:t>*100</m:t>
                </m:r>
              </m:oMath>
            </m:oMathPara>
          </w:p>
        </w:tc>
      </w:tr>
    </w:tbl>
    <w:p w:rsidR="00C20556" w:rsidRPr="00DD5885" w:rsidRDefault="00C20556" w:rsidP="009D01F7">
      <w:pPr>
        <w:ind w:firstLine="720"/>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lastRenderedPageBreak/>
        <w:t>Мера 3.2. Јачање капацитета носилаца послова запошљавања, унапређење координисаног деловања и дијалога у области политике запошљавања</w:t>
      </w:r>
    </w:p>
    <w:p w:rsidR="00C20556" w:rsidRPr="00DD5885" w:rsidRDefault="00C20556" w:rsidP="00C20556">
      <w:pPr>
        <w:jc w:val="both"/>
        <w:rPr>
          <w:rFonts w:ascii="Times New Roman" w:hAnsi="Times New Roman" w:cs="Times New Roman"/>
          <w:b/>
          <w:bCs/>
          <w:color w:val="000000" w:themeColor="text1"/>
          <w:sz w:val="16"/>
          <w:szCs w:val="16"/>
          <w:lang w:val="sr-Cyrl-RS"/>
        </w:rPr>
      </w:pPr>
    </w:p>
    <w:tbl>
      <w:tblPr>
        <w:tblStyle w:val="TableGrid"/>
        <w:tblW w:w="14400" w:type="dxa"/>
        <w:tblInd w:w="265" w:type="dxa"/>
        <w:tblLook w:val="04A0" w:firstRow="1" w:lastRow="0" w:firstColumn="1" w:lastColumn="0" w:noHBand="0" w:noVBand="1"/>
      </w:tblPr>
      <w:tblGrid>
        <w:gridCol w:w="3127"/>
        <w:gridCol w:w="11273"/>
      </w:tblGrid>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Показатељ</w:t>
            </w:r>
          </w:p>
        </w:tc>
        <w:tc>
          <w:tcPr>
            <w:tcW w:w="11273" w:type="dxa"/>
            <w:shd w:val="clear" w:color="auto" w:fill="FFF2CC" w:themeFill="accent4" w:themeFillTint="33"/>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Тражиоци запослења по саветнику за запошљавање/саветнику за запошљавање ОСИ</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Тип и ниво показатеља </w:t>
            </w:r>
          </w:p>
        </w:tc>
        <w:tc>
          <w:tcPr>
            <w:tcW w:w="11273"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Квантитативан показатељ</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Јединица мере и природа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Број, просечно годишње</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Извор података за праћење вредности показатеља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НСЗ</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Назив носиоца, односно институције која је одговорна за прикупљање података</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Национална служба за запошљавање</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Учесталост објављивања података </w:t>
            </w:r>
          </w:p>
        </w:tc>
        <w:tc>
          <w:tcPr>
            <w:tcW w:w="11273" w:type="dxa"/>
            <w:vAlign w:val="center"/>
          </w:tcPr>
          <w:p w:rsidR="00C20556" w:rsidRPr="00DD5885" w:rsidRDefault="0002640E" w:rsidP="00A26BB6">
            <w:pPr>
              <w:jc w:val="both"/>
              <w:rPr>
                <w:rFonts w:ascii="Times New Roman" w:hAnsi="Times New Roman" w:cs="Times New Roman"/>
                <w:b/>
                <w:bCs/>
                <w:color w:val="000000" w:themeColor="text1"/>
                <w:lang w:val="sr-Cyrl-RS"/>
              </w:rPr>
            </w:pPr>
            <w:r w:rsidRPr="00DD5885">
              <w:rPr>
                <w:rFonts w:ascii="Times New Roman" w:hAnsi="Times New Roman" w:cs="Times New Roman"/>
                <w:color w:val="000000" w:themeColor="text1"/>
                <w:lang w:val="sr-Cyrl-RS"/>
              </w:rPr>
              <w:t>Показатељ</w:t>
            </w:r>
            <w:r w:rsidR="00C20556" w:rsidRPr="00DD5885">
              <w:rPr>
                <w:rFonts w:ascii="Times New Roman" w:hAnsi="Times New Roman" w:cs="Times New Roman"/>
                <w:color w:val="000000" w:themeColor="text1"/>
                <w:lang w:val="sr-Cyrl-RS"/>
              </w:rPr>
              <w:t xml:space="preserve"> је доступан на годишњем нивоу</w:t>
            </w:r>
          </w:p>
        </w:tc>
      </w:tr>
      <w:tr w:rsidR="00C20556" w:rsidRPr="00DD5885" w:rsidTr="00BC2498">
        <w:tc>
          <w:tcPr>
            <w:tcW w:w="3127" w:type="dxa"/>
            <w:vAlign w:val="center"/>
          </w:tcPr>
          <w:p w:rsidR="00C20556" w:rsidRPr="00DD5885" w:rsidRDefault="00C20556" w:rsidP="00A26BB6">
            <w:pPr>
              <w:jc w:val="both"/>
              <w:rPr>
                <w:rFonts w:ascii="Times New Roman" w:hAnsi="Times New Roman" w:cs="Times New Roman"/>
                <w:b/>
                <w:bCs/>
                <w:color w:val="000000" w:themeColor="text1"/>
                <w:lang w:val="sr-Cyrl-RS"/>
              </w:rPr>
            </w:pPr>
            <w:r w:rsidRPr="00DD5885">
              <w:rPr>
                <w:rFonts w:ascii="Times New Roman" w:hAnsi="Times New Roman" w:cs="Times New Roman"/>
                <w:b/>
                <w:bCs/>
                <w:color w:val="000000" w:themeColor="text1"/>
                <w:lang w:val="sr-Cyrl-RS"/>
              </w:rPr>
              <w:t xml:space="preserve">Кратак опис методологије прорачуна </w:t>
            </w:r>
          </w:p>
        </w:tc>
        <w:tc>
          <w:tcPr>
            <w:tcW w:w="11273" w:type="dxa"/>
            <w:vAlign w:val="center"/>
          </w:tcPr>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 xml:space="preserve">Просечан број тражилаца запослења по саветнику за запошљавање/саветнику за запошљавање ОСИ израчунава се тако што се укупан број тражилаца запослења на дан 31.12. посматране године подели са бројем саветника за запошљавање ангажованим на поменути дан. </w:t>
            </w:r>
          </w:p>
          <w:p w:rsidR="00C20556" w:rsidRPr="00DD5885" w:rsidRDefault="00C20556" w:rsidP="00A26BB6">
            <w:pPr>
              <w:jc w:val="both"/>
              <w:rPr>
                <w:rFonts w:ascii="Times New Roman" w:hAnsi="Times New Roman" w:cs="Times New Roman"/>
                <w:color w:val="000000" w:themeColor="text1"/>
                <w:lang w:val="sr-Cyrl-RS"/>
              </w:rPr>
            </w:pPr>
            <w:r w:rsidRPr="00DD5885">
              <w:rPr>
                <w:rFonts w:ascii="Times New Roman" w:hAnsi="Times New Roman" w:cs="Times New Roman"/>
                <w:color w:val="000000" w:themeColor="text1"/>
                <w:lang w:val="sr-Cyrl-RS"/>
              </w:rPr>
              <w:t>У складу са Законом о запошљавању и осигурању за случај незапослености, лице које тражи запослење јесте незапослени, запослени који тражи промену запослења и друго лице које тражи запослење. Запослени који тражи промену запослења јесте лице које је у радном односу или је на други начин остварило право на рад, а које активно тражи промену запослења и води се на евиденцији лица која траже промену запослења. Друго лице које тражи запослење јесте лице старије од 15 година живота које тражи запослење, а које се не може сматрати незапосленим или лицем које тражи промену запослења, у смислу овог закона.</w:t>
            </w:r>
          </w:p>
          <w:p w:rsidR="00915AED" w:rsidRPr="00DD5885" w:rsidRDefault="00915AED" w:rsidP="00A26BB6">
            <w:pPr>
              <w:jc w:val="both"/>
              <w:rPr>
                <w:rFonts w:ascii="Times New Roman" w:hAnsi="Times New Roman" w:cs="Times New Roman"/>
                <w:b/>
                <w:bCs/>
                <w:lang w:val="sr-Cyrl-RS"/>
              </w:rPr>
            </w:pPr>
          </w:p>
          <w:p w:rsidR="00C20556" w:rsidRPr="00DD5885" w:rsidRDefault="00C20556" w:rsidP="00A26BB6">
            <w:pPr>
              <w:jc w:val="both"/>
              <w:rPr>
                <w:rFonts w:ascii="Times New Roman" w:hAnsi="Times New Roman" w:cs="Times New Roman"/>
                <w:b/>
                <w:bCs/>
                <w:lang w:val="sr-Cyrl-RS"/>
              </w:rPr>
            </w:pPr>
            <w:r w:rsidRPr="00DD5885">
              <w:rPr>
                <w:rFonts w:ascii="Times New Roman" w:hAnsi="Times New Roman" w:cs="Times New Roman"/>
                <w:b/>
                <w:bCs/>
                <w:lang w:val="sr-Cyrl-RS"/>
              </w:rPr>
              <w:t xml:space="preserve">Формула за израчунавање: </w:t>
            </w:r>
          </w:p>
          <w:p w:rsidR="00C20556" w:rsidRPr="00DD5885" w:rsidRDefault="00C20556" w:rsidP="00A26BB6">
            <w:pPr>
              <w:jc w:val="both"/>
              <w:rPr>
                <w:rFonts w:ascii="Times New Roman" w:hAnsi="Times New Roman" w:cs="Times New Roman"/>
                <w:lang w:val="sr-Cyrl-RS"/>
              </w:rPr>
            </w:pPr>
            <m:oMathPara>
              <m:oMath>
                <m:r>
                  <w:rPr>
                    <w:rFonts w:ascii="Cambria Math" w:hAnsi="Cambria Math" w:cs="Times New Roman"/>
                    <w:color w:val="000000" w:themeColor="text1"/>
                    <w:lang w:val="sr-Cyrl-RS"/>
                  </w:rPr>
                  <m:t>Тражиоци запослења по саветник за запошљавање =</m:t>
                </m:r>
                <m:f>
                  <m:fPr>
                    <m:ctrlPr>
                      <w:rPr>
                        <w:rFonts w:ascii="Cambria Math" w:eastAsiaTheme="minorHAnsi" w:hAnsi="Cambria Math" w:cs="Times New Roman"/>
                        <w:i/>
                        <w:color w:val="000000" w:themeColor="text1"/>
                        <w:kern w:val="2"/>
                        <w:lang w:val="sr-Cyrl-RS" w:eastAsia="en-US"/>
                        <w14:ligatures w14:val="standardContextual"/>
                      </w:rPr>
                    </m:ctrlPr>
                  </m:fPr>
                  <m:num>
                    <m:r>
                      <w:rPr>
                        <w:rFonts w:ascii="Cambria Math" w:hAnsi="Cambria Math" w:cs="Times New Roman"/>
                        <w:color w:val="000000" w:themeColor="text1"/>
                        <w:lang w:val="sr-Cyrl-RS"/>
                      </w:rPr>
                      <m:t>Број тражилаца запослења на дан 31.12.</m:t>
                    </m:r>
                  </m:num>
                  <m:den>
                    <m:r>
                      <w:rPr>
                        <w:rFonts w:ascii="Cambria Math" w:hAnsi="Cambria Math" w:cs="Times New Roman"/>
                        <w:color w:val="000000" w:themeColor="text1"/>
                        <w:lang w:val="sr-Cyrl-RS"/>
                      </w:rPr>
                      <m:t>Број саветника за запошљавање на дан 31.12.</m:t>
                    </m:r>
                  </m:den>
                </m:f>
              </m:oMath>
            </m:oMathPara>
          </w:p>
        </w:tc>
      </w:tr>
    </w:tbl>
    <w:p w:rsidR="00C20556" w:rsidRPr="00DD5885" w:rsidRDefault="00C20556" w:rsidP="00C20556">
      <w:pPr>
        <w:jc w:val="both"/>
        <w:rPr>
          <w:rFonts w:ascii="Times New Roman" w:hAnsi="Times New Roman" w:cs="Times New Roman"/>
          <w:b/>
          <w:bCs/>
          <w:color w:val="000000" w:themeColor="text1"/>
          <w:sz w:val="16"/>
          <w:szCs w:val="16"/>
          <w:lang w:val="sr-Cyrl-RS"/>
        </w:rPr>
      </w:pPr>
    </w:p>
    <w:p w:rsidR="00C20556" w:rsidRPr="00DD5885" w:rsidRDefault="00C20556" w:rsidP="00C20556">
      <w:pPr>
        <w:jc w:val="both"/>
        <w:rPr>
          <w:rStyle w:val="Hyperlink"/>
          <w:rFonts w:ascii="Times New Roman" w:hAnsi="Times New Roman" w:cs="Times New Roman"/>
          <w:sz w:val="16"/>
          <w:szCs w:val="16"/>
          <w:lang w:val="sr-Cyrl-RS"/>
        </w:rPr>
      </w:pPr>
    </w:p>
    <w:p w:rsidR="00C20556" w:rsidRPr="00DD5885" w:rsidRDefault="00C20556" w:rsidP="000D39AA">
      <w:pPr>
        <w:shd w:val="clear" w:color="auto" w:fill="FFFFFF" w:themeFill="background1"/>
        <w:spacing w:before="240"/>
        <w:rPr>
          <w:rFonts w:ascii="Times New Roman" w:eastAsiaTheme="minorEastAsia" w:hAnsi="Times New Roman" w:cs="Times New Roman"/>
          <w:b/>
          <w:sz w:val="24"/>
          <w:szCs w:val="24"/>
          <w:lang w:val="sr-Cyrl-RS"/>
        </w:rPr>
        <w:sectPr w:rsidR="00C20556" w:rsidRPr="00DD5885" w:rsidSect="00C20556">
          <w:pgSz w:w="16838" w:h="11906" w:orient="landscape" w:code="9"/>
          <w:pgMar w:top="1440" w:right="1267" w:bottom="1440" w:left="907" w:header="720" w:footer="720" w:gutter="0"/>
          <w:cols w:space="720"/>
          <w:docGrid w:linePitch="360"/>
        </w:sectPr>
      </w:pPr>
    </w:p>
    <w:p w:rsidR="009262EF" w:rsidRPr="00DD5885" w:rsidRDefault="000D39AA" w:rsidP="000D39AA">
      <w:pPr>
        <w:shd w:val="clear" w:color="auto" w:fill="FFFFFF" w:themeFill="background1"/>
        <w:spacing w:before="240"/>
        <w:jc w:val="center"/>
        <w:rPr>
          <w:rFonts w:ascii="Times New Roman" w:eastAsiaTheme="minorEastAsia" w:hAnsi="Times New Roman" w:cs="Times New Roman"/>
          <w:b/>
          <w:sz w:val="24"/>
          <w:szCs w:val="24"/>
          <w:lang w:val="sr-Cyrl-RS"/>
        </w:rPr>
      </w:pPr>
      <w:r w:rsidRPr="00DD5885">
        <w:rPr>
          <w:rFonts w:ascii="Times New Roman" w:eastAsiaTheme="minorEastAsia" w:hAnsi="Times New Roman" w:cs="Times New Roman"/>
          <w:b/>
          <w:sz w:val="24"/>
          <w:szCs w:val="24"/>
          <w:lang w:val="sr-Cyrl-RS"/>
        </w:rPr>
        <w:lastRenderedPageBreak/>
        <w:t>XI</w:t>
      </w:r>
      <w:r w:rsidR="00411234" w:rsidRPr="00DD5885">
        <w:rPr>
          <w:rFonts w:ascii="Times New Roman" w:eastAsiaTheme="minorEastAsia" w:hAnsi="Times New Roman" w:cs="Times New Roman"/>
          <w:b/>
          <w:sz w:val="24"/>
          <w:szCs w:val="24"/>
          <w:lang w:val="sr-Cyrl-RS"/>
        </w:rPr>
        <w:t>V</w:t>
      </w:r>
      <w:r w:rsidRPr="00DD5885">
        <w:rPr>
          <w:rFonts w:ascii="Times New Roman" w:eastAsiaTheme="minorEastAsia" w:hAnsi="Times New Roman" w:cs="Times New Roman"/>
          <w:b/>
          <w:sz w:val="24"/>
          <w:szCs w:val="24"/>
          <w:lang w:val="sr-Cyrl-RS"/>
        </w:rPr>
        <w:t>. СКРАЋЕНИЦЕ</w:t>
      </w:r>
    </w:p>
    <w:p w:rsidR="00BC2498" w:rsidRPr="00DD5885" w:rsidRDefault="00BC2498" w:rsidP="00BC2498">
      <w:pPr>
        <w:shd w:val="clear" w:color="auto" w:fill="FFFFFF" w:themeFill="background1"/>
        <w:jc w:val="center"/>
        <w:rPr>
          <w:rFonts w:ascii="Times New Roman" w:eastAsiaTheme="minorEastAsia" w:hAnsi="Times New Roman" w:cs="Times New Roman"/>
          <w:b/>
          <w:sz w:val="24"/>
          <w:szCs w:val="24"/>
          <w:lang w:val="sr-Cyrl-R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0"/>
        <w:gridCol w:w="7273"/>
      </w:tblGrid>
      <w:tr w:rsidR="009262EF" w:rsidRPr="00DD5885" w:rsidTr="000D39AA">
        <w:trPr>
          <w:trHeight w:val="270"/>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АПЗ</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Активна политика запошљавања</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АРС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Анкета о радној снази</w:t>
            </w:r>
          </w:p>
        </w:tc>
      </w:tr>
      <w:tr w:rsidR="009262EF" w:rsidRPr="00DD5885" w:rsidTr="000D39AA">
        <w:trPr>
          <w:trHeight w:val="317"/>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АзК</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Агенција за квалификације</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БДП</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Бруто домаћи производ</w:t>
            </w:r>
          </w:p>
        </w:tc>
      </w:tr>
      <w:tr w:rsidR="00990524" w:rsidRPr="00DD5885" w:rsidTr="000D39AA">
        <w:trPr>
          <w:trHeight w:val="317"/>
          <w:jc w:val="center"/>
        </w:trPr>
        <w:tc>
          <w:tcPr>
            <w:tcW w:w="2520" w:type="dxa"/>
            <w:noWrap/>
            <w:tcMar>
              <w:top w:w="0" w:type="dxa"/>
              <w:left w:w="108" w:type="dxa"/>
              <w:bottom w:w="0" w:type="dxa"/>
              <w:right w:w="108" w:type="dxa"/>
            </w:tcMar>
          </w:tcPr>
          <w:p w:rsidR="00990524" w:rsidRPr="00DD5885" w:rsidRDefault="00990524"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ДНЛ</w:t>
            </w:r>
          </w:p>
        </w:tc>
        <w:tc>
          <w:tcPr>
            <w:tcW w:w="7273" w:type="dxa"/>
            <w:noWrap/>
            <w:tcMar>
              <w:top w:w="0" w:type="dxa"/>
              <w:left w:w="108" w:type="dxa"/>
              <w:bottom w:w="0" w:type="dxa"/>
              <w:right w:w="108" w:type="dxa"/>
            </w:tcMar>
          </w:tcPr>
          <w:p w:rsidR="00990524" w:rsidRPr="00DD5885" w:rsidRDefault="00990524"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Дугорочно незапослена лица</w:t>
            </w:r>
          </w:p>
        </w:tc>
      </w:tr>
      <w:tr w:rsidR="009262EF" w:rsidRPr="00DD5885" w:rsidTr="000D39AA">
        <w:trPr>
          <w:trHeight w:val="317"/>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ГИЗ</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Немачка организација за међународну сарадњу</w:t>
            </w:r>
          </w:p>
        </w:tc>
      </w:tr>
      <w:tr w:rsidR="009262EF" w:rsidRPr="00DD5885" w:rsidTr="000D39AA">
        <w:trPr>
          <w:trHeight w:val="264"/>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ЕУ</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Европска унија</w:t>
            </w:r>
          </w:p>
        </w:tc>
      </w:tr>
      <w:tr w:rsidR="009262EF" w:rsidRPr="00DD5885" w:rsidTr="000D39AA">
        <w:trPr>
          <w:trHeight w:val="264"/>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ИПА</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Инструмент за предприступну помоћ</w:t>
            </w:r>
          </w:p>
        </w:tc>
      </w:tr>
      <w:tr w:rsidR="009262EF" w:rsidRPr="00DD5885" w:rsidTr="000D39AA">
        <w:trPr>
          <w:trHeight w:val="330"/>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strike/>
                <w:lang w:val="sr-Cyrl-RS" w:eastAsia="sr-Latn-CS"/>
              </w:rPr>
            </w:pPr>
            <w:r w:rsidRPr="00DD5885">
              <w:rPr>
                <w:rFonts w:ascii="Times New Roman" w:hAnsi="Times New Roman" w:cs="Times New Roman"/>
                <w:lang w:val="sr-Cyrl-RS" w:eastAsia="sr-Latn-CS"/>
              </w:rPr>
              <w:t>ЈЛС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strike/>
                <w:lang w:val="sr-Cyrl-RS" w:eastAsia="sr-Latn-CS"/>
              </w:rPr>
            </w:pPr>
            <w:r w:rsidRPr="00DD5885">
              <w:rPr>
                <w:rFonts w:ascii="Times New Roman" w:hAnsi="Times New Roman" w:cs="Times New Roman"/>
                <w:lang w:val="sr-Cyrl-RS" w:eastAsia="sr-Latn-CS"/>
              </w:rPr>
              <w:t>Јединица локалне самоуправе</w:t>
            </w:r>
          </w:p>
        </w:tc>
      </w:tr>
      <w:tr w:rsidR="009262EF" w:rsidRPr="00DD5885" w:rsidTr="000D39AA">
        <w:trPr>
          <w:trHeight w:val="318"/>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ЈПОА</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Јавно признати организатори активности образовања одраслих</w:t>
            </w:r>
          </w:p>
        </w:tc>
      </w:tr>
      <w:tr w:rsidR="009262EF" w:rsidRPr="00DD5885" w:rsidTr="000D39AA">
        <w:trPr>
          <w:trHeight w:val="318"/>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КВиС</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Каријерно вођење и саветовање</w:t>
            </w:r>
          </w:p>
        </w:tc>
      </w:tr>
      <w:tr w:rsidR="009262EF" w:rsidRPr="00DD5885" w:rsidTr="000D39AA">
        <w:trPr>
          <w:trHeight w:val="318"/>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КДОНОК</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Канцеларија за дуално образовање и НОК</w:t>
            </w:r>
          </w:p>
        </w:tc>
      </w:tr>
      <w:tr w:rsidR="009262EF" w:rsidRPr="00DD5885" w:rsidTr="000D39AA">
        <w:trPr>
          <w:trHeight w:val="237"/>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МЕИ</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Министарство за европске интеграције</w:t>
            </w:r>
          </w:p>
        </w:tc>
      </w:tr>
      <w:tr w:rsidR="009262EF" w:rsidRPr="00DD5885" w:rsidTr="000D39AA">
        <w:trPr>
          <w:trHeight w:val="23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МОР</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Међународна организација рада</w:t>
            </w:r>
          </w:p>
        </w:tc>
      </w:tr>
      <w:tr w:rsidR="009262EF" w:rsidRPr="00DD5885" w:rsidTr="000D39AA">
        <w:trPr>
          <w:trHeight w:val="237"/>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МТО</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 xml:space="preserve">Министарство туризма и омладине </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МРЗБСП</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Министарство за рад, запошљавање, борачка и социјална питања</w:t>
            </w:r>
          </w:p>
        </w:tc>
      </w:tr>
      <w:tr w:rsidR="009262EF" w:rsidRPr="00DD5885" w:rsidTr="000D39AA">
        <w:trPr>
          <w:trHeight w:val="20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МФ</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Министарство финансија</w:t>
            </w:r>
          </w:p>
        </w:tc>
      </w:tr>
      <w:tr w:rsidR="009262EF" w:rsidRPr="00DD5885" w:rsidTr="000D39AA">
        <w:trPr>
          <w:trHeight w:val="270"/>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NЕЕТ</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Лица која нису запослена и нису у образовању и обуци</w:t>
            </w:r>
          </w:p>
        </w:tc>
      </w:tr>
      <w:tr w:rsidR="009262EF" w:rsidRPr="00DD5885" w:rsidTr="000D39AA">
        <w:trPr>
          <w:trHeight w:val="229"/>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НОКС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Национални оквир квалификацијa Србије</w:t>
            </w:r>
          </w:p>
        </w:tc>
      </w:tr>
      <w:tr w:rsidR="009262EF" w:rsidRPr="00DD5885" w:rsidTr="000D39AA">
        <w:trPr>
          <w:trHeight w:val="229"/>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НСКЗ</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Национална стандардна класификација занимања</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НСЗ</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Национална служба за запошљавање</w:t>
            </w:r>
          </w:p>
        </w:tc>
      </w:tr>
      <w:tr w:rsidR="009262EF" w:rsidRPr="00DD5885" w:rsidTr="000D39AA">
        <w:trPr>
          <w:trHeight w:val="270"/>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НСП</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Новчана социјална помоћ</w:t>
            </w:r>
          </w:p>
        </w:tc>
      </w:tr>
      <w:tr w:rsidR="009262EF" w:rsidRPr="00DD5885" w:rsidTr="000D39AA">
        <w:trPr>
          <w:trHeight w:val="270"/>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ОЈ</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Организациона јединица</w:t>
            </w:r>
          </w:p>
        </w:tc>
      </w:tr>
      <w:tr w:rsidR="009262EF" w:rsidRPr="00DD5885" w:rsidTr="000D39AA">
        <w:trPr>
          <w:trHeight w:val="279"/>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ОСИ</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Особа са инвалидитетом</w:t>
            </w:r>
          </w:p>
        </w:tc>
      </w:tr>
      <w:tr w:rsidR="009262EF" w:rsidRPr="00DD5885" w:rsidTr="000D39AA">
        <w:trPr>
          <w:trHeight w:val="279"/>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ОЦД</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Организације цивилног друштва</w:t>
            </w:r>
          </w:p>
        </w:tc>
      </w:tr>
      <w:tr w:rsidR="00BC2498" w:rsidRPr="00DD5885" w:rsidTr="000D39AA">
        <w:trPr>
          <w:trHeight w:val="279"/>
          <w:jc w:val="center"/>
        </w:trPr>
        <w:tc>
          <w:tcPr>
            <w:tcW w:w="2520" w:type="dxa"/>
            <w:noWrap/>
            <w:tcMar>
              <w:top w:w="0" w:type="dxa"/>
              <w:left w:w="108" w:type="dxa"/>
              <w:bottom w:w="0" w:type="dxa"/>
              <w:right w:w="108" w:type="dxa"/>
            </w:tcMar>
          </w:tcPr>
          <w:p w:rsidR="00BC2498" w:rsidRPr="00DD5885" w:rsidRDefault="00BC2498"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ПА</w:t>
            </w:r>
          </w:p>
        </w:tc>
        <w:tc>
          <w:tcPr>
            <w:tcW w:w="7273" w:type="dxa"/>
            <w:noWrap/>
            <w:tcMar>
              <w:top w:w="0" w:type="dxa"/>
              <w:left w:w="108" w:type="dxa"/>
              <w:bottom w:w="0" w:type="dxa"/>
              <w:right w:w="108" w:type="dxa"/>
            </w:tcMar>
          </w:tcPr>
          <w:p w:rsidR="00BC2498" w:rsidRPr="00DD5885" w:rsidRDefault="00BC2498"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Програмска активност</w:t>
            </w:r>
          </w:p>
        </w:tc>
      </w:tr>
      <w:tr w:rsidR="00E64E1A" w:rsidRPr="00DD5885" w:rsidTr="000D39AA">
        <w:trPr>
          <w:trHeight w:val="279"/>
          <w:jc w:val="center"/>
        </w:trPr>
        <w:tc>
          <w:tcPr>
            <w:tcW w:w="2520" w:type="dxa"/>
            <w:noWrap/>
            <w:tcMar>
              <w:top w:w="0" w:type="dxa"/>
              <w:left w:w="108" w:type="dxa"/>
              <w:bottom w:w="0" w:type="dxa"/>
              <w:right w:w="108" w:type="dxa"/>
            </w:tcMar>
          </w:tcPr>
          <w:p w:rsidR="00E64E1A" w:rsidRPr="00DD5885" w:rsidRDefault="00E64E1A"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ПЗСЗ</w:t>
            </w:r>
          </w:p>
        </w:tc>
        <w:tc>
          <w:tcPr>
            <w:tcW w:w="7273" w:type="dxa"/>
            <w:noWrap/>
            <w:tcMar>
              <w:top w:w="0" w:type="dxa"/>
              <w:left w:w="108" w:type="dxa"/>
              <w:bottom w:w="0" w:type="dxa"/>
              <w:right w:w="108" w:type="dxa"/>
            </w:tcMar>
          </w:tcPr>
          <w:p w:rsidR="00E64E1A" w:rsidRPr="00DD5885" w:rsidRDefault="00E64E1A"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Покрајински завод за социјалну заштиту</w:t>
            </w:r>
          </w:p>
        </w:tc>
      </w:tr>
      <w:tr w:rsidR="009262EF" w:rsidRPr="00DD5885" w:rsidTr="000D39AA">
        <w:trPr>
          <w:trHeight w:val="279"/>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ППУ</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Признавање претходног учења</w:t>
            </w:r>
          </w:p>
        </w:tc>
      </w:tr>
      <w:tr w:rsidR="009262EF" w:rsidRPr="00DD5885" w:rsidTr="000D39AA">
        <w:trPr>
          <w:trHeight w:val="279"/>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ПКС</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Привредна комора Србије</w:t>
            </w:r>
          </w:p>
        </w:tc>
      </w:tr>
      <w:tr w:rsidR="009262EF" w:rsidRPr="00DD5885" w:rsidTr="000D39AA">
        <w:trPr>
          <w:trHeight w:val="279"/>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РАС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Развојна агенција Србије</w:t>
            </w:r>
          </w:p>
        </w:tc>
      </w:tr>
      <w:tr w:rsidR="009262EF" w:rsidRPr="00DD5885" w:rsidTr="000D39AA">
        <w:trPr>
          <w:trHeight w:val="255"/>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РЗС</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Републички завод за статистику</w:t>
            </w:r>
          </w:p>
        </w:tc>
      </w:tr>
      <w:tr w:rsidR="00E64E1A" w:rsidRPr="00DD5885" w:rsidTr="000D39AA">
        <w:trPr>
          <w:trHeight w:val="255"/>
          <w:jc w:val="center"/>
        </w:trPr>
        <w:tc>
          <w:tcPr>
            <w:tcW w:w="2520" w:type="dxa"/>
            <w:noWrap/>
            <w:tcMar>
              <w:top w:w="0" w:type="dxa"/>
              <w:left w:w="108" w:type="dxa"/>
              <w:bottom w:w="0" w:type="dxa"/>
              <w:right w:w="108" w:type="dxa"/>
            </w:tcMar>
          </w:tcPr>
          <w:p w:rsidR="00E64E1A" w:rsidRPr="00DD5885" w:rsidRDefault="00E64E1A"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РЗСЗ</w:t>
            </w:r>
          </w:p>
        </w:tc>
        <w:tc>
          <w:tcPr>
            <w:tcW w:w="7273" w:type="dxa"/>
            <w:noWrap/>
            <w:tcMar>
              <w:top w:w="0" w:type="dxa"/>
              <w:left w:w="108" w:type="dxa"/>
              <w:bottom w:w="0" w:type="dxa"/>
              <w:right w:w="108" w:type="dxa"/>
            </w:tcMar>
          </w:tcPr>
          <w:p w:rsidR="00E64E1A" w:rsidRPr="00DD5885" w:rsidRDefault="00E64E1A"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Републички завд за социјалну заштиту</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РС</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Република Србија</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РФЗО</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Републички фонд за здравствено осигурање</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РФПИО</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Републички фонд за пензијско и инвалидско осигурање</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СДЦ</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Швајцарска агенција за развој и сарадњу</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СКГО</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Стална конфедерација градова и општина</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СССС</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Савез самосталних синдиката Србије</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УГС „Независностˮ</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Уједињени грански синдикат</w:t>
            </w:r>
            <w:r w:rsidR="00E7233D" w:rsidRPr="00DD5885">
              <w:rPr>
                <w:rFonts w:ascii="Times New Roman" w:eastAsia="Times New Roman" w:hAnsi="Times New Roman" w:cs="Times New Roman"/>
                <w:lang w:val="sr-Cyrl-RS" w:eastAsia="sr-Latn-CS"/>
              </w:rPr>
              <w:t>и</w:t>
            </w:r>
            <w:r w:rsidRPr="00DD5885">
              <w:rPr>
                <w:rFonts w:ascii="Times New Roman" w:eastAsia="Times New Roman" w:hAnsi="Times New Roman" w:cs="Times New Roman"/>
                <w:lang w:val="sr-Cyrl-RS" w:eastAsia="sr-Latn-CS"/>
              </w:rPr>
              <w:t xml:space="preserve"> „Независностˮ</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УПС</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Унија послодаваца Србије</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 xml:space="preserve">УНДП </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Програм Уједињених нација за развој</w:t>
            </w:r>
          </w:p>
        </w:tc>
      </w:tr>
      <w:tr w:rsidR="009262EF" w:rsidRPr="00DD5885" w:rsidTr="000D39AA">
        <w:trPr>
          <w:trHeight w:val="255"/>
          <w:jc w:val="center"/>
        </w:trPr>
        <w:tc>
          <w:tcPr>
            <w:tcW w:w="2520"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ФООО</w:t>
            </w:r>
          </w:p>
        </w:tc>
        <w:tc>
          <w:tcPr>
            <w:tcW w:w="7273" w:type="dxa"/>
            <w:noWrap/>
            <w:tcMar>
              <w:top w:w="0" w:type="dxa"/>
              <w:left w:w="108" w:type="dxa"/>
              <w:bottom w:w="0" w:type="dxa"/>
              <w:right w:w="108" w:type="dxa"/>
            </w:tcMar>
          </w:tcPr>
          <w:p w:rsidR="009262EF" w:rsidRPr="00DD5885" w:rsidRDefault="009262EF" w:rsidP="009262EF">
            <w:pPr>
              <w:rPr>
                <w:rFonts w:ascii="Times New Roman" w:eastAsia="Times New Roman" w:hAnsi="Times New Roman" w:cs="Times New Roman"/>
                <w:lang w:val="sr-Cyrl-RS" w:eastAsia="sr-Latn-CS"/>
              </w:rPr>
            </w:pPr>
            <w:r w:rsidRPr="00DD5885">
              <w:rPr>
                <w:rFonts w:ascii="Times New Roman" w:eastAsia="Times New Roman" w:hAnsi="Times New Roman" w:cs="Times New Roman"/>
                <w:lang w:val="sr-Cyrl-RS" w:eastAsia="sr-Latn-CS"/>
              </w:rPr>
              <w:t>Функционално основно образовање одраслих</w:t>
            </w:r>
          </w:p>
        </w:tc>
      </w:tr>
      <w:tr w:rsidR="009262EF" w:rsidRPr="00DD5885" w:rsidTr="000D39AA">
        <w:trPr>
          <w:trHeight w:val="317"/>
          <w:jc w:val="center"/>
        </w:trPr>
        <w:tc>
          <w:tcPr>
            <w:tcW w:w="2520"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ЦРОСО</w:t>
            </w:r>
          </w:p>
        </w:tc>
        <w:tc>
          <w:tcPr>
            <w:tcW w:w="7273" w:type="dxa"/>
            <w:noWrap/>
            <w:tcMar>
              <w:top w:w="0" w:type="dxa"/>
              <w:left w:w="108" w:type="dxa"/>
              <w:bottom w:w="0" w:type="dxa"/>
              <w:right w:w="108" w:type="dxa"/>
            </w:tcMar>
            <w:hideMark/>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Централни регистар обавезног социјалног осигурања</w:t>
            </w:r>
          </w:p>
        </w:tc>
      </w:tr>
      <w:tr w:rsidR="009262EF" w:rsidRPr="00DD5885" w:rsidTr="000D39AA">
        <w:trPr>
          <w:trHeight w:val="317"/>
          <w:jc w:val="center"/>
        </w:trPr>
        <w:tc>
          <w:tcPr>
            <w:tcW w:w="2520"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ЦСР</w:t>
            </w:r>
          </w:p>
        </w:tc>
        <w:tc>
          <w:tcPr>
            <w:tcW w:w="7273" w:type="dxa"/>
            <w:noWrap/>
            <w:tcMar>
              <w:top w:w="0" w:type="dxa"/>
              <w:left w:w="108" w:type="dxa"/>
              <w:bottom w:w="0" w:type="dxa"/>
              <w:right w:w="108" w:type="dxa"/>
            </w:tcMar>
          </w:tcPr>
          <w:p w:rsidR="009262EF" w:rsidRPr="00DD5885" w:rsidRDefault="009262EF" w:rsidP="009262EF">
            <w:pPr>
              <w:rPr>
                <w:rFonts w:ascii="Times New Roman" w:hAnsi="Times New Roman" w:cs="Times New Roman"/>
                <w:lang w:val="sr-Cyrl-RS" w:eastAsia="sr-Latn-CS"/>
              </w:rPr>
            </w:pPr>
            <w:r w:rsidRPr="00DD5885">
              <w:rPr>
                <w:rFonts w:ascii="Times New Roman" w:hAnsi="Times New Roman" w:cs="Times New Roman"/>
                <w:lang w:val="sr-Cyrl-RS" w:eastAsia="sr-Latn-CS"/>
              </w:rPr>
              <w:t>Центар за социјални рад</w:t>
            </w:r>
          </w:p>
        </w:tc>
      </w:tr>
    </w:tbl>
    <w:p w:rsidR="009262EF" w:rsidRPr="00DD5885" w:rsidRDefault="009262EF" w:rsidP="009262EF">
      <w:pPr>
        <w:spacing w:after="150"/>
        <w:rPr>
          <w:rFonts w:ascii="Times New Roman" w:eastAsia="Times New Roman" w:hAnsi="Times New Roman" w:cs="Times New Roman"/>
          <w:color w:val="333333"/>
          <w:sz w:val="17"/>
          <w:szCs w:val="17"/>
          <w:lang w:val="sr-Cyrl-RS"/>
        </w:rPr>
      </w:pPr>
    </w:p>
    <w:p w:rsidR="003B7E88" w:rsidRPr="00DD5885" w:rsidRDefault="003B7E88" w:rsidP="009262EF">
      <w:pPr>
        <w:spacing w:after="150"/>
        <w:rPr>
          <w:rFonts w:ascii="Times New Roman" w:eastAsia="Times New Roman" w:hAnsi="Times New Roman" w:cs="Times New Roman"/>
          <w:color w:val="333333"/>
          <w:sz w:val="17"/>
          <w:szCs w:val="17"/>
          <w:lang w:val="sr-Cyrl-RS"/>
        </w:rPr>
      </w:pPr>
      <w:bookmarkStart w:id="5" w:name="_GoBack"/>
      <w:bookmarkEnd w:id="5"/>
    </w:p>
    <w:p w:rsidR="009262EF" w:rsidRPr="00DD5885" w:rsidRDefault="009262EF" w:rsidP="009262EF">
      <w:pPr>
        <w:spacing w:after="150"/>
        <w:jc w:val="center"/>
        <w:rPr>
          <w:rFonts w:ascii="Times New Roman" w:eastAsia="Times New Roman" w:hAnsi="Times New Roman" w:cs="Times New Roman"/>
          <w:b/>
          <w:sz w:val="24"/>
          <w:szCs w:val="24"/>
          <w:lang w:val="sr-Cyrl-RS"/>
        </w:rPr>
      </w:pPr>
      <w:r w:rsidRPr="00DD5885">
        <w:rPr>
          <w:rFonts w:ascii="Times New Roman" w:eastAsia="Times New Roman" w:hAnsi="Times New Roman" w:cs="Times New Roman"/>
          <w:b/>
          <w:sz w:val="24"/>
          <w:szCs w:val="24"/>
          <w:lang w:val="sr-Cyrl-RS"/>
        </w:rPr>
        <w:lastRenderedPageBreak/>
        <w:t>X</w:t>
      </w:r>
      <w:r w:rsidR="00BC2498" w:rsidRPr="00DD5885">
        <w:rPr>
          <w:rFonts w:ascii="Times New Roman" w:eastAsia="Times New Roman" w:hAnsi="Times New Roman" w:cs="Times New Roman"/>
          <w:b/>
          <w:sz w:val="24"/>
          <w:szCs w:val="24"/>
          <w:lang w:val="sr-Cyrl-RS"/>
        </w:rPr>
        <w:t>V</w:t>
      </w:r>
      <w:r w:rsidRPr="00DD5885">
        <w:rPr>
          <w:rFonts w:ascii="Times New Roman" w:eastAsia="Times New Roman" w:hAnsi="Times New Roman" w:cs="Times New Roman"/>
          <w:b/>
          <w:sz w:val="24"/>
          <w:szCs w:val="24"/>
          <w:lang w:val="sr-Cyrl-RS"/>
        </w:rPr>
        <w:t>. ЗАВРШНИ ДЕО</w:t>
      </w:r>
    </w:p>
    <w:p w:rsidR="009262EF" w:rsidRPr="00DD5885" w:rsidRDefault="009262EF" w:rsidP="009262EF">
      <w:pPr>
        <w:spacing w:after="150"/>
        <w:ind w:firstLine="720"/>
        <w:jc w:val="both"/>
        <w:rPr>
          <w:rFonts w:ascii="Times New Roman" w:eastAsia="Times New Roman" w:hAnsi="Times New Roman" w:cs="Times New Roman"/>
          <w:sz w:val="24"/>
          <w:szCs w:val="24"/>
          <w:lang w:val="sr-Cyrl-RS"/>
        </w:rPr>
      </w:pPr>
      <w:r w:rsidRPr="00DD5885">
        <w:rPr>
          <w:rFonts w:ascii="Times New Roman" w:eastAsia="Times New Roman" w:hAnsi="Times New Roman" w:cs="Times New Roman"/>
          <w:sz w:val="24"/>
          <w:szCs w:val="24"/>
          <w:lang w:val="sr-Cyrl-RS"/>
        </w:rPr>
        <w:t>Овај акциони план објавити на интернет страници Владе, на порталу е-Управа и на интернет страници Министарства за рад, запошљавање, борачка и социјална питања, у року од седам радних дана од дана усвајања.</w:t>
      </w:r>
    </w:p>
    <w:p w:rsidR="009262EF" w:rsidRPr="00DD5885" w:rsidRDefault="009262EF" w:rsidP="009262EF">
      <w:pPr>
        <w:spacing w:after="150"/>
        <w:ind w:firstLine="720"/>
        <w:jc w:val="both"/>
        <w:rPr>
          <w:rFonts w:ascii="Times New Roman" w:eastAsia="Times New Roman" w:hAnsi="Times New Roman" w:cs="Times New Roman"/>
          <w:sz w:val="24"/>
          <w:szCs w:val="24"/>
          <w:lang w:val="sr-Cyrl-RS"/>
        </w:rPr>
      </w:pPr>
      <w:r w:rsidRPr="00DD5885">
        <w:rPr>
          <w:rFonts w:ascii="Times New Roman" w:eastAsia="Times New Roman" w:hAnsi="Times New Roman" w:cs="Times New Roman"/>
          <w:sz w:val="24"/>
          <w:szCs w:val="24"/>
          <w:lang w:val="sr-Cyrl-RS"/>
        </w:rPr>
        <w:t>Овај акциони план објавити у „Службеном гласнику Републике Србије”.</w:t>
      </w:r>
    </w:p>
    <w:p w:rsidR="009262EF" w:rsidRDefault="009262EF" w:rsidP="009262EF">
      <w:pPr>
        <w:rPr>
          <w:rFonts w:ascii="Times New Roman" w:eastAsiaTheme="minorEastAsia" w:hAnsi="Times New Roman" w:cs="Times New Roman"/>
          <w:lang w:val="sr-Cyrl-RS"/>
        </w:rPr>
      </w:pPr>
    </w:p>
    <w:p w:rsidR="0073461D" w:rsidRPr="00DD5885" w:rsidRDefault="0073461D" w:rsidP="009262EF">
      <w:pPr>
        <w:rPr>
          <w:rFonts w:ascii="Times New Roman" w:eastAsiaTheme="minorEastAsia" w:hAnsi="Times New Roman" w:cs="Times New Roman"/>
          <w:lang w:val="sr-Cyrl-RS"/>
        </w:rPr>
      </w:pPr>
    </w:p>
    <w:p w:rsidR="0073461D" w:rsidRDefault="0073461D" w:rsidP="009262EF">
      <w:pPr>
        <w:spacing w:after="200"/>
        <w:rPr>
          <w:rFonts w:ascii="Times New Roman" w:eastAsiaTheme="minorEastAsia" w:hAnsi="Times New Roman" w:cs="Times New Roman"/>
          <w:sz w:val="24"/>
          <w:szCs w:val="24"/>
          <w:lang w:val="sr-Cyrl-RS"/>
        </w:rPr>
      </w:pPr>
      <w:r>
        <w:rPr>
          <w:rFonts w:ascii="Times New Roman" w:eastAsiaTheme="minorEastAsia" w:hAnsi="Times New Roman" w:cs="Times New Roman"/>
          <w:sz w:val="24"/>
          <w:szCs w:val="24"/>
          <w:lang w:val="sr-Cyrl-RS"/>
        </w:rPr>
        <w:t>05 број: 101-2074/2024</w:t>
      </w:r>
    </w:p>
    <w:p w:rsidR="009262EF" w:rsidRDefault="009262EF" w:rsidP="009262EF">
      <w:pPr>
        <w:spacing w:after="200"/>
        <w:rPr>
          <w:rFonts w:ascii="Times New Roman" w:eastAsiaTheme="minorEastAsia" w:hAnsi="Times New Roman" w:cs="Times New Roman"/>
          <w:sz w:val="24"/>
          <w:szCs w:val="24"/>
          <w:lang w:val="sr-Cyrl-RS"/>
        </w:rPr>
      </w:pPr>
      <w:r w:rsidRPr="00DD5885">
        <w:rPr>
          <w:rFonts w:ascii="Times New Roman" w:eastAsiaTheme="minorEastAsia" w:hAnsi="Times New Roman" w:cs="Times New Roman"/>
          <w:sz w:val="24"/>
          <w:szCs w:val="24"/>
          <w:lang w:val="sr-Cyrl-RS"/>
        </w:rPr>
        <w:t xml:space="preserve">У Београду, </w:t>
      </w:r>
      <w:r w:rsidR="0073461D">
        <w:rPr>
          <w:rFonts w:ascii="Times New Roman" w:eastAsiaTheme="minorEastAsia" w:hAnsi="Times New Roman" w:cs="Times New Roman"/>
          <w:sz w:val="24"/>
          <w:szCs w:val="24"/>
          <w:lang w:val="sr-Cyrl-RS"/>
        </w:rPr>
        <w:t>14. марта 2024. године</w:t>
      </w:r>
    </w:p>
    <w:p w:rsidR="0073461D" w:rsidRPr="00DD5885" w:rsidRDefault="0073461D" w:rsidP="009262EF">
      <w:pPr>
        <w:spacing w:after="200"/>
        <w:rPr>
          <w:rFonts w:ascii="Times New Roman" w:eastAsiaTheme="minorEastAsia" w:hAnsi="Times New Roman" w:cs="Times New Roman"/>
          <w:sz w:val="24"/>
          <w:szCs w:val="24"/>
          <w:lang w:val="sr-Cyrl-RS"/>
        </w:rPr>
      </w:pPr>
    </w:p>
    <w:p w:rsidR="009262EF" w:rsidRPr="0073461D" w:rsidRDefault="009262EF" w:rsidP="009262EF">
      <w:pPr>
        <w:spacing w:after="200"/>
        <w:jc w:val="center"/>
        <w:rPr>
          <w:rFonts w:ascii="Times New Roman" w:eastAsiaTheme="minorEastAsia" w:hAnsi="Times New Roman" w:cs="Times New Roman"/>
          <w:sz w:val="24"/>
          <w:szCs w:val="24"/>
          <w:lang w:val="sr-Cyrl-RS"/>
        </w:rPr>
      </w:pPr>
      <w:r w:rsidRPr="0073461D">
        <w:rPr>
          <w:rFonts w:ascii="Times New Roman" w:eastAsiaTheme="minorEastAsia" w:hAnsi="Times New Roman" w:cs="Times New Roman"/>
          <w:sz w:val="24"/>
          <w:szCs w:val="24"/>
          <w:lang w:val="sr-Cyrl-RS"/>
        </w:rPr>
        <w:t>В Л А Д А</w:t>
      </w:r>
    </w:p>
    <w:p w:rsidR="009262EF" w:rsidRPr="0073461D" w:rsidRDefault="009262EF" w:rsidP="009262EF">
      <w:pPr>
        <w:spacing w:after="200"/>
        <w:rPr>
          <w:rFonts w:ascii="Times New Roman" w:eastAsiaTheme="minorEastAsia" w:hAnsi="Times New Roman" w:cs="Times New Roman"/>
          <w:sz w:val="24"/>
          <w:szCs w:val="24"/>
          <w:lang w:val="sr-Cyrl-RS"/>
        </w:rPr>
      </w:pP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t xml:space="preserve">                             </w:t>
      </w:r>
      <w:r w:rsidR="0073461D">
        <w:rPr>
          <w:rFonts w:ascii="Times New Roman" w:eastAsiaTheme="minorEastAsia" w:hAnsi="Times New Roman" w:cs="Times New Roman"/>
          <w:sz w:val="24"/>
          <w:szCs w:val="24"/>
          <w:lang w:val="sr-Cyrl-RS"/>
        </w:rPr>
        <w:t xml:space="preserve">                               </w:t>
      </w:r>
      <w:r w:rsidRPr="0073461D">
        <w:rPr>
          <w:rFonts w:ascii="Times New Roman" w:eastAsiaTheme="minorEastAsia" w:hAnsi="Times New Roman" w:cs="Times New Roman"/>
          <w:sz w:val="24"/>
          <w:szCs w:val="24"/>
          <w:lang w:val="sr-Cyrl-RS"/>
        </w:rPr>
        <w:t>ПРЕДСЕДНИК</w:t>
      </w:r>
    </w:p>
    <w:p w:rsidR="00470D61" w:rsidRPr="0073461D" w:rsidRDefault="004F610A" w:rsidP="000D39AA">
      <w:pPr>
        <w:spacing w:after="200"/>
        <w:rPr>
          <w:rFonts w:ascii="Times New Roman" w:eastAsiaTheme="minorEastAsia" w:hAnsi="Times New Roman" w:cs="Times New Roman"/>
          <w:sz w:val="24"/>
          <w:szCs w:val="24"/>
          <w:lang w:val="sr-Cyrl-RS"/>
        </w:rPr>
      </w:pP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r>
      <w:r w:rsidRPr="0073461D">
        <w:rPr>
          <w:rFonts w:ascii="Times New Roman" w:eastAsiaTheme="minorEastAsia" w:hAnsi="Times New Roman" w:cs="Times New Roman"/>
          <w:sz w:val="24"/>
          <w:szCs w:val="24"/>
          <w:lang w:val="sr-Cyrl-RS"/>
        </w:rPr>
        <w:tab/>
        <w:t xml:space="preserve">                                 </w:t>
      </w:r>
      <w:r w:rsidR="0073461D">
        <w:rPr>
          <w:rFonts w:ascii="Times New Roman" w:eastAsiaTheme="minorEastAsia" w:hAnsi="Times New Roman" w:cs="Times New Roman"/>
          <w:sz w:val="24"/>
          <w:szCs w:val="24"/>
          <w:lang w:val="sr-Cyrl-RS"/>
        </w:rPr>
        <w:t xml:space="preserve">   </w:t>
      </w:r>
      <w:r w:rsidR="009262EF" w:rsidRPr="0073461D">
        <w:rPr>
          <w:rFonts w:ascii="Times New Roman" w:eastAsiaTheme="minorEastAsia" w:hAnsi="Times New Roman" w:cs="Times New Roman"/>
          <w:sz w:val="24"/>
          <w:szCs w:val="24"/>
          <w:lang w:val="sr-Cyrl-RS"/>
        </w:rPr>
        <w:t>Ана Брнабић,</w:t>
      </w:r>
      <w:r w:rsidRPr="0073461D">
        <w:rPr>
          <w:rFonts w:ascii="Times New Roman" w:eastAsiaTheme="minorEastAsia" w:hAnsi="Times New Roman" w:cs="Times New Roman"/>
          <w:sz w:val="24"/>
          <w:szCs w:val="24"/>
          <w:lang w:val="sr-Cyrl-RS"/>
        </w:rPr>
        <w:t xml:space="preserve"> </w:t>
      </w:r>
      <w:r w:rsidR="009262EF" w:rsidRPr="0073461D">
        <w:rPr>
          <w:rFonts w:ascii="Times New Roman" w:eastAsiaTheme="minorEastAsia" w:hAnsi="Times New Roman" w:cs="Times New Roman"/>
          <w:sz w:val="24"/>
          <w:szCs w:val="24"/>
          <w:lang w:val="sr-Cyrl-RS"/>
        </w:rPr>
        <w:t>с.р.</w:t>
      </w:r>
    </w:p>
    <w:sectPr w:rsidR="00470D61" w:rsidRPr="0073461D" w:rsidSect="00C20556">
      <w:pgSz w:w="11906" w:h="16838" w:code="9"/>
      <w:pgMar w:top="1267" w:right="1440" w:bottom="907"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826F96" w16cex:dateUtc="2024-01-04T10:56:00Z"/>
  <w16cex:commentExtensible w16cex:durableId="346AC54D" w16cex:dateUtc="2024-01-04T10:54:00Z"/>
  <w16cex:commentExtensible w16cex:durableId="475A49DD" w16cex:dateUtc="2024-01-04T10:57:00Z"/>
  <w16cex:commentExtensible w16cex:durableId="16DB38B8" w16cex:dateUtc="2024-01-04T11:09:00Z"/>
  <w16cex:commentExtensible w16cex:durableId="5270D104" w16cex:dateUtc="2024-01-04T12:24:00Z"/>
  <w16cex:commentExtensible w16cex:durableId="26C20E1B" w16cex:dateUtc="2024-01-04T12:25:00Z"/>
  <w16cex:commentExtensible w16cex:durableId="27CF47C9" w16cex:dateUtc="2024-01-04T12:29:00Z"/>
  <w16cex:commentExtensible w16cex:durableId="52930BCB" w16cex:dateUtc="2024-01-04T12:30:00Z"/>
  <w16cex:commentExtensible w16cex:durableId="565A3AE0" w16cex:dateUtc="2024-01-04T11:59:00Z"/>
  <w16cex:commentExtensible w16cex:durableId="123EAB8A" w16cex:dateUtc="2024-01-04T12:32:00Z"/>
  <w16cex:commentExtensible w16cex:durableId="19E1DB5C" w16cex:dateUtc="2024-01-04T12:32:00Z"/>
  <w16cex:commentExtensible w16cex:durableId="6F49FF9B" w16cex:dateUtc="2024-01-04T12:38:00Z"/>
  <w16cex:commentExtensible w16cex:durableId="5F0E751C" w16cex:dateUtc="2024-01-04T12:40:00Z"/>
  <w16cex:commentExtensible w16cex:durableId="6CB71048">
    <w16cex:extLst>
      <w16:ext w16:uri="{CE6994B0-6A32-4C9F-8C6B-6E91EDA988CE}">
        <cr:reactions xmlns:cr="http://schemas.microsoft.com/office/comments/2020/reactions">
          <cr:reaction reactionType="1">
            <cr:reactionInfo dateUtc="2024-01-04T12:40:42Z">
              <cr:user userId="S::NELE@NIRAS.COM::672ed2b4-4f48-425f-a0cb-46dcc882b085" userProvider="AD" userName="Nevena Letić (NELE)"/>
            </cr:reactionInfo>
          </cr:reaction>
        </cr:reactions>
      </w16:ext>
    </w16cex:extLst>
  </w16cex:commentExtensible>
  <w16cex:commentExtensible w16cex:durableId="477C0D10" w16cex:dateUtc="2024-01-04T12:51:00Z"/>
  <w16cex:commentExtensible w16cex:durableId="16B07823" w16cex:dateUtc="2024-01-04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633AE" w16cid:durableId="0507A0BB"/>
  <w16cid:commentId w16cid:paraId="18B33E70" w16cid:durableId="08EFAF56"/>
  <w16cid:commentId w16cid:paraId="28013353" w16cid:durableId="40826F96"/>
  <w16cid:commentId w16cid:paraId="54D4A756" w16cid:durableId="24A2A00E"/>
  <w16cid:commentId w16cid:paraId="27D6DC98" w16cid:durableId="346AC54D"/>
  <w16cid:commentId w16cid:paraId="7B5A6109" w16cid:durableId="33030FB4"/>
  <w16cid:commentId w16cid:paraId="4F44C0EC" w16cid:durableId="184A9F45"/>
  <w16cid:commentId w16cid:paraId="0243FB89" w16cid:durableId="67456881"/>
  <w16cid:commentId w16cid:paraId="1B737FF5" w16cid:durableId="475A49DD"/>
  <w16cid:commentId w16cid:paraId="3DACB22C" w16cid:durableId="62DF1CF3"/>
  <w16cid:commentId w16cid:paraId="23854E73" w16cid:durableId="2BDF0962"/>
  <w16cid:commentId w16cid:paraId="357D3578" w16cid:durableId="16DB38B8"/>
  <w16cid:commentId w16cid:paraId="4C1F4DA3" w16cid:durableId="0FD07459"/>
  <w16cid:commentId w16cid:paraId="5207CC73" w16cid:durableId="2C36BD91"/>
  <w16cid:commentId w16cid:paraId="0F52A9FD" w16cid:durableId="5270D104"/>
  <w16cid:commentId w16cid:paraId="2888B821" w16cid:durableId="19959D31"/>
  <w16cid:commentId w16cid:paraId="75149B2D" w16cid:durableId="26C20E1B"/>
  <w16cid:commentId w16cid:paraId="103B27BB" w16cid:durableId="0245B02F"/>
  <w16cid:commentId w16cid:paraId="0DFA23EB" w16cid:durableId="27CF47C9"/>
  <w16cid:commentId w16cid:paraId="06838E5D" w16cid:durableId="25C1E3CA"/>
  <w16cid:commentId w16cid:paraId="4F245D24" w16cid:durableId="52930BCB"/>
  <w16cid:commentId w16cid:paraId="4547DE82" w16cid:durableId="1774C03D"/>
  <w16cid:commentId w16cid:paraId="1737ADD9" w16cid:durableId="565A3AE0"/>
  <w16cid:commentId w16cid:paraId="196F55FC" w16cid:durableId="236D0778"/>
  <w16cid:commentId w16cid:paraId="2F4673FC" w16cid:durableId="123EAB8A"/>
  <w16cid:commentId w16cid:paraId="5421EAB5" w16cid:durableId="2E751F60"/>
  <w16cid:commentId w16cid:paraId="51FD3830" w16cid:durableId="19E1DB5C"/>
  <w16cid:commentId w16cid:paraId="12510C29" w16cid:durableId="20C23763"/>
  <w16cid:commentId w16cid:paraId="6A761BAE" w16cid:durableId="73DC1A5F"/>
  <w16cid:commentId w16cid:paraId="21AF8AEF" w16cid:durableId="6F49FF9B"/>
  <w16cid:commentId w16cid:paraId="3245F2C4" w16cid:durableId="23D891B0"/>
  <w16cid:commentId w16cid:paraId="4A1A785D" w16cid:durableId="322C3FA0"/>
  <w16cid:commentId w16cid:paraId="696E51A7" w16cid:durableId="5F0E751C"/>
  <w16cid:commentId w16cid:paraId="2EBFFCBD" w16cid:durableId="40D657A7"/>
  <w16cid:commentId w16cid:paraId="3B07D2BF" w16cid:durableId="6CB71048"/>
  <w16cid:commentId w16cid:paraId="38C5758B" w16cid:durableId="49CA9E8D"/>
  <w16cid:commentId w16cid:paraId="0971AEAE" w16cid:durableId="635854B9"/>
  <w16cid:commentId w16cid:paraId="0BC71734" w16cid:durableId="01C1D114"/>
  <w16cid:commentId w16cid:paraId="23A3D5D6" w16cid:durableId="3156044C"/>
  <w16cid:commentId w16cid:paraId="3954865F" w16cid:durableId="477C0D10"/>
  <w16cid:commentId w16cid:paraId="11BC3182" w16cid:durableId="78EBC55B"/>
  <w16cid:commentId w16cid:paraId="26BC1DCE" w16cid:durableId="38762EEB"/>
  <w16cid:commentId w16cid:paraId="5C96FB65" w16cid:durableId="16B07823"/>
  <w16cid:commentId w16cid:paraId="183E6B40" w16cid:durableId="1864CF07"/>
  <w16cid:commentId w16cid:paraId="7C221699" w16cid:durableId="0DF304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DB" w:rsidRDefault="003319DB" w:rsidP="009262EF">
      <w:r>
        <w:separator/>
      </w:r>
    </w:p>
  </w:endnote>
  <w:endnote w:type="continuationSeparator" w:id="0">
    <w:p w:rsidR="003319DB" w:rsidRDefault="003319DB" w:rsidP="009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Pro-Regular">
    <w:altName w:val="Yu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044068"/>
      <w:docPartObj>
        <w:docPartGallery w:val="Page Numbers (Bottom of Page)"/>
        <w:docPartUnique/>
      </w:docPartObj>
    </w:sdtPr>
    <w:sdtEndPr>
      <w:rPr>
        <w:rFonts w:ascii="Times New Roman" w:hAnsi="Times New Roman"/>
        <w:noProof/>
        <w:sz w:val="18"/>
        <w:szCs w:val="18"/>
      </w:rPr>
    </w:sdtEndPr>
    <w:sdtContent>
      <w:p w:rsidR="009558B3" w:rsidRPr="008623A7" w:rsidRDefault="009558B3">
        <w:pPr>
          <w:pStyle w:val="Footer"/>
          <w:jc w:val="right"/>
          <w:rPr>
            <w:rFonts w:ascii="Times New Roman" w:hAnsi="Times New Roman"/>
            <w:sz w:val="18"/>
            <w:szCs w:val="18"/>
          </w:rPr>
        </w:pPr>
        <w:r w:rsidRPr="008623A7">
          <w:rPr>
            <w:rFonts w:ascii="Times New Roman" w:hAnsi="Times New Roman"/>
            <w:sz w:val="18"/>
            <w:szCs w:val="18"/>
          </w:rPr>
          <w:fldChar w:fldCharType="begin"/>
        </w:r>
        <w:r w:rsidRPr="008623A7">
          <w:rPr>
            <w:rFonts w:ascii="Times New Roman" w:hAnsi="Times New Roman"/>
            <w:sz w:val="18"/>
            <w:szCs w:val="18"/>
          </w:rPr>
          <w:instrText xml:space="preserve"> PAGE   \* MERGEFORMAT </w:instrText>
        </w:r>
        <w:r w:rsidRPr="008623A7">
          <w:rPr>
            <w:rFonts w:ascii="Times New Roman" w:hAnsi="Times New Roman"/>
            <w:sz w:val="18"/>
            <w:szCs w:val="18"/>
          </w:rPr>
          <w:fldChar w:fldCharType="separate"/>
        </w:r>
        <w:r w:rsidR="00110DAE">
          <w:rPr>
            <w:rFonts w:ascii="Times New Roman" w:hAnsi="Times New Roman"/>
            <w:noProof/>
            <w:sz w:val="18"/>
            <w:szCs w:val="18"/>
          </w:rPr>
          <w:t>87</w:t>
        </w:r>
        <w:r w:rsidRPr="008623A7">
          <w:rPr>
            <w:rFonts w:ascii="Times New Roman" w:hAnsi="Times New Roman"/>
            <w:noProof/>
            <w:sz w:val="18"/>
            <w:szCs w:val="18"/>
          </w:rPr>
          <w:fldChar w:fldCharType="end"/>
        </w:r>
      </w:p>
    </w:sdtContent>
  </w:sdt>
  <w:p w:rsidR="009558B3" w:rsidRDefault="0095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DB" w:rsidRDefault="003319DB" w:rsidP="009262EF">
      <w:r>
        <w:separator/>
      </w:r>
    </w:p>
  </w:footnote>
  <w:footnote w:type="continuationSeparator" w:id="0">
    <w:p w:rsidR="003319DB" w:rsidRDefault="003319DB" w:rsidP="009262EF">
      <w:r>
        <w:continuationSeparator/>
      </w:r>
    </w:p>
  </w:footnote>
  <w:footnote w:id="1">
    <w:p w:rsidR="009558B3" w:rsidRPr="00CA78D7" w:rsidRDefault="009558B3" w:rsidP="009262EF">
      <w:pPr>
        <w:pStyle w:val="NoSpacing"/>
        <w:spacing w:before="120" w:after="120"/>
        <w:ind w:firstLine="720"/>
        <w:jc w:val="both"/>
        <w:rPr>
          <w:rFonts w:ascii="Times New Roman" w:hAnsi="Times New Roman"/>
          <w:sz w:val="18"/>
          <w:szCs w:val="18"/>
          <w:lang w:val="sr-Cyrl-RS"/>
        </w:rPr>
      </w:pPr>
      <w:r>
        <w:rPr>
          <w:rStyle w:val="FootnoteReference"/>
        </w:rPr>
        <w:footnoteRef/>
      </w:r>
      <w:r>
        <w:t xml:space="preserve"> </w:t>
      </w:r>
      <w:r w:rsidRPr="00CA78D7">
        <w:rPr>
          <w:rFonts w:ascii="Times New Roman" w:hAnsi="Times New Roman"/>
          <w:sz w:val="18"/>
          <w:szCs w:val="18"/>
          <w:lang w:val="sr-Cyrl-RS"/>
        </w:rPr>
        <w:t>Током састанка представљени су резултати</w:t>
      </w:r>
      <w:r w:rsidRPr="00CA78D7">
        <w:rPr>
          <w:rFonts w:ascii="Times New Roman" w:hAnsi="Times New Roman"/>
          <w:sz w:val="18"/>
          <w:szCs w:val="18"/>
          <w:lang w:val="sr-Latn-RS"/>
        </w:rPr>
        <w:t xml:space="preserve"> </w:t>
      </w:r>
      <w:r w:rsidRPr="00CA78D7">
        <w:rPr>
          <w:rFonts w:ascii="Times New Roman" w:hAnsi="Times New Roman"/>
          <w:sz w:val="18"/>
          <w:szCs w:val="18"/>
          <w:lang w:val="sr-Cyrl-RS"/>
        </w:rPr>
        <w:t xml:space="preserve">локалних планских докумената у области запошљавања (2021-2023. година), </w:t>
      </w:r>
      <w:r w:rsidRPr="00CA78D7">
        <w:rPr>
          <w:rFonts w:ascii="Times New Roman" w:hAnsi="Times New Roman"/>
          <w:i/>
          <w:sz w:val="18"/>
          <w:szCs w:val="18"/>
          <w:lang w:val="sr-Cyrl-RS"/>
        </w:rPr>
        <w:t>Анализа иновативних приступа у реализацији локалних акционих планова запошљавања</w:t>
      </w:r>
      <w:r w:rsidRPr="00CA78D7">
        <w:rPr>
          <w:rFonts w:ascii="Times New Roman" w:hAnsi="Times New Roman"/>
          <w:sz w:val="18"/>
          <w:szCs w:val="18"/>
          <w:lang w:val="sr-Cyrl-RS"/>
        </w:rPr>
        <w:t>, истраживање</w:t>
      </w:r>
      <w:r w:rsidRPr="00CA78D7">
        <w:rPr>
          <w:rFonts w:ascii="Times New Roman" w:hAnsi="Times New Roman"/>
          <w:i/>
          <w:sz w:val="18"/>
          <w:szCs w:val="18"/>
          <w:lang w:val="sr-Cyrl-RS"/>
        </w:rPr>
        <w:t xml:space="preserve"> Примена Закона о планском систему на локалном нивоу, са посебним фокусом на локалне политике у области запошљавања, </w:t>
      </w:r>
      <w:r w:rsidRPr="00CA78D7">
        <w:rPr>
          <w:rFonts w:ascii="Times New Roman" w:hAnsi="Times New Roman"/>
          <w:sz w:val="18"/>
          <w:szCs w:val="18"/>
          <w:lang w:val="sr-Cyrl-RS"/>
        </w:rPr>
        <w:t>анализа</w:t>
      </w:r>
      <w:r w:rsidRPr="00CA78D7">
        <w:rPr>
          <w:rFonts w:ascii="Times New Roman" w:hAnsi="Times New Roman"/>
          <w:i/>
          <w:sz w:val="18"/>
          <w:szCs w:val="18"/>
          <w:lang w:val="sr-Cyrl-RS"/>
        </w:rPr>
        <w:t xml:space="preserve"> Профилисање агенција за запошљавање у циљу њиховог укључивања у спровођење мера активне политике запошљавања</w:t>
      </w:r>
      <w:r w:rsidRPr="00CA78D7">
        <w:rPr>
          <w:rFonts w:ascii="Times New Roman" w:hAnsi="Times New Roman"/>
          <w:sz w:val="18"/>
          <w:szCs w:val="18"/>
          <w:lang w:val="sr-Cyrl-RS"/>
        </w:rPr>
        <w:t xml:space="preserve">, са освртом на улогу агенција за запошљавање као носилаца послова запошљавања у складу са Законом о запошљавању и осигурању за случај незапослености, искуства у </w:t>
      </w:r>
      <w:r w:rsidRPr="00CA78D7">
        <w:rPr>
          <w:rFonts w:ascii="Times New Roman" w:hAnsi="Times New Roman"/>
          <w:sz w:val="18"/>
          <w:szCs w:val="18"/>
          <w:lang w:val="sr-Cyrl-CS"/>
        </w:rPr>
        <w:t xml:space="preserve">пилотирању иновативних решења за локалне политике запошљавања у оквиру пројекта </w:t>
      </w:r>
      <w:r w:rsidRPr="00CA78D7">
        <w:rPr>
          <w:rFonts w:ascii="Times New Roman" w:hAnsi="Times New Roman"/>
          <w:i/>
          <w:sz w:val="18"/>
          <w:szCs w:val="18"/>
          <w:lang w:val="sr-Cyrl-CS"/>
        </w:rPr>
        <w:t>„</w:t>
      </w:r>
      <w:r w:rsidRPr="00CA78D7">
        <w:rPr>
          <w:rFonts w:ascii="Times New Roman" w:eastAsia="Times New Roman" w:hAnsi="Times New Roman"/>
          <w:bCs/>
          <w:i/>
          <w:sz w:val="18"/>
          <w:szCs w:val="18"/>
          <w:lang w:val="sr-Cyrl-RS" w:eastAsia="zh-CN"/>
        </w:rPr>
        <w:t>Подршка Министарству за рад, запошљавање, борачка и социјална питања у пилотирању иновативних решења за запошљавање</w:t>
      </w:r>
      <w:r w:rsidRPr="00CA78D7">
        <w:rPr>
          <w:rFonts w:ascii="Times New Roman" w:eastAsia="Times New Roman" w:hAnsi="Times New Roman"/>
          <w:bCs/>
          <w:i/>
          <w:sz w:val="18"/>
          <w:szCs w:val="18"/>
          <w:lang w:val="sr-Latn-RS" w:eastAsia="zh-CN"/>
        </w:rPr>
        <w:t xml:space="preserve">ˮ, </w:t>
      </w:r>
      <w:r w:rsidRPr="00CA78D7">
        <w:rPr>
          <w:rFonts w:ascii="Times New Roman" w:eastAsia="Times New Roman" w:hAnsi="Times New Roman"/>
          <w:bCs/>
          <w:sz w:val="18"/>
          <w:szCs w:val="18"/>
          <w:lang w:val="sr-Cyrl-RS" w:eastAsia="zh-CN"/>
        </w:rPr>
        <w:t>а</w:t>
      </w:r>
      <w:r w:rsidRPr="00CA78D7">
        <w:rPr>
          <w:rFonts w:ascii="Times New Roman" w:eastAsia="Times New Roman" w:hAnsi="Times New Roman"/>
          <w:bCs/>
          <w:i/>
          <w:sz w:val="18"/>
          <w:szCs w:val="18"/>
          <w:lang w:val="sr-Cyrl-RS" w:eastAsia="zh-CN"/>
        </w:rPr>
        <w:t xml:space="preserve"> </w:t>
      </w:r>
      <w:r w:rsidRPr="00CA78D7">
        <w:rPr>
          <w:rFonts w:ascii="Times New Roman" w:eastAsia="Times New Roman" w:hAnsi="Times New Roman"/>
          <w:bCs/>
          <w:sz w:val="18"/>
          <w:szCs w:val="18"/>
          <w:lang w:val="sr-Cyrl-RS" w:eastAsia="zh-CN"/>
        </w:rPr>
        <w:t>који је реализован уз подршку ГИЗ</w:t>
      </w:r>
      <w:r w:rsidRPr="00CA78D7">
        <w:rPr>
          <w:rFonts w:ascii="Times New Roman" w:hAnsi="Times New Roman"/>
          <w:sz w:val="18"/>
          <w:szCs w:val="18"/>
          <w:lang w:val="sr-Cyrl-RS"/>
        </w:rPr>
        <w:t xml:space="preserve">. Такође, организована је и посебна сесија у оквиру које су сагледане потребе и предлози </w:t>
      </w:r>
      <w:r w:rsidRPr="00CA78D7">
        <w:rPr>
          <w:rFonts w:ascii="Times New Roman" w:hAnsi="Times New Roman"/>
          <w:bCs/>
          <w:sz w:val="18"/>
          <w:szCs w:val="18"/>
          <w:lang w:val="sr-Cyrl-RS"/>
        </w:rPr>
        <w:t>ЈЛС,</w:t>
      </w:r>
      <w:r w:rsidRPr="00CA78D7">
        <w:rPr>
          <w:rFonts w:ascii="Times New Roman" w:hAnsi="Times New Roman"/>
          <w:sz w:val="18"/>
          <w:szCs w:val="18"/>
          <w:lang w:val="sr-Cyrl-RS"/>
        </w:rPr>
        <w:t xml:space="preserve"> ОЦД и агенција за запошљавање за израду </w:t>
      </w:r>
      <w:r w:rsidR="00685575">
        <w:rPr>
          <w:rFonts w:ascii="Times New Roman" w:hAnsi="Times New Roman"/>
          <w:sz w:val="18"/>
          <w:szCs w:val="18"/>
          <w:lang w:val="sr-Cyrl-RS"/>
        </w:rPr>
        <w:t>Предлога</w:t>
      </w:r>
      <w:r w:rsidR="00022BDB">
        <w:rPr>
          <w:rFonts w:ascii="Times New Roman" w:hAnsi="Times New Roman"/>
          <w:sz w:val="18"/>
          <w:szCs w:val="18"/>
          <w:lang w:val="sr-Cyrl-RS"/>
        </w:rPr>
        <w:t xml:space="preserve"> а</w:t>
      </w:r>
      <w:r w:rsidRPr="00CA78D7">
        <w:rPr>
          <w:rFonts w:ascii="Times New Roman" w:hAnsi="Times New Roman"/>
          <w:sz w:val="18"/>
          <w:szCs w:val="18"/>
          <w:lang w:val="sr-Cyrl-RS"/>
        </w:rPr>
        <w:t xml:space="preserve">кционог плана </w:t>
      </w:r>
      <w:r>
        <w:rPr>
          <w:rFonts w:ascii="Times New Roman" w:hAnsi="Times New Roman"/>
          <w:sz w:val="18"/>
          <w:szCs w:val="18"/>
          <w:lang w:val="sr-Cyrl-RS"/>
        </w:rPr>
        <w:t>са аспекта подршке локалној политици</w:t>
      </w:r>
      <w:r w:rsidRPr="00CA78D7">
        <w:rPr>
          <w:rFonts w:ascii="Times New Roman" w:hAnsi="Times New Roman"/>
          <w:sz w:val="18"/>
          <w:szCs w:val="18"/>
          <w:lang w:val="sr-Cyrl-RS"/>
        </w:rPr>
        <w:t xml:space="preserve"> запошљавања</w:t>
      </w:r>
      <w:r w:rsidR="00685575">
        <w:rPr>
          <w:rFonts w:ascii="Times New Roman" w:hAnsi="Times New Roman"/>
          <w:sz w:val="18"/>
          <w:szCs w:val="18"/>
          <w:lang w:val="sr-Cyrl-RS"/>
        </w:rPr>
        <w:t xml:space="preserve"> и носиоцима послова запошљавања</w:t>
      </w:r>
      <w:r w:rsidRPr="00CA78D7">
        <w:rPr>
          <w:rFonts w:ascii="Times New Roman" w:hAnsi="Times New Roman"/>
          <w:sz w:val="18"/>
          <w:szCs w:val="18"/>
          <w:lang w:val="sr-Cyrl-RS"/>
        </w:rPr>
        <w:t>.</w:t>
      </w:r>
    </w:p>
    <w:p w:rsidR="009558B3" w:rsidRPr="00735B5D" w:rsidRDefault="009558B3" w:rsidP="009262EF">
      <w:pPr>
        <w:pStyle w:val="FootnoteText"/>
        <w:rPr>
          <w:lang w:val="sr-Cyrl-RS"/>
        </w:rPr>
      </w:pPr>
    </w:p>
  </w:footnote>
  <w:footnote w:id="2">
    <w:p w:rsidR="009558B3" w:rsidRPr="00E61E3C" w:rsidRDefault="009558B3" w:rsidP="009262EF">
      <w:pPr>
        <w:pStyle w:val="FootnoteText"/>
        <w:jc w:val="both"/>
        <w:rPr>
          <w:rFonts w:ascii="Times New Roman" w:eastAsia="Calibri" w:hAnsi="Times New Roman" w:cs="Times New Roman"/>
          <w:i/>
          <w:sz w:val="18"/>
          <w:szCs w:val="18"/>
          <w:vertAlign w:val="superscript"/>
          <w:lang w:val="sr-Cyrl-RS"/>
        </w:rPr>
      </w:pPr>
      <w:r w:rsidRPr="009A707E">
        <w:rPr>
          <w:rStyle w:val="FootnoteReference"/>
          <w:rFonts w:ascii="Times New Roman" w:hAnsi="Times New Roman"/>
          <w:sz w:val="18"/>
          <w:szCs w:val="18"/>
        </w:rPr>
        <w:footnoteRef/>
      </w:r>
      <w:r w:rsidRPr="009A707E">
        <w:rPr>
          <w:rFonts w:ascii="Times New Roman" w:hAnsi="Times New Roman" w:cs="Times New Roman"/>
          <w:sz w:val="18"/>
          <w:szCs w:val="18"/>
          <w:lang w:val="sr-Cyrl-RS"/>
        </w:rPr>
        <w:t xml:space="preserve"> </w:t>
      </w:r>
      <w:r w:rsidRPr="00CA78D7">
        <w:rPr>
          <w:rFonts w:ascii="Times New Roman" w:hAnsi="Times New Roman" w:cs="Times New Roman"/>
          <w:sz w:val="18"/>
          <w:szCs w:val="18"/>
          <w:lang w:val="sr-Cyrl-RS"/>
        </w:rPr>
        <w:t xml:space="preserve">Изворне пројекције за 2026. годину саставни су део Стратегије запошљавања </w:t>
      </w:r>
      <w:r>
        <w:rPr>
          <w:rFonts w:ascii="Times New Roman" w:hAnsi="Times New Roman" w:cs="Times New Roman"/>
          <w:sz w:val="18"/>
          <w:szCs w:val="18"/>
          <w:lang w:val="sr-Cyrl-RS"/>
        </w:rPr>
        <w:t xml:space="preserve">у РС </w:t>
      </w:r>
      <w:r w:rsidRPr="00CA78D7">
        <w:rPr>
          <w:rFonts w:ascii="Times New Roman" w:hAnsi="Times New Roman" w:cs="Times New Roman"/>
          <w:sz w:val="18"/>
          <w:szCs w:val="18"/>
          <w:lang w:val="sr-Cyrl-RS"/>
        </w:rPr>
        <w:t xml:space="preserve">за период од 2021. до 2026. године, а </w:t>
      </w:r>
      <w:r w:rsidRPr="00CA78D7">
        <w:rPr>
          <w:rFonts w:ascii="Times New Roman" w:eastAsia="Calibri" w:hAnsi="Times New Roman" w:cs="Times New Roman"/>
          <w:sz w:val="18"/>
          <w:szCs w:val="18"/>
          <w:lang w:val="sr-Cyrl-RS"/>
        </w:rPr>
        <w:t>извор пројекција је Студија о положају младих у Србији, ФРЕН (2020</w:t>
      </w:r>
      <w:r>
        <w:rPr>
          <w:rFonts w:ascii="Times New Roman" w:eastAsia="Calibri" w:hAnsi="Times New Roman" w:cs="Times New Roman"/>
          <w:sz w:val="18"/>
          <w:szCs w:val="18"/>
          <w:lang w:val="sr-Cyrl-RS"/>
        </w:rPr>
        <w:t>.) и Е</w:t>
      </w:r>
      <w:r w:rsidRPr="00CA78D7">
        <w:rPr>
          <w:rFonts w:ascii="Times New Roman" w:eastAsia="Calibri" w:hAnsi="Times New Roman" w:cs="Times New Roman"/>
          <w:sz w:val="18"/>
          <w:szCs w:val="18"/>
          <w:lang w:val="sr-Latn-RS"/>
        </w:rPr>
        <w:t xml:space="preserve">x-ante </w:t>
      </w:r>
      <w:r w:rsidRPr="00CA78D7">
        <w:rPr>
          <w:rFonts w:ascii="Times New Roman" w:eastAsia="Calibri" w:hAnsi="Times New Roman" w:cs="Times New Roman"/>
          <w:sz w:val="18"/>
          <w:szCs w:val="18"/>
          <w:lang w:val="sr-Cyrl-RS"/>
        </w:rPr>
        <w:t>анализe Стратегиј</w:t>
      </w:r>
      <w:r>
        <w:rPr>
          <w:rFonts w:ascii="Times New Roman" w:eastAsia="Calibri" w:hAnsi="Times New Roman" w:cs="Times New Roman"/>
          <w:sz w:val="18"/>
          <w:szCs w:val="18"/>
          <w:lang w:val="sr-Cyrl-RS"/>
        </w:rPr>
        <w:t>е запошљавања у РС</w:t>
      </w:r>
      <w:r w:rsidRPr="00CA78D7">
        <w:rPr>
          <w:rFonts w:ascii="Times New Roman" w:eastAsia="Calibri" w:hAnsi="Times New Roman" w:cs="Times New Roman"/>
          <w:sz w:val="18"/>
          <w:szCs w:val="18"/>
          <w:lang w:val="sr-Cyrl-RS"/>
        </w:rPr>
        <w:t xml:space="preserve"> за период од 2021. до 2026. године, Институт економских наука (2020). </w:t>
      </w:r>
      <w:r w:rsidRPr="00E61E3C">
        <w:rPr>
          <w:rStyle w:val="ListParagraphChar"/>
          <w:rFonts w:ascii="Times New Roman" w:hAnsi="Times New Roman"/>
          <w:i w:val="0"/>
          <w:sz w:val="18"/>
          <w:szCs w:val="18"/>
          <w:lang w:val="sr-Cyrl-RS"/>
        </w:rPr>
        <w:t>Због промене метод</w:t>
      </w:r>
      <w:r>
        <w:rPr>
          <w:rStyle w:val="ListParagraphChar"/>
          <w:rFonts w:ascii="Times New Roman" w:hAnsi="Times New Roman"/>
          <w:i w:val="0"/>
          <w:sz w:val="18"/>
          <w:szCs w:val="18"/>
          <w:lang w:val="sr-Cyrl-RS"/>
        </w:rPr>
        <w:t>ологије АРС у 2021. години, циља</w:t>
      </w:r>
      <w:r w:rsidRPr="00E61E3C">
        <w:rPr>
          <w:rStyle w:val="ListParagraphChar"/>
          <w:rFonts w:ascii="Times New Roman" w:hAnsi="Times New Roman"/>
          <w:i w:val="0"/>
          <w:sz w:val="18"/>
          <w:szCs w:val="18"/>
          <w:lang w:val="sr-Cyrl-RS"/>
        </w:rPr>
        <w:t xml:space="preserve">не вредности наведене у Стратегији запошљавања </w:t>
      </w:r>
      <w:r>
        <w:rPr>
          <w:rStyle w:val="ListParagraphChar"/>
          <w:rFonts w:ascii="Times New Roman" w:hAnsi="Times New Roman"/>
          <w:i w:val="0"/>
          <w:sz w:val="18"/>
          <w:szCs w:val="18"/>
          <w:lang w:val="sr-Cyrl-RS"/>
        </w:rPr>
        <w:t xml:space="preserve">у РС </w:t>
      </w:r>
      <w:r w:rsidRPr="00E61E3C">
        <w:rPr>
          <w:rStyle w:val="ListParagraphChar"/>
          <w:rFonts w:ascii="Times New Roman" w:hAnsi="Times New Roman"/>
          <w:i w:val="0"/>
          <w:sz w:val="18"/>
          <w:szCs w:val="18"/>
          <w:lang w:val="sr-Cyrl-RS"/>
        </w:rPr>
        <w:t xml:space="preserve">за период </w:t>
      </w:r>
      <w:r>
        <w:rPr>
          <w:rStyle w:val="ListParagraphChar"/>
          <w:rFonts w:ascii="Times New Roman" w:hAnsi="Times New Roman"/>
          <w:i w:val="0"/>
          <w:sz w:val="18"/>
          <w:szCs w:val="18"/>
          <w:lang w:val="sr-Cyrl-RS"/>
        </w:rPr>
        <w:t xml:space="preserve">од </w:t>
      </w:r>
      <w:r w:rsidRPr="00E61E3C">
        <w:rPr>
          <w:rStyle w:val="ListParagraphChar"/>
          <w:rFonts w:ascii="Times New Roman" w:hAnsi="Times New Roman"/>
          <w:i w:val="0"/>
          <w:sz w:val="18"/>
          <w:szCs w:val="18"/>
          <w:lang w:val="sr-Cyrl-RS"/>
        </w:rPr>
        <w:t>2021</w:t>
      </w:r>
      <w:r>
        <w:rPr>
          <w:rStyle w:val="ListParagraphChar"/>
          <w:rFonts w:ascii="Times New Roman" w:hAnsi="Times New Roman"/>
          <w:i w:val="0"/>
          <w:sz w:val="18"/>
          <w:szCs w:val="18"/>
          <w:lang w:val="sr-Cyrl-RS"/>
        </w:rPr>
        <w:t xml:space="preserve">. до </w:t>
      </w:r>
      <w:r w:rsidRPr="00E61E3C">
        <w:rPr>
          <w:rStyle w:val="ListParagraphChar"/>
          <w:rFonts w:ascii="Times New Roman" w:hAnsi="Times New Roman"/>
          <w:i w:val="0"/>
          <w:sz w:val="18"/>
          <w:szCs w:val="18"/>
          <w:lang w:val="sr-Cyrl-RS"/>
        </w:rPr>
        <w:t>2026</w:t>
      </w:r>
      <w:r>
        <w:rPr>
          <w:rStyle w:val="ListParagraphChar"/>
          <w:rFonts w:ascii="Times New Roman" w:hAnsi="Times New Roman"/>
          <w:i w:val="0"/>
          <w:sz w:val="18"/>
          <w:szCs w:val="18"/>
          <w:lang w:val="sr-Cyrl-RS"/>
        </w:rPr>
        <w:t>. године</w:t>
      </w:r>
      <w:r w:rsidRPr="00E61E3C">
        <w:rPr>
          <w:rStyle w:val="ListParagraphChar"/>
          <w:rFonts w:ascii="Times New Roman" w:hAnsi="Times New Roman"/>
          <w:i w:val="0"/>
          <w:sz w:val="18"/>
          <w:szCs w:val="18"/>
          <w:lang w:val="sr-Cyrl-RS"/>
        </w:rPr>
        <w:t xml:space="preserve"> нису релевантне. У оквиру процеса израде А</w:t>
      </w:r>
      <w:r>
        <w:rPr>
          <w:rStyle w:val="ListParagraphChar"/>
          <w:rFonts w:ascii="Times New Roman" w:hAnsi="Times New Roman"/>
          <w:i w:val="0"/>
          <w:sz w:val="18"/>
          <w:szCs w:val="18"/>
          <w:lang w:val="sr-Cyrl-RS"/>
        </w:rPr>
        <w:t>кционог плана</w:t>
      </w:r>
      <w:r w:rsidRPr="00E61E3C">
        <w:rPr>
          <w:rStyle w:val="ListParagraphChar"/>
          <w:rFonts w:ascii="Times New Roman" w:hAnsi="Times New Roman"/>
          <w:i w:val="0"/>
          <w:sz w:val="18"/>
          <w:szCs w:val="18"/>
          <w:lang w:val="sr-Cyrl-RS"/>
        </w:rPr>
        <w:t xml:space="preserve"> за период 2024-2026. </w:t>
      </w:r>
      <w:r>
        <w:rPr>
          <w:rStyle w:val="ListParagraphChar"/>
          <w:rFonts w:ascii="Times New Roman" w:hAnsi="Times New Roman"/>
          <w:i w:val="0"/>
          <w:sz w:val="18"/>
          <w:szCs w:val="18"/>
          <w:lang w:val="sr-Cyrl-RS"/>
        </w:rPr>
        <w:t>године у</w:t>
      </w:r>
      <w:r w:rsidRPr="00E61E3C">
        <w:rPr>
          <w:rStyle w:val="ListParagraphChar"/>
          <w:rFonts w:ascii="Times New Roman" w:hAnsi="Times New Roman"/>
          <w:i w:val="0"/>
          <w:sz w:val="18"/>
          <w:szCs w:val="18"/>
          <w:lang w:val="sr-Cyrl-RS"/>
        </w:rPr>
        <w:t>рађена је рев</w:t>
      </w:r>
      <w:r>
        <w:rPr>
          <w:rStyle w:val="ListParagraphChar"/>
          <w:rFonts w:ascii="Times New Roman" w:hAnsi="Times New Roman"/>
          <w:i w:val="0"/>
          <w:sz w:val="18"/>
          <w:szCs w:val="18"/>
          <w:lang w:val="sr-Cyrl-RS"/>
        </w:rPr>
        <w:t>изија појединих циља</w:t>
      </w:r>
      <w:r w:rsidRPr="00E61E3C">
        <w:rPr>
          <w:rStyle w:val="ListParagraphChar"/>
          <w:rFonts w:ascii="Times New Roman" w:hAnsi="Times New Roman"/>
          <w:i w:val="0"/>
          <w:sz w:val="18"/>
          <w:szCs w:val="18"/>
          <w:lang w:val="sr-Cyrl-RS"/>
        </w:rPr>
        <w:t>них вредности у складу са новом методологијом АРС.</w:t>
      </w:r>
      <w:r w:rsidRPr="00E61E3C">
        <w:rPr>
          <w:rFonts w:ascii="Times New Roman" w:eastAsia="Calibri" w:hAnsi="Times New Roman" w:cs="Times New Roman"/>
          <w:i/>
          <w:sz w:val="18"/>
          <w:szCs w:val="18"/>
          <w:lang w:val="sr-Cyrl-RS"/>
        </w:rPr>
        <w:t xml:space="preserve"> </w:t>
      </w:r>
      <w:r w:rsidRPr="00E61E3C">
        <w:rPr>
          <w:rFonts w:ascii="Times New Roman" w:eastAsia="Calibri" w:hAnsi="Times New Roman" w:cs="Times New Roman"/>
          <w:sz w:val="18"/>
          <w:szCs w:val="18"/>
          <w:lang w:val="sr-Cyrl-RS"/>
        </w:rPr>
        <w:t xml:space="preserve">РЗС је ревидирао </w:t>
      </w:r>
      <w:r>
        <w:rPr>
          <w:rFonts w:ascii="Times New Roman" w:eastAsia="Calibri" w:hAnsi="Times New Roman" w:cs="Times New Roman"/>
          <w:sz w:val="18"/>
          <w:szCs w:val="18"/>
          <w:lang w:val="sr-Cyrl-RS"/>
        </w:rPr>
        <w:t>поједине основне показатеље</w:t>
      </w:r>
      <w:r w:rsidRPr="00E61E3C">
        <w:rPr>
          <w:rFonts w:ascii="Times New Roman" w:eastAsia="Calibri" w:hAnsi="Times New Roman" w:cs="Times New Roman"/>
          <w:sz w:val="18"/>
          <w:szCs w:val="18"/>
          <w:lang w:val="sr-Cyrl-RS"/>
        </w:rPr>
        <w:t xml:space="preserve"> за 2019. годину за категорију 15+ и 15-64, који су приказани са ознаком</w:t>
      </w:r>
      <w:r w:rsidRPr="00E61E3C">
        <w:rPr>
          <w:rFonts w:ascii="Times New Roman" w:eastAsia="Calibri" w:hAnsi="Times New Roman" w:cs="Times New Roman"/>
          <w:i/>
          <w:sz w:val="18"/>
          <w:szCs w:val="18"/>
          <w:lang w:val="sr-Cyrl-RS"/>
        </w:rPr>
        <w:t xml:space="preserve">  </w:t>
      </w:r>
      <w:r w:rsidRPr="00E61E3C">
        <w:rPr>
          <w:rFonts w:ascii="Times New Roman" w:eastAsia="Calibri" w:hAnsi="Times New Roman" w:cs="Times New Roman"/>
          <w:i/>
          <w:sz w:val="18"/>
          <w:szCs w:val="18"/>
          <w:vertAlign w:val="superscript"/>
          <w:lang w:val="sr-Cyrl-RS"/>
        </w:rPr>
        <w:t xml:space="preserve">р (ревидирани). </w:t>
      </w:r>
    </w:p>
    <w:p w:rsidR="009558B3" w:rsidRDefault="009558B3" w:rsidP="009262EF">
      <w:pPr>
        <w:pStyle w:val="FootnoteText"/>
        <w:jc w:val="both"/>
        <w:rPr>
          <w:rFonts w:ascii="Times New Roman" w:eastAsia="Calibri" w:hAnsi="Times New Roman" w:cs="Times New Roman"/>
          <w:sz w:val="18"/>
          <w:szCs w:val="18"/>
          <w:vertAlign w:val="superscript"/>
          <w:lang w:val="sr-Cyrl-RS"/>
        </w:rPr>
      </w:pPr>
      <w:r>
        <w:rPr>
          <w:rFonts w:ascii="Times New Roman" w:eastAsia="Calibri" w:hAnsi="Times New Roman" w:cs="Times New Roman"/>
          <w:sz w:val="18"/>
          <w:szCs w:val="18"/>
          <w:lang w:val="sr-Cyrl-RS"/>
        </w:rPr>
        <w:t>На основу ревидираних показатеља</w:t>
      </w:r>
      <w:r w:rsidRPr="00CA78D7">
        <w:rPr>
          <w:rFonts w:ascii="Times New Roman" w:eastAsia="Calibri" w:hAnsi="Times New Roman" w:cs="Times New Roman"/>
          <w:sz w:val="18"/>
          <w:szCs w:val="18"/>
          <w:lang w:val="sr-Cyrl-RS"/>
        </w:rPr>
        <w:t>, извршене су нове п</w:t>
      </w:r>
      <w:r>
        <w:rPr>
          <w:rFonts w:ascii="Times New Roman" w:eastAsia="Calibri" w:hAnsi="Times New Roman" w:cs="Times New Roman"/>
          <w:sz w:val="18"/>
          <w:szCs w:val="18"/>
          <w:lang w:val="sr-Cyrl-RS"/>
        </w:rPr>
        <w:t>ројекције за показатеље</w:t>
      </w:r>
      <w:r w:rsidRPr="00CA78D7">
        <w:rPr>
          <w:rFonts w:ascii="Times New Roman" w:eastAsia="Calibri" w:hAnsi="Times New Roman" w:cs="Times New Roman"/>
          <w:sz w:val="18"/>
          <w:szCs w:val="18"/>
          <w:lang w:val="sr-Cyrl-RS"/>
        </w:rPr>
        <w:t xml:space="preserve"> з</w:t>
      </w:r>
      <w:r>
        <w:rPr>
          <w:rFonts w:ascii="Times New Roman" w:eastAsia="Calibri" w:hAnsi="Times New Roman" w:cs="Times New Roman"/>
          <w:sz w:val="18"/>
          <w:szCs w:val="18"/>
          <w:lang w:val="sr-Cyrl-RS"/>
        </w:rPr>
        <w:t>а 2026. годину који су</w:t>
      </w:r>
      <w:r w:rsidRPr="00CA78D7">
        <w:rPr>
          <w:rFonts w:ascii="Times New Roman" w:eastAsia="Calibri" w:hAnsi="Times New Roman" w:cs="Times New Roman"/>
          <w:sz w:val="18"/>
          <w:szCs w:val="18"/>
          <w:lang w:val="sr-Cyrl-RS"/>
        </w:rPr>
        <w:t>, уколико су различити у односу на пројекције из Стратегије запошљавања</w:t>
      </w:r>
      <w:r w:rsidRPr="00F34F76">
        <w:rPr>
          <w:rFonts w:ascii="Times New Roman" w:hAnsi="Times New Roman" w:cs="Times New Roman"/>
          <w:sz w:val="18"/>
          <w:szCs w:val="18"/>
          <w:lang w:val="sr-Cyrl-RS"/>
        </w:rPr>
        <w:t xml:space="preserve"> </w:t>
      </w:r>
      <w:r>
        <w:rPr>
          <w:rFonts w:ascii="Times New Roman" w:hAnsi="Times New Roman" w:cs="Times New Roman"/>
          <w:sz w:val="18"/>
          <w:szCs w:val="18"/>
          <w:lang w:val="sr-Cyrl-RS"/>
        </w:rPr>
        <w:t xml:space="preserve">у РС </w:t>
      </w:r>
      <w:r w:rsidRPr="00CA78D7">
        <w:rPr>
          <w:rFonts w:ascii="Times New Roman" w:hAnsi="Times New Roman" w:cs="Times New Roman"/>
          <w:sz w:val="18"/>
          <w:szCs w:val="18"/>
          <w:lang w:val="sr-Cyrl-RS"/>
        </w:rPr>
        <w:t>за период од 2021. до 2026. године</w:t>
      </w:r>
      <w:r w:rsidRPr="00CA78D7">
        <w:rPr>
          <w:rFonts w:ascii="Times New Roman" w:eastAsia="Calibri" w:hAnsi="Times New Roman" w:cs="Times New Roman"/>
          <w:sz w:val="18"/>
          <w:szCs w:val="18"/>
          <w:lang w:val="sr-Cyrl-RS"/>
        </w:rPr>
        <w:t xml:space="preserve">, </w:t>
      </w:r>
      <w:r>
        <w:rPr>
          <w:rFonts w:ascii="Times New Roman" w:eastAsia="Calibri" w:hAnsi="Times New Roman" w:cs="Times New Roman"/>
          <w:sz w:val="18"/>
          <w:szCs w:val="18"/>
          <w:lang w:val="sr-Cyrl-RS"/>
        </w:rPr>
        <w:t xml:space="preserve">приказани </w:t>
      </w:r>
      <w:r w:rsidRPr="00CA78D7">
        <w:rPr>
          <w:rFonts w:ascii="Times New Roman" w:eastAsia="Calibri" w:hAnsi="Times New Roman" w:cs="Times New Roman"/>
          <w:sz w:val="18"/>
          <w:szCs w:val="18"/>
          <w:lang w:val="sr-Cyrl-RS"/>
        </w:rPr>
        <w:t xml:space="preserve">са ознаком </w:t>
      </w:r>
      <w:r w:rsidRPr="00CA78D7">
        <w:rPr>
          <w:rFonts w:ascii="Times New Roman" w:eastAsia="Calibri" w:hAnsi="Times New Roman" w:cs="Times New Roman"/>
          <w:sz w:val="18"/>
          <w:szCs w:val="18"/>
          <w:vertAlign w:val="superscript"/>
          <w:lang w:val="sr-Cyrl-RS"/>
        </w:rPr>
        <w:t>н (нови).</w:t>
      </w:r>
    </w:p>
    <w:p w:rsidR="009558B3" w:rsidRDefault="009558B3" w:rsidP="00156CDD">
      <w:pPr>
        <w:pStyle w:val="FootnoteText"/>
        <w:jc w:val="both"/>
        <w:rPr>
          <w:rFonts w:ascii="Times New Roman" w:eastAsia="Calibri" w:hAnsi="Times New Roman" w:cs="Times New Roman"/>
          <w:sz w:val="18"/>
          <w:szCs w:val="18"/>
          <w:vertAlign w:val="superscript"/>
          <w:lang w:val="sr-Cyrl-RS"/>
        </w:rPr>
      </w:pPr>
      <w:r>
        <w:rPr>
          <w:rFonts w:ascii="Times New Roman" w:hAnsi="Times New Roman" w:cs="Times New Roman"/>
          <w:sz w:val="18"/>
          <w:szCs w:val="18"/>
          <w:lang w:val="sr-Cyrl-RS"/>
        </w:rPr>
        <w:t>Исто се односи и на циља</w:t>
      </w:r>
      <w:r w:rsidRPr="00BB194C">
        <w:rPr>
          <w:rFonts w:ascii="Times New Roman" w:hAnsi="Times New Roman" w:cs="Times New Roman"/>
          <w:sz w:val="18"/>
          <w:szCs w:val="18"/>
          <w:lang w:val="sr-Cyrl-RS"/>
        </w:rPr>
        <w:t xml:space="preserve">не вредности за удео рањиве запослености будући да је </w:t>
      </w:r>
      <w:r>
        <w:rPr>
          <w:rFonts w:ascii="Times New Roman" w:hAnsi="Times New Roman" w:cs="Times New Roman"/>
          <w:sz w:val="18"/>
          <w:szCs w:val="18"/>
          <w:lang w:val="sr-Cyrl-RS"/>
        </w:rPr>
        <w:t xml:space="preserve">РЗС </w:t>
      </w:r>
      <w:r w:rsidRPr="00BB194C">
        <w:rPr>
          <w:rFonts w:ascii="Times New Roman" w:hAnsi="Times New Roman" w:cs="Times New Roman"/>
          <w:sz w:val="18"/>
          <w:szCs w:val="18"/>
          <w:lang w:val="sr-Cyrl-RS"/>
        </w:rPr>
        <w:t xml:space="preserve">објавио </w:t>
      </w:r>
      <w:r>
        <w:rPr>
          <w:rFonts w:ascii="Times New Roman" w:hAnsi="Times New Roman" w:cs="Times New Roman"/>
          <w:sz w:val="18"/>
          <w:szCs w:val="18"/>
          <w:lang w:val="sr-Cyrl-RS"/>
        </w:rPr>
        <w:t>1. децембра</w:t>
      </w:r>
      <w:r w:rsidRPr="00BB194C">
        <w:rPr>
          <w:rFonts w:ascii="Times New Roman" w:hAnsi="Times New Roman" w:cs="Times New Roman"/>
          <w:sz w:val="18"/>
          <w:szCs w:val="18"/>
          <w:lang w:val="sr-Cyrl-RS"/>
        </w:rPr>
        <w:t xml:space="preserve"> 2023. године податке </w:t>
      </w:r>
      <w:r>
        <w:rPr>
          <w:rFonts w:ascii="Times New Roman" w:hAnsi="Times New Roman" w:cs="Times New Roman"/>
          <w:sz w:val="18"/>
          <w:szCs w:val="18"/>
          <w:lang w:val="sr-Cyrl-RS"/>
        </w:rPr>
        <w:t xml:space="preserve">након постпописне ревизије </w:t>
      </w:r>
      <w:r w:rsidRPr="00BB194C">
        <w:rPr>
          <w:rFonts w:ascii="Times New Roman" w:hAnsi="Times New Roman" w:cs="Times New Roman"/>
          <w:sz w:val="18"/>
          <w:szCs w:val="18"/>
          <w:lang w:val="sr-Cyrl-RS"/>
        </w:rPr>
        <w:t>неопходне за израчунавање рањиве запослености за 2021. и 2022. годину.</w:t>
      </w:r>
      <w:r>
        <w:rPr>
          <w:rFonts w:ascii="Times New Roman" w:hAnsi="Times New Roman" w:cs="Times New Roman"/>
          <w:sz w:val="18"/>
          <w:szCs w:val="18"/>
          <w:lang w:val="sr-Cyrl-RS"/>
        </w:rPr>
        <w:t xml:space="preserve"> Показатељи</w:t>
      </w:r>
      <w:r w:rsidRPr="007D70F9">
        <w:rPr>
          <w:rFonts w:ascii="Times New Roman" w:hAnsi="Times New Roman" w:cs="Times New Roman"/>
          <w:sz w:val="18"/>
          <w:szCs w:val="18"/>
          <w:lang w:val="sr-Cyrl-RS"/>
        </w:rPr>
        <w:t xml:space="preserve">: Удео рањиве запослености и </w:t>
      </w:r>
      <w:r w:rsidRPr="007D70F9">
        <w:rPr>
          <w:rFonts w:ascii="Times New Roman" w:hAnsi="Times New Roman" w:cs="Times New Roman"/>
          <w:bCs/>
          <w:color w:val="000000" w:themeColor="text1"/>
          <w:sz w:val="18"/>
          <w:szCs w:val="18"/>
          <w:lang w:val="sr-Cyrl-RS"/>
        </w:rPr>
        <w:t>Стопа ризика од сиромаштва код запослених су допуњени подацим</w:t>
      </w:r>
      <w:r>
        <w:rPr>
          <w:rFonts w:ascii="Times New Roman" w:hAnsi="Times New Roman" w:cs="Times New Roman"/>
          <w:bCs/>
          <w:color w:val="000000" w:themeColor="text1"/>
          <w:sz w:val="18"/>
          <w:szCs w:val="18"/>
          <w:lang w:val="sr-Cyrl-RS"/>
        </w:rPr>
        <w:t>а по полу.</w:t>
      </w:r>
    </w:p>
    <w:p w:rsidR="009558B3" w:rsidRPr="007D70F9" w:rsidRDefault="009558B3" w:rsidP="009B4EBD">
      <w:pPr>
        <w:pStyle w:val="FootnoteText"/>
        <w:jc w:val="both"/>
        <w:rPr>
          <w:rFonts w:ascii="Times New Roman" w:hAnsi="Times New Roman" w:cs="Times New Roman"/>
          <w:sz w:val="18"/>
          <w:szCs w:val="18"/>
          <w:lang w:val="sr-Cyrl-RS"/>
        </w:rPr>
      </w:pPr>
    </w:p>
  </w:footnote>
  <w:footnote w:id="3">
    <w:p w:rsidR="009558B3" w:rsidRPr="001D11FF" w:rsidRDefault="009558B3" w:rsidP="009262EF">
      <w:pPr>
        <w:pStyle w:val="NormalWeb"/>
        <w:spacing w:before="0" w:beforeAutospacing="0" w:after="0" w:afterAutospacing="0"/>
        <w:rPr>
          <w:sz w:val="18"/>
          <w:szCs w:val="18"/>
          <w:lang w:val="sr-Cyrl-RS"/>
        </w:rPr>
      </w:pPr>
      <w:r w:rsidRPr="006935F0">
        <w:rPr>
          <w:rStyle w:val="FootnoteReference"/>
          <w:sz w:val="18"/>
          <w:szCs w:val="18"/>
        </w:rPr>
        <w:footnoteRef/>
      </w:r>
      <w:r w:rsidRPr="001D11FF">
        <w:rPr>
          <w:sz w:val="18"/>
          <w:szCs w:val="18"/>
          <w:lang w:val="sr-Cyrl-RS"/>
        </w:rPr>
        <w:t xml:space="preserve"> </w:t>
      </w:r>
      <w:r>
        <w:rPr>
          <w:color w:val="000000"/>
          <w:sz w:val="18"/>
          <w:szCs w:val="18"/>
          <w:lang w:val="sr-Latn-RS"/>
        </w:rPr>
        <w:t xml:space="preserve">Наведени износ средстава </w:t>
      </w:r>
      <w:r>
        <w:rPr>
          <w:color w:val="000000"/>
          <w:sz w:val="18"/>
          <w:szCs w:val="18"/>
          <w:lang w:val="sr-Cyrl-RS"/>
        </w:rPr>
        <w:t xml:space="preserve">из ИПА 2020 </w:t>
      </w:r>
      <w:r w:rsidRPr="006935F0">
        <w:rPr>
          <w:color w:val="000000"/>
          <w:sz w:val="18"/>
          <w:szCs w:val="18"/>
          <w:lang w:val="sr-Latn-RS"/>
        </w:rPr>
        <w:t>представља пројекцију, будућ</w:t>
      </w:r>
      <w:r>
        <w:rPr>
          <w:color w:val="000000"/>
          <w:sz w:val="18"/>
          <w:szCs w:val="18"/>
          <w:lang w:val="sr-Latn-RS"/>
        </w:rPr>
        <w:t xml:space="preserve">и да у тренутку припреме </w:t>
      </w:r>
      <w:r w:rsidRPr="001F7D4F">
        <w:rPr>
          <w:color w:val="000000"/>
          <w:sz w:val="18"/>
          <w:szCs w:val="18"/>
          <w:lang w:val="sr-Latn-RS"/>
        </w:rPr>
        <w:t>A</w:t>
      </w:r>
      <w:r w:rsidRPr="001F7D4F">
        <w:rPr>
          <w:color w:val="000000"/>
          <w:sz w:val="18"/>
          <w:szCs w:val="18"/>
          <w:lang w:val="sr-Cyrl-RS"/>
        </w:rPr>
        <w:t>кционог плана за период од 2023. до 2026. године</w:t>
      </w:r>
      <w:r w:rsidRPr="006935F0">
        <w:rPr>
          <w:color w:val="000000"/>
          <w:sz w:val="18"/>
          <w:szCs w:val="18"/>
          <w:lang w:val="sr-Cyrl-RS"/>
        </w:rPr>
        <w:t xml:space="preserve"> за спровођење Стратегије развоја образовања и васпитања у Републици Србији до 2030. године,</w:t>
      </w:r>
      <w:r>
        <w:rPr>
          <w:color w:val="000000"/>
          <w:sz w:val="18"/>
          <w:szCs w:val="18"/>
          <w:lang w:val="sr-Latn-RS"/>
        </w:rPr>
        <w:t xml:space="preserve"> </w:t>
      </w:r>
      <w:r w:rsidRPr="006935F0">
        <w:rPr>
          <w:color w:val="000000"/>
          <w:sz w:val="18"/>
          <w:szCs w:val="18"/>
          <w:lang w:val="sr-Latn-RS"/>
        </w:rPr>
        <w:t>није започета имплементација пројекта ИПА 2020.</w:t>
      </w:r>
    </w:p>
    <w:p w:rsidR="009558B3" w:rsidRPr="006935F0" w:rsidRDefault="009558B3" w:rsidP="009262EF">
      <w:pPr>
        <w:pStyle w:val="FootnoteText"/>
        <w:rPr>
          <w:lang w:val="sr-Cyrl-RS"/>
        </w:rPr>
      </w:pPr>
    </w:p>
  </w:footnote>
  <w:footnote w:id="4">
    <w:p w:rsidR="009558B3" w:rsidRPr="008050E9" w:rsidRDefault="009558B3">
      <w:pPr>
        <w:pStyle w:val="FootnoteText"/>
        <w:rPr>
          <w:rFonts w:ascii="Times New Roman" w:hAnsi="Times New Roman" w:cs="Times New Roman"/>
          <w:sz w:val="18"/>
          <w:szCs w:val="18"/>
          <w:lang w:val="sr-Cyrl-RS"/>
        </w:rPr>
      </w:pPr>
      <w:r w:rsidRPr="008050E9">
        <w:rPr>
          <w:rStyle w:val="FootnoteReference"/>
        </w:rPr>
        <w:footnoteRef/>
      </w:r>
      <w:r w:rsidRPr="006341D9">
        <w:rPr>
          <w:lang w:val="sr-Cyrl-RS"/>
        </w:rPr>
        <w:t xml:space="preserve"> </w:t>
      </w:r>
      <w:r w:rsidRPr="008050E9">
        <w:rPr>
          <w:rFonts w:ascii="Times New Roman" w:hAnsi="Times New Roman" w:cs="Times New Roman"/>
          <w:sz w:val="18"/>
          <w:szCs w:val="18"/>
          <w:lang w:val="sr-Cyrl-RS"/>
        </w:rPr>
        <w:t xml:space="preserve">Децембар 2022. </w:t>
      </w:r>
      <w:r>
        <w:rPr>
          <w:rFonts w:ascii="Times New Roman" w:hAnsi="Times New Roman" w:cs="Times New Roman"/>
          <w:sz w:val="18"/>
          <w:szCs w:val="18"/>
          <w:lang w:val="sr-Cyrl-RS"/>
        </w:rPr>
        <w:t xml:space="preserve">године, </w:t>
      </w:r>
      <w:r w:rsidRPr="008050E9">
        <w:rPr>
          <w:rFonts w:ascii="Times New Roman" w:hAnsi="Times New Roman" w:cs="Times New Roman"/>
          <w:sz w:val="18"/>
          <w:szCs w:val="18"/>
          <w:lang w:val="sr-Cyrl-RS"/>
        </w:rPr>
        <w:t>РЗС</w:t>
      </w:r>
      <w:r>
        <w:rPr>
          <w:rFonts w:ascii="Times New Roman" w:hAnsi="Times New Roman" w:cs="Times New Roman"/>
          <w:sz w:val="18"/>
          <w:szCs w:val="18"/>
          <w:lang w:val="sr-Cyrl-RS"/>
        </w:rPr>
        <w:t>.</w:t>
      </w:r>
    </w:p>
  </w:footnote>
  <w:footnote w:id="5">
    <w:p w:rsidR="009558B3" w:rsidRPr="003664CF" w:rsidRDefault="009558B3">
      <w:pPr>
        <w:pStyle w:val="FootnoteText"/>
        <w:rPr>
          <w:lang w:val="sr-Cyrl-RS"/>
        </w:rPr>
      </w:pPr>
      <w:r>
        <w:rPr>
          <w:rStyle w:val="FootnoteReference"/>
        </w:rPr>
        <w:footnoteRef/>
      </w:r>
      <w:r w:rsidRPr="006341D9">
        <w:rPr>
          <w:lang w:val="sr-Cyrl-RS"/>
        </w:rPr>
        <w:t xml:space="preserve"> </w:t>
      </w:r>
      <w:r w:rsidRPr="003664CF">
        <w:rPr>
          <w:rFonts w:ascii="Times New Roman" w:hAnsi="Times New Roman" w:cs="Times New Roman"/>
          <w:sz w:val="18"/>
          <w:szCs w:val="18"/>
          <w:lang w:val="sr-Cyrl-RS"/>
        </w:rPr>
        <w:t>Показатељ је коригован како би се пратила лица укључена у финансијске мере АПЗ и с тим у ве</w:t>
      </w:r>
      <w:r>
        <w:rPr>
          <w:rFonts w:ascii="Times New Roman" w:hAnsi="Times New Roman" w:cs="Times New Roman"/>
          <w:sz w:val="18"/>
          <w:szCs w:val="18"/>
          <w:lang w:val="sr-Cyrl-RS"/>
        </w:rPr>
        <w:t>зи дате су нове базне и циља</w:t>
      </w:r>
      <w:r w:rsidRPr="003664CF">
        <w:rPr>
          <w:rFonts w:ascii="Times New Roman" w:hAnsi="Times New Roman" w:cs="Times New Roman"/>
          <w:sz w:val="18"/>
          <w:szCs w:val="18"/>
          <w:lang w:val="sr-Cyrl-RS"/>
        </w:rPr>
        <w:t>не вредности</w:t>
      </w:r>
      <w:r>
        <w:rPr>
          <w:rFonts w:ascii="Times New Roman" w:hAnsi="Times New Roman" w:cs="Times New Roman"/>
          <w:sz w:val="18"/>
          <w:szCs w:val="18"/>
          <w:lang w:val="sr-Cyrl-RS"/>
        </w:rPr>
        <w:t>.</w:t>
      </w:r>
    </w:p>
  </w:footnote>
  <w:footnote w:id="6">
    <w:p w:rsidR="009558B3" w:rsidRPr="00505698" w:rsidRDefault="009558B3" w:rsidP="009262EF">
      <w:pPr>
        <w:pStyle w:val="FootnoteText"/>
        <w:jc w:val="both"/>
        <w:rPr>
          <w:rFonts w:ascii="Times New Roman" w:eastAsia="Calibri" w:hAnsi="Times New Roman" w:cs="Times New Roman"/>
          <w:sz w:val="18"/>
          <w:szCs w:val="18"/>
          <w:vertAlign w:val="superscript"/>
          <w:lang w:val="sr-Cyrl-RS"/>
        </w:rPr>
      </w:pPr>
      <w:r w:rsidRPr="009D2232">
        <w:rPr>
          <w:rStyle w:val="FootnoteReference"/>
          <w:rFonts w:ascii="Times New Roman" w:hAnsi="Times New Roman"/>
          <w:sz w:val="16"/>
          <w:szCs w:val="16"/>
        </w:rPr>
        <w:footnoteRef/>
      </w:r>
      <w:r w:rsidRPr="009D2232">
        <w:rPr>
          <w:rFonts w:ascii="Times New Roman" w:hAnsi="Times New Roman" w:cs="Times New Roman"/>
          <w:sz w:val="16"/>
          <w:szCs w:val="16"/>
          <w:lang w:val="sr-Latn-RS"/>
        </w:rPr>
        <w:t xml:space="preserve"> </w:t>
      </w:r>
      <w:r w:rsidRPr="00CA78D7">
        <w:rPr>
          <w:rFonts w:ascii="Times New Roman" w:eastAsia="Calibri" w:hAnsi="Times New Roman" w:cs="Times New Roman"/>
          <w:sz w:val="18"/>
          <w:szCs w:val="18"/>
          <w:lang w:val="sr-Cyrl-RS"/>
        </w:rPr>
        <w:t xml:space="preserve">Изворне пројекције за 2026. годину саставни су део Стратегије запошљавања </w:t>
      </w:r>
      <w:r>
        <w:rPr>
          <w:rFonts w:ascii="Times New Roman" w:eastAsia="Calibri" w:hAnsi="Times New Roman" w:cs="Times New Roman"/>
          <w:sz w:val="18"/>
          <w:szCs w:val="18"/>
          <w:lang w:val="sr-Cyrl-RS"/>
        </w:rPr>
        <w:t xml:space="preserve">у РС </w:t>
      </w:r>
      <w:r w:rsidRPr="00CA78D7">
        <w:rPr>
          <w:rFonts w:ascii="Times New Roman" w:eastAsia="Calibri" w:hAnsi="Times New Roman" w:cs="Times New Roman"/>
          <w:sz w:val="18"/>
          <w:szCs w:val="18"/>
          <w:lang w:val="sr-Cyrl-RS"/>
        </w:rPr>
        <w:t>за пери</w:t>
      </w:r>
      <w:r>
        <w:rPr>
          <w:rFonts w:ascii="Times New Roman" w:eastAsia="Calibri" w:hAnsi="Times New Roman" w:cs="Times New Roman"/>
          <w:sz w:val="18"/>
          <w:szCs w:val="18"/>
          <w:lang w:val="sr-Cyrl-RS"/>
        </w:rPr>
        <w:t>од од 2021. до 2026. године, а и</w:t>
      </w:r>
      <w:r w:rsidRPr="00CA78D7">
        <w:rPr>
          <w:rFonts w:ascii="Times New Roman" w:eastAsia="Calibri" w:hAnsi="Times New Roman" w:cs="Times New Roman"/>
          <w:sz w:val="18"/>
          <w:szCs w:val="18"/>
          <w:lang w:val="sr-Cyrl-RS"/>
        </w:rPr>
        <w:t>звор пројекција је Е</w:t>
      </w:r>
      <w:r w:rsidRPr="00CA78D7">
        <w:rPr>
          <w:rFonts w:ascii="Times New Roman" w:eastAsia="Calibri" w:hAnsi="Times New Roman" w:cs="Times New Roman"/>
          <w:sz w:val="18"/>
          <w:szCs w:val="18"/>
          <w:lang w:val="sr-Latn-RS"/>
        </w:rPr>
        <w:t xml:space="preserve">x-ante </w:t>
      </w:r>
      <w:r w:rsidRPr="00CA78D7">
        <w:rPr>
          <w:rFonts w:ascii="Times New Roman" w:eastAsia="Calibri" w:hAnsi="Times New Roman" w:cs="Times New Roman"/>
          <w:sz w:val="18"/>
          <w:szCs w:val="18"/>
          <w:lang w:val="sr-Cyrl-RS"/>
        </w:rPr>
        <w:t>анализа Стратегије запошљавања у РС за период од 2021. до 2026. године, Институт економских наука (2020.)</w:t>
      </w:r>
      <w:r w:rsidRPr="00CA78D7">
        <w:rPr>
          <w:rFonts w:ascii="Times New Roman" w:eastAsia="Calibri" w:hAnsi="Times New Roman" w:cs="Times New Roman"/>
          <w:sz w:val="18"/>
          <w:szCs w:val="18"/>
          <w:lang w:val="sr-Latn-RS"/>
        </w:rPr>
        <w:t xml:space="preserve"> </w:t>
      </w:r>
      <w:r w:rsidRPr="00CA78D7">
        <w:rPr>
          <w:rFonts w:ascii="Times New Roman" w:eastAsia="Calibri" w:hAnsi="Times New Roman" w:cs="Times New Roman"/>
          <w:sz w:val="18"/>
          <w:szCs w:val="18"/>
          <w:lang w:val="sr-Cyrl-RS"/>
        </w:rPr>
        <w:t xml:space="preserve">и прорачун МРЗБСП. Због промене методологије АРС у 2021. години, циљане вредности наведене у Стратегији запошљавања </w:t>
      </w:r>
      <w:r>
        <w:rPr>
          <w:rFonts w:ascii="Times New Roman" w:eastAsia="Calibri" w:hAnsi="Times New Roman" w:cs="Times New Roman"/>
          <w:sz w:val="18"/>
          <w:szCs w:val="18"/>
          <w:lang w:val="sr-Cyrl-RS"/>
        </w:rPr>
        <w:t xml:space="preserve">у РС </w:t>
      </w:r>
      <w:r w:rsidRPr="00CA78D7">
        <w:rPr>
          <w:rFonts w:ascii="Times New Roman" w:eastAsia="Calibri" w:hAnsi="Times New Roman" w:cs="Times New Roman"/>
          <w:sz w:val="18"/>
          <w:szCs w:val="18"/>
          <w:lang w:val="sr-Cyrl-RS"/>
        </w:rPr>
        <w:t xml:space="preserve">за период </w:t>
      </w:r>
      <w:r>
        <w:rPr>
          <w:rFonts w:ascii="Times New Roman" w:eastAsia="Calibri" w:hAnsi="Times New Roman" w:cs="Times New Roman"/>
          <w:sz w:val="18"/>
          <w:szCs w:val="18"/>
          <w:lang w:val="sr-Cyrl-RS"/>
        </w:rPr>
        <w:t xml:space="preserve">од </w:t>
      </w:r>
      <w:r w:rsidRPr="00CA78D7">
        <w:rPr>
          <w:rFonts w:ascii="Times New Roman" w:eastAsia="Calibri" w:hAnsi="Times New Roman" w:cs="Times New Roman"/>
          <w:sz w:val="18"/>
          <w:szCs w:val="18"/>
          <w:lang w:val="sr-Cyrl-RS"/>
        </w:rPr>
        <w:t>2021</w:t>
      </w:r>
      <w:r>
        <w:rPr>
          <w:rFonts w:ascii="Times New Roman" w:eastAsia="Calibri" w:hAnsi="Times New Roman" w:cs="Times New Roman"/>
          <w:sz w:val="18"/>
          <w:szCs w:val="18"/>
          <w:lang w:val="sr-Cyrl-RS"/>
        </w:rPr>
        <w:t xml:space="preserve">. до </w:t>
      </w:r>
      <w:r w:rsidRPr="00CA78D7">
        <w:rPr>
          <w:rFonts w:ascii="Times New Roman" w:eastAsia="Calibri" w:hAnsi="Times New Roman" w:cs="Times New Roman"/>
          <w:sz w:val="18"/>
          <w:szCs w:val="18"/>
          <w:lang w:val="sr-Cyrl-RS"/>
        </w:rPr>
        <w:t>2026</w:t>
      </w:r>
      <w:r>
        <w:rPr>
          <w:rFonts w:ascii="Times New Roman" w:eastAsia="Calibri" w:hAnsi="Times New Roman" w:cs="Times New Roman"/>
          <w:sz w:val="18"/>
          <w:szCs w:val="18"/>
          <w:lang w:val="sr-Cyrl-RS"/>
        </w:rPr>
        <w:t>. године</w:t>
      </w:r>
      <w:r w:rsidRPr="00CA78D7">
        <w:rPr>
          <w:rFonts w:ascii="Times New Roman" w:eastAsia="Calibri" w:hAnsi="Times New Roman" w:cs="Times New Roman"/>
          <w:sz w:val="18"/>
          <w:szCs w:val="18"/>
          <w:lang w:val="sr-Cyrl-RS"/>
        </w:rPr>
        <w:t xml:space="preserve"> нису релевантне. У оквиру процеса израде А</w:t>
      </w:r>
      <w:r>
        <w:rPr>
          <w:rFonts w:ascii="Times New Roman" w:eastAsia="Calibri" w:hAnsi="Times New Roman" w:cs="Times New Roman"/>
          <w:sz w:val="18"/>
          <w:szCs w:val="18"/>
          <w:lang w:val="sr-Cyrl-RS"/>
        </w:rPr>
        <w:t xml:space="preserve">кционог плана </w:t>
      </w:r>
      <w:r w:rsidRPr="00CA78D7">
        <w:rPr>
          <w:rFonts w:ascii="Times New Roman" w:eastAsia="Calibri" w:hAnsi="Times New Roman" w:cs="Times New Roman"/>
          <w:sz w:val="18"/>
          <w:szCs w:val="18"/>
          <w:lang w:val="sr-Cyrl-RS"/>
        </w:rPr>
        <w:t>за период 2024-2026. урађена је ревизија циљаних вредности у складу са новом методоло</w:t>
      </w:r>
      <w:r>
        <w:rPr>
          <w:rFonts w:ascii="Times New Roman" w:eastAsia="Calibri" w:hAnsi="Times New Roman" w:cs="Times New Roman"/>
          <w:sz w:val="18"/>
          <w:szCs w:val="18"/>
          <w:lang w:val="sr-Cyrl-RS"/>
        </w:rPr>
        <w:t>гијом АРС. РЗС је ревидирао поједине основне показатеље</w:t>
      </w:r>
      <w:r w:rsidRPr="00CA78D7">
        <w:rPr>
          <w:rFonts w:ascii="Times New Roman" w:eastAsia="Calibri" w:hAnsi="Times New Roman" w:cs="Times New Roman"/>
          <w:sz w:val="18"/>
          <w:szCs w:val="18"/>
          <w:lang w:val="sr-Cyrl-RS"/>
        </w:rPr>
        <w:t xml:space="preserve"> за 2019. годину за категорију 15+ и 15-6</w:t>
      </w:r>
      <w:r>
        <w:rPr>
          <w:rFonts w:ascii="Times New Roman" w:eastAsia="Calibri" w:hAnsi="Times New Roman" w:cs="Times New Roman"/>
          <w:sz w:val="18"/>
          <w:szCs w:val="18"/>
          <w:lang w:val="sr-Cyrl-RS"/>
        </w:rPr>
        <w:t>4, који су приказани са ознаком</w:t>
      </w:r>
      <w:r w:rsidRPr="00CA78D7">
        <w:rPr>
          <w:rFonts w:ascii="Times New Roman" w:eastAsia="Calibri" w:hAnsi="Times New Roman" w:cs="Times New Roman"/>
          <w:sz w:val="18"/>
          <w:szCs w:val="18"/>
          <w:lang w:val="sr-Cyrl-RS"/>
        </w:rPr>
        <w:t xml:space="preserve"> </w:t>
      </w:r>
      <w:r w:rsidRPr="00CA78D7">
        <w:rPr>
          <w:rFonts w:ascii="Times New Roman" w:eastAsia="Calibri" w:hAnsi="Times New Roman" w:cs="Times New Roman"/>
          <w:sz w:val="18"/>
          <w:szCs w:val="18"/>
          <w:vertAlign w:val="superscript"/>
          <w:lang w:val="sr-Cyrl-RS"/>
        </w:rPr>
        <w:t xml:space="preserve">р (ревидирани). </w:t>
      </w:r>
      <w:r>
        <w:rPr>
          <w:rFonts w:ascii="Times New Roman" w:eastAsia="Calibri" w:hAnsi="Times New Roman" w:cs="Times New Roman"/>
          <w:sz w:val="18"/>
          <w:szCs w:val="18"/>
          <w:lang w:val="sr-Cyrl-RS"/>
        </w:rPr>
        <w:t>На основу ревидираних показатеља</w:t>
      </w:r>
      <w:r w:rsidRPr="00CA78D7">
        <w:rPr>
          <w:rFonts w:ascii="Times New Roman" w:eastAsia="Calibri" w:hAnsi="Times New Roman" w:cs="Times New Roman"/>
          <w:sz w:val="18"/>
          <w:szCs w:val="18"/>
          <w:lang w:val="sr-Cyrl-RS"/>
        </w:rPr>
        <w:t>, извршене с</w:t>
      </w:r>
      <w:r>
        <w:rPr>
          <w:rFonts w:ascii="Times New Roman" w:eastAsia="Calibri" w:hAnsi="Times New Roman" w:cs="Times New Roman"/>
          <w:sz w:val="18"/>
          <w:szCs w:val="18"/>
          <w:lang w:val="sr-Cyrl-RS"/>
        </w:rPr>
        <w:t>у нове пројекције за показатеље за 2026. годину који су</w:t>
      </w:r>
      <w:r w:rsidRPr="00CA78D7">
        <w:rPr>
          <w:rFonts w:ascii="Times New Roman" w:eastAsia="Calibri" w:hAnsi="Times New Roman" w:cs="Times New Roman"/>
          <w:sz w:val="18"/>
          <w:szCs w:val="18"/>
          <w:lang w:val="sr-Cyrl-RS"/>
        </w:rPr>
        <w:t>, уколико су различити у односу на пројекције из Стратегије запошљавања</w:t>
      </w:r>
      <w:r w:rsidRPr="00A30B38">
        <w:rPr>
          <w:rFonts w:ascii="Times New Roman" w:eastAsia="Calibri" w:hAnsi="Times New Roman" w:cs="Times New Roman"/>
          <w:sz w:val="18"/>
          <w:szCs w:val="18"/>
          <w:lang w:val="sr-Cyrl-RS"/>
        </w:rPr>
        <w:t xml:space="preserve"> </w:t>
      </w:r>
      <w:r w:rsidRPr="00CA78D7">
        <w:rPr>
          <w:rFonts w:ascii="Times New Roman" w:eastAsia="Calibri" w:hAnsi="Times New Roman" w:cs="Times New Roman"/>
          <w:sz w:val="18"/>
          <w:szCs w:val="18"/>
          <w:lang w:val="sr-Cyrl-RS"/>
        </w:rPr>
        <w:t xml:space="preserve">у РС за период од 2021. до 2026. године, </w:t>
      </w:r>
      <w:r>
        <w:rPr>
          <w:rFonts w:ascii="Times New Roman" w:eastAsia="Calibri" w:hAnsi="Times New Roman" w:cs="Times New Roman"/>
          <w:sz w:val="18"/>
          <w:szCs w:val="18"/>
          <w:lang w:val="sr-Cyrl-RS"/>
        </w:rPr>
        <w:t xml:space="preserve">приказани </w:t>
      </w:r>
      <w:r w:rsidRPr="00CA78D7">
        <w:rPr>
          <w:rFonts w:ascii="Times New Roman" w:eastAsia="Calibri" w:hAnsi="Times New Roman" w:cs="Times New Roman"/>
          <w:sz w:val="18"/>
          <w:szCs w:val="18"/>
          <w:lang w:val="sr-Cyrl-RS"/>
        </w:rPr>
        <w:t xml:space="preserve">са ознаком </w:t>
      </w:r>
      <w:r>
        <w:rPr>
          <w:rFonts w:ascii="Times New Roman" w:eastAsia="Calibri" w:hAnsi="Times New Roman" w:cs="Times New Roman"/>
          <w:sz w:val="18"/>
          <w:szCs w:val="18"/>
          <w:vertAlign w:val="superscript"/>
          <w:lang w:val="sr-Cyrl-RS"/>
        </w:rPr>
        <w:t>н (нови)</w:t>
      </w:r>
      <w:r>
        <w:rPr>
          <w:rFonts w:ascii="Times New Roman" w:eastAsia="Calibri" w:hAnsi="Times New Roman" w:cs="Times New Roman"/>
          <w:sz w:val="18"/>
          <w:szCs w:val="18"/>
          <w:lang w:val="sr-Cyrl-RS"/>
        </w:rPr>
        <w:t>.</w:t>
      </w:r>
    </w:p>
    <w:p w:rsidR="009558B3" w:rsidRPr="00505698" w:rsidRDefault="009558B3" w:rsidP="009262EF">
      <w:pPr>
        <w:pStyle w:val="FootnoteText"/>
        <w:jc w:val="both"/>
        <w:rPr>
          <w:rFonts w:ascii="Times New Roman" w:eastAsia="Calibri" w:hAnsi="Times New Roman" w:cs="Times New Roman"/>
          <w:sz w:val="18"/>
          <w:szCs w:val="18"/>
          <w:lang w:val="sr-Cyrl-RS"/>
        </w:rPr>
      </w:pPr>
      <w:r w:rsidRPr="00505698">
        <w:rPr>
          <w:rFonts w:ascii="Times New Roman" w:eastAsia="Calibri" w:hAnsi="Times New Roman" w:cs="Times New Roman"/>
          <w:sz w:val="18"/>
          <w:szCs w:val="18"/>
          <w:lang w:val="sr-Cyrl-RS"/>
        </w:rPr>
        <w:t xml:space="preserve">Извршена је корекција показатеља – Ефекат финансијских мера на запошљавање у делу почетне вредности, базне године и циљане вредности за 2026. годину из разлога што су претходне вредности дате на основу ефеката унутар 180 дана, а не на 180-ти дан након изласка из мере/завршетка уговорне обавезе и приказани су са ознаком </w:t>
      </w:r>
      <w:r w:rsidRPr="00505698">
        <w:rPr>
          <w:rFonts w:ascii="Times New Roman" w:eastAsia="Calibri" w:hAnsi="Times New Roman" w:cs="Times New Roman"/>
          <w:sz w:val="18"/>
          <w:szCs w:val="18"/>
          <w:vertAlign w:val="superscript"/>
          <w:lang w:val="sr-Cyrl-RS"/>
        </w:rPr>
        <w:t>н (нови)</w:t>
      </w:r>
      <w:r w:rsidRPr="00505698">
        <w:rPr>
          <w:rFonts w:ascii="Times New Roman" w:eastAsia="Calibri" w:hAnsi="Times New Roman" w:cs="Times New Roman"/>
          <w:sz w:val="18"/>
          <w:szCs w:val="18"/>
          <w:lang w:val="sr-Cyrl-RS"/>
        </w:rPr>
        <w:t>.</w:t>
      </w:r>
    </w:p>
  </w:footnote>
  <w:footnote w:id="7">
    <w:p w:rsidR="009558B3" w:rsidRPr="00534A02" w:rsidRDefault="009558B3">
      <w:pPr>
        <w:pStyle w:val="FootnoteText"/>
        <w:rPr>
          <w:rFonts w:ascii="Times New Roman" w:hAnsi="Times New Roman" w:cs="Times New Roman"/>
          <w:sz w:val="18"/>
          <w:szCs w:val="18"/>
          <w:lang w:val="sr-Cyrl-RS"/>
        </w:rPr>
      </w:pPr>
      <w:r>
        <w:rPr>
          <w:rStyle w:val="FootnoteReference"/>
        </w:rPr>
        <w:footnoteRef/>
      </w:r>
      <w:r w:rsidRPr="006341D9">
        <w:rPr>
          <w:lang w:val="sr-Cyrl-RS"/>
        </w:rPr>
        <w:t xml:space="preserve"> </w:t>
      </w:r>
      <w:r w:rsidRPr="00534A02">
        <w:rPr>
          <w:rFonts w:ascii="Times New Roman" w:hAnsi="Times New Roman" w:cs="Times New Roman"/>
          <w:sz w:val="18"/>
          <w:szCs w:val="18"/>
          <w:lang w:val="sr-Cyrl-RS"/>
        </w:rPr>
        <w:t>Укупна средства опредељена за пилотирање про</w:t>
      </w:r>
      <w:r>
        <w:rPr>
          <w:rFonts w:ascii="Times New Roman" w:hAnsi="Times New Roman" w:cs="Times New Roman"/>
          <w:sz w:val="18"/>
          <w:szCs w:val="18"/>
          <w:lang w:val="sr-Cyrl-RS"/>
        </w:rPr>
        <w:t>грама Гаранције за младе дата су</w:t>
      </w:r>
      <w:r w:rsidRPr="00534A02">
        <w:rPr>
          <w:rFonts w:ascii="Times New Roman" w:hAnsi="Times New Roman" w:cs="Times New Roman"/>
          <w:sz w:val="18"/>
          <w:szCs w:val="18"/>
          <w:lang w:val="sr-Cyrl-RS"/>
        </w:rPr>
        <w:t xml:space="preserve"> у Плану имплементације Гаранције за младе за период од 2023. до 2026. године </w:t>
      </w:r>
      <w:r w:rsidRPr="00255179">
        <w:rPr>
          <w:rFonts w:ascii="Times New Roman" w:hAnsi="Times New Roman" w:cs="Times New Roman"/>
          <w:sz w:val="18"/>
          <w:szCs w:val="18"/>
          <w:lang w:val="sr-Cyrl-RS"/>
        </w:rPr>
        <w:t>(„Службени гласник РСˮ, број 120/23</w:t>
      </w:r>
      <w:r w:rsidRPr="002773C1">
        <w:rPr>
          <w:rFonts w:ascii="Times New Roman" w:hAnsi="Times New Roman" w:cs="Times New Roman"/>
          <w:sz w:val="18"/>
          <w:szCs w:val="18"/>
          <w:lang w:val="sr-Cyrl-RS"/>
        </w:rPr>
        <w:t>),</w:t>
      </w:r>
      <w:r w:rsidRPr="00131EE6">
        <w:rPr>
          <w:rFonts w:ascii="Times New Roman" w:hAnsi="Times New Roman" w:cs="Times New Roman"/>
          <w:sz w:val="18"/>
          <w:szCs w:val="18"/>
          <w:lang w:val="sr-Cyrl-RS"/>
        </w:rPr>
        <w:t xml:space="preserve"> </w:t>
      </w:r>
      <w:r w:rsidRPr="002773C1">
        <w:rPr>
          <w:rFonts w:ascii="Times New Roman" w:hAnsi="Times New Roman" w:cs="Times New Roman"/>
          <w:sz w:val="18"/>
          <w:szCs w:val="18"/>
          <w:lang w:val="sr-Cyrl-RS"/>
        </w:rPr>
        <w:t>док</w:t>
      </w:r>
      <w:r w:rsidRPr="00255179">
        <w:rPr>
          <w:rFonts w:ascii="Times New Roman" w:hAnsi="Times New Roman" w:cs="Times New Roman"/>
          <w:sz w:val="18"/>
          <w:szCs w:val="18"/>
          <w:lang w:val="sr-Cyrl-RS"/>
        </w:rPr>
        <w:t xml:space="preserve"> је у оквиру активности 2.5.2</w:t>
      </w:r>
      <w:r>
        <w:rPr>
          <w:rFonts w:ascii="Times New Roman" w:hAnsi="Times New Roman" w:cs="Times New Roman"/>
          <w:sz w:val="18"/>
          <w:szCs w:val="18"/>
          <w:lang w:val="sr-Cyrl-RS"/>
        </w:rPr>
        <w:t xml:space="preserve">. приказан само износ у оквиру </w:t>
      </w:r>
      <w:r w:rsidRPr="00255179">
        <w:rPr>
          <w:rFonts w:ascii="Times New Roman" w:hAnsi="Times New Roman" w:cs="Times New Roman"/>
          <w:sz w:val="18"/>
          <w:szCs w:val="18"/>
          <w:lang w:val="sr-Cyrl-RS"/>
        </w:rPr>
        <w:t xml:space="preserve">буџета РС са раздела МРЗБСП и </w:t>
      </w:r>
      <w:r>
        <w:rPr>
          <w:rFonts w:ascii="Times New Roman" w:hAnsi="Times New Roman" w:cs="Times New Roman"/>
          <w:sz w:val="18"/>
          <w:szCs w:val="18"/>
          <w:lang w:val="sr-Cyrl-RS"/>
        </w:rPr>
        <w:t xml:space="preserve">из </w:t>
      </w:r>
      <w:r w:rsidRPr="00255179">
        <w:rPr>
          <w:rFonts w:ascii="Times New Roman" w:hAnsi="Times New Roman" w:cs="Times New Roman"/>
          <w:sz w:val="18"/>
          <w:szCs w:val="18"/>
          <w:lang w:val="sr-Cyrl-RS"/>
        </w:rPr>
        <w:t>Финансијског плана НСЗ</w:t>
      </w:r>
      <w:r>
        <w:rPr>
          <w:rFonts w:ascii="Times New Roman" w:hAnsi="Times New Roman" w:cs="Times New Roman"/>
          <w:sz w:val="18"/>
          <w:szCs w:val="18"/>
          <w:lang w:val="sr-Cyrl-RS"/>
        </w:rPr>
        <w:t>.</w:t>
      </w:r>
    </w:p>
  </w:footnote>
  <w:footnote w:id="8">
    <w:p w:rsidR="009558B3" w:rsidRPr="00E80E8F" w:rsidRDefault="009558B3">
      <w:pPr>
        <w:pStyle w:val="FootnoteText"/>
        <w:rPr>
          <w:rFonts w:ascii="Times New Roman" w:eastAsia="Calibri" w:hAnsi="Times New Roman" w:cs="Times New Roman"/>
          <w:sz w:val="18"/>
          <w:szCs w:val="18"/>
          <w:lang w:val="sr-Cyrl-RS"/>
        </w:rPr>
      </w:pPr>
      <w:r>
        <w:rPr>
          <w:rStyle w:val="FootnoteReference"/>
        </w:rPr>
        <w:footnoteRef/>
      </w:r>
      <w:r w:rsidRPr="006341D9">
        <w:rPr>
          <w:lang w:val="sr-Cyrl-RS"/>
        </w:rPr>
        <w:t xml:space="preserve"> </w:t>
      </w:r>
      <w:r w:rsidRPr="00930BA4">
        <w:rPr>
          <w:rFonts w:ascii="Times New Roman" w:eastAsia="Calibri" w:hAnsi="Times New Roman" w:cs="Times New Roman"/>
          <w:sz w:val="18"/>
          <w:szCs w:val="18"/>
          <w:lang w:val="sr-Cyrl-RS"/>
        </w:rPr>
        <w:t xml:space="preserve">Извршена је корекција показатеља – Ефекат финансијских мера на запошљавање </w:t>
      </w:r>
      <w:r>
        <w:rPr>
          <w:rFonts w:ascii="Times New Roman" w:eastAsia="Calibri" w:hAnsi="Times New Roman" w:cs="Times New Roman"/>
          <w:sz w:val="18"/>
          <w:szCs w:val="18"/>
          <w:lang w:val="sr-Cyrl-RS"/>
        </w:rPr>
        <w:t xml:space="preserve">ОСИ </w:t>
      </w:r>
      <w:r w:rsidRPr="00930BA4">
        <w:rPr>
          <w:rFonts w:ascii="Times New Roman" w:eastAsia="Calibri" w:hAnsi="Times New Roman" w:cs="Times New Roman"/>
          <w:sz w:val="18"/>
          <w:szCs w:val="18"/>
          <w:lang w:val="sr-Cyrl-RS"/>
        </w:rPr>
        <w:t xml:space="preserve">у делу почетне вредности, базне године и циљане вредности за 2026. годину из разлога што су претходне вредности </w:t>
      </w:r>
      <w:r>
        <w:rPr>
          <w:rFonts w:ascii="Times New Roman" w:eastAsia="Calibri" w:hAnsi="Times New Roman" w:cs="Times New Roman"/>
          <w:sz w:val="18"/>
          <w:szCs w:val="18"/>
          <w:lang w:val="sr-Cyrl-RS"/>
        </w:rPr>
        <w:t>праћене само за мере за ОСИ под посебним условима.</w:t>
      </w:r>
    </w:p>
  </w:footnote>
  <w:footnote w:id="9">
    <w:p w:rsidR="009558B3" w:rsidRPr="00F9715D" w:rsidRDefault="009558B3" w:rsidP="00CA78D7">
      <w:pPr>
        <w:pStyle w:val="FootnoteText"/>
        <w:rPr>
          <w:lang w:val="sr-Cyrl-RS"/>
        </w:rPr>
      </w:pPr>
    </w:p>
    <w:p w:rsidR="009558B3" w:rsidRPr="00CA78D7" w:rsidRDefault="009558B3" w:rsidP="00CA78D7">
      <w:pPr>
        <w:pStyle w:val="FootnoteText"/>
        <w:rPr>
          <w:sz w:val="18"/>
          <w:szCs w:val="18"/>
          <w:lang w:val="sr-Cyrl-RS"/>
        </w:rPr>
      </w:pPr>
      <w:r w:rsidRPr="00CA78D7">
        <w:rPr>
          <w:rStyle w:val="FootnoteReference"/>
          <w:sz w:val="18"/>
          <w:szCs w:val="18"/>
        </w:rPr>
        <w:footnoteRef/>
      </w:r>
      <w:r w:rsidRPr="00F9715D">
        <w:rPr>
          <w:sz w:val="18"/>
          <w:szCs w:val="18"/>
          <w:lang w:val="sr-Cyrl-RS"/>
        </w:rPr>
        <w:t xml:space="preserve"> </w:t>
      </w:r>
      <w:r w:rsidRPr="00CA78D7">
        <w:rPr>
          <w:rFonts w:ascii="Times New Roman" w:hAnsi="Times New Roman" w:cs="Times New Roman"/>
          <w:sz w:val="18"/>
          <w:szCs w:val="18"/>
          <w:lang w:val="sr-Cyrl-RS"/>
        </w:rPr>
        <w:t>За показатељ</w:t>
      </w:r>
      <w:r w:rsidRPr="00CA78D7">
        <w:rPr>
          <w:sz w:val="18"/>
          <w:szCs w:val="18"/>
          <w:lang w:val="sr-Cyrl-RS"/>
        </w:rPr>
        <w:t xml:space="preserve"> </w:t>
      </w:r>
      <w:r w:rsidRPr="00CA78D7">
        <w:rPr>
          <w:rFonts w:ascii="Times New Roman" w:eastAsia="Calibri" w:hAnsi="Times New Roman" w:cs="Times New Roman"/>
          <w:sz w:val="18"/>
          <w:szCs w:val="18"/>
          <w:lang w:val="sr-Cyrl-RS" w:eastAsia="en-GB"/>
        </w:rPr>
        <w:t xml:space="preserve">Преговарачко поглавље 19 – Социјална политика и запошљавање, на предлог МЕИ, дата </w:t>
      </w:r>
      <w:r>
        <w:rPr>
          <w:rFonts w:ascii="Times New Roman" w:eastAsia="Calibri" w:hAnsi="Times New Roman" w:cs="Times New Roman"/>
          <w:sz w:val="18"/>
          <w:szCs w:val="18"/>
          <w:lang w:val="sr-Cyrl-RS" w:eastAsia="en-GB"/>
        </w:rPr>
        <w:t xml:space="preserve">је </w:t>
      </w:r>
      <w:r w:rsidRPr="00CA78D7">
        <w:rPr>
          <w:rFonts w:ascii="Times New Roman" w:eastAsia="Calibri" w:hAnsi="Times New Roman" w:cs="Times New Roman"/>
          <w:sz w:val="18"/>
          <w:szCs w:val="18"/>
          <w:lang w:val="sr-Cyrl-RS" w:eastAsia="en-GB"/>
        </w:rPr>
        <w:t>за 2026. годину нова циљ</w:t>
      </w:r>
      <w:r>
        <w:rPr>
          <w:rFonts w:ascii="Times New Roman" w:eastAsia="Calibri" w:hAnsi="Times New Roman" w:cs="Times New Roman"/>
          <w:sz w:val="18"/>
          <w:szCs w:val="18"/>
          <w:lang w:val="sr-Cyrl-RS" w:eastAsia="en-GB"/>
        </w:rPr>
        <w:t>а</w:t>
      </w:r>
      <w:r w:rsidRPr="00CA78D7">
        <w:rPr>
          <w:rFonts w:ascii="Times New Roman" w:eastAsia="Calibri" w:hAnsi="Times New Roman" w:cs="Times New Roman"/>
          <w:sz w:val="18"/>
          <w:szCs w:val="18"/>
          <w:lang w:val="sr-Cyrl-RS" w:eastAsia="en-GB"/>
        </w:rPr>
        <w:t>на вредност.</w:t>
      </w:r>
    </w:p>
    <w:p w:rsidR="009558B3" w:rsidRPr="00CA78D7" w:rsidRDefault="009558B3">
      <w:pPr>
        <w:pStyle w:val="FootnoteText"/>
        <w:rPr>
          <w:lang w:val="sr-Cyrl-RS"/>
        </w:rPr>
      </w:pPr>
    </w:p>
  </w:footnote>
  <w:footnote w:id="10">
    <w:p w:rsidR="009558B3" w:rsidRPr="00B319E1" w:rsidRDefault="009558B3" w:rsidP="009262EF">
      <w:pPr>
        <w:pStyle w:val="FootnoteText"/>
        <w:rPr>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w:t>
      </w:r>
      <w:r w:rsidRPr="002107D2">
        <w:rPr>
          <w:rFonts w:ascii="Times New Roman" w:eastAsiaTheme="minorHAnsi" w:hAnsi="Times New Roman" w:cs="Times New Roman"/>
          <w:sz w:val="18"/>
          <w:szCs w:val="18"/>
          <w:lang w:val="sr-Cyrl-RS"/>
        </w:rPr>
        <w:t>Планирани број за укључивање у 2026. години је 835 лица</w:t>
      </w:r>
      <w:r w:rsidRPr="00B319E1">
        <w:rPr>
          <w:rFonts w:ascii="Times New Roman" w:eastAsiaTheme="minorHAnsi" w:hAnsi="Times New Roman" w:cs="Times New Roman"/>
          <w:lang w:val="sr-Cyrl-RS"/>
        </w:rPr>
        <w:t>.</w:t>
      </w:r>
    </w:p>
  </w:footnote>
  <w:footnote w:id="11">
    <w:p w:rsidR="009558B3" w:rsidRPr="002107D2" w:rsidRDefault="009558B3" w:rsidP="009262EF">
      <w:pPr>
        <w:pStyle w:val="FootnoteText"/>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Latn-RS"/>
        </w:rPr>
        <w:t xml:space="preserve"> </w:t>
      </w:r>
      <w:hyperlink r:id="rId1" w:history="1">
        <w:r w:rsidRPr="002107D2">
          <w:rPr>
            <w:rStyle w:val="Hyperlink"/>
            <w:rFonts w:ascii="Times New Roman" w:hAnsi="Times New Roman" w:cs="Times New Roman"/>
            <w:sz w:val="18"/>
            <w:szCs w:val="18"/>
            <w:lang w:val="sr-Latn-RS"/>
          </w:rPr>
          <w:t>https://www.pravno-informacioni-sistem.rs/SlGlasnikPortal/eli/rep/sgrs/vlada/odluka/2022/4/5/reg</w:t>
        </w:r>
      </w:hyperlink>
      <w:r w:rsidRPr="002107D2">
        <w:rPr>
          <w:rFonts w:ascii="Times New Roman" w:hAnsi="Times New Roman" w:cs="Times New Roman"/>
          <w:sz w:val="18"/>
          <w:szCs w:val="18"/>
          <w:lang w:val="sr-Cyrl-RS"/>
        </w:rPr>
        <w:t xml:space="preserve"> </w:t>
      </w:r>
    </w:p>
  </w:footnote>
  <w:footnote w:id="12">
    <w:p w:rsidR="009558B3" w:rsidRPr="002107D2" w:rsidRDefault="009558B3" w:rsidP="009262EF">
      <w:pPr>
        <w:pStyle w:val="FootnoteText"/>
        <w:jc w:val="both"/>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у складу са референтним смерницама Европске комисије</w:t>
      </w:r>
    </w:p>
  </w:footnote>
  <w:footnote w:id="13">
    <w:p w:rsidR="009558B3" w:rsidRPr="002107D2" w:rsidRDefault="009558B3" w:rsidP="009262EF">
      <w:pPr>
        <w:pStyle w:val="NoSpacing"/>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У оквиру Гаранције за младе финансираће се кратке обуке за укупно 1.100 лица и то: 400 у 2024. години; 350 у 2025. години и 350 у 2026. години.</w:t>
      </w:r>
    </w:p>
  </w:footnote>
  <w:footnote w:id="14">
    <w:p w:rsidR="009558B3" w:rsidRPr="002107D2" w:rsidRDefault="009558B3" w:rsidP="006E0CE5">
      <w:pPr>
        <w:pStyle w:val="NoSpacing"/>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У оквиру Гаранције за младе финансираће се новчани додатак за бригу о деци за 701 лице и то: 295 у 2024. години, 271 у 2025. години и 135 у 2026. години.</w:t>
      </w:r>
    </w:p>
  </w:footnote>
  <w:footnote w:id="15">
    <w:p w:rsidR="009558B3" w:rsidRPr="00D50073" w:rsidRDefault="009558B3" w:rsidP="009262EF">
      <w:pPr>
        <w:pStyle w:val="NoSpacing"/>
        <w:rPr>
          <w:rFonts w:ascii="Times New Roman" w:hAnsi="Times New Roman" w:cs="Times New Roman"/>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У оквиру Гаранције за младе финансираће се укључивање 10 лица у поступак признавања претходног учења у фази припреме у 2026. години.</w:t>
      </w:r>
    </w:p>
  </w:footnote>
  <w:footnote w:id="16">
    <w:p w:rsidR="009558B3" w:rsidRPr="00C9454A" w:rsidRDefault="009558B3">
      <w:pPr>
        <w:pStyle w:val="FootnoteText"/>
        <w:rPr>
          <w:rFonts w:ascii="Times New Roman" w:hAnsi="Times New Roman" w:cs="Times New Roman"/>
          <w:sz w:val="18"/>
          <w:szCs w:val="18"/>
          <w:lang w:val="sr-Cyrl-RS"/>
        </w:rPr>
      </w:pPr>
      <w:r>
        <w:rPr>
          <w:rStyle w:val="FootnoteReference"/>
        </w:rPr>
        <w:footnoteRef/>
      </w:r>
      <w:r w:rsidRPr="00131EE6">
        <w:rPr>
          <w:lang w:val="sr-Cyrl-RS"/>
        </w:rPr>
        <w:t xml:space="preserve"> </w:t>
      </w:r>
      <w:r w:rsidRPr="00C9454A">
        <w:rPr>
          <w:rFonts w:ascii="Times New Roman" w:hAnsi="Times New Roman" w:cs="Times New Roman"/>
          <w:sz w:val="18"/>
          <w:szCs w:val="18"/>
          <w:lang w:val="sr-Cyrl-RS"/>
        </w:rPr>
        <w:t>Висина средстава по лицу за мере за које нису наве</w:t>
      </w:r>
      <w:r>
        <w:rPr>
          <w:rFonts w:ascii="Times New Roman" w:hAnsi="Times New Roman" w:cs="Times New Roman"/>
          <w:sz w:val="18"/>
          <w:szCs w:val="18"/>
          <w:lang w:val="sr-Cyrl-RS"/>
        </w:rPr>
        <w:t>дени износи у оквиру тачке 4.1,</w:t>
      </w:r>
      <w:r w:rsidRPr="00C9454A">
        <w:rPr>
          <w:rFonts w:ascii="Times New Roman" w:hAnsi="Times New Roman" w:cs="Times New Roman"/>
          <w:sz w:val="18"/>
          <w:szCs w:val="18"/>
          <w:lang w:val="sr-Cyrl-RS"/>
        </w:rPr>
        <w:t xml:space="preserve"> утврђени су у поглављу </w:t>
      </w:r>
      <w:r w:rsidRPr="00C9454A">
        <w:rPr>
          <w:rFonts w:ascii="Times New Roman" w:hAnsi="Times New Roman" w:cs="Times New Roman"/>
          <w:sz w:val="18"/>
          <w:szCs w:val="18"/>
          <w:lang w:val="sr-Latn-RS"/>
        </w:rPr>
        <w:t xml:space="preserve">VI. </w:t>
      </w:r>
      <w:r w:rsidRPr="00C9454A">
        <w:rPr>
          <w:rFonts w:ascii="Times New Roman" w:hAnsi="Times New Roman" w:cs="Times New Roman"/>
          <w:sz w:val="18"/>
          <w:szCs w:val="18"/>
          <w:lang w:val="sr-Cyrl-RS"/>
        </w:rPr>
        <w:t xml:space="preserve">Мере активне политике </w:t>
      </w:r>
      <w:r>
        <w:rPr>
          <w:rFonts w:ascii="Times New Roman" w:hAnsi="Times New Roman" w:cs="Times New Roman"/>
          <w:sz w:val="18"/>
          <w:szCs w:val="18"/>
          <w:lang w:val="sr-Cyrl-RS"/>
        </w:rPr>
        <w:t>запошљавања</w:t>
      </w:r>
    </w:p>
  </w:footnote>
  <w:footnote w:id="17">
    <w:p w:rsidR="009558B3" w:rsidRPr="002107D2" w:rsidRDefault="009558B3" w:rsidP="009262EF">
      <w:pPr>
        <w:pStyle w:val="FootnoteText"/>
        <w:jc w:val="both"/>
        <w:rPr>
          <w:rFonts w:ascii="Times New Roman" w:hAnsi="Times New Roman" w:cs="Times New Roman"/>
          <w:sz w:val="18"/>
          <w:szCs w:val="18"/>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Може бити понуда након усвајања Закона о радној пракси.</w:t>
      </w:r>
    </w:p>
  </w:footnote>
  <w:footnote w:id="18">
    <w:p w:rsidR="009558B3" w:rsidRDefault="009558B3" w:rsidP="009262EF">
      <w:pPr>
        <w:pStyle w:val="FootnoteText"/>
        <w:jc w:val="both"/>
        <w:rPr>
          <w:lang w:val="sr-Cyrl-RS"/>
        </w:rPr>
      </w:pPr>
      <w:r w:rsidRPr="002107D2">
        <w:rPr>
          <w:rStyle w:val="FootnoteReference"/>
          <w:rFonts w:ascii="Times New Roman" w:hAnsi="Times New Roman"/>
          <w:sz w:val="18"/>
          <w:szCs w:val="18"/>
        </w:rPr>
        <w:footnoteRef/>
      </w:r>
      <w:r w:rsidRPr="002107D2">
        <w:rPr>
          <w:rFonts w:ascii="Times New Roman" w:hAnsi="Times New Roman" w:cs="Times New Roman"/>
          <w:sz w:val="18"/>
          <w:szCs w:val="18"/>
          <w:lang w:val="sr-Cyrl-RS"/>
        </w:rPr>
        <w:t xml:space="preserve"> Може бити понуда након усклађивања са Законом о радној пракси и Смерницама ЕК за припрему Плана имплементације Гаранције за младе (у по</w:t>
      </w:r>
      <w:r>
        <w:rPr>
          <w:rFonts w:ascii="Times New Roman" w:hAnsi="Times New Roman" w:cs="Times New Roman"/>
          <w:sz w:val="18"/>
          <w:szCs w:val="18"/>
          <w:lang w:val="sr-Cyrl-RS"/>
        </w:rPr>
        <w:t>гледу дужине трајања мере - до шест</w:t>
      </w:r>
      <w:r w:rsidRPr="002107D2">
        <w:rPr>
          <w:rFonts w:ascii="Times New Roman" w:hAnsi="Times New Roman" w:cs="Times New Roman"/>
          <w:sz w:val="18"/>
          <w:szCs w:val="18"/>
          <w:lang w:val="sr-Cyrl-RS"/>
        </w:rPr>
        <w:t xml:space="preserve"> месеци</w:t>
      </w:r>
      <w:r>
        <w:rPr>
          <w:rFonts w:ascii="Times New Roman" w:hAnsi="Times New Roman" w:cs="Times New Roman"/>
          <w:sz w:val="18"/>
          <w:szCs w:val="18"/>
          <w:lang w:val="sr-Cyrl-RS"/>
        </w:rPr>
        <w:t xml:space="preserve"> и др.</w:t>
      </w:r>
      <w:r w:rsidRPr="002107D2">
        <w:rPr>
          <w:rFonts w:ascii="Times New Roman" w:hAnsi="Times New Roman" w:cs="Times New Roman"/>
          <w:sz w:val="18"/>
          <w:szCs w:val="18"/>
          <w:lang w:val="sr-Cyrl-RS"/>
        </w:rPr>
        <w:t>).</w:t>
      </w:r>
    </w:p>
  </w:footnote>
  <w:footnote w:id="19">
    <w:p w:rsidR="009558B3" w:rsidRPr="00220F99" w:rsidRDefault="009558B3" w:rsidP="00220F99">
      <w:pPr>
        <w:shd w:val="clear" w:color="auto" w:fill="FFFFFF" w:themeFill="background1"/>
        <w:jc w:val="both"/>
        <w:rPr>
          <w:rFonts w:ascii="Times New Roman" w:eastAsiaTheme="minorEastAsia" w:hAnsi="Times New Roman" w:cs="Times New Roman"/>
          <w:sz w:val="18"/>
          <w:szCs w:val="18"/>
          <w:lang w:val="sr-Cyrl-RS"/>
        </w:rPr>
      </w:pPr>
      <w:r>
        <w:rPr>
          <w:rStyle w:val="FootnoteReference"/>
        </w:rPr>
        <w:footnoteRef/>
      </w:r>
      <w:r w:rsidRPr="006341D9">
        <w:rPr>
          <w:lang w:val="sr-Cyrl-RS"/>
        </w:rPr>
        <w:t xml:space="preserve"> </w:t>
      </w:r>
      <w:r w:rsidRPr="00220F99">
        <w:rPr>
          <w:rFonts w:ascii="Times New Roman" w:eastAsiaTheme="minorEastAsia" w:hAnsi="Times New Roman" w:cs="Times New Roman"/>
          <w:sz w:val="18"/>
          <w:szCs w:val="18"/>
          <w:lang w:val="sr-Cyrl-RS"/>
        </w:rPr>
        <w:t xml:space="preserve">Жртве породичног насиља, жртве трговине људима, </w:t>
      </w:r>
      <w:r w:rsidRPr="00220F99">
        <w:rPr>
          <w:rFonts w:ascii="Times New Roman" w:hAnsi="Times New Roman" w:cs="Times New Roman"/>
          <w:sz w:val="18"/>
          <w:szCs w:val="18"/>
          <w:lang w:val="sr-Cyrl-RS"/>
        </w:rPr>
        <w:t>млади у домском смештају, хранитељским и старатељским породицама</w:t>
      </w:r>
      <w:r>
        <w:rPr>
          <w:rFonts w:ascii="Times New Roman" w:hAnsi="Times New Roman" w:cs="Times New Roman"/>
          <w:sz w:val="18"/>
          <w:szCs w:val="18"/>
          <w:lang w:val="sr-Cyrl-RS"/>
        </w:rPr>
        <w:t>,</w:t>
      </w:r>
      <w:r w:rsidRPr="00220F99">
        <w:rPr>
          <w:rFonts w:ascii="Times New Roman" w:eastAsiaTheme="minorEastAsia" w:hAnsi="Times New Roman" w:cs="Times New Roman"/>
          <w:sz w:val="18"/>
          <w:szCs w:val="18"/>
          <w:lang w:val="sr-Cyrl-RS"/>
        </w:rPr>
        <w:t xml:space="preserve"> родитељи деце са сметњама у развоју; бивши извршиоци </w:t>
      </w:r>
      <w:r>
        <w:rPr>
          <w:rFonts w:ascii="Times New Roman" w:eastAsiaTheme="minorEastAsia" w:hAnsi="Times New Roman" w:cs="Times New Roman"/>
          <w:sz w:val="18"/>
          <w:szCs w:val="18"/>
          <w:lang w:val="sr-Cyrl-RS"/>
        </w:rPr>
        <w:t>кривичних дела и др.</w:t>
      </w:r>
    </w:p>
    <w:p w:rsidR="009558B3" w:rsidRPr="00D70216" w:rsidRDefault="009558B3" w:rsidP="00D70216">
      <w:pPr>
        <w:shd w:val="clear" w:color="auto" w:fill="FFFFFF" w:themeFill="background1"/>
        <w:jc w:val="both"/>
        <w:rPr>
          <w:rFonts w:ascii="Times New Roman" w:eastAsiaTheme="minorEastAsia" w:hAnsi="Times New Roman" w:cs="Times New Roman"/>
          <w:i/>
          <w:sz w:val="24"/>
          <w:szCs w:val="24"/>
          <w:lang w:val="sr-Cyrl-RS"/>
        </w:rPr>
      </w:pPr>
    </w:p>
    <w:p w:rsidR="009558B3" w:rsidRPr="00D70216" w:rsidRDefault="009558B3">
      <w:pPr>
        <w:pStyle w:val="FootnoteText"/>
        <w:rPr>
          <w:lang w:val="sr-Cyrl-RS"/>
        </w:rPr>
      </w:pPr>
    </w:p>
  </w:footnote>
  <w:footnote w:id="20">
    <w:p w:rsidR="009558B3" w:rsidRPr="00E7233D" w:rsidRDefault="009558B3" w:rsidP="00E7233D">
      <w:pPr>
        <w:pStyle w:val="FootnoteText"/>
        <w:jc w:val="both"/>
        <w:rPr>
          <w:rFonts w:ascii="Times New Roman" w:hAnsi="Times New Roman" w:cs="Times New Roman"/>
          <w:sz w:val="18"/>
          <w:szCs w:val="18"/>
          <w:lang w:val="sr-Cyrl-RS"/>
        </w:rPr>
      </w:pPr>
      <w:r>
        <w:rPr>
          <w:rStyle w:val="FootnoteReference"/>
        </w:rPr>
        <w:footnoteRef/>
      </w:r>
      <w:r w:rsidRPr="00131EE6">
        <w:rPr>
          <w:lang w:val="sr-Cyrl-RS"/>
        </w:rPr>
        <w:t xml:space="preserve"> </w:t>
      </w:r>
      <w:r w:rsidRPr="00E7233D">
        <w:rPr>
          <w:rFonts w:ascii="Times New Roman" w:hAnsi="Times New Roman" w:cs="Times New Roman"/>
          <w:sz w:val="18"/>
          <w:szCs w:val="18"/>
          <w:lang w:val="sr-Cyrl-RS"/>
        </w:rPr>
        <w:t xml:space="preserve">У првој колони приказане су почетне вредности из Стратегије запошљавања у РС за период од 2021. до 2026. године, а у другој колони ревидиране почетне вредности за поједине показатеље на основу података РЗС, </w:t>
      </w:r>
      <w:r>
        <w:rPr>
          <w:rFonts w:ascii="Times New Roman" w:hAnsi="Times New Roman" w:cs="Times New Roman"/>
          <w:sz w:val="18"/>
          <w:szCs w:val="18"/>
          <w:lang w:val="sr-Cyrl-RS"/>
        </w:rPr>
        <w:t xml:space="preserve">са ознаком </w:t>
      </w:r>
      <w:r>
        <w:rPr>
          <w:rFonts w:ascii="Times New Roman" w:hAnsi="Times New Roman" w:cs="Times New Roman"/>
          <w:sz w:val="18"/>
          <w:szCs w:val="18"/>
          <w:vertAlign w:val="superscript"/>
          <w:lang w:val="sr-Cyrl-RS"/>
        </w:rPr>
        <w:t>р (ревидирани)</w:t>
      </w:r>
      <w:r w:rsidRPr="00E7233D">
        <w:rPr>
          <w:rFonts w:ascii="Times New Roman" w:hAnsi="Times New Roman" w:cs="Times New Roman"/>
          <w:sz w:val="18"/>
          <w:szCs w:val="18"/>
          <w:lang w:val="sr-Cyrl-RS"/>
        </w:rPr>
        <w:t>.</w:t>
      </w:r>
    </w:p>
  </w:footnote>
  <w:footnote w:id="21">
    <w:p w:rsidR="009558B3" w:rsidRPr="00E7233D" w:rsidRDefault="009558B3" w:rsidP="00E7233D">
      <w:pPr>
        <w:pStyle w:val="FootnoteText"/>
        <w:jc w:val="both"/>
        <w:rPr>
          <w:rFonts w:ascii="Times New Roman" w:eastAsia="Calibri" w:hAnsi="Times New Roman" w:cs="Times New Roman"/>
          <w:sz w:val="18"/>
          <w:szCs w:val="18"/>
          <w:lang w:val="sr-Cyrl-RS"/>
        </w:rPr>
      </w:pPr>
      <w:r w:rsidRPr="00E7233D">
        <w:rPr>
          <w:rStyle w:val="FootnoteReference"/>
          <w:sz w:val="18"/>
          <w:szCs w:val="18"/>
        </w:rPr>
        <w:footnoteRef/>
      </w:r>
      <w:r w:rsidRPr="00131EE6">
        <w:rPr>
          <w:sz w:val="18"/>
          <w:szCs w:val="18"/>
          <w:lang w:val="sr-Cyrl-RS"/>
        </w:rPr>
        <w:t xml:space="preserve"> </w:t>
      </w:r>
      <w:r w:rsidRPr="00E7233D">
        <w:rPr>
          <w:rFonts w:ascii="Times New Roman" w:hAnsi="Times New Roman" w:cs="Times New Roman"/>
          <w:sz w:val="18"/>
          <w:szCs w:val="18"/>
          <w:lang w:val="sr-Cyrl-RS"/>
        </w:rPr>
        <w:t xml:space="preserve">У првој колони приказане су изворне пројекције за 2026. годину из Стратегије запошљавања у РС за период од 2021. до 2026. године, а у другој колони </w:t>
      </w:r>
      <w:r>
        <w:rPr>
          <w:rFonts w:ascii="Times New Roman" w:eastAsia="Calibri" w:hAnsi="Times New Roman" w:cs="Times New Roman"/>
          <w:sz w:val="18"/>
          <w:szCs w:val="18"/>
          <w:lang w:val="sr-Cyrl-RS"/>
        </w:rPr>
        <w:t>на основу ревидираних показатеља</w:t>
      </w:r>
      <w:r w:rsidRPr="00E7233D">
        <w:rPr>
          <w:rFonts w:ascii="Times New Roman" w:eastAsia="Calibri" w:hAnsi="Times New Roman" w:cs="Times New Roman"/>
          <w:sz w:val="18"/>
          <w:szCs w:val="18"/>
          <w:lang w:val="sr-Cyrl-RS"/>
        </w:rPr>
        <w:t xml:space="preserve">, извршене </w:t>
      </w:r>
      <w:r>
        <w:rPr>
          <w:rFonts w:ascii="Times New Roman" w:eastAsia="Calibri" w:hAnsi="Times New Roman" w:cs="Times New Roman"/>
          <w:sz w:val="18"/>
          <w:szCs w:val="18"/>
          <w:lang w:val="sr-Cyrl-RS"/>
        </w:rPr>
        <w:t>су нове пројекције за показатеље</w:t>
      </w:r>
      <w:r w:rsidRPr="00E7233D">
        <w:rPr>
          <w:rFonts w:ascii="Times New Roman" w:eastAsia="Calibri" w:hAnsi="Times New Roman" w:cs="Times New Roman"/>
          <w:sz w:val="18"/>
          <w:szCs w:val="18"/>
          <w:lang w:val="sr-Cyrl-RS"/>
        </w:rPr>
        <w:t xml:space="preserve"> з</w:t>
      </w:r>
      <w:r>
        <w:rPr>
          <w:rFonts w:ascii="Times New Roman" w:eastAsia="Calibri" w:hAnsi="Times New Roman" w:cs="Times New Roman"/>
          <w:sz w:val="18"/>
          <w:szCs w:val="18"/>
          <w:lang w:val="sr-Cyrl-RS"/>
        </w:rPr>
        <w:t>а 2026. годину који су</w:t>
      </w:r>
      <w:r w:rsidRPr="00E7233D">
        <w:rPr>
          <w:rFonts w:ascii="Times New Roman" w:eastAsia="Calibri" w:hAnsi="Times New Roman" w:cs="Times New Roman"/>
          <w:sz w:val="18"/>
          <w:szCs w:val="18"/>
          <w:lang w:val="sr-Cyrl-RS"/>
        </w:rPr>
        <w:t>, уколико су различити у односу на пројекције из Стратегије запошљавања</w:t>
      </w:r>
      <w:r w:rsidRPr="00E7233D">
        <w:rPr>
          <w:rStyle w:val="ListParagraphChar"/>
          <w:rFonts w:ascii="Times New Roman" w:hAnsi="Times New Roman" w:cs="Times New Roman"/>
          <w:i w:val="0"/>
          <w:sz w:val="18"/>
          <w:szCs w:val="18"/>
          <w:lang w:val="sr-Cyrl-RS"/>
        </w:rPr>
        <w:t xml:space="preserve"> у РС за период од 2021. до 2026</w:t>
      </w:r>
      <w:r w:rsidRPr="00E7233D">
        <w:rPr>
          <w:rFonts w:ascii="Times New Roman" w:eastAsia="Calibri" w:hAnsi="Times New Roman" w:cs="Times New Roman"/>
          <w:sz w:val="18"/>
          <w:szCs w:val="18"/>
          <w:lang w:val="sr-Cyrl-RS"/>
        </w:rPr>
        <w:t xml:space="preserve">, </w:t>
      </w:r>
      <w:r>
        <w:rPr>
          <w:rFonts w:ascii="Times New Roman" w:eastAsia="Calibri" w:hAnsi="Times New Roman" w:cs="Times New Roman"/>
          <w:sz w:val="18"/>
          <w:szCs w:val="18"/>
          <w:lang w:val="sr-Cyrl-RS"/>
        </w:rPr>
        <w:t xml:space="preserve">приказани </w:t>
      </w:r>
      <w:r w:rsidRPr="00E7233D">
        <w:rPr>
          <w:rFonts w:ascii="Times New Roman" w:eastAsia="Calibri" w:hAnsi="Times New Roman" w:cs="Times New Roman"/>
          <w:sz w:val="18"/>
          <w:szCs w:val="18"/>
          <w:lang w:val="sr-Cyrl-RS"/>
        </w:rPr>
        <w:t xml:space="preserve">са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footnote>
  <w:footnote w:id="22">
    <w:p w:rsidR="009558B3" w:rsidRPr="00E7233D" w:rsidRDefault="009558B3" w:rsidP="00E7233D">
      <w:pPr>
        <w:pStyle w:val="FootnoteText"/>
        <w:jc w:val="both"/>
        <w:rPr>
          <w:rFonts w:ascii="Times New Roman" w:eastAsia="Calibri" w:hAnsi="Times New Roman" w:cs="Times New Roman"/>
          <w:sz w:val="18"/>
          <w:szCs w:val="18"/>
          <w:lang w:val="sr-Cyrl-RS"/>
        </w:rPr>
      </w:pPr>
      <w:r w:rsidRPr="00E7233D">
        <w:rPr>
          <w:rStyle w:val="FootnoteReference"/>
          <w:sz w:val="18"/>
          <w:szCs w:val="18"/>
        </w:rPr>
        <w:footnoteRef/>
      </w:r>
      <w:r w:rsidRPr="00131EE6">
        <w:rPr>
          <w:sz w:val="18"/>
          <w:szCs w:val="18"/>
          <w:lang w:val="sr-Cyrl-RS"/>
        </w:rPr>
        <w:t xml:space="preserve"> </w:t>
      </w:r>
      <w:r w:rsidRPr="007519AF">
        <w:rPr>
          <w:rFonts w:ascii="Times New Roman" w:hAnsi="Times New Roman" w:cs="Times New Roman"/>
          <w:sz w:val="18"/>
          <w:szCs w:val="18"/>
          <w:lang w:val="sr-Cyrl-RS"/>
        </w:rPr>
        <w:t xml:space="preserve">Показатељ </w:t>
      </w:r>
      <w:r w:rsidRPr="00E7233D">
        <w:rPr>
          <w:rFonts w:ascii="Times New Roman" w:hAnsi="Times New Roman" w:cs="Times New Roman"/>
          <w:sz w:val="18"/>
          <w:szCs w:val="18"/>
          <w:lang w:val="sr-Cyrl-RS"/>
        </w:rPr>
        <w:t>Удео рањиве запослености</w:t>
      </w:r>
      <w:r w:rsidRPr="00E7233D">
        <w:rPr>
          <w:rFonts w:ascii="Times New Roman" w:hAnsi="Times New Roman" w:cs="Times New Roman"/>
          <w:bCs/>
          <w:color w:val="000000" w:themeColor="text1"/>
          <w:sz w:val="18"/>
          <w:szCs w:val="18"/>
          <w:lang w:val="sr-Cyrl-RS"/>
        </w:rPr>
        <w:t xml:space="preserve"> допуњен је подацима по полу</w:t>
      </w:r>
      <w:r>
        <w:rPr>
          <w:rFonts w:ascii="Times New Roman" w:hAnsi="Times New Roman" w:cs="Times New Roman"/>
          <w:bCs/>
          <w:color w:val="000000" w:themeColor="text1"/>
          <w:sz w:val="18"/>
          <w:szCs w:val="18"/>
          <w:lang w:val="sr-Cyrl-RS"/>
        </w:rPr>
        <w:t xml:space="preserve"> и приказан </w:t>
      </w:r>
      <w:r w:rsidRPr="00E7233D">
        <w:rPr>
          <w:rFonts w:ascii="Times New Roman" w:eastAsia="Calibri" w:hAnsi="Times New Roman" w:cs="Times New Roman"/>
          <w:sz w:val="18"/>
          <w:szCs w:val="18"/>
          <w:lang w:val="sr-Cyrl-RS"/>
        </w:rPr>
        <w:t xml:space="preserve">са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p w:rsidR="009558B3" w:rsidRPr="00E7233D" w:rsidRDefault="009558B3" w:rsidP="00794226">
      <w:pPr>
        <w:pStyle w:val="FootnoteText"/>
        <w:jc w:val="both"/>
        <w:rPr>
          <w:rFonts w:ascii="Times New Roman" w:eastAsia="Calibri" w:hAnsi="Times New Roman" w:cs="Times New Roman"/>
          <w:sz w:val="18"/>
          <w:szCs w:val="18"/>
          <w:lang w:val="sr-Cyrl-RS"/>
        </w:rPr>
      </w:pPr>
    </w:p>
    <w:p w:rsidR="009558B3" w:rsidRPr="00794226" w:rsidRDefault="009558B3">
      <w:pPr>
        <w:pStyle w:val="FootnoteText"/>
        <w:rPr>
          <w:lang w:val="sr-Cyrl-RS"/>
        </w:rPr>
      </w:pPr>
    </w:p>
  </w:footnote>
  <w:footnote w:id="23">
    <w:p w:rsidR="009558B3" w:rsidRPr="00E7233D" w:rsidRDefault="009558B3" w:rsidP="00E7233D">
      <w:pPr>
        <w:pStyle w:val="FootnoteText"/>
        <w:jc w:val="both"/>
        <w:rPr>
          <w:rFonts w:ascii="Times New Roman" w:eastAsia="Calibri" w:hAnsi="Times New Roman" w:cs="Times New Roman"/>
          <w:sz w:val="18"/>
          <w:szCs w:val="18"/>
          <w:lang w:val="sr-Cyrl-RS"/>
        </w:rPr>
      </w:pPr>
      <w:r>
        <w:rPr>
          <w:rStyle w:val="FootnoteReference"/>
        </w:rPr>
        <w:footnoteRef/>
      </w:r>
      <w:r w:rsidRPr="00131EE6">
        <w:rPr>
          <w:lang w:val="sr-Cyrl-RS"/>
        </w:rPr>
        <w:t xml:space="preserve"> </w:t>
      </w:r>
      <w:r>
        <w:rPr>
          <w:rFonts w:ascii="Times New Roman" w:hAnsi="Times New Roman" w:cs="Times New Roman"/>
          <w:sz w:val="18"/>
          <w:szCs w:val="18"/>
          <w:lang w:val="sr-Cyrl-RS"/>
        </w:rPr>
        <w:t xml:space="preserve">Показатељ </w:t>
      </w:r>
      <w:r w:rsidRPr="00E7233D">
        <w:rPr>
          <w:rFonts w:ascii="Times New Roman" w:hAnsi="Times New Roman" w:cs="Times New Roman"/>
          <w:bCs/>
          <w:color w:val="000000" w:themeColor="text1"/>
          <w:sz w:val="18"/>
          <w:szCs w:val="18"/>
          <w:lang w:val="sr-Cyrl-RS"/>
        </w:rPr>
        <w:t>Стопа ризика од сиромаштва код запослених допуњен је подацима по полу</w:t>
      </w:r>
      <w:r>
        <w:rPr>
          <w:rFonts w:ascii="Times New Roman" w:hAnsi="Times New Roman" w:cs="Times New Roman"/>
          <w:bCs/>
          <w:color w:val="000000" w:themeColor="text1"/>
          <w:sz w:val="18"/>
          <w:szCs w:val="18"/>
          <w:lang w:val="sr-Cyrl-RS"/>
        </w:rPr>
        <w:t xml:space="preserve"> и приказан </w:t>
      </w:r>
      <w:r w:rsidRPr="00E7233D">
        <w:rPr>
          <w:rFonts w:ascii="Times New Roman" w:eastAsia="Calibri" w:hAnsi="Times New Roman" w:cs="Times New Roman"/>
          <w:sz w:val="18"/>
          <w:szCs w:val="18"/>
          <w:lang w:val="sr-Cyrl-RS"/>
        </w:rPr>
        <w:t xml:space="preserve">са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footnote>
  <w:footnote w:id="24">
    <w:p w:rsidR="009558B3" w:rsidRPr="00E7233D" w:rsidRDefault="009558B3" w:rsidP="00E7233D">
      <w:pPr>
        <w:pStyle w:val="FootnoteText"/>
        <w:jc w:val="both"/>
        <w:rPr>
          <w:rFonts w:ascii="Times New Roman" w:eastAsia="Calibri" w:hAnsi="Times New Roman" w:cs="Times New Roman"/>
          <w:sz w:val="18"/>
          <w:szCs w:val="18"/>
          <w:lang w:val="sr-Cyrl-RS"/>
        </w:rPr>
      </w:pPr>
      <w:r w:rsidRPr="00E7233D">
        <w:rPr>
          <w:rStyle w:val="FootnoteReference"/>
          <w:rFonts w:ascii="Times New Roman" w:hAnsi="Times New Roman" w:cs="Times New Roman"/>
          <w:sz w:val="18"/>
          <w:szCs w:val="18"/>
        </w:rPr>
        <w:footnoteRef/>
      </w:r>
      <w:r w:rsidRPr="00131EE6">
        <w:rPr>
          <w:rFonts w:ascii="Times New Roman" w:hAnsi="Times New Roman" w:cs="Times New Roman"/>
          <w:sz w:val="18"/>
          <w:szCs w:val="18"/>
          <w:lang w:val="sr-Cyrl-RS"/>
        </w:rPr>
        <w:t xml:space="preserve"> </w:t>
      </w:r>
      <w:r w:rsidRPr="00E7233D">
        <w:rPr>
          <w:rFonts w:ascii="Times New Roman" w:hAnsi="Times New Roman" w:cs="Times New Roman"/>
          <w:sz w:val="18"/>
          <w:szCs w:val="18"/>
          <w:lang w:val="sr-Cyrl-RS"/>
        </w:rPr>
        <w:t>Извршена је корекција показатеља – Ефекат финансијских мера на запошљавање у делу почетне вредности</w:t>
      </w:r>
      <w:r>
        <w:rPr>
          <w:rFonts w:ascii="Times New Roman" w:hAnsi="Times New Roman" w:cs="Times New Roman"/>
          <w:sz w:val="18"/>
          <w:szCs w:val="18"/>
          <w:lang w:val="sr-Cyrl-RS"/>
        </w:rPr>
        <w:t xml:space="preserve">, </w:t>
      </w:r>
      <w:r w:rsidRPr="00E7233D">
        <w:rPr>
          <w:rFonts w:ascii="Times New Roman" w:hAnsi="Times New Roman" w:cs="Times New Roman"/>
          <w:sz w:val="18"/>
          <w:szCs w:val="18"/>
          <w:lang w:val="sr-Cyrl-RS"/>
        </w:rPr>
        <w:t>базне године и циљане вредности за 2026. годину из разлога што су претходне вредности дате на основу ефеката унутар 180 дана, а не на 180-ти дан након изласка из мере/завршетка уговорне обавезе</w:t>
      </w:r>
      <w:r>
        <w:rPr>
          <w:rFonts w:ascii="Times New Roman" w:hAnsi="Times New Roman" w:cs="Times New Roman"/>
          <w:sz w:val="18"/>
          <w:szCs w:val="18"/>
          <w:lang w:val="sr-Cyrl-RS"/>
        </w:rPr>
        <w:t xml:space="preserve"> и приказани су </w:t>
      </w:r>
      <w:r w:rsidRPr="00E7233D">
        <w:rPr>
          <w:rFonts w:ascii="Times New Roman" w:eastAsia="Calibri" w:hAnsi="Times New Roman" w:cs="Times New Roman"/>
          <w:sz w:val="18"/>
          <w:szCs w:val="18"/>
          <w:lang w:val="sr-Cyrl-RS"/>
        </w:rPr>
        <w:t xml:space="preserve">са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p w:rsidR="009558B3" w:rsidRPr="00E7233D" w:rsidRDefault="009558B3" w:rsidP="00E7233D">
      <w:pPr>
        <w:pStyle w:val="FootnoteText"/>
        <w:jc w:val="both"/>
        <w:rPr>
          <w:rFonts w:ascii="Times New Roman" w:hAnsi="Times New Roman" w:cs="Times New Roman"/>
          <w:sz w:val="18"/>
          <w:szCs w:val="18"/>
          <w:lang w:val="sr-Cyrl-RS"/>
        </w:rPr>
      </w:pPr>
    </w:p>
  </w:footnote>
  <w:footnote w:id="25">
    <w:p w:rsidR="009558B3" w:rsidRPr="00E7233D" w:rsidRDefault="009558B3" w:rsidP="00E7233D">
      <w:pPr>
        <w:pStyle w:val="FootnoteText"/>
        <w:jc w:val="both"/>
        <w:rPr>
          <w:lang w:val="sr-Cyrl-RS"/>
        </w:rPr>
      </w:pPr>
    </w:p>
  </w:footnote>
  <w:footnote w:id="26">
    <w:p w:rsidR="009558B3" w:rsidRPr="00CA78D7" w:rsidRDefault="009558B3" w:rsidP="007519AF">
      <w:pPr>
        <w:pStyle w:val="FootnoteText"/>
        <w:rPr>
          <w:sz w:val="18"/>
          <w:szCs w:val="18"/>
          <w:lang w:val="sr-Cyrl-RS"/>
        </w:rPr>
      </w:pPr>
      <w:r>
        <w:rPr>
          <w:rStyle w:val="FootnoteReference"/>
        </w:rPr>
        <w:footnoteRef/>
      </w:r>
      <w:r w:rsidRPr="00131EE6">
        <w:rPr>
          <w:lang w:val="sr-Cyrl-RS"/>
        </w:rPr>
        <w:t xml:space="preserve"> </w:t>
      </w:r>
      <w:r w:rsidRPr="00CA78D7">
        <w:rPr>
          <w:rFonts w:ascii="Times New Roman" w:hAnsi="Times New Roman" w:cs="Times New Roman"/>
          <w:sz w:val="18"/>
          <w:szCs w:val="18"/>
          <w:lang w:val="sr-Cyrl-RS"/>
        </w:rPr>
        <w:t>За показатељ</w:t>
      </w:r>
      <w:r w:rsidRPr="00CA78D7">
        <w:rPr>
          <w:sz w:val="18"/>
          <w:szCs w:val="18"/>
          <w:lang w:val="sr-Cyrl-RS"/>
        </w:rPr>
        <w:t xml:space="preserve"> </w:t>
      </w:r>
      <w:r w:rsidRPr="00CA78D7">
        <w:rPr>
          <w:rFonts w:ascii="Times New Roman" w:eastAsia="Calibri" w:hAnsi="Times New Roman" w:cs="Times New Roman"/>
          <w:sz w:val="18"/>
          <w:szCs w:val="18"/>
          <w:lang w:val="sr-Cyrl-RS" w:eastAsia="en-GB"/>
        </w:rPr>
        <w:t xml:space="preserve">Преговарачко поглавље 19 – Социјална политика и запошљавање, на предлог МЕИ, дата </w:t>
      </w:r>
      <w:r>
        <w:rPr>
          <w:rFonts w:ascii="Times New Roman" w:eastAsia="Calibri" w:hAnsi="Times New Roman" w:cs="Times New Roman"/>
          <w:sz w:val="18"/>
          <w:szCs w:val="18"/>
          <w:lang w:val="sr-Cyrl-RS" w:eastAsia="en-GB"/>
        </w:rPr>
        <w:t xml:space="preserve">је </w:t>
      </w:r>
      <w:r w:rsidRPr="00CA78D7">
        <w:rPr>
          <w:rFonts w:ascii="Times New Roman" w:eastAsia="Calibri" w:hAnsi="Times New Roman" w:cs="Times New Roman"/>
          <w:sz w:val="18"/>
          <w:szCs w:val="18"/>
          <w:lang w:val="sr-Cyrl-RS" w:eastAsia="en-GB"/>
        </w:rPr>
        <w:t>за 2026. годину нова циљ</w:t>
      </w:r>
      <w:r>
        <w:rPr>
          <w:rFonts w:ascii="Times New Roman" w:eastAsia="Calibri" w:hAnsi="Times New Roman" w:cs="Times New Roman"/>
          <w:sz w:val="18"/>
          <w:szCs w:val="18"/>
          <w:lang w:val="sr-Cyrl-RS" w:eastAsia="en-GB"/>
        </w:rPr>
        <w:t>ана вредност и приказана са</w:t>
      </w:r>
      <w:r w:rsidRPr="00E7233D">
        <w:rPr>
          <w:rFonts w:ascii="Times New Roman" w:eastAsia="Calibri" w:hAnsi="Times New Roman" w:cs="Times New Roman"/>
          <w:sz w:val="18"/>
          <w:szCs w:val="18"/>
          <w:lang w:val="sr-Cyrl-RS"/>
        </w:rPr>
        <w:t xml:space="preserve"> ознаком </w:t>
      </w:r>
      <w:r w:rsidRPr="00E7233D">
        <w:rPr>
          <w:rFonts w:ascii="Times New Roman" w:eastAsia="Calibri" w:hAnsi="Times New Roman" w:cs="Times New Roman"/>
          <w:sz w:val="18"/>
          <w:szCs w:val="18"/>
          <w:vertAlign w:val="superscript"/>
          <w:lang w:val="sr-Cyrl-RS"/>
        </w:rPr>
        <w:t>н (нови)</w:t>
      </w:r>
      <w:r w:rsidRPr="00E7233D">
        <w:rPr>
          <w:rFonts w:ascii="Times New Roman" w:hAnsi="Times New Roman" w:cs="Times New Roman"/>
          <w:bCs/>
          <w:color w:val="000000" w:themeColor="text1"/>
          <w:sz w:val="18"/>
          <w:szCs w:val="18"/>
          <w:lang w:val="sr-Cyrl-RS"/>
        </w:rPr>
        <w:t>.</w:t>
      </w:r>
    </w:p>
    <w:p w:rsidR="009558B3" w:rsidRPr="007519AF" w:rsidRDefault="009558B3">
      <w:pPr>
        <w:pStyle w:val="FootnoteText"/>
        <w:rPr>
          <w:lang w:val="sr-Cyrl-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327C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E69B7"/>
    <w:multiLevelType w:val="hybridMultilevel"/>
    <w:tmpl w:val="4C98D080"/>
    <w:lvl w:ilvl="0" w:tplc="65003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E061D"/>
    <w:multiLevelType w:val="hybridMultilevel"/>
    <w:tmpl w:val="139A6BC2"/>
    <w:lvl w:ilvl="0" w:tplc="90C8D650">
      <w:start w:val="1"/>
      <w:numFmt w:val="bullet"/>
      <w:pStyle w:val="Bulit2"/>
      <w:lvlText w:val=""/>
      <w:lvlJc w:val="left"/>
      <w:pPr>
        <w:ind w:left="36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F5738EA"/>
    <w:multiLevelType w:val="multilevel"/>
    <w:tmpl w:val="B06CC836"/>
    <w:lvl w:ilvl="0">
      <w:start w:val="1"/>
      <w:numFmt w:val="decimal"/>
      <w:lvlText w:val="%1."/>
      <w:lvlJc w:val="left"/>
      <w:pPr>
        <w:ind w:left="1065" w:hanging="705"/>
      </w:pPr>
      <w:rPr>
        <w:rFonts w:hint="default"/>
        <w:sz w:val="24"/>
        <w:szCs w:val="24"/>
      </w:rPr>
    </w:lvl>
    <w:lvl w:ilvl="1">
      <w:start w:val="1"/>
      <w:numFmt w:val="decimal"/>
      <w:isLgl/>
      <w:lvlText w:val="%1.%2."/>
      <w:lvlJc w:val="left"/>
      <w:pPr>
        <w:ind w:left="1428" w:hanging="720"/>
      </w:pPr>
      <w:rPr>
        <w:rFonts w:hint="default"/>
        <w:b/>
        <w:i w:val="0"/>
      </w:rPr>
    </w:lvl>
    <w:lvl w:ilvl="2">
      <w:start w:val="1"/>
      <w:numFmt w:val="decimal"/>
      <w:isLgl/>
      <w:lvlText w:val="%1.%2.%3."/>
      <w:lvlJc w:val="left"/>
      <w:pPr>
        <w:ind w:left="1776" w:hanging="720"/>
      </w:pPr>
      <w:rPr>
        <w:rFonts w:hint="default"/>
        <w:i/>
      </w:rPr>
    </w:lvl>
    <w:lvl w:ilvl="3">
      <w:start w:val="1"/>
      <w:numFmt w:val="decimal"/>
      <w:isLgl/>
      <w:lvlText w:val="%1.%2.%3.%4."/>
      <w:lvlJc w:val="left"/>
      <w:pPr>
        <w:ind w:left="2484" w:hanging="1080"/>
      </w:pPr>
      <w:rPr>
        <w:rFonts w:hint="default"/>
        <w:i/>
      </w:rPr>
    </w:lvl>
    <w:lvl w:ilvl="4">
      <w:start w:val="1"/>
      <w:numFmt w:val="decimal"/>
      <w:isLgl/>
      <w:lvlText w:val="%1.%2.%3.%4.%5."/>
      <w:lvlJc w:val="left"/>
      <w:pPr>
        <w:ind w:left="2832" w:hanging="1080"/>
      </w:pPr>
      <w:rPr>
        <w:rFonts w:hint="default"/>
        <w:i/>
      </w:rPr>
    </w:lvl>
    <w:lvl w:ilvl="5">
      <w:start w:val="1"/>
      <w:numFmt w:val="decimal"/>
      <w:isLgl/>
      <w:lvlText w:val="%1.%2.%3.%4.%5.%6."/>
      <w:lvlJc w:val="left"/>
      <w:pPr>
        <w:ind w:left="3540" w:hanging="1440"/>
      </w:pPr>
      <w:rPr>
        <w:rFonts w:hint="default"/>
        <w:i/>
      </w:rPr>
    </w:lvl>
    <w:lvl w:ilvl="6">
      <w:start w:val="1"/>
      <w:numFmt w:val="decimal"/>
      <w:isLgl/>
      <w:lvlText w:val="%1.%2.%3.%4.%5.%6.%7."/>
      <w:lvlJc w:val="left"/>
      <w:pPr>
        <w:ind w:left="3888" w:hanging="1440"/>
      </w:pPr>
      <w:rPr>
        <w:rFonts w:hint="default"/>
        <w:i/>
      </w:rPr>
    </w:lvl>
    <w:lvl w:ilvl="7">
      <w:start w:val="1"/>
      <w:numFmt w:val="decimal"/>
      <w:isLgl/>
      <w:lvlText w:val="%1.%2.%3.%4.%5.%6.%7.%8."/>
      <w:lvlJc w:val="left"/>
      <w:pPr>
        <w:ind w:left="4596" w:hanging="1800"/>
      </w:pPr>
      <w:rPr>
        <w:rFonts w:hint="default"/>
        <w:i/>
      </w:rPr>
    </w:lvl>
    <w:lvl w:ilvl="8">
      <w:start w:val="1"/>
      <w:numFmt w:val="decimal"/>
      <w:isLgl/>
      <w:lvlText w:val="%1.%2.%3.%4.%5.%6.%7.%8.%9."/>
      <w:lvlJc w:val="left"/>
      <w:pPr>
        <w:ind w:left="4944" w:hanging="1800"/>
      </w:pPr>
      <w:rPr>
        <w:rFonts w:hint="default"/>
        <w:i/>
      </w:rPr>
    </w:lvl>
  </w:abstractNum>
  <w:abstractNum w:abstractNumId="4" w15:restartNumberingAfterBreak="0">
    <w:nsid w:val="127F5687"/>
    <w:multiLevelType w:val="hybridMultilevel"/>
    <w:tmpl w:val="7382A5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271B8B"/>
    <w:multiLevelType w:val="hybridMultilevel"/>
    <w:tmpl w:val="A8BA9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F162A"/>
    <w:multiLevelType w:val="hybridMultilevel"/>
    <w:tmpl w:val="DBC0D1E2"/>
    <w:lvl w:ilvl="0" w:tplc="7CB25708">
      <w:start w:val="4"/>
      <w:numFmt w:val="bullet"/>
      <w:lvlText w:val="-"/>
      <w:lvlJc w:val="left"/>
      <w:pPr>
        <w:ind w:left="1434" w:hanging="360"/>
      </w:pPr>
      <w:rPr>
        <w:rFonts w:ascii="Times New Roman" w:eastAsiaTheme="minorEastAsia" w:hAnsi="Times New Roman" w:cs="Times New Roman"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25B84DDA"/>
    <w:multiLevelType w:val="hybridMultilevel"/>
    <w:tmpl w:val="D5A83450"/>
    <w:lvl w:ilvl="0" w:tplc="7CB25708">
      <w:start w:val="4"/>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1F1BA5"/>
    <w:multiLevelType w:val="hybridMultilevel"/>
    <w:tmpl w:val="E15034A0"/>
    <w:lvl w:ilvl="0" w:tplc="EC50784E">
      <w:start w:val="1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64DA3"/>
    <w:multiLevelType w:val="hybridMultilevel"/>
    <w:tmpl w:val="F8928516"/>
    <w:lvl w:ilvl="0" w:tplc="AF2A52E8">
      <w:start w:val="6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D26491A"/>
    <w:multiLevelType w:val="multilevel"/>
    <w:tmpl w:val="39889BE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7F97DDB"/>
    <w:multiLevelType w:val="hybridMultilevel"/>
    <w:tmpl w:val="8DB265D4"/>
    <w:lvl w:ilvl="0" w:tplc="26C6BB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45366A15"/>
    <w:multiLevelType w:val="hybridMultilevel"/>
    <w:tmpl w:val="D892E126"/>
    <w:lvl w:ilvl="0" w:tplc="BAA2534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D4B437B"/>
    <w:multiLevelType w:val="hybridMultilevel"/>
    <w:tmpl w:val="34FC0080"/>
    <w:lvl w:ilvl="0" w:tplc="D6C85544">
      <w:numFmt w:val="bullet"/>
      <w:lvlText w:val="-"/>
      <w:lvlJc w:val="left"/>
      <w:pPr>
        <w:ind w:left="720" w:hanging="360"/>
      </w:pPr>
      <w:rPr>
        <w:rFonts w:ascii="Arial" w:eastAsia="Arial" w:hAnsi="Arial" w:cs="Arial" w:hint="default"/>
        <w:spacing w:val="-4"/>
        <w:w w:val="99"/>
        <w:sz w:val="18"/>
        <w:szCs w:val="18"/>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56193"/>
    <w:multiLevelType w:val="hybridMultilevel"/>
    <w:tmpl w:val="3AEAA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EF4848"/>
    <w:multiLevelType w:val="hybridMultilevel"/>
    <w:tmpl w:val="8FFAF3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720481FC">
      <w:start w:val="3"/>
      <w:numFmt w:val="decimal"/>
      <w:lvlText w:val="%3"/>
      <w:lvlJc w:val="left"/>
      <w:pPr>
        <w:ind w:left="2340" w:hanging="360"/>
      </w:pPr>
      <w:rPr>
        <w:rFonts w:ascii="Times New Roman" w:hAnsi="Times New Roman" w:cs="Times New Roman" w:hint="default"/>
        <w:b/>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B02D4"/>
    <w:multiLevelType w:val="multilevel"/>
    <w:tmpl w:val="F1922CA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ACB4CE0"/>
    <w:multiLevelType w:val="hybridMultilevel"/>
    <w:tmpl w:val="4D7C05BC"/>
    <w:lvl w:ilvl="0" w:tplc="4178FA14">
      <w:start w:val="1"/>
      <w:numFmt w:val="bullet"/>
      <w:pStyle w:val="Bulit1"/>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CB0706D"/>
    <w:multiLevelType w:val="multilevel"/>
    <w:tmpl w:val="539292A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F063A7"/>
    <w:multiLevelType w:val="hybridMultilevel"/>
    <w:tmpl w:val="E5AC9F8A"/>
    <w:lvl w:ilvl="0" w:tplc="0409000F">
      <w:start w:val="1"/>
      <w:numFmt w:val="decimal"/>
      <w:lvlText w:val="%1."/>
      <w:lvlJc w:val="left"/>
      <w:pPr>
        <w:ind w:left="1080" w:hanging="360"/>
      </w:pPr>
      <w:rPr>
        <w:rFonts w:hint="default"/>
      </w:rPr>
    </w:lvl>
    <w:lvl w:ilvl="1" w:tplc="FF420AF8">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2C4D2B"/>
    <w:multiLevelType w:val="hybridMultilevel"/>
    <w:tmpl w:val="1E3A1FA0"/>
    <w:lvl w:ilvl="0" w:tplc="BA9EFA0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E46A75"/>
    <w:multiLevelType w:val="hybridMultilevel"/>
    <w:tmpl w:val="4D7E3D16"/>
    <w:lvl w:ilvl="0" w:tplc="7CB2570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062C3B"/>
    <w:multiLevelType w:val="multilevel"/>
    <w:tmpl w:val="64F237B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abstractNumId w:val="0"/>
  </w:num>
  <w:num w:numId="2">
    <w:abstractNumId w:val="2"/>
  </w:num>
  <w:num w:numId="3">
    <w:abstractNumId w:val="17"/>
  </w:num>
  <w:num w:numId="4">
    <w:abstractNumId w:val="3"/>
  </w:num>
  <w:num w:numId="5">
    <w:abstractNumId w:val="14"/>
  </w:num>
  <w:num w:numId="6">
    <w:abstractNumId w:val="11"/>
  </w:num>
  <w:num w:numId="7">
    <w:abstractNumId w:val="19"/>
  </w:num>
  <w:num w:numId="8">
    <w:abstractNumId w:val="21"/>
  </w:num>
  <w:num w:numId="9">
    <w:abstractNumId w:val="22"/>
  </w:num>
  <w:num w:numId="10">
    <w:abstractNumId w:val="4"/>
  </w:num>
  <w:num w:numId="11">
    <w:abstractNumId w:val="5"/>
  </w:num>
  <w:num w:numId="12">
    <w:abstractNumId w:val="18"/>
  </w:num>
  <w:num w:numId="13">
    <w:abstractNumId w:val="7"/>
  </w:num>
  <w:num w:numId="14">
    <w:abstractNumId w:val="20"/>
  </w:num>
  <w:num w:numId="15">
    <w:abstractNumId w:val="1"/>
  </w:num>
  <w:num w:numId="16">
    <w:abstractNumId w:val="6"/>
  </w:num>
  <w:num w:numId="17">
    <w:abstractNumId w:val="15"/>
  </w:num>
  <w:num w:numId="18">
    <w:abstractNumId w:val="16"/>
  </w:num>
  <w:num w:numId="19">
    <w:abstractNumId w:val="12"/>
  </w:num>
  <w:num w:numId="20">
    <w:abstractNumId w:val="9"/>
  </w:num>
  <w:num w:numId="21">
    <w:abstractNumId w:val="8"/>
  </w:num>
  <w:num w:numId="22">
    <w:abstractNumId w:val="13"/>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D9"/>
    <w:rsid w:val="00000185"/>
    <w:rsid w:val="00000AB7"/>
    <w:rsid w:val="00000F19"/>
    <w:rsid w:val="00004A4B"/>
    <w:rsid w:val="000054C1"/>
    <w:rsid w:val="0000708C"/>
    <w:rsid w:val="000101B5"/>
    <w:rsid w:val="000113A1"/>
    <w:rsid w:val="00011BF0"/>
    <w:rsid w:val="00015615"/>
    <w:rsid w:val="00015B7C"/>
    <w:rsid w:val="00022BDB"/>
    <w:rsid w:val="00022F25"/>
    <w:rsid w:val="00025AB2"/>
    <w:rsid w:val="0002640E"/>
    <w:rsid w:val="00040C42"/>
    <w:rsid w:val="00042DF4"/>
    <w:rsid w:val="0004557A"/>
    <w:rsid w:val="000460D9"/>
    <w:rsid w:val="00047906"/>
    <w:rsid w:val="00062BB8"/>
    <w:rsid w:val="00062F9F"/>
    <w:rsid w:val="00063F11"/>
    <w:rsid w:val="00066A3B"/>
    <w:rsid w:val="000707D0"/>
    <w:rsid w:val="0007524F"/>
    <w:rsid w:val="00075DF4"/>
    <w:rsid w:val="000800F5"/>
    <w:rsid w:val="0008220B"/>
    <w:rsid w:val="000825AC"/>
    <w:rsid w:val="0009129F"/>
    <w:rsid w:val="00094537"/>
    <w:rsid w:val="000A4425"/>
    <w:rsid w:val="000A7CDA"/>
    <w:rsid w:val="000B3310"/>
    <w:rsid w:val="000B500F"/>
    <w:rsid w:val="000C1608"/>
    <w:rsid w:val="000C1BE1"/>
    <w:rsid w:val="000C2852"/>
    <w:rsid w:val="000D39AA"/>
    <w:rsid w:val="000D502B"/>
    <w:rsid w:val="000E0C0D"/>
    <w:rsid w:val="000F0948"/>
    <w:rsid w:val="000F0DF9"/>
    <w:rsid w:val="000F1EFA"/>
    <w:rsid w:val="000F2EFC"/>
    <w:rsid w:val="000F4AF5"/>
    <w:rsid w:val="000F716B"/>
    <w:rsid w:val="00103D48"/>
    <w:rsid w:val="00105F2D"/>
    <w:rsid w:val="00110A82"/>
    <w:rsid w:val="00110DAE"/>
    <w:rsid w:val="00131EE6"/>
    <w:rsid w:val="0013517D"/>
    <w:rsid w:val="00136B8B"/>
    <w:rsid w:val="00156CDD"/>
    <w:rsid w:val="00157D07"/>
    <w:rsid w:val="00157E93"/>
    <w:rsid w:val="00170B2F"/>
    <w:rsid w:val="00170CE3"/>
    <w:rsid w:val="001741B6"/>
    <w:rsid w:val="00177B92"/>
    <w:rsid w:val="00191623"/>
    <w:rsid w:val="001951CA"/>
    <w:rsid w:val="001953A9"/>
    <w:rsid w:val="00197555"/>
    <w:rsid w:val="001A207F"/>
    <w:rsid w:val="001B1E50"/>
    <w:rsid w:val="001B7134"/>
    <w:rsid w:val="001C5A05"/>
    <w:rsid w:val="001D252B"/>
    <w:rsid w:val="001D6C67"/>
    <w:rsid w:val="001E2A4B"/>
    <w:rsid w:val="001E3BEB"/>
    <w:rsid w:val="001E3F3F"/>
    <w:rsid w:val="001F2A92"/>
    <w:rsid w:val="001F3C86"/>
    <w:rsid w:val="001F43D7"/>
    <w:rsid w:val="001F59F1"/>
    <w:rsid w:val="001F691A"/>
    <w:rsid w:val="001F7D4F"/>
    <w:rsid w:val="00211675"/>
    <w:rsid w:val="00214039"/>
    <w:rsid w:val="00220F99"/>
    <w:rsid w:val="00224C67"/>
    <w:rsid w:val="00225C33"/>
    <w:rsid w:val="00231BA1"/>
    <w:rsid w:val="002322B0"/>
    <w:rsid w:val="0023315F"/>
    <w:rsid w:val="00233C55"/>
    <w:rsid w:val="0024404E"/>
    <w:rsid w:val="002470AE"/>
    <w:rsid w:val="002518A9"/>
    <w:rsid w:val="00255179"/>
    <w:rsid w:val="002561EC"/>
    <w:rsid w:val="00267DBA"/>
    <w:rsid w:val="0027648F"/>
    <w:rsid w:val="002773C1"/>
    <w:rsid w:val="00281953"/>
    <w:rsid w:val="0028676C"/>
    <w:rsid w:val="002A09D3"/>
    <w:rsid w:val="002A2446"/>
    <w:rsid w:val="002A5B6B"/>
    <w:rsid w:val="002A5D1F"/>
    <w:rsid w:val="002A66FD"/>
    <w:rsid w:val="002B6FA8"/>
    <w:rsid w:val="002D42C9"/>
    <w:rsid w:val="002D5F68"/>
    <w:rsid w:val="002D7D36"/>
    <w:rsid w:val="002E2FC2"/>
    <w:rsid w:val="002F016A"/>
    <w:rsid w:val="002F1BDA"/>
    <w:rsid w:val="002F433A"/>
    <w:rsid w:val="002F473C"/>
    <w:rsid w:val="002F7675"/>
    <w:rsid w:val="0030011D"/>
    <w:rsid w:val="003065EC"/>
    <w:rsid w:val="00310459"/>
    <w:rsid w:val="003124E0"/>
    <w:rsid w:val="0031515C"/>
    <w:rsid w:val="00322B95"/>
    <w:rsid w:val="00326370"/>
    <w:rsid w:val="003319DB"/>
    <w:rsid w:val="003354A9"/>
    <w:rsid w:val="00336727"/>
    <w:rsid w:val="00341BC5"/>
    <w:rsid w:val="00341D4A"/>
    <w:rsid w:val="00353627"/>
    <w:rsid w:val="00353EE6"/>
    <w:rsid w:val="0036253E"/>
    <w:rsid w:val="0036288B"/>
    <w:rsid w:val="00364F38"/>
    <w:rsid w:val="003664CF"/>
    <w:rsid w:val="00366647"/>
    <w:rsid w:val="00375BA0"/>
    <w:rsid w:val="003854AF"/>
    <w:rsid w:val="003863D3"/>
    <w:rsid w:val="00387730"/>
    <w:rsid w:val="00396D1E"/>
    <w:rsid w:val="003B280F"/>
    <w:rsid w:val="003B7E88"/>
    <w:rsid w:val="003C066A"/>
    <w:rsid w:val="003D19F7"/>
    <w:rsid w:val="003E2DC8"/>
    <w:rsid w:val="003E331C"/>
    <w:rsid w:val="003E7514"/>
    <w:rsid w:val="003F465F"/>
    <w:rsid w:val="00402E6C"/>
    <w:rsid w:val="00407208"/>
    <w:rsid w:val="00411234"/>
    <w:rsid w:val="00414B29"/>
    <w:rsid w:val="0041586B"/>
    <w:rsid w:val="0042171D"/>
    <w:rsid w:val="00421E0E"/>
    <w:rsid w:val="004325ED"/>
    <w:rsid w:val="00451DA9"/>
    <w:rsid w:val="00453B4C"/>
    <w:rsid w:val="0046007F"/>
    <w:rsid w:val="00463575"/>
    <w:rsid w:val="004648D2"/>
    <w:rsid w:val="004660F9"/>
    <w:rsid w:val="00470D61"/>
    <w:rsid w:val="00483389"/>
    <w:rsid w:val="004849C8"/>
    <w:rsid w:val="00485510"/>
    <w:rsid w:val="004977AF"/>
    <w:rsid w:val="004A6F47"/>
    <w:rsid w:val="004A75BF"/>
    <w:rsid w:val="004B0129"/>
    <w:rsid w:val="004B1771"/>
    <w:rsid w:val="004B2282"/>
    <w:rsid w:val="004B2B0A"/>
    <w:rsid w:val="004B531B"/>
    <w:rsid w:val="004B7A0E"/>
    <w:rsid w:val="004C148B"/>
    <w:rsid w:val="004C6428"/>
    <w:rsid w:val="004C7A56"/>
    <w:rsid w:val="004D2D69"/>
    <w:rsid w:val="004E662D"/>
    <w:rsid w:val="004E7154"/>
    <w:rsid w:val="004F0914"/>
    <w:rsid w:val="004F610A"/>
    <w:rsid w:val="00500060"/>
    <w:rsid w:val="00500821"/>
    <w:rsid w:val="00503F6C"/>
    <w:rsid w:val="00504BD7"/>
    <w:rsid w:val="00505698"/>
    <w:rsid w:val="00507955"/>
    <w:rsid w:val="0051676D"/>
    <w:rsid w:val="0052376F"/>
    <w:rsid w:val="005253A2"/>
    <w:rsid w:val="00525FCE"/>
    <w:rsid w:val="00527DC6"/>
    <w:rsid w:val="00534A02"/>
    <w:rsid w:val="005351E1"/>
    <w:rsid w:val="00537163"/>
    <w:rsid w:val="005408AF"/>
    <w:rsid w:val="00551B13"/>
    <w:rsid w:val="00570E8B"/>
    <w:rsid w:val="00571E52"/>
    <w:rsid w:val="0058704D"/>
    <w:rsid w:val="00597220"/>
    <w:rsid w:val="005B1695"/>
    <w:rsid w:val="005C6AFB"/>
    <w:rsid w:val="005D1325"/>
    <w:rsid w:val="005D18A6"/>
    <w:rsid w:val="005D5AAF"/>
    <w:rsid w:val="005E3C7C"/>
    <w:rsid w:val="005F33F1"/>
    <w:rsid w:val="005F42D4"/>
    <w:rsid w:val="00611546"/>
    <w:rsid w:val="00612794"/>
    <w:rsid w:val="00622009"/>
    <w:rsid w:val="006246D4"/>
    <w:rsid w:val="006341D9"/>
    <w:rsid w:val="0065698F"/>
    <w:rsid w:val="006606FE"/>
    <w:rsid w:val="00674826"/>
    <w:rsid w:val="00674FEF"/>
    <w:rsid w:val="00675E21"/>
    <w:rsid w:val="00684822"/>
    <w:rsid w:val="00685575"/>
    <w:rsid w:val="00691F85"/>
    <w:rsid w:val="00694E96"/>
    <w:rsid w:val="006B52B6"/>
    <w:rsid w:val="006B7BC1"/>
    <w:rsid w:val="006B7BC8"/>
    <w:rsid w:val="006C2BF0"/>
    <w:rsid w:val="006D1653"/>
    <w:rsid w:val="006D1B98"/>
    <w:rsid w:val="006D3CB4"/>
    <w:rsid w:val="006D4C30"/>
    <w:rsid w:val="006D610B"/>
    <w:rsid w:val="006E0CE5"/>
    <w:rsid w:val="006E3A2D"/>
    <w:rsid w:val="006E4BCD"/>
    <w:rsid w:val="006F01F4"/>
    <w:rsid w:val="006F5A10"/>
    <w:rsid w:val="00700EF1"/>
    <w:rsid w:val="00702E40"/>
    <w:rsid w:val="00712B34"/>
    <w:rsid w:val="00714BD2"/>
    <w:rsid w:val="00715F4C"/>
    <w:rsid w:val="00724003"/>
    <w:rsid w:val="007257E4"/>
    <w:rsid w:val="00726560"/>
    <w:rsid w:val="00726C81"/>
    <w:rsid w:val="007304DF"/>
    <w:rsid w:val="0073461D"/>
    <w:rsid w:val="0074431C"/>
    <w:rsid w:val="00746FEC"/>
    <w:rsid w:val="007519AF"/>
    <w:rsid w:val="00754368"/>
    <w:rsid w:val="00763C7D"/>
    <w:rsid w:val="00775508"/>
    <w:rsid w:val="00776AD2"/>
    <w:rsid w:val="00781896"/>
    <w:rsid w:val="007844DB"/>
    <w:rsid w:val="007844FB"/>
    <w:rsid w:val="00791C24"/>
    <w:rsid w:val="00792433"/>
    <w:rsid w:val="00794226"/>
    <w:rsid w:val="007B1700"/>
    <w:rsid w:val="007B412A"/>
    <w:rsid w:val="007B5CF4"/>
    <w:rsid w:val="007B7D03"/>
    <w:rsid w:val="007C2CC9"/>
    <w:rsid w:val="007C6A55"/>
    <w:rsid w:val="007D1BE4"/>
    <w:rsid w:val="007D70F9"/>
    <w:rsid w:val="007E23A3"/>
    <w:rsid w:val="007E28FA"/>
    <w:rsid w:val="007E5316"/>
    <w:rsid w:val="007E5785"/>
    <w:rsid w:val="007F27E1"/>
    <w:rsid w:val="007F2B1C"/>
    <w:rsid w:val="007F5134"/>
    <w:rsid w:val="008016BC"/>
    <w:rsid w:val="00804FCE"/>
    <w:rsid w:val="008050E9"/>
    <w:rsid w:val="00812755"/>
    <w:rsid w:val="008135FC"/>
    <w:rsid w:val="00820D25"/>
    <w:rsid w:val="008245F1"/>
    <w:rsid w:val="00836ED8"/>
    <w:rsid w:val="00850B81"/>
    <w:rsid w:val="00850C34"/>
    <w:rsid w:val="0085136D"/>
    <w:rsid w:val="00853181"/>
    <w:rsid w:val="00853923"/>
    <w:rsid w:val="0085423D"/>
    <w:rsid w:val="0085598D"/>
    <w:rsid w:val="008572EA"/>
    <w:rsid w:val="00861D89"/>
    <w:rsid w:val="008634D1"/>
    <w:rsid w:val="00865BDF"/>
    <w:rsid w:val="008706AE"/>
    <w:rsid w:val="00870923"/>
    <w:rsid w:val="008760FF"/>
    <w:rsid w:val="00883392"/>
    <w:rsid w:val="00885A7B"/>
    <w:rsid w:val="008A5D4B"/>
    <w:rsid w:val="008A70B7"/>
    <w:rsid w:val="008A7D46"/>
    <w:rsid w:val="008B05F7"/>
    <w:rsid w:val="008B1BAC"/>
    <w:rsid w:val="008C6B3E"/>
    <w:rsid w:val="008C6D5C"/>
    <w:rsid w:val="008D3E08"/>
    <w:rsid w:val="008E46B2"/>
    <w:rsid w:val="008F528F"/>
    <w:rsid w:val="008F6154"/>
    <w:rsid w:val="008F6E7D"/>
    <w:rsid w:val="0090517F"/>
    <w:rsid w:val="0091171F"/>
    <w:rsid w:val="00911804"/>
    <w:rsid w:val="00912EAE"/>
    <w:rsid w:val="00913C2E"/>
    <w:rsid w:val="00915AED"/>
    <w:rsid w:val="00915B3D"/>
    <w:rsid w:val="009202CD"/>
    <w:rsid w:val="00921276"/>
    <w:rsid w:val="009262EF"/>
    <w:rsid w:val="00927B3F"/>
    <w:rsid w:val="00930BA4"/>
    <w:rsid w:val="009353A3"/>
    <w:rsid w:val="00946BDF"/>
    <w:rsid w:val="00955156"/>
    <w:rsid w:val="009558B3"/>
    <w:rsid w:val="00960514"/>
    <w:rsid w:val="00962C7B"/>
    <w:rsid w:val="00966D1B"/>
    <w:rsid w:val="009707E7"/>
    <w:rsid w:val="00970AEC"/>
    <w:rsid w:val="00972349"/>
    <w:rsid w:val="009820DE"/>
    <w:rsid w:val="00984B16"/>
    <w:rsid w:val="00985E61"/>
    <w:rsid w:val="00987EF5"/>
    <w:rsid w:val="00990524"/>
    <w:rsid w:val="00991345"/>
    <w:rsid w:val="009A32F3"/>
    <w:rsid w:val="009A62B4"/>
    <w:rsid w:val="009A653A"/>
    <w:rsid w:val="009A69E2"/>
    <w:rsid w:val="009B152F"/>
    <w:rsid w:val="009B1C78"/>
    <w:rsid w:val="009B4EBD"/>
    <w:rsid w:val="009C1061"/>
    <w:rsid w:val="009C4776"/>
    <w:rsid w:val="009C7CCA"/>
    <w:rsid w:val="009D01F7"/>
    <w:rsid w:val="009E4C98"/>
    <w:rsid w:val="009F0BAF"/>
    <w:rsid w:val="009F0EF1"/>
    <w:rsid w:val="009F1FF3"/>
    <w:rsid w:val="009F25EC"/>
    <w:rsid w:val="009F43E7"/>
    <w:rsid w:val="009F4F50"/>
    <w:rsid w:val="009F5ECA"/>
    <w:rsid w:val="00A02A8F"/>
    <w:rsid w:val="00A04870"/>
    <w:rsid w:val="00A05F84"/>
    <w:rsid w:val="00A061AF"/>
    <w:rsid w:val="00A07250"/>
    <w:rsid w:val="00A07C5D"/>
    <w:rsid w:val="00A1094A"/>
    <w:rsid w:val="00A11A39"/>
    <w:rsid w:val="00A140C2"/>
    <w:rsid w:val="00A213F3"/>
    <w:rsid w:val="00A254FB"/>
    <w:rsid w:val="00A26BB6"/>
    <w:rsid w:val="00A30B38"/>
    <w:rsid w:val="00A3403C"/>
    <w:rsid w:val="00A4277F"/>
    <w:rsid w:val="00A50E90"/>
    <w:rsid w:val="00A51C42"/>
    <w:rsid w:val="00A5489D"/>
    <w:rsid w:val="00A6135D"/>
    <w:rsid w:val="00A61E5D"/>
    <w:rsid w:val="00A62E0B"/>
    <w:rsid w:val="00A67710"/>
    <w:rsid w:val="00A74B74"/>
    <w:rsid w:val="00A75EFB"/>
    <w:rsid w:val="00A8066F"/>
    <w:rsid w:val="00A82762"/>
    <w:rsid w:val="00A82FF1"/>
    <w:rsid w:val="00A90EF3"/>
    <w:rsid w:val="00A93FE0"/>
    <w:rsid w:val="00A97FD3"/>
    <w:rsid w:val="00AA6BBA"/>
    <w:rsid w:val="00AA70AA"/>
    <w:rsid w:val="00AB42BD"/>
    <w:rsid w:val="00AD3A01"/>
    <w:rsid w:val="00AD3A36"/>
    <w:rsid w:val="00AD3F2F"/>
    <w:rsid w:val="00AD42FA"/>
    <w:rsid w:val="00AE4787"/>
    <w:rsid w:val="00B05D09"/>
    <w:rsid w:val="00B07431"/>
    <w:rsid w:val="00B07712"/>
    <w:rsid w:val="00B10187"/>
    <w:rsid w:val="00B10D6D"/>
    <w:rsid w:val="00B114F4"/>
    <w:rsid w:val="00B132B1"/>
    <w:rsid w:val="00B22A91"/>
    <w:rsid w:val="00B33F7C"/>
    <w:rsid w:val="00B34469"/>
    <w:rsid w:val="00B34663"/>
    <w:rsid w:val="00B34A9A"/>
    <w:rsid w:val="00B41A44"/>
    <w:rsid w:val="00B438AF"/>
    <w:rsid w:val="00B461F8"/>
    <w:rsid w:val="00B46A16"/>
    <w:rsid w:val="00B47654"/>
    <w:rsid w:val="00B63A74"/>
    <w:rsid w:val="00B702F4"/>
    <w:rsid w:val="00B71478"/>
    <w:rsid w:val="00B72DDC"/>
    <w:rsid w:val="00B73B66"/>
    <w:rsid w:val="00B830C5"/>
    <w:rsid w:val="00B85903"/>
    <w:rsid w:val="00B8764B"/>
    <w:rsid w:val="00B87E4F"/>
    <w:rsid w:val="00B9486E"/>
    <w:rsid w:val="00BA34F0"/>
    <w:rsid w:val="00BA3CB8"/>
    <w:rsid w:val="00BA477F"/>
    <w:rsid w:val="00BA5A1F"/>
    <w:rsid w:val="00BB194C"/>
    <w:rsid w:val="00BC115C"/>
    <w:rsid w:val="00BC2498"/>
    <w:rsid w:val="00BC2717"/>
    <w:rsid w:val="00BC6B0E"/>
    <w:rsid w:val="00BE4673"/>
    <w:rsid w:val="00BE5F1C"/>
    <w:rsid w:val="00BF11BC"/>
    <w:rsid w:val="00BF1CD7"/>
    <w:rsid w:val="00BF225D"/>
    <w:rsid w:val="00BF4CCD"/>
    <w:rsid w:val="00C01654"/>
    <w:rsid w:val="00C20556"/>
    <w:rsid w:val="00C24FEF"/>
    <w:rsid w:val="00C261AB"/>
    <w:rsid w:val="00C27B24"/>
    <w:rsid w:val="00C448E0"/>
    <w:rsid w:val="00C457AF"/>
    <w:rsid w:val="00C4631F"/>
    <w:rsid w:val="00C50CD9"/>
    <w:rsid w:val="00C71571"/>
    <w:rsid w:val="00C86056"/>
    <w:rsid w:val="00C91D52"/>
    <w:rsid w:val="00C91E45"/>
    <w:rsid w:val="00C93AB3"/>
    <w:rsid w:val="00C9454A"/>
    <w:rsid w:val="00C97045"/>
    <w:rsid w:val="00CA155A"/>
    <w:rsid w:val="00CA4A70"/>
    <w:rsid w:val="00CA78D7"/>
    <w:rsid w:val="00CB1217"/>
    <w:rsid w:val="00CB7EC7"/>
    <w:rsid w:val="00CC049C"/>
    <w:rsid w:val="00CC0B48"/>
    <w:rsid w:val="00CC322C"/>
    <w:rsid w:val="00CC6E0F"/>
    <w:rsid w:val="00CD1143"/>
    <w:rsid w:val="00CD5F69"/>
    <w:rsid w:val="00CD7342"/>
    <w:rsid w:val="00CF1552"/>
    <w:rsid w:val="00CF1816"/>
    <w:rsid w:val="00CF4E3F"/>
    <w:rsid w:val="00D00483"/>
    <w:rsid w:val="00D058BA"/>
    <w:rsid w:val="00D06657"/>
    <w:rsid w:val="00D10102"/>
    <w:rsid w:val="00D33772"/>
    <w:rsid w:val="00D33C25"/>
    <w:rsid w:val="00D36776"/>
    <w:rsid w:val="00D41E3F"/>
    <w:rsid w:val="00D41F98"/>
    <w:rsid w:val="00D57AC3"/>
    <w:rsid w:val="00D600CF"/>
    <w:rsid w:val="00D6393B"/>
    <w:rsid w:val="00D653A0"/>
    <w:rsid w:val="00D70216"/>
    <w:rsid w:val="00D755BA"/>
    <w:rsid w:val="00D76813"/>
    <w:rsid w:val="00D82402"/>
    <w:rsid w:val="00D85149"/>
    <w:rsid w:val="00D85C3E"/>
    <w:rsid w:val="00D85CF8"/>
    <w:rsid w:val="00D865DF"/>
    <w:rsid w:val="00D937EC"/>
    <w:rsid w:val="00D93A0C"/>
    <w:rsid w:val="00D94A71"/>
    <w:rsid w:val="00DA03EB"/>
    <w:rsid w:val="00DA2A35"/>
    <w:rsid w:val="00DA3E52"/>
    <w:rsid w:val="00DB3726"/>
    <w:rsid w:val="00DC04EA"/>
    <w:rsid w:val="00DC3C64"/>
    <w:rsid w:val="00DC4716"/>
    <w:rsid w:val="00DC6EB0"/>
    <w:rsid w:val="00DD5885"/>
    <w:rsid w:val="00DD58F7"/>
    <w:rsid w:val="00DF1F9B"/>
    <w:rsid w:val="00DF63B1"/>
    <w:rsid w:val="00E00E0D"/>
    <w:rsid w:val="00E0109B"/>
    <w:rsid w:val="00E108D5"/>
    <w:rsid w:val="00E13FB8"/>
    <w:rsid w:val="00E30567"/>
    <w:rsid w:val="00E42A85"/>
    <w:rsid w:val="00E4364B"/>
    <w:rsid w:val="00E5152F"/>
    <w:rsid w:val="00E51C7D"/>
    <w:rsid w:val="00E53C10"/>
    <w:rsid w:val="00E55BCB"/>
    <w:rsid w:val="00E61E3C"/>
    <w:rsid w:val="00E62B2E"/>
    <w:rsid w:val="00E64DBA"/>
    <w:rsid w:val="00E64E1A"/>
    <w:rsid w:val="00E67B41"/>
    <w:rsid w:val="00E7233D"/>
    <w:rsid w:val="00E80E8F"/>
    <w:rsid w:val="00E9130E"/>
    <w:rsid w:val="00E9698D"/>
    <w:rsid w:val="00E96C04"/>
    <w:rsid w:val="00E97834"/>
    <w:rsid w:val="00EA0C81"/>
    <w:rsid w:val="00EA3ED4"/>
    <w:rsid w:val="00EA6D51"/>
    <w:rsid w:val="00EC2B7E"/>
    <w:rsid w:val="00EC30CF"/>
    <w:rsid w:val="00ED2A8E"/>
    <w:rsid w:val="00ED4D42"/>
    <w:rsid w:val="00ED54F5"/>
    <w:rsid w:val="00EE36D4"/>
    <w:rsid w:val="00EE6310"/>
    <w:rsid w:val="00EF3622"/>
    <w:rsid w:val="00F00413"/>
    <w:rsid w:val="00F0216C"/>
    <w:rsid w:val="00F05F5B"/>
    <w:rsid w:val="00F0739C"/>
    <w:rsid w:val="00F134A6"/>
    <w:rsid w:val="00F14892"/>
    <w:rsid w:val="00F214DA"/>
    <w:rsid w:val="00F26FBE"/>
    <w:rsid w:val="00F27068"/>
    <w:rsid w:val="00F34BFE"/>
    <w:rsid w:val="00F34F76"/>
    <w:rsid w:val="00F37012"/>
    <w:rsid w:val="00F41ADF"/>
    <w:rsid w:val="00F4471E"/>
    <w:rsid w:val="00F45B19"/>
    <w:rsid w:val="00F51362"/>
    <w:rsid w:val="00F517CB"/>
    <w:rsid w:val="00F51D43"/>
    <w:rsid w:val="00F56F9F"/>
    <w:rsid w:val="00F57612"/>
    <w:rsid w:val="00F6122B"/>
    <w:rsid w:val="00F6200A"/>
    <w:rsid w:val="00F67B76"/>
    <w:rsid w:val="00F73AF2"/>
    <w:rsid w:val="00F750F7"/>
    <w:rsid w:val="00F859DE"/>
    <w:rsid w:val="00F87828"/>
    <w:rsid w:val="00F951FA"/>
    <w:rsid w:val="00F9715D"/>
    <w:rsid w:val="00FA2F3D"/>
    <w:rsid w:val="00FA559E"/>
    <w:rsid w:val="00FA6A91"/>
    <w:rsid w:val="00FC3F73"/>
    <w:rsid w:val="00FC42FD"/>
    <w:rsid w:val="00FC4C37"/>
    <w:rsid w:val="00FC52AF"/>
    <w:rsid w:val="00FD2C83"/>
    <w:rsid w:val="00FD6422"/>
    <w:rsid w:val="00FD74C6"/>
    <w:rsid w:val="00FE41A6"/>
    <w:rsid w:val="00FF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3B784"/>
  <w15:docId w15:val="{A89B1FB5-3A94-49BF-89DF-3AD8846C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060"/>
    <w:pPr>
      <w:spacing w:after="0" w:line="240" w:lineRule="auto"/>
    </w:pPr>
    <w:rPr>
      <w:rFonts w:ascii="Calibri" w:eastAsia="Calibri" w:hAnsi="Calibri" w:cs="Calibri"/>
    </w:rPr>
  </w:style>
  <w:style w:type="paragraph" w:styleId="Heading1">
    <w:name w:val="heading 1"/>
    <w:aliases w:val="Heading 1 TOT"/>
    <w:basedOn w:val="Normal"/>
    <w:next w:val="Normal"/>
    <w:link w:val="Heading1Char"/>
    <w:uiPriority w:val="9"/>
    <w:qFormat/>
    <w:rsid w:val="009262EF"/>
    <w:pPr>
      <w:keepNext/>
      <w:jc w:val="center"/>
      <w:outlineLvl w:val="0"/>
    </w:pPr>
    <w:rPr>
      <w:rFonts w:ascii="Times New Roman" w:eastAsia="Times New Roman" w:hAnsi="Times New Roman" w:cs="Times New Roman"/>
      <w:b/>
      <w:i/>
      <w:szCs w:val="20"/>
      <w:lang w:val="sr-Cyrl-CS"/>
    </w:rPr>
  </w:style>
  <w:style w:type="paragraph" w:styleId="Heading2">
    <w:name w:val="heading 2"/>
    <w:basedOn w:val="Normal"/>
    <w:next w:val="Normal"/>
    <w:link w:val="Heading2Char"/>
    <w:uiPriority w:val="9"/>
    <w:qFormat/>
    <w:rsid w:val="009262EF"/>
    <w:pPr>
      <w:keepNext/>
      <w:spacing w:before="240" w:after="60"/>
      <w:ind w:left="576" w:hanging="576"/>
      <w:outlineLvl w:val="1"/>
    </w:pPr>
    <w:rPr>
      <w:rFonts w:ascii="Arial" w:eastAsia="Times New Roman" w:hAnsi="Arial" w:cs="Times New Roman"/>
      <w:b/>
      <w:bCs/>
      <w:i/>
      <w:iCs/>
      <w:noProof/>
      <w:sz w:val="20"/>
      <w:szCs w:val="28"/>
      <w:lang w:val="sr-Latn-CS"/>
    </w:rPr>
  </w:style>
  <w:style w:type="paragraph" w:styleId="Heading3">
    <w:name w:val="heading 3"/>
    <w:basedOn w:val="Normal"/>
    <w:next w:val="Normal"/>
    <w:link w:val="Heading3Char"/>
    <w:uiPriority w:val="9"/>
    <w:unhideWhenUsed/>
    <w:qFormat/>
    <w:rsid w:val="009262E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9262EF"/>
    <w:pPr>
      <w:keepNext/>
      <w:jc w:val="both"/>
      <w:outlineLvl w:val="3"/>
    </w:pPr>
    <w:rPr>
      <w:rFonts w:ascii="Arial" w:eastAsia="Times New Roman" w:hAnsi="Arial" w:cs="Times New Roman"/>
      <w:b/>
      <w:bCs/>
      <w:sz w:val="20"/>
      <w:szCs w:val="24"/>
      <w:lang w:val="sl-SI"/>
    </w:rPr>
  </w:style>
  <w:style w:type="paragraph" w:styleId="Heading5">
    <w:name w:val="heading 5"/>
    <w:basedOn w:val="Normal"/>
    <w:next w:val="Normal"/>
    <w:link w:val="Heading5Char"/>
    <w:uiPriority w:val="9"/>
    <w:qFormat/>
    <w:rsid w:val="009262EF"/>
    <w:pPr>
      <w:tabs>
        <w:tab w:val="left" w:pos="1418"/>
      </w:tabs>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9262EF"/>
    <w:pPr>
      <w:pBdr>
        <w:bottom w:val="single" w:sz="4" w:space="2" w:color="E5B8B7"/>
      </w:pBdr>
      <w:spacing w:before="200" w:after="100"/>
      <w:contextualSpacing/>
      <w:outlineLvl w:val="5"/>
    </w:pPr>
    <w:rPr>
      <w:rFonts w:ascii="Franklin Gothic Medium" w:eastAsia="Times New Roman" w:hAnsi="Franklin Gothic Medium" w:cs="Times New Roman"/>
      <w:i/>
      <w:iCs/>
      <w:color w:val="943634"/>
      <w:lang w:val="en-GB" w:eastAsia="en-GB"/>
    </w:rPr>
  </w:style>
  <w:style w:type="paragraph" w:styleId="Heading7">
    <w:name w:val="heading 7"/>
    <w:basedOn w:val="Normal"/>
    <w:next w:val="Normal"/>
    <w:link w:val="Heading7Char"/>
    <w:uiPriority w:val="9"/>
    <w:qFormat/>
    <w:rsid w:val="009262EF"/>
    <w:pPr>
      <w:keepNext/>
      <w:tabs>
        <w:tab w:val="left" w:pos="720"/>
      </w:tabs>
      <w:jc w:val="center"/>
      <w:outlineLvl w:val="6"/>
    </w:pPr>
    <w:rPr>
      <w:rFonts w:ascii="Times New Roman" w:eastAsia="Times New Roman" w:hAnsi="Times New Roman" w:cs="Times New Roman"/>
      <w:b/>
      <w:iCs/>
      <w:color w:val="000000"/>
      <w:sz w:val="20"/>
      <w:szCs w:val="24"/>
      <w:lang w:val="sr-Cyrl-CS"/>
    </w:rPr>
  </w:style>
  <w:style w:type="paragraph" w:styleId="Heading8">
    <w:name w:val="heading 8"/>
    <w:basedOn w:val="Normal"/>
    <w:next w:val="Normal"/>
    <w:link w:val="Heading8Char"/>
    <w:uiPriority w:val="9"/>
    <w:qFormat/>
    <w:rsid w:val="009262EF"/>
    <w:pPr>
      <w:spacing w:before="200" w:after="100"/>
      <w:contextualSpacing/>
      <w:outlineLvl w:val="7"/>
    </w:pPr>
    <w:rPr>
      <w:rFonts w:ascii="Franklin Gothic Medium" w:eastAsia="Times New Roman" w:hAnsi="Franklin Gothic Medium" w:cs="Times New Roman"/>
      <w:i/>
      <w:iCs/>
      <w:color w:val="C0504D"/>
      <w:lang w:val="en-GB" w:eastAsia="en-GB"/>
    </w:rPr>
  </w:style>
  <w:style w:type="paragraph" w:styleId="Heading9">
    <w:name w:val="heading 9"/>
    <w:basedOn w:val="Normal"/>
    <w:next w:val="Normal"/>
    <w:link w:val="Heading9Char"/>
    <w:uiPriority w:val="9"/>
    <w:qFormat/>
    <w:rsid w:val="009262EF"/>
    <w:pPr>
      <w:spacing w:before="200" w:after="100"/>
      <w:contextualSpacing/>
      <w:outlineLvl w:val="8"/>
    </w:pPr>
    <w:rPr>
      <w:rFonts w:ascii="Franklin Gothic Medium" w:eastAsia="Times New Roman" w:hAnsi="Franklin Gothic Medium" w:cs="Times New Roman"/>
      <w:i/>
      <w:iCs/>
      <w:color w:val="C0504D"/>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TOT Char"/>
    <w:basedOn w:val="DefaultParagraphFont"/>
    <w:link w:val="Heading1"/>
    <w:uiPriority w:val="9"/>
    <w:rsid w:val="009262EF"/>
    <w:rPr>
      <w:rFonts w:ascii="Times New Roman" w:eastAsia="Times New Roman" w:hAnsi="Times New Roman" w:cs="Times New Roman"/>
      <w:b/>
      <w:i/>
      <w:szCs w:val="20"/>
      <w:lang w:val="sr-Cyrl-CS"/>
    </w:rPr>
  </w:style>
  <w:style w:type="character" w:customStyle="1" w:styleId="Heading2Char">
    <w:name w:val="Heading 2 Char"/>
    <w:basedOn w:val="DefaultParagraphFont"/>
    <w:link w:val="Heading2"/>
    <w:uiPriority w:val="9"/>
    <w:rsid w:val="009262EF"/>
    <w:rPr>
      <w:rFonts w:ascii="Arial" w:eastAsia="Times New Roman" w:hAnsi="Arial" w:cs="Times New Roman"/>
      <w:b/>
      <w:bCs/>
      <w:i/>
      <w:iCs/>
      <w:noProof/>
      <w:sz w:val="20"/>
      <w:szCs w:val="28"/>
      <w:lang w:val="sr-Latn-CS"/>
    </w:rPr>
  </w:style>
  <w:style w:type="character" w:customStyle="1" w:styleId="Heading3Char">
    <w:name w:val="Heading 3 Char"/>
    <w:basedOn w:val="DefaultParagraphFont"/>
    <w:link w:val="Heading3"/>
    <w:uiPriority w:val="9"/>
    <w:rsid w:val="009262E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9262EF"/>
    <w:rPr>
      <w:rFonts w:ascii="Arial" w:eastAsia="Times New Roman" w:hAnsi="Arial" w:cs="Times New Roman"/>
      <w:b/>
      <w:bCs/>
      <w:sz w:val="20"/>
      <w:szCs w:val="24"/>
      <w:lang w:val="sl-SI"/>
    </w:rPr>
  </w:style>
  <w:style w:type="character" w:customStyle="1" w:styleId="Heading5Char">
    <w:name w:val="Heading 5 Char"/>
    <w:basedOn w:val="DefaultParagraphFont"/>
    <w:link w:val="Heading5"/>
    <w:uiPriority w:val="9"/>
    <w:rsid w:val="009262E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262EF"/>
    <w:rPr>
      <w:rFonts w:ascii="Franklin Gothic Medium" w:eastAsia="Times New Roman" w:hAnsi="Franklin Gothic Medium" w:cs="Times New Roman"/>
      <w:i/>
      <w:iCs/>
      <w:color w:val="943634"/>
      <w:lang w:val="en-GB" w:eastAsia="en-GB"/>
    </w:rPr>
  </w:style>
  <w:style w:type="character" w:customStyle="1" w:styleId="Heading7Char">
    <w:name w:val="Heading 7 Char"/>
    <w:basedOn w:val="DefaultParagraphFont"/>
    <w:link w:val="Heading7"/>
    <w:uiPriority w:val="9"/>
    <w:rsid w:val="009262EF"/>
    <w:rPr>
      <w:rFonts w:ascii="Times New Roman" w:eastAsia="Times New Roman" w:hAnsi="Times New Roman" w:cs="Times New Roman"/>
      <w:b/>
      <w:iCs/>
      <w:color w:val="000000"/>
      <w:sz w:val="20"/>
      <w:szCs w:val="24"/>
      <w:lang w:val="sr-Cyrl-CS"/>
    </w:rPr>
  </w:style>
  <w:style w:type="character" w:customStyle="1" w:styleId="Heading8Char">
    <w:name w:val="Heading 8 Char"/>
    <w:basedOn w:val="DefaultParagraphFont"/>
    <w:link w:val="Heading8"/>
    <w:uiPriority w:val="9"/>
    <w:rsid w:val="009262EF"/>
    <w:rPr>
      <w:rFonts w:ascii="Franklin Gothic Medium" w:eastAsia="Times New Roman" w:hAnsi="Franklin Gothic Medium" w:cs="Times New Roman"/>
      <w:i/>
      <w:iCs/>
      <w:color w:val="C0504D"/>
      <w:lang w:val="en-GB" w:eastAsia="en-GB"/>
    </w:rPr>
  </w:style>
  <w:style w:type="character" w:customStyle="1" w:styleId="Heading9Char">
    <w:name w:val="Heading 9 Char"/>
    <w:basedOn w:val="DefaultParagraphFont"/>
    <w:link w:val="Heading9"/>
    <w:uiPriority w:val="9"/>
    <w:rsid w:val="009262EF"/>
    <w:rPr>
      <w:rFonts w:ascii="Franklin Gothic Medium" w:eastAsia="Times New Roman" w:hAnsi="Franklin Gothic Medium" w:cs="Times New Roman"/>
      <w:i/>
      <w:iCs/>
      <w:color w:val="C0504D"/>
      <w:sz w:val="20"/>
      <w:szCs w:val="20"/>
      <w:lang w:val="en-GB" w:eastAsia="en-GB"/>
    </w:rPr>
  </w:style>
  <w:style w:type="numbering" w:customStyle="1" w:styleId="NoList1">
    <w:name w:val="No List1"/>
    <w:next w:val="NoList"/>
    <w:uiPriority w:val="99"/>
    <w:semiHidden/>
    <w:unhideWhenUsed/>
    <w:rsid w:val="009262EF"/>
  </w:style>
  <w:style w:type="paragraph" w:styleId="NoSpacing">
    <w:name w:val="No Spacing"/>
    <w:uiPriority w:val="1"/>
    <w:qFormat/>
    <w:rsid w:val="009262EF"/>
    <w:pPr>
      <w:spacing w:after="0" w:line="240" w:lineRule="auto"/>
    </w:pPr>
    <w:rPr>
      <w:rFonts w:eastAsiaTheme="minorEastAsia"/>
    </w:rPr>
  </w:style>
  <w:style w:type="paragraph" w:styleId="ListParagraph">
    <w:name w:val="List Paragraph"/>
    <w:aliases w:val="Numbered List Paragraph,References,Numbered Paragraph,Main numbered paragraph,List_Paragraph,Multilevel para_II,List Paragraph1,Akapit z listą BS,Bullet1,List Paragraph 1,Bullets,123 List Paragraph,Liste 1,PAD,List Paragraph nowy"/>
    <w:basedOn w:val="Normal"/>
    <w:link w:val="ListParagraphChar"/>
    <w:uiPriority w:val="34"/>
    <w:qFormat/>
    <w:rsid w:val="009262EF"/>
    <w:pPr>
      <w:spacing w:after="200" w:line="288" w:lineRule="auto"/>
      <w:ind w:left="720"/>
      <w:contextualSpacing/>
    </w:pPr>
    <w:rPr>
      <w:rFonts w:eastAsiaTheme="minorEastAsia"/>
      <w:i/>
      <w:iCs/>
      <w:sz w:val="20"/>
      <w:szCs w:val="20"/>
      <w:lang w:val="en-GB" w:eastAsia="en-GB"/>
    </w:rPr>
  </w:style>
  <w:style w:type="character" w:customStyle="1" w:styleId="ListParagraphChar">
    <w:name w:val="List Paragraph Char"/>
    <w:aliases w:val="Numbered List Paragraph Char,References Char,Numbered Paragraph Char,Main numbered paragraph Char,List_Paragraph Char,Multilevel para_II Char,List Paragraph1 Char,Akapit z listą BS Char,Bullet1 Char,List Paragraph 1 Char,Bullets Char"/>
    <w:link w:val="ListParagraph"/>
    <w:uiPriority w:val="34"/>
    <w:locked/>
    <w:rsid w:val="009262EF"/>
    <w:rPr>
      <w:rFonts w:eastAsiaTheme="minorEastAsia"/>
      <w:i/>
      <w:iCs/>
      <w:sz w:val="20"/>
      <w:szCs w:val="20"/>
      <w:lang w:val="en-GB" w:eastAsia="en-GB"/>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
    <w:unhideWhenUsed/>
    <w:qFormat/>
    <w:rsid w:val="009262EF"/>
    <w:rPr>
      <w:rFonts w:eastAsiaTheme="minorEastAsia"/>
      <w:sz w:val="20"/>
      <w:szCs w:val="20"/>
    </w:rPr>
  </w:style>
  <w:style w:type="character" w:customStyle="1" w:styleId="FootnoteTextChar">
    <w:name w:val="Footnote Text Char"/>
    <w:aliases w:val="single space Char,FOOTNOTES Char,fn Char,Footnote Text Char Char Char Char,Footnote Text Char Char Char1,Footnote Text Char1 Char Char,Footnote Text Char Char Char Char Char Char,Footnote Text Char Char Char1 Char Char,ft Char,f Char"/>
    <w:basedOn w:val="DefaultParagraphFont"/>
    <w:link w:val="FootnoteText"/>
    <w:rsid w:val="009262EF"/>
    <w:rPr>
      <w:rFonts w:eastAsiaTheme="minorEastAsia"/>
      <w:sz w:val="20"/>
      <w:szCs w:val="20"/>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fr,Ref"/>
    <w:basedOn w:val="DefaultParagraphFont"/>
    <w:link w:val="BVIfnrChar1"/>
    <w:uiPriority w:val="99"/>
    <w:unhideWhenUsed/>
    <w:qFormat/>
    <w:rsid w:val="009262EF"/>
    <w:rPr>
      <w:vertAlign w:val="superscript"/>
    </w:rPr>
  </w:style>
  <w:style w:type="numbering" w:customStyle="1" w:styleId="NoList11">
    <w:name w:val="No List11"/>
    <w:next w:val="NoList"/>
    <w:uiPriority w:val="99"/>
    <w:semiHidden/>
    <w:unhideWhenUsed/>
    <w:rsid w:val="009262EF"/>
  </w:style>
  <w:style w:type="paragraph" w:customStyle="1" w:styleId="NoSpacingChar">
    <w:name w:val="No Spacing Char"/>
    <w:link w:val="NoSpacingCharChar"/>
    <w:qFormat/>
    <w:rsid w:val="009262EF"/>
    <w:pPr>
      <w:spacing w:after="0" w:line="240" w:lineRule="auto"/>
    </w:pPr>
    <w:rPr>
      <w:rFonts w:ascii="Century Schoolbook" w:eastAsia="Calibri" w:hAnsi="Century Schoolbook" w:cs="Times New Roman"/>
      <w:color w:val="000066"/>
      <w:sz w:val="20"/>
      <w:szCs w:val="24"/>
      <w:lang w:eastAsia="en-GB"/>
    </w:rPr>
  </w:style>
  <w:style w:type="character" w:customStyle="1" w:styleId="NoSpacingCharChar">
    <w:name w:val="No Spacing Char Char"/>
    <w:link w:val="NoSpacingChar"/>
    <w:locked/>
    <w:rsid w:val="009262EF"/>
    <w:rPr>
      <w:rFonts w:ascii="Century Schoolbook" w:eastAsia="Calibri" w:hAnsi="Century Schoolbook" w:cs="Times New Roman"/>
      <w:color w:val="000066"/>
      <w:sz w:val="20"/>
      <w:szCs w:val="24"/>
      <w:lang w:eastAsia="en-GB"/>
    </w:rPr>
  </w:style>
  <w:style w:type="character" w:styleId="CommentReference">
    <w:name w:val="annotation reference"/>
    <w:uiPriority w:val="99"/>
    <w:rsid w:val="009262EF"/>
    <w:rPr>
      <w:rFonts w:cs="Times New Roman"/>
      <w:sz w:val="16"/>
      <w:szCs w:val="16"/>
    </w:rPr>
  </w:style>
  <w:style w:type="paragraph" w:styleId="CommentText">
    <w:name w:val="annotation text"/>
    <w:aliases w:val="Comment Text Char1,Char1 Char Char,Char1 Char"/>
    <w:basedOn w:val="Normal"/>
    <w:link w:val="CommentTextChar2"/>
    <w:uiPriority w:val="99"/>
    <w:rsid w:val="009262EF"/>
    <w:rPr>
      <w:rFonts w:ascii="Cambria" w:eastAsia="MS ??" w:hAnsi="Cambria" w:cs="Times New Roman"/>
      <w:sz w:val="20"/>
      <w:szCs w:val="20"/>
      <w:lang w:eastAsia="da-DK"/>
    </w:rPr>
  </w:style>
  <w:style w:type="character" w:customStyle="1" w:styleId="CommentTextChar">
    <w:name w:val="Comment Text Char"/>
    <w:aliases w:val="Comment Text Char1 Char1,Char1 Char Char Char1,Char1 Char Char2"/>
    <w:basedOn w:val="DefaultParagraphFont"/>
    <w:uiPriority w:val="99"/>
    <w:rsid w:val="009262EF"/>
    <w:rPr>
      <w:sz w:val="20"/>
      <w:szCs w:val="20"/>
    </w:rPr>
  </w:style>
  <w:style w:type="character" w:customStyle="1" w:styleId="CommentTextChar2">
    <w:name w:val="Comment Text Char2"/>
    <w:aliases w:val="Comment Text Char1 Char,Char1 Char Char Char,Char1 Char Char1"/>
    <w:link w:val="CommentText"/>
    <w:uiPriority w:val="99"/>
    <w:locked/>
    <w:rsid w:val="009262EF"/>
    <w:rPr>
      <w:rFonts w:ascii="Cambria" w:eastAsia="MS ??" w:hAnsi="Cambria" w:cs="Times New Roman"/>
      <w:sz w:val="20"/>
      <w:szCs w:val="20"/>
      <w:lang w:eastAsia="da-DK"/>
    </w:rPr>
  </w:style>
  <w:style w:type="paragraph" w:styleId="BalloonText">
    <w:name w:val="Balloon Text"/>
    <w:basedOn w:val="Normal"/>
    <w:link w:val="BalloonTextChar"/>
    <w:uiPriority w:val="99"/>
    <w:unhideWhenUsed/>
    <w:rsid w:val="009262EF"/>
    <w:rPr>
      <w:rFonts w:ascii="Tahoma" w:hAnsi="Tahoma" w:cs="Times New Roman"/>
      <w:color w:val="000066"/>
      <w:sz w:val="16"/>
      <w:szCs w:val="20"/>
      <w:lang w:eastAsia="en-GB"/>
    </w:rPr>
  </w:style>
  <w:style w:type="character" w:customStyle="1" w:styleId="BalloonTextChar">
    <w:name w:val="Balloon Text Char"/>
    <w:basedOn w:val="DefaultParagraphFont"/>
    <w:link w:val="BalloonText"/>
    <w:uiPriority w:val="99"/>
    <w:rsid w:val="009262EF"/>
    <w:rPr>
      <w:rFonts w:ascii="Tahoma" w:eastAsia="Calibri" w:hAnsi="Tahoma" w:cs="Times New Roman"/>
      <w:color w:val="000066"/>
      <w:sz w:val="16"/>
      <w:szCs w:val="20"/>
      <w:lang w:eastAsia="en-GB"/>
    </w:rPr>
  </w:style>
  <w:style w:type="paragraph" w:styleId="CommentSubject">
    <w:name w:val="annotation subject"/>
    <w:aliases w:val=" Char8"/>
    <w:basedOn w:val="CommentText"/>
    <w:next w:val="CommentText"/>
    <w:link w:val="CommentSubjectChar"/>
    <w:uiPriority w:val="99"/>
    <w:unhideWhenUsed/>
    <w:rsid w:val="009262EF"/>
    <w:rPr>
      <w:rFonts w:ascii="Century Schoolbook" w:eastAsia="Calibri" w:hAnsi="Century Schoolbook"/>
      <w:b/>
      <w:bCs/>
      <w:color w:val="000066"/>
      <w:lang w:eastAsia="en-GB"/>
    </w:rPr>
  </w:style>
  <w:style w:type="character" w:customStyle="1" w:styleId="CommentSubjectChar">
    <w:name w:val="Comment Subject Char"/>
    <w:aliases w:val=" Char8 Char"/>
    <w:basedOn w:val="CommentTextChar"/>
    <w:link w:val="CommentSubject"/>
    <w:uiPriority w:val="99"/>
    <w:rsid w:val="009262EF"/>
    <w:rPr>
      <w:rFonts w:ascii="Century Schoolbook" w:eastAsia="Calibri" w:hAnsi="Century Schoolbook" w:cs="Times New Roman"/>
      <w:b/>
      <w:bCs/>
      <w:color w:val="000066"/>
      <w:sz w:val="20"/>
      <w:szCs w:val="20"/>
      <w:lang w:eastAsia="en-GB"/>
    </w:rPr>
  </w:style>
  <w:style w:type="character" w:customStyle="1" w:styleId="longtext1">
    <w:name w:val="long_text1"/>
    <w:rsid w:val="009262EF"/>
    <w:rPr>
      <w:sz w:val="20"/>
      <w:szCs w:val="20"/>
    </w:rPr>
  </w:style>
  <w:style w:type="paragraph" w:styleId="BodyText">
    <w:name w:val="Body Text"/>
    <w:aliases w:val=" Char6"/>
    <w:basedOn w:val="Normal"/>
    <w:link w:val="BodyTextChar"/>
    <w:uiPriority w:val="99"/>
    <w:unhideWhenUsed/>
    <w:rsid w:val="009262EF"/>
    <w:pPr>
      <w:spacing w:after="120"/>
    </w:pPr>
    <w:rPr>
      <w:rFonts w:ascii="Times New Roman" w:eastAsia="Times New Roman" w:hAnsi="Times New Roman" w:cs="Times New Roman"/>
      <w:sz w:val="20"/>
      <w:szCs w:val="24"/>
    </w:rPr>
  </w:style>
  <w:style w:type="character" w:customStyle="1" w:styleId="BodyTextChar">
    <w:name w:val="Body Text Char"/>
    <w:aliases w:val=" Char6 Char"/>
    <w:basedOn w:val="DefaultParagraphFont"/>
    <w:link w:val="BodyText"/>
    <w:uiPriority w:val="99"/>
    <w:rsid w:val="009262EF"/>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unhideWhenUsed/>
    <w:rsid w:val="009262EF"/>
    <w:pPr>
      <w:ind w:firstLine="540"/>
      <w:jc w:val="both"/>
    </w:pPr>
    <w:rPr>
      <w:rFonts w:ascii="Times New Roman" w:eastAsia="Times New Roman" w:hAnsi="Times New Roman" w:cs="Times New Roman"/>
      <w:sz w:val="20"/>
      <w:szCs w:val="24"/>
      <w:lang w:val="sr-Cyrl-CS"/>
    </w:rPr>
  </w:style>
  <w:style w:type="character" w:customStyle="1" w:styleId="BodyTextIndent3Char">
    <w:name w:val="Body Text Indent 3 Char"/>
    <w:basedOn w:val="DefaultParagraphFont"/>
    <w:link w:val="BodyTextIndent3"/>
    <w:uiPriority w:val="99"/>
    <w:rsid w:val="009262EF"/>
    <w:rPr>
      <w:rFonts w:ascii="Times New Roman" w:eastAsia="Times New Roman" w:hAnsi="Times New Roman" w:cs="Times New Roman"/>
      <w:sz w:val="20"/>
      <w:szCs w:val="24"/>
      <w:lang w:val="sr-Cyrl-CS"/>
    </w:rPr>
  </w:style>
  <w:style w:type="paragraph" w:styleId="NormalWeb">
    <w:name w:val="Normal (Web)"/>
    <w:basedOn w:val="Normal"/>
    <w:uiPriority w:val="99"/>
    <w:unhideWhenUsed/>
    <w:rsid w:val="009262EF"/>
    <w:pPr>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uiPriority w:val="99"/>
    <w:unhideWhenUsed/>
    <w:rsid w:val="009262EF"/>
    <w:rPr>
      <w:color w:val="0000FF"/>
      <w:u w:val="single"/>
    </w:rPr>
  </w:style>
  <w:style w:type="paragraph" w:styleId="Header">
    <w:name w:val="header"/>
    <w:aliases w:val=" Char3,Char3"/>
    <w:basedOn w:val="Normal"/>
    <w:link w:val="HeaderChar"/>
    <w:uiPriority w:val="99"/>
    <w:unhideWhenUsed/>
    <w:rsid w:val="009262EF"/>
    <w:pPr>
      <w:tabs>
        <w:tab w:val="center" w:pos="4513"/>
        <w:tab w:val="right" w:pos="9026"/>
      </w:tabs>
    </w:pPr>
    <w:rPr>
      <w:rFonts w:ascii="Century Schoolbook" w:hAnsi="Century Schoolbook" w:cs="Times New Roman"/>
      <w:color w:val="000066"/>
      <w:sz w:val="20"/>
      <w:szCs w:val="24"/>
    </w:rPr>
  </w:style>
  <w:style w:type="character" w:customStyle="1" w:styleId="HeaderChar">
    <w:name w:val="Header Char"/>
    <w:aliases w:val=" Char3 Char,Char3 Char"/>
    <w:basedOn w:val="DefaultParagraphFont"/>
    <w:link w:val="Header"/>
    <w:uiPriority w:val="99"/>
    <w:rsid w:val="009262EF"/>
    <w:rPr>
      <w:rFonts w:ascii="Century Schoolbook" w:eastAsia="Calibri" w:hAnsi="Century Schoolbook" w:cs="Times New Roman"/>
      <w:color w:val="000066"/>
      <w:sz w:val="20"/>
      <w:szCs w:val="24"/>
    </w:rPr>
  </w:style>
  <w:style w:type="paragraph" w:styleId="Footer">
    <w:name w:val="footer"/>
    <w:basedOn w:val="Normal"/>
    <w:link w:val="FooterChar"/>
    <w:uiPriority w:val="99"/>
    <w:unhideWhenUsed/>
    <w:rsid w:val="009262EF"/>
    <w:pPr>
      <w:tabs>
        <w:tab w:val="center" w:pos="4513"/>
        <w:tab w:val="right" w:pos="9026"/>
      </w:tabs>
    </w:pPr>
    <w:rPr>
      <w:rFonts w:ascii="Century Schoolbook" w:hAnsi="Century Schoolbook" w:cs="Times New Roman"/>
      <w:color w:val="000066"/>
      <w:sz w:val="20"/>
      <w:szCs w:val="24"/>
    </w:rPr>
  </w:style>
  <w:style w:type="character" w:customStyle="1" w:styleId="FooterChar">
    <w:name w:val="Footer Char"/>
    <w:basedOn w:val="DefaultParagraphFont"/>
    <w:link w:val="Footer"/>
    <w:uiPriority w:val="99"/>
    <w:rsid w:val="009262EF"/>
    <w:rPr>
      <w:rFonts w:ascii="Century Schoolbook" w:eastAsia="Calibri" w:hAnsi="Century Schoolbook" w:cs="Times New Roman"/>
      <w:color w:val="000066"/>
      <w:sz w:val="20"/>
      <w:szCs w:val="24"/>
    </w:rPr>
  </w:style>
  <w:style w:type="character" w:customStyle="1" w:styleId="CharChar2">
    <w:name w:val="Char Char2"/>
    <w:semiHidden/>
    <w:rsid w:val="009262EF"/>
    <w:rPr>
      <w:rFonts w:ascii="Times New Roman" w:eastAsia="Times New Roman" w:hAnsi="Times New Roman"/>
    </w:rPr>
  </w:style>
  <w:style w:type="paragraph" w:customStyle="1" w:styleId="Default">
    <w:name w:val="Default"/>
    <w:rsid w:val="009262EF"/>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customStyle="1" w:styleId="hps">
    <w:name w:val="hps"/>
    <w:basedOn w:val="DefaultParagraphFont"/>
    <w:uiPriority w:val="99"/>
    <w:rsid w:val="009262EF"/>
  </w:style>
  <w:style w:type="character" w:customStyle="1" w:styleId="hpsatn">
    <w:name w:val="hps atn"/>
    <w:basedOn w:val="DefaultParagraphFont"/>
    <w:rsid w:val="009262EF"/>
  </w:style>
  <w:style w:type="paragraph" w:styleId="ListBullet">
    <w:name w:val="List Bullet"/>
    <w:basedOn w:val="Normal"/>
    <w:rsid w:val="009262EF"/>
    <w:pPr>
      <w:numPr>
        <w:numId w:val="1"/>
      </w:numPr>
      <w:tabs>
        <w:tab w:val="clear" w:pos="360"/>
        <w:tab w:val="num" w:pos="283"/>
      </w:tabs>
      <w:spacing w:after="240"/>
      <w:ind w:left="283" w:hanging="283"/>
      <w:jc w:val="both"/>
    </w:pPr>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9262EF"/>
  </w:style>
  <w:style w:type="paragraph" w:customStyle="1" w:styleId="Char">
    <w:name w:val="Char"/>
    <w:basedOn w:val="Normal"/>
    <w:rsid w:val="009262EF"/>
    <w:pPr>
      <w:tabs>
        <w:tab w:val="left" w:pos="567"/>
      </w:tabs>
      <w:spacing w:before="120" w:line="240" w:lineRule="exact"/>
      <w:ind w:left="1584" w:hanging="504"/>
    </w:pPr>
    <w:rPr>
      <w:rFonts w:ascii="Arial" w:hAnsi="Arial" w:cs="Times New Roman"/>
      <w:b/>
      <w:bCs/>
      <w:color w:val="000000"/>
      <w:lang w:val="en-GB"/>
    </w:rPr>
  </w:style>
  <w:style w:type="paragraph" w:styleId="BodyText2">
    <w:name w:val="Body Text 2"/>
    <w:basedOn w:val="Normal"/>
    <w:link w:val="BodyText2Char"/>
    <w:uiPriority w:val="99"/>
    <w:unhideWhenUsed/>
    <w:rsid w:val="009262EF"/>
    <w:pPr>
      <w:spacing w:after="120" w:line="480" w:lineRule="auto"/>
      <w:jc w:val="both"/>
    </w:pPr>
    <w:rPr>
      <w:rFonts w:cs="Times New Roman"/>
      <w:lang w:val="sr-Latn-CS"/>
    </w:rPr>
  </w:style>
  <w:style w:type="character" w:customStyle="1" w:styleId="BodyText2Char">
    <w:name w:val="Body Text 2 Char"/>
    <w:basedOn w:val="DefaultParagraphFont"/>
    <w:link w:val="BodyText2"/>
    <w:uiPriority w:val="99"/>
    <w:rsid w:val="009262EF"/>
    <w:rPr>
      <w:rFonts w:ascii="Calibri" w:eastAsia="Calibri" w:hAnsi="Calibri" w:cs="Times New Roman"/>
      <w:lang w:val="sr-Latn-CS"/>
    </w:rPr>
  </w:style>
  <w:style w:type="character" w:customStyle="1" w:styleId="A4">
    <w:name w:val="A4"/>
    <w:uiPriority w:val="99"/>
    <w:rsid w:val="009262EF"/>
    <w:rPr>
      <w:rFonts w:cs="Adobe Caslon Pro"/>
      <w:color w:val="000000"/>
      <w:sz w:val="20"/>
      <w:szCs w:val="20"/>
    </w:rPr>
  </w:style>
  <w:style w:type="paragraph" w:customStyle="1" w:styleId="Pa51">
    <w:name w:val="Pa5+1"/>
    <w:basedOn w:val="Normal"/>
    <w:next w:val="Normal"/>
    <w:uiPriority w:val="99"/>
    <w:rsid w:val="009262EF"/>
    <w:pPr>
      <w:autoSpaceDE w:val="0"/>
      <w:autoSpaceDN w:val="0"/>
      <w:adjustRightInd w:val="0"/>
      <w:spacing w:line="221" w:lineRule="atLeast"/>
    </w:pPr>
    <w:rPr>
      <w:rFonts w:ascii="Myriad Pro SemiCond" w:hAnsi="Myriad Pro SemiCond" w:cs="Times New Roman"/>
      <w:sz w:val="24"/>
      <w:szCs w:val="24"/>
      <w:lang w:val="en-GB"/>
    </w:rPr>
  </w:style>
  <w:style w:type="character" w:styleId="Strong">
    <w:name w:val="Strong"/>
    <w:uiPriority w:val="22"/>
    <w:qFormat/>
    <w:rsid w:val="009262EF"/>
    <w:rPr>
      <w:b/>
      <w:bCs/>
      <w:spacing w:val="0"/>
    </w:rPr>
  </w:style>
  <w:style w:type="paragraph" w:styleId="Subtitle">
    <w:name w:val="Subtitle"/>
    <w:basedOn w:val="Normal"/>
    <w:next w:val="Normal"/>
    <w:link w:val="SubtitleChar"/>
    <w:uiPriority w:val="11"/>
    <w:qFormat/>
    <w:rsid w:val="009262EF"/>
    <w:pPr>
      <w:spacing w:before="200" w:after="900"/>
      <w:jc w:val="right"/>
    </w:pPr>
    <w:rPr>
      <w:rFonts w:eastAsia="Times New Roman" w:cs="Times New Roman"/>
      <w:i/>
      <w:iCs/>
      <w:sz w:val="20"/>
      <w:szCs w:val="24"/>
      <w:lang w:bidi="en-US"/>
    </w:rPr>
  </w:style>
  <w:style w:type="character" w:customStyle="1" w:styleId="SubtitleChar">
    <w:name w:val="Subtitle Char"/>
    <w:basedOn w:val="DefaultParagraphFont"/>
    <w:link w:val="Subtitle"/>
    <w:uiPriority w:val="11"/>
    <w:rsid w:val="009262EF"/>
    <w:rPr>
      <w:rFonts w:ascii="Calibri" w:eastAsia="Times New Roman" w:hAnsi="Calibri" w:cs="Times New Roman"/>
      <w:i/>
      <w:iCs/>
      <w:sz w:val="20"/>
      <w:szCs w:val="24"/>
      <w:lang w:bidi="en-US"/>
    </w:rPr>
  </w:style>
  <w:style w:type="paragraph" w:customStyle="1" w:styleId="Numerisanipasus">
    <w:name w:val="Numerisani pasus"/>
    <w:basedOn w:val="Normal"/>
    <w:link w:val="NumerisanipasusChar"/>
    <w:autoRedefine/>
    <w:qFormat/>
    <w:rsid w:val="009262EF"/>
    <w:pPr>
      <w:jc w:val="center"/>
    </w:pPr>
    <w:rPr>
      <w:rFonts w:ascii="Times New Roman" w:eastAsia="Times New Roman" w:hAnsi="Times New Roman" w:cs="Times New Roman"/>
      <w:b/>
      <w:bCs/>
      <w:iCs/>
      <w:noProof/>
      <w:lang w:val="ru-RU"/>
    </w:rPr>
  </w:style>
  <w:style w:type="character" w:customStyle="1" w:styleId="NumerisanipasusChar">
    <w:name w:val="Numerisani pasus Char"/>
    <w:link w:val="Numerisanipasus"/>
    <w:rsid w:val="009262EF"/>
    <w:rPr>
      <w:rFonts w:ascii="Times New Roman" w:eastAsia="Times New Roman" w:hAnsi="Times New Roman" w:cs="Times New Roman"/>
      <w:b/>
      <w:bCs/>
      <w:iCs/>
      <w:noProof/>
      <w:lang w:val="ru-RU"/>
    </w:rPr>
  </w:style>
  <w:style w:type="paragraph" w:styleId="Title">
    <w:name w:val="Title"/>
    <w:basedOn w:val="Normal"/>
    <w:link w:val="TitleChar"/>
    <w:uiPriority w:val="10"/>
    <w:qFormat/>
    <w:rsid w:val="009262EF"/>
    <w:pPr>
      <w:widowControl w:val="0"/>
      <w:tabs>
        <w:tab w:val="left" w:pos="-720"/>
      </w:tabs>
      <w:suppressAutoHyphens/>
      <w:jc w:val="center"/>
    </w:pPr>
    <w:rPr>
      <w:rFonts w:ascii="Times New Roman" w:eastAsia="Times New Roman" w:hAnsi="Times New Roman" w:cs="Times New Roman"/>
      <w:b/>
      <w:snapToGrid w:val="0"/>
      <w:sz w:val="48"/>
      <w:szCs w:val="20"/>
    </w:rPr>
  </w:style>
  <w:style w:type="character" w:customStyle="1" w:styleId="TitleChar">
    <w:name w:val="Title Char"/>
    <w:basedOn w:val="DefaultParagraphFont"/>
    <w:link w:val="Title"/>
    <w:uiPriority w:val="10"/>
    <w:rsid w:val="009262EF"/>
    <w:rPr>
      <w:rFonts w:ascii="Times New Roman" w:eastAsia="Times New Roman" w:hAnsi="Times New Roman" w:cs="Times New Roman"/>
      <w:b/>
      <w:snapToGrid w:val="0"/>
      <w:sz w:val="48"/>
      <w:szCs w:val="20"/>
    </w:rPr>
  </w:style>
  <w:style w:type="character" w:styleId="Emphasis">
    <w:name w:val="Emphasis"/>
    <w:uiPriority w:val="20"/>
    <w:qFormat/>
    <w:rsid w:val="009262EF"/>
    <w:rPr>
      <w:i/>
      <w:iCs/>
    </w:rPr>
  </w:style>
  <w:style w:type="paragraph" w:customStyle="1" w:styleId="slog">
    <w:name w:val="slog"/>
    <w:basedOn w:val="Normal"/>
    <w:rsid w:val="009262EF"/>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262EF"/>
    <w:pPr>
      <w:spacing w:after="120"/>
      <w:ind w:left="283"/>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9262EF"/>
    <w:rPr>
      <w:rFonts w:ascii="Times New Roman" w:eastAsia="Times New Roman" w:hAnsi="Times New Roman" w:cs="Times New Roman"/>
      <w:sz w:val="20"/>
      <w:szCs w:val="24"/>
    </w:rPr>
  </w:style>
  <w:style w:type="paragraph" w:customStyle="1" w:styleId="Normal1">
    <w:name w:val="Normal1"/>
    <w:basedOn w:val="Normal"/>
    <w:rsid w:val="009262EF"/>
    <w:pPr>
      <w:spacing w:before="100" w:beforeAutospacing="1" w:after="100" w:afterAutospacing="1"/>
    </w:pPr>
    <w:rPr>
      <w:rFonts w:ascii="Arial" w:eastAsia="Times New Roman" w:hAnsi="Arial" w:cs="Arial"/>
      <w:lang w:val="en-GB" w:eastAsia="en-GB"/>
    </w:rPr>
  </w:style>
  <w:style w:type="paragraph" w:customStyle="1" w:styleId="NoSpacing1">
    <w:name w:val="No Spacing1"/>
    <w:uiPriority w:val="99"/>
    <w:qFormat/>
    <w:rsid w:val="009262EF"/>
    <w:pPr>
      <w:spacing w:after="0" w:line="240" w:lineRule="auto"/>
    </w:pPr>
    <w:rPr>
      <w:rFonts w:ascii="Calibri" w:eastAsia="Times New Roman" w:hAnsi="Calibri" w:cs="Times New Roman"/>
    </w:rPr>
  </w:style>
  <w:style w:type="paragraph" w:styleId="PlainText">
    <w:name w:val="Plain Text"/>
    <w:basedOn w:val="Normal"/>
    <w:link w:val="PlainTextChar"/>
    <w:uiPriority w:val="99"/>
    <w:unhideWhenUsed/>
    <w:rsid w:val="009262EF"/>
    <w:rPr>
      <w:rFonts w:ascii="Consolas" w:hAnsi="Consolas" w:cs="Times New Roman"/>
      <w:sz w:val="21"/>
      <w:szCs w:val="21"/>
    </w:rPr>
  </w:style>
  <w:style w:type="character" w:customStyle="1" w:styleId="PlainTextChar">
    <w:name w:val="Plain Text Char"/>
    <w:basedOn w:val="DefaultParagraphFont"/>
    <w:link w:val="PlainText"/>
    <w:uiPriority w:val="99"/>
    <w:rsid w:val="009262EF"/>
    <w:rPr>
      <w:rFonts w:ascii="Consolas" w:eastAsia="Calibri" w:hAnsi="Consolas" w:cs="Times New Roman"/>
      <w:sz w:val="21"/>
      <w:szCs w:val="21"/>
    </w:rPr>
  </w:style>
  <w:style w:type="paragraph" w:styleId="Revision">
    <w:name w:val="Revision"/>
    <w:hidden/>
    <w:uiPriority w:val="99"/>
    <w:semiHidden/>
    <w:rsid w:val="009262E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62E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Normal"/>
    <w:rsid w:val="009262EF"/>
    <w:pPr>
      <w:pBdr>
        <w:left w:val="single" w:sz="4" w:space="0" w:color="auto"/>
        <w:bottom w:val="single" w:sz="4" w:space="0" w:color="auto"/>
      </w:pBdr>
      <w:spacing w:before="100" w:beforeAutospacing="1" w:after="100" w:afterAutospacing="1"/>
      <w:jc w:val="center"/>
    </w:pPr>
    <w:rPr>
      <w:rFonts w:ascii="Arial" w:eastAsia="Times New Roman" w:hAnsi="Arial" w:cs="Arial"/>
      <w:sz w:val="24"/>
      <w:szCs w:val="24"/>
      <w:lang w:val="en-GB"/>
    </w:rPr>
  </w:style>
  <w:style w:type="character" w:customStyle="1" w:styleId="BodyText3Char">
    <w:name w:val="Body Text 3 Char"/>
    <w:link w:val="BodyText3"/>
    <w:rsid w:val="009262EF"/>
    <w:rPr>
      <w:rFonts w:ascii="Times New Roman" w:eastAsia="Times New Roman" w:hAnsi="Times New Roman"/>
      <w:b/>
      <w:bCs/>
      <w:szCs w:val="24"/>
      <w:lang w:val="sr-Cyrl-CS"/>
    </w:rPr>
  </w:style>
  <w:style w:type="paragraph" w:styleId="BodyText3">
    <w:name w:val="Body Text 3"/>
    <w:basedOn w:val="Normal"/>
    <w:link w:val="BodyText3Char"/>
    <w:rsid w:val="009262EF"/>
    <w:pPr>
      <w:tabs>
        <w:tab w:val="left" w:pos="1496"/>
      </w:tabs>
      <w:jc w:val="both"/>
    </w:pPr>
    <w:rPr>
      <w:rFonts w:ascii="Times New Roman" w:eastAsia="Times New Roman" w:hAnsi="Times New Roman"/>
      <w:b/>
      <w:bCs/>
      <w:szCs w:val="24"/>
      <w:lang w:val="sr-Cyrl-CS"/>
    </w:rPr>
  </w:style>
  <w:style w:type="character" w:customStyle="1" w:styleId="BodyText3Char1">
    <w:name w:val="Body Text 3 Char1"/>
    <w:basedOn w:val="DefaultParagraphFont"/>
    <w:rsid w:val="009262EF"/>
    <w:rPr>
      <w:sz w:val="16"/>
      <w:szCs w:val="16"/>
    </w:rPr>
  </w:style>
  <w:style w:type="paragraph" w:styleId="Caption">
    <w:name w:val="caption"/>
    <w:basedOn w:val="Normal"/>
    <w:next w:val="BodyText"/>
    <w:uiPriority w:val="35"/>
    <w:qFormat/>
    <w:rsid w:val="009262EF"/>
    <w:pPr>
      <w:spacing w:after="240"/>
      <w:contextualSpacing/>
      <w:jc w:val="center"/>
    </w:pPr>
    <w:rPr>
      <w:rFonts w:ascii="Garamond" w:eastAsia="Times New Roman" w:hAnsi="Garamond" w:cs="Times New Roman"/>
      <w:bCs/>
      <w:i/>
      <w:szCs w:val="20"/>
    </w:rPr>
  </w:style>
  <w:style w:type="character" w:customStyle="1" w:styleId="longtext">
    <w:name w:val="long_text"/>
    <w:basedOn w:val="DefaultParagraphFont"/>
    <w:uiPriority w:val="99"/>
    <w:rsid w:val="009262EF"/>
  </w:style>
  <w:style w:type="character" w:customStyle="1" w:styleId="apple-converted-space">
    <w:name w:val="apple-converted-space"/>
    <w:uiPriority w:val="99"/>
    <w:rsid w:val="009262EF"/>
    <w:rPr>
      <w:rFonts w:cs="Times New Roman"/>
    </w:rPr>
  </w:style>
  <w:style w:type="paragraph" w:customStyle="1" w:styleId="Bulit2">
    <w:name w:val="Bulit 2"/>
    <w:basedOn w:val="Normal"/>
    <w:qFormat/>
    <w:rsid w:val="009262EF"/>
    <w:pPr>
      <w:numPr>
        <w:numId w:val="2"/>
      </w:numPr>
      <w:spacing w:before="60" w:line="276" w:lineRule="auto"/>
      <w:ind w:left="714" w:hanging="357"/>
      <w:jc w:val="both"/>
    </w:pPr>
    <w:rPr>
      <w:rFonts w:ascii="Arial" w:eastAsia="SimSun" w:hAnsi="Arial" w:cs="Arial"/>
      <w:sz w:val="24"/>
      <w:szCs w:val="24"/>
      <w:lang w:eastAsia="sr-Cyrl-CS"/>
    </w:rPr>
  </w:style>
  <w:style w:type="paragraph" w:customStyle="1" w:styleId="ColorfulList-Accent11">
    <w:name w:val="Colorful List - Accent 11"/>
    <w:basedOn w:val="Normal"/>
    <w:link w:val="ColorfulList-Accent1Char"/>
    <w:uiPriority w:val="34"/>
    <w:qFormat/>
    <w:rsid w:val="009262EF"/>
    <w:pPr>
      <w:spacing w:after="200" w:line="276" w:lineRule="auto"/>
      <w:ind w:left="720"/>
      <w:contextualSpacing/>
    </w:pPr>
    <w:rPr>
      <w:rFonts w:cs="Times New Roman"/>
      <w:lang w:val="pl-PL"/>
    </w:rPr>
  </w:style>
  <w:style w:type="character" w:customStyle="1" w:styleId="ColorfulList-Accent1Char">
    <w:name w:val="Colorful List - Accent 1 Char"/>
    <w:link w:val="ColorfulList-Accent11"/>
    <w:uiPriority w:val="34"/>
    <w:rsid w:val="009262EF"/>
    <w:rPr>
      <w:rFonts w:ascii="Calibri" w:eastAsia="Calibri" w:hAnsi="Calibri" w:cs="Times New Roman"/>
      <w:lang w:val="pl-PL"/>
    </w:rPr>
  </w:style>
  <w:style w:type="character" w:customStyle="1" w:styleId="FooterChar1">
    <w:name w:val="Footer Char1"/>
    <w:uiPriority w:val="99"/>
    <w:rsid w:val="009262EF"/>
    <w:rPr>
      <w:lang w:val="en-US" w:eastAsia="en-US"/>
    </w:rPr>
  </w:style>
  <w:style w:type="character" w:customStyle="1" w:styleId="NoSpacingCharChar1">
    <w:name w:val="No Spacing Char Char1"/>
    <w:rsid w:val="009262EF"/>
    <w:rPr>
      <w:sz w:val="24"/>
      <w:szCs w:val="24"/>
      <w:lang w:val="en-US" w:eastAsia="en-US" w:bidi="ar-SA"/>
    </w:rPr>
  </w:style>
  <w:style w:type="numbering" w:customStyle="1" w:styleId="NoList111">
    <w:name w:val="No List111"/>
    <w:next w:val="NoList"/>
    <w:uiPriority w:val="99"/>
    <w:semiHidden/>
    <w:unhideWhenUsed/>
    <w:rsid w:val="009262EF"/>
  </w:style>
  <w:style w:type="table" w:customStyle="1" w:styleId="TableGrid1">
    <w:name w:val="Table Grid1"/>
    <w:basedOn w:val="TableNormal"/>
    <w:next w:val="TableGrid"/>
    <w:uiPriority w:val="99"/>
    <w:rsid w:val="009262EF"/>
    <w:pPr>
      <w:spacing w:after="0" w:line="240" w:lineRule="auto"/>
    </w:pPr>
    <w:rPr>
      <w:rFonts w:ascii="Calibri" w:eastAsia="Calibri"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664635369msonormal">
    <w:name w:val="yiv1664635369msonormal"/>
    <w:basedOn w:val="Normal"/>
    <w:uiPriority w:val="99"/>
    <w:rsid w:val="009262EF"/>
    <w:pPr>
      <w:spacing w:before="100" w:beforeAutospacing="1" w:after="100" w:afterAutospacing="1"/>
    </w:pPr>
    <w:rPr>
      <w:rFonts w:ascii="Times New Roman" w:eastAsia="Times New Roman" w:hAnsi="Times New Roman" w:cs="Times New Roman"/>
      <w:sz w:val="24"/>
      <w:szCs w:val="24"/>
      <w:lang w:val="sr-Latn-CS" w:eastAsia="sr-Latn-CS"/>
    </w:rPr>
  </w:style>
  <w:style w:type="paragraph" w:customStyle="1" w:styleId="Pasussalistom1">
    <w:name w:val="Pasus sa listom1"/>
    <w:basedOn w:val="Normal"/>
    <w:link w:val="PasussalistomChar"/>
    <w:uiPriority w:val="99"/>
    <w:qFormat/>
    <w:rsid w:val="009262EF"/>
    <w:pPr>
      <w:spacing w:after="200" w:line="276" w:lineRule="auto"/>
      <w:ind w:left="720"/>
    </w:pPr>
    <w:rPr>
      <w:rFonts w:cs="Times New Roman"/>
      <w:szCs w:val="20"/>
      <w:lang w:val="pl-PL"/>
    </w:rPr>
  </w:style>
  <w:style w:type="character" w:customStyle="1" w:styleId="PasussalistomChar">
    <w:name w:val="Pasus sa listom Char"/>
    <w:link w:val="Pasussalistom1"/>
    <w:uiPriority w:val="99"/>
    <w:locked/>
    <w:rsid w:val="009262EF"/>
    <w:rPr>
      <w:rFonts w:ascii="Calibri" w:eastAsia="Calibri" w:hAnsi="Calibri" w:cs="Times New Roman"/>
      <w:szCs w:val="20"/>
      <w:lang w:val="pl-PL"/>
    </w:rPr>
  </w:style>
  <w:style w:type="paragraph" w:customStyle="1" w:styleId="normal2">
    <w:name w:val="normal2"/>
    <w:basedOn w:val="Normal"/>
    <w:rsid w:val="009262EF"/>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SpacingCharCharCharChar">
    <w:name w:val="No Spacing Char Char Char Char"/>
    <w:link w:val="NoSpacingCharCharChar"/>
    <w:uiPriority w:val="1"/>
    <w:locked/>
    <w:rsid w:val="009262EF"/>
    <w:rPr>
      <w:sz w:val="24"/>
      <w:szCs w:val="24"/>
    </w:rPr>
  </w:style>
  <w:style w:type="paragraph" w:customStyle="1" w:styleId="NoSpacingCharCharChar">
    <w:name w:val="No Spacing Char Char Char"/>
    <w:link w:val="NoSpacingCharCharCharChar"/>
    <w:uiPriority w:val="1"/>
    <w:qFormat/>
    <w:rsid w:val="009262EF"/>
    <w:pPr>
      <w:spacing w:after="0" w:line="240" w:lineRule="auto"/>
      <w:jc w:val="center"/>
    </w:pPr>
    <w:rPr>
      <w:sz w:val="24"/>
      <w:szCs w:val="24"/>
    </w:rPr>
  </w:style>
  <w:style w:type="table" w:customStyle="1" w:styleId="LightList-Accent12">
    <w:name w:val="Light List - Accent 12"/>
    <w:basedOn w:val="TableNormal"/>
    <w:uiPriority w:val="61"/>
    <w:rsid w:val="009262EF"/>
    <w:pPr>
      <w:spacing w:after="0" w:line="240" w:lineRule="auto"/>
    </w:pPr>
    <w:rPr>
      <w:rFonts w:ascii="Calibri" w:eastAsia="Calibri" w:hAnsi="Calibri" w:cs="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2">
    <w:name w:val="Light Grid2"/>
    <w:basedOn w:val="TableNormal"/>
    <w:uiPriority w:val="62"/>
    <w:rsid w:val="009262EF"/>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
    <w:name w:val="No List2"/>
    <w:next w:val="NoList"/>
    <w:uiPriority w:val="99"/>
    <w:semiHidden/>
    <w:unhideWhenUsed/>
    <w:rsid w:val="009262EF"/>
  </w:style>
  <w:style w:type="table" w:customStyle="1" w:styleId="TableGrid2">
    <w:name w:val="Table Grid2"/>
    <w:basedOn w:val="TableNormal"/>
    <w:next w:val="TableGrid"/>
    <w:uiPriority w:val="59"/>
    <w:rsid w:val="009262E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262EF"/>
  </w:style>
  <w:style w:type="table" w:customStyle="1" w:styleId="TableGrid11">
    <w:name w:val="Table Grid11"/>
    <w:basedOn w:val="TableNormal"/>
    <w:next w:val="TableGrid"/>
    <w:uiPriority w:val="99"/>
    <w:rsid w:val="009262EF"/>
    <w:pPr>
      <w:spacing w:after="0" w:line="240" w:lineRule="auto"/>
    </w:pPr>
    <w:rPr>
      <w:rFonts w:ascii="Calibri" w:eastAsia="Calibri"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9262EF"/>
    <w:pPr>
      <w:spacing w:after="0" w:line="240" w:lineRule="auto"/>
    </w:pPr>
    <w:rPr>
      <w:rFonts w:ascii="Calibri" w:eastAsia="Calibri" w:hAnsi="Calibri" w:cs="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1">
    <w:name w:val="Light Grid1"/>
    <w:basedOn w:val="TableNormal"/>
    <w:uiPriority w:val="62"/>
    <w:rsid w:val="009262EF"/>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DefaultParagraphFont2">
    <w:name w:val="Default Paragraph Font2"/>
    <w:rsid w:val="009262EF"/>
  </w:style>
  <w:style w:type="character" w:styleId="PlaceholderText">
    <w:name w:val="Placeholder Text"/>
    <w:uiPriority w:val="99"/>
    <w:semiHidden/>
    <w:rsid w:val="009262EF"/>
    <w:rPr>
      <w:rFonts w:cs="Times New Roman"/>
      <w:color w:val="808080"/>
    </w:rPr>
  </w:style>
  <w:style w:type="paragraph" w:styleId="Quote">
    <w:name w:val="Quote"/>
    <w:basedOn w:val="Normal"/>
    <w:next w:val="Normal"/>
    <w:link w:val="QuoteChar"/>
    <w:uiPriority w:val="29"/>
    <w:qFormat/>
    <w:rsid w:val="009262EF"/>
    <w:pPr>
      <w:spacing w:after="200" w:line="288" w:lineRule="auto"/>
    </w:pPr>
    <w:rPr>
      <w:rFonts w:ascii="Franklin Gothic Book" w:eastAsia="Times New Roman" w:hAnsi="Franklin Gothic Book" w:cs="Times New Roman"/>
      <w:color w:val="943634"/>
      <w:sz w:val="20"/>
      <w:szCs w:val="20"/>
      <w:lang w:val="en-GB" w:eastAsia="en-GB"/>
    </w:rPr>
  </w:style>
  <w:style w:type="character" w:customStyle="1" w:styleId="QuoteChar">
    <w:name w:val="Quote Char"/>
    <w:basedOn w:val="DefaultParagraphFont"/>
    <w:link w:val="Quote"/>
    <w:uiPriority w:val="29"/>
    <w:rsid w:val="009262EF"/>
    <w:rPr>
      <w:rFonts w:ascii="Franklin Gothic Book" w:eastAsia="Times New Roman" w:hAnsi="Franklin Gothic Book" w:cs="Times New Roman"/>
      <w:color w:val="943634"/>
      <w:sz w:val="20"/>
      <w:szCs w:val="20"/>
      <w:lang w:val="en-GB" w:eastAsia="en-GB"/>
    </w:rPr>
  </w:style>
  <w:style w:type="paragraph" w:styleId="IntenseQuote">
    <w:name w:val="Intense Quote"/>
    <w:basedOn w:val="Normal"/>
    <w:next w:val="Normal"/>
    <w:link w:val="IntenseQuoteChar"/>
    <w:uiPriority w:val="30"/>
    <w:qFormat/>
    <w:rsid w:val="009262EF"/>
    <w:pPr>
      <w:pBdr>
        <w:top w:val="dotted" w:sz="8" w:space="10" w:color="C0504D"/>
        <w:bottom w:val="dotted" w:sz="8" w:space="10" w:color="C0504D"/>
      </w:pBdr>
      <w:spacing w:after="200" w:line="300" w:lineRule="auto"/>
      <w:ind w:left="2160" w:right="2160"/>
      <w:jc w:val="center"/>
    </w:pPr>
    <w:rPr>
      <w:rFonts w:ascii="Franklin Gothic Medium" w:eastAsia="Times New Roman" w:hAnsi="Franklin Gothic Medium" w:cs="Times New Roman"/>
      <w:b/>
      <w:bCs/>
      <w:i/>
      <w:iCs/>
      <w:color w:val="C0504D"/>
      <w:sz w:val="20"/>
      <w:szCs w:val="20"/>
      <w:lang w:val="en-GB" w:eastAsia="en-GB"/>
    </w:rPr>
  </w:style>
  <w:style w:type="character" w:customStyle="1" w:styleId="IntenseQuoteChar">
    <w:name w:val="Intense Quote Char"/>
    <w:basedOn w:val="DefaultParagraphFont"/>
    <w:link w:val="IntenseQuote"/>
    <w:uiPriority w:val="30"/>
    <w:rsid w:val="009262EF"/>
    <w:rPr>
      <w:rFonts w:ascii="Franklin Gothic Medium" w:eastAsia="Times New Roman" w:hAnsi="Franklin Gothic Medium" w:cs="Times New Roman"/>
      <w:b/>
      <w:bCs/>
      <w:i/>
      <w:iCs/>
      <w:color w:val="C0504D"/>
      <w:sz w:val="20"/>
      <w:szCs w:val="20"/>
      <w:lang w:val="en-GB" w:eastAsia="en-GB"/>
    </w:rPr>
  </w:style>
  <w:style w:type="character" w:styleId="SubtleEmphasis">
    <w:name w:val="Subtle Emphasis"/>
    <w:uiPriority w:val="19"/>
    <w:qFormat/>
    <w:rsid w:val="009262EF"/>
    <w:rPr>
      <w:rFonts w:ascii="Franklin Gothic Medium" w:hAnsi="Franklin Gothic Medium" w:cs="Times New Roman"/>
      <w:i/>
      <w:color w:val="C0504D"/>
    </w:rPr>
  </w:style>
  <w:style w:type="character" w:styleId="IntenseEmphasis">
    <w:name w:val="Intense Emphasis"/>
    <w:uiPriority w:val="21"/>
    <w:qFormat/>
    <w:rsid w:val="009262EF"/>
    <w:rPr>
      <w:rFonts w:ascii="Franklin Gothic Medium" w:hAnsi="Franklin Gothic Medium" w:cs="Times New Roman"/>
      <w:b/>
      <w:i/>
      <w:color w:val="FFFFFF"/>
      <w:bdr w:val="single" w:sz="18" w:space="0" w:color="C0504D"/>
      <w:shd w:val="clear" w:color="auto" w:fill="C0504D"/>
      <w:vertAlign w:val="baseline"/>
    </w:rPr>
  </w:style>
  <w:style w:type="character" w:styleId="SubtleReference">
    <w:name w:val="Subtle Reference"/>
    <w:uiPriority w:val="31"/>
    <w:qFormat/>
    <w:rsid w:val="009262EF"/>
    <w:rPr>
      <w:rFonts w:cs="Times New Roman"/>
      <w:i/>
      <w:smallCaps/>
      <w:color w:val="C0504D"/>
      <w:u w:color="C0504D"/>
    </w:rPr>
  </w:style>
  <w:style w:type="character" w:styleId="IntenseReference">
    <w:name w:val="Intense Reference"/>
    <w:uiPriority w:val="32"/>
    <w:qFormat/>
    <w:rsid w:val="009262EF"/>
    <w:rPr>
      <w:rFonts w:cs="Times New Roman"/>
      <w:b/>
      <w:i/>
      <w:smallCaps/>
      <w:color w:val="C0504D"/>
      <w:u w:color="C0504D"/>
    </w:rPr>
  </w:style>
  <w:style w:type="character" w:styleId="BookTitle">
    <w:name w:val="Book Title"/>
    <w:uiPriority w:val="33"/>
    <w:qFormat/>
    <w:rsid w:val="009262EF"/>
    <w:rPr>
      <w:rFonts w:ascii="Franklin Gothic Medium" w:hAnsi="Franklin Gothic Medium" w:cs="Times New Roman"/>
      <w:b/>
      <w:i/>
      <w:smallCaps/>
      <w:color w:val="943634"/>
      <w:u w:val="single"/>
    </w:rPr>
  </w:style>
  <w:style w:type="paragraph" w:styleId="TOCHeading">
    <w:name w:val="TOC Heading"/>
    <w:basedOn w:val="Heading1"/>
    <w:next w:val="Normal"/>
    <w:uiPriority w:val="39"/>
    <w:qFormat/>
    <w:rsid w:val="009262EF"/>
    <w:pPr>
      <w:keepNext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jc w:val="left"/>
      <w:outlineLvl w:val="9"/>
    </w:pPr>
    <w:rPr>
      <w:rFonts w:ascii="Franklin Gothic Medium" w:hAnsi="Franklin Gothic Medium"/>
      <w:bCs/>
      <w:iCs/>
      <w:color w:val="622423"/>
      <w:szCs w:val="22"/>
      <w:lang w:val="en-GB" w:eastAsia="en-GB"/>
    </w:rPr>
  </w:style>
  <w:style w:type="paragraph" w:customStyle="1" w:styleId="western">
    <w:name w:val="western"/>
    <w:basedOn w:val="Normal"/>
    <w:qFormat/>
    <w:rsid w:val="009262EF"/>
    <w:pPr>
      <w:spacing w:beforeAutospacing="1" w:after="115"/>
    </w:pPr>
    <w:rPr>
      <w:rFonts w:ascii="Times New Roman" w:eastAsia="Times New Roman" w:hAnsi="Times New Roman" w:cs="Times New Roman"/>
      <w:color w:val="00000A"/>
      <w:sz w:val="24"/>
      <w:szCs w:val="24"/>
    </w:rPr>
  </w:style>
  <w:style w:type="character" w:customStyle="1" w:styleId="enni3mche">
    <w:name w:val="en_n i_3mche"/>
    <w:rsid w:val="009262EF"/>
  </w:style>
  <w:style w:type="character" w:customStyle="1" w:styleId="st1">
    <w:name w:val="st1"/>
    <w:basedOn w:val="DefaultParagraphFont"/>
    <w:rsid w:val="009262EF"/>
  </w:style>
  <w:style w:type="table" w:styleId="LightGrid-Accent6">
    <w:name w:val="Light Grid Accent 6"/>
    <w:basedOn w:val="TableNormal"/>
    <w:uiPriority w:val="62"/>
    <w:rsid w:val="009262EF"/>
    <w:pPr>
      <w:spacing w:after="0" w:line="240" w:lineRule="auto"/>
    </w:pPr>
    <w:rPr>
      <w:rFonts w:ascii="Calibri" w:eastAsia="Times New Roman" w:hAnsi="Calibri" w:cs="Times New Roman"/>
      <w:lang w:val="en-GB" w:eastAsia="en-GB"/>
    </w:rPr>
    <w:tblPr>
      <w:tblStyleRowBandSize w:val="1"/>
      <w:tblStyleColBandSize w:val="1"/>
      <w:tblBorders>
        <w:top w:val="single" w:sz="8" w:space="0" w:color="A5C249"/>
        <w:left w:val="single" w:sz="8" w:space="0" w:color="A5C249"/>
        <w:bottom w:val="single" w:sz="8" w:space="0" w:color="A5C249"/>
        <w:right w:val="single" w:sz="8" w:space="0" w:color="A5C249"/>
        <w:insideH w:val="single" w:sz="8" w:space="0" w:color="A5C249"/>
        <w:insideV w:val="single" w:sz="8" w:space="0" w:color="A5C249"/>
      </w:tblBorders>
    </w:tblPr>
    <w:tblStylePr w:type="firstRow">
      <w:pPr>
        <w:spacing w:before="0" w:after="0" w:line="240" w:lineRule="auto"/>
      </w:pPr>
      <w:rPr>
        <w:rFonts w:ascii="Calibri Light" w:eastAsia="Times New Roman" w:hAnsi="Calibri Light" w:cs="Times New Roman"/>
        <w:b/>
        <w:bCs/>
      </w:rPr>
      <w:tblPr/>
      <w:tcPr>
        <w:tcBorders>
          <w:top w:val="single" w:sz="8" w:space="0" w:color="A5C249"/>
          <w:left w:val="single" w:sz="8" w:space="0" w:color="A5C249"/>
          <w:bottom w:val="single" w:sz="18" w:space="0" w:color="A5C249"/>
          <w:right w:val="single" w:sz="8" w:space="0" w:color="A5C249"/>
          <w:insideH w:val="nil"/>
          <w:insideV w:val="single" w:sz="8" w:space="0" w:color="A5C24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C249"/>
          <w:left w:val="single" w:sz="8" w:space="0" w:color="A5C249"/>
          <w:bottom w:val="single" w:sz="8" w:space="0" w:color="A5C249"/>
          <w:right w:val="single" w:sz="8" w:space="0" w:color="A5C249"/>
          <w:insideH w:val="nil"/>
          <w:insideV w:val="single" w:sz="8" w:space="0" w:color="A5C24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C249"/>
          <w:left w:val="single" w:sz="8" w:space="0" w:color="A5C249"/>
          <w:bottom w:val="single" w:sz="8" w:space="0" w:color="A5C249"/>
          <w:right w:val="single" w:sz="8" w:space="0" w:color="A5C249"/>
        </w:tcBorders>
      </w:tcPr>
    </w:tblStylePr>
    <w:tblStylePr w:type="band1Vert">
      <w:tblPr/>
      <w:tcPr>
        <w:tcBorders>
          <w:top w:val="single" w:sz="8" w:space="0" w:color="A5C249"/>
          <w:left w:val="single" w:sz="8" w:space="0" w:color="A5C249"/>
          <w:bottom w:val="single" w:sz="8" w:space="0" w:color="A5C249"/>
          <w:right w:val="single" w:sz="8" w:space="0" w:color="A5C249"/>
        </w:tcBorders>
        <w:shd w:val="clear" w:color="auto" w:fill="E8F0D1"/>
      </w:tcPr>
    </w:tblStylePr>
    <w:tblStylePr w:type="band1Horz">
      <w:tblPr/>
      <w:tcPr>
        <w:tcBorders>
          <w:top w:val="single" w:sz="8" w:space="0" w:color="A5C249"/>
          <w:left w:val="single" w:sz="8" w:space="0" w:color="A5C249"/>
          <w:bottom w:val="single" w:sz="8" w:space="0" w:color="A5C249"/>
          <w:right w:val="single" w:sz="8" w:space="0" w:color="A5C249"/>
          <w:insideV w:val="single" w:sz="8" w:space="0" w:color="A5C249"/>
        </w:tcBorders>
        <w:shd w:val="clear" w:color="auto" w:fill="E8F0D1"/>
      </w:tcPr>
    </w:tblStylePr>
    <w:tblStylePr w:type="band2Horz">
      <w:tblPr/>
      <w:tcPr>
        <w:tcBorders>
          <w:top w:val="single" w:sz="8" w:space="0" w:color="A5C249"/>
          <w:left w:val="single" w:sz="8" w:space="0" w:color="A5C249"/>
          <w:bottom w:val="single" w:sz="8" w:space="0" w:color="A5C249"/>
          <w:right w:val="single" w:sz="8" w:space="0" w:color="A5C249"/>
          <w:insideV w:val="single" w:sz="8" w:space="0" w:color="A5C249"/>
        </w:tcBorders>
      </w:tcPr>
    </w:tblStylePr>
  </w:style>
  <w:style w:type="table" w:styleId="LightGrid-Accent3">
    <w:name w:val="Light Grid Accent 3"/>
    <w:basedOn w:val="TableNormal"/>
    <w:uiPriority w:val="62"/>
    <w:rsid w:val="009262EF"/>
    <w:pPr>
      <w:spacing w:after="0" w:line="240" w:lineRule="auto"/>
    </w:pPr>
    <w:rPr>
      <w:rFonts w:ascii="Calibri" w:eastAsia="Times New Roman" w:hAnsi="Calibri" w:cs="Times New Roman"/>
      <w:lang w:val="en-GB" w:eastAsia="en-GB"/>
    </w:rPr>
    <w:tblPr>
      <w:tblStyleRowBandSize w:val="1"/>
      <w:tblStyleColBandSize w:val="1"/>
      <w:tblBorders>
        <w:top w:val="single" w:sz="8" w:space="0" w:color="0BD0D9"/>
        <w:left w:val="single" w:sz="8" w:space="0" w:color="0BD0D9"/>
        <w:bottom w:val="single" w:sz="8" w:space="0" w:color="0BD0D9"/>
        <w:right w:val="single" w:sz="8" w:space="0" w:color="0BD0D9"/>
        <w:insideH w:val="single" w:sz="8" w:space="0" w:color="0BD0D9"/>
        <w:insideV w:val="single" w:sz="8" w:space="0" w:color="0BD0D9"/>
      </w:tblBorders>
    </w:tblPr>
    <w:tblStylePr w:type="firstRow">
      <w:pPr>
        <w:spacing w:before="0" w:after="0" w:line="240" w:lineRule="auto"/>
      </w:pPr>
      <w:rPr>
        <w:rFonts w:ascii="Calibri Light" w:eastAsia="Times New Roman" w:hAnsi="Calibri Light" w:cs="Times New Roman"/>
        <w:b/>
        <w:bCs/>
      </w:rPr>
      <w:tblPr/>
      <w:tcPr>
        <w:tcBorders>
          <w:top w:val="single" w:sz="8" w:space="0" w:color="0BD0D9"/>
          <w:left w:val="single" w:sz="8" w:space="0" w:color="0BD0D9"/>
          <w:bottom w:val="single" w:sz="18" w:space="0" w:color="0BD0D9"/>
          <w:right w:val="single" w:sz="8" w:space="0" w:color="0BD0D9"/>
          <w:insideH w:val="nil"/>
          <w:insideV w:val="single" w:sz="8" w:space="0" w:color="0BD0D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BD0D9"/>
          <w:left w:val="single" w:sz="8" w:space="0" w:color="0BD0D9"/>
          <w:bottom w:val="single" w:sz="8" w:space="0" w:color="0BD0D9"/>
          <w:right w:val="single" w:sz="8" w:space="0" w:color="0BD0D9"/>
          <w:insideH w:val="nil"/>
          <w:insideV w:val="single" w:sz="8" w:space="0" w:color="0BD0D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BD0D9"/>
          <w:left w:val="single" w:sz="8" w:space="0" w:color="0BD0D9"/>
          <w:bottom w:val="single" w:sz="8" w:space="0" w:color="0BD0D9"/>
          <w:right w:val="single" w:sz="8" w:space="0" w:color="0BD0D9"/>
        </w:tcBorders>
      </w:tcPr>
    </w:tblStylePr>
    <w:tblStylePr w:type="band1Vert">
      <w:tblPr/>
      <w:tcPr>
        <w:tcBorders>
          <w:top w:val="single" w:sz="8" w:space="0" w:color="0BD0D9"/>
          <w:left w:val="single" w:sz="8" w:space="0" w:color="0BD0D9"/>
          <w:bottom w:val="single" w:sz="8" w:space="0" w:color="0BD0D9"/>
          <w:right w:val="single" w:sz="8" w:space="0" w:color="0BD0D9"/>
        </w:tcBorders>
        <w:shd w:val="clear" w:color="auto" w:fill="BCF8FB"/>
      </w:tcPr>
    </w:tblStylePr>
    <w:tblStylePr w:type="band1Horz">
      <w:tblPr/>
      <w:tcPr>
        <w:tcBorders>
          <w:top w:val="single" w:sz="8" w:space="0" w:color="0BD0D9"/>
          <w:left w:val="single" w:sz="8" w:space="0" w:color="0BD0D9"/>
          <w:bottom w:val="single" w:sz="8" w:space="0" w:color="0BD0D9"/>
          <w:right w:val="single" w:sz="8" w:space="0" w:color="0BD0D9"/>
          <w:insideV w:val="single" w:sz="8" w:space="0" w:color="0BD0D9"/>
        </w:tcBorders>
        <w:shd w:val="clear" w:color="auto" w:fill="BCF8FB"/>
      </w:tcPr>
    </w:tblStylePr>
    <w:tblStylePr w:type="band2Horz">
      <w:tblPr/>
      <w:tcPr>
        <w:tcBorders>
          <w:top w:val="single" w:sz="8" w:space="0" w:color="0BD0D9"/>
          <w:left w:val="single" w:sz="8" w:space="0" w:color="0BD0D9"/>
          <w:bottom w:val="single" w:sz="8" w:space="0" w:color="0BD0D9"/>
          <w:right w:val="single" w:sz="8" w:space="0" w:color="0BD0D9"/>
          <w:insideV w:val="single" w:sz="8" w:space="0" w:color="0BD0D9"/>
        </w:tcBorders>
      </w:tcPr>
    </w:tblStylePr>
  </w:style>
  <w:style w:type="table" w:customStyle="1" w:styleId="LightGrid-Accent11">
    <w:name w:val="Light Grid - Accent 11"/>
    <w:basedOn w:val="TableNormal"/>
    <w:uiPriority w:val="62"/>
    <w:rsid w:val="009262EF"/>
    <w:pPr>
      <w:spacing w:after="0" w:line="240" w:lineRule="auto"/>
    </w:pPr>
    <w:rPr>
      <w:rFonts w:ascii="Calibri" w:eastAsia="Times New Roman" w:hAnsi="Calibri" w:cs="Times New Roman"/>
      <w:lang w:val="en-GB" w:eastAsia="en-GB"/>
    </w:rPr>
    <w:tblPr>
      <w:tblStyleRowBandSize w:val="1"/>
      <w:tblStyleColBandSize w:val="1"/>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Pr>
    <w:tblStylePr w:type="firstRow">
      <w:pPr>
        <w:spacing w:before="0" w:after="0" w:line="240" w:lineRule="auto"/>
      </w:pPr>
      <w:rPr>
        <w:rFonts w:ascii="Calibri Light" w:eastAsia="Times New Roman" w:hAnsi="Calibri Light"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paragraph" w:customStyle="1" w:styleId="Bulit1">
    <w:name w:val="Bulit 1"/>
    <w:basedOn w:val="Normal"/>
    <w:link w:val="Bulit1Char"/>
    <w:qFormat/>
    <w:rsid w:val="009262EF"/>
    <w:pPr>
      <w:numPr>
        <w:numId w:val="3"/>
      </w:numPr>
      <w:jc w:val="both"/>
    </w:pPr>
    <w:rPr>
      <w:rFonts w:ascii="Arial" w:eastAsia="Times New Roman" w:hAnsi="Arial" w:cs="Times New Roman"/>
      <w:szCs w:val="24"/>
      <w:lang w:val="sr-Cyrl-CS" w:eastAsia="sr-Cyrl-CS"/>
    </w:rPr>
  </w:style>
  <w:style w:type="character" w:customStyle="1" w:styleId="Bulit1Char">
    <w:name w:val="Bulit 1 Char"/>
    <w:link w:val="Bulit1"/>
    <w:rsid w:val="009262EF"/>
    <w:rPr>
      <w:rFonts w:ascii="Arial" w:eastAsia="Times New Roman" w:hAnsi="Arial" w:cs="Times New Roman"/>
      <w:szCs w:val="24"/>
      <w:lang w:val="sr-Cyrl-CS" w:eastAsia="sr-Cyrl-CS"/>
    </w:rPr>
  </w:style>
  <w:style w:type="paragraph" w:customStyle="1" w:styleId="Naslov11">
    <w:name w:val="Naslov 11"/>
    <w:basedOn w:val="Normal"/>
    <w:link w:val="Naslov1Char"/>
    <w:autoRedefine/>
    <w:qFormat/>
    <w:rsid w:val="009262EF"/>
    <w:pPr>
      <w:keepNext/>
      <w:spacing w:before="120" w:after="120"/>
      <w:ind w:left="720"/>
      <w:jc w:val="both"/>
    </w:pPr>
    <w:rPr>
      <w:rFonts w:ascii="Times New Roman" w:eastAsia="Times New Roman" w:hAnsi="Times New Roman" w:cs="Times New Roman"/>
      <w:b/>
      <w:sz w:val="24"/>
      <w:szCs w:val="24"/>
      <w:lang w:val="en-GB" w:eastAsia="en-GB"/>
    </w:rPr>
  </w:style>
  <w:style w:type="character" w:customStyle="1" w:styleId="Naslov1Char">
    <w:name w:val="Naslov 1 Char"/>
    <w:link w:val="Naslov11"/>
    <w:rsid w:val="009262EF"/>
    <w:rPr>
      <w:rFonts w:ascii="Times New Roman" w:eastAsia="Times New Roman" w:hAnsi="Times New Roman" w:cs="Times New Roman"/>
      <w:b/>
      <w:sz w:val="24"/>
      <w:szCs w:val="24"/>
      <w:lang w:val="en-GB" w:eastAsia="en-GB"/>
    </w:rPr>
  </w:style>
  <w:style w:type="paragraph" w:customStyle="1" w:styleId="Style10">
    <w:name w:val="Style10"/>
    <w:basedOn w:val="Normal"/>
    <w:uiPriority w:val="99"/>
    <w:rsid w:val="009262EF"/>
    <w:pPr>
      <w:widowControl w:val="0"/>
      <w:autoSpaceDE w:val="0"/>
      <w:autoSpaceDN w:val="0"/>
      <w:adjustRightInd w:val="0"/>
      <w:spacing w:line="250" w:lineRule="exact"/>
      <w:jc w:val="both"/>
    </w:pPr>
    <w:rPr>
      <w:rFonts w:ascii="Arial" w:eastAsia="Times New Roman" w:hAnsi="Arial" w:cs="Arial"/>
      <w:sz w:val="24"/>
      <w:szCs w:val="24"/>
    </w:rPr>
  </w:style>
  <w:style w:type="paragraph" w:customStyle="1" w:styleId="Tekst">
    <w:name w:val="Tekst"/>
    <w:basedOn w:val="Normal"/>
    <w:uiPriority w:val="99"/>
    <w:qFormat/>
    <w:rsid w:val="009262EF"/>
    <w:pPr>
      <w:tabs>
        <w:tab w:val="left" w:pos="360"/>
        <w:tab w:val="left" w:pos="1276"/>
      </w:tabs>
      <w:spacing w:after="120"/>
      <w:ind w:firstLine="709"/>
      <w:jc w:val="both"/>
    </w:pPr>
    <w:rPr>
      <w:rFonts w:ascii="Times New Roman" w:eastAsia="Times New Roman" w:hAnsi="Times New Roman" w:cs="Times New Roman"/>
      <w:sz w:val="24"/>
      <w:szCs w:val="24"/>
      <w:lang w:val="sr-Cyrl-CS" w:eastAsia="en-GB"/>
    </w:rPr>
  </w:style>
  <w:style w:type="paragraph" w:styleId="HTMLPreformatted">
    <w:name w:val="HTML Preformatted"/>
    <w:basedOn w:val="Normal"/>
    <w:link w:val="HTMLPreformattedChar"/>
    <w:uiPriority w:val="99"/>
    <w:unhideWhenUsed/>
    <w:rsid w:val="009262EF"/>
    <w:rPr>
      <w:rFonts w:ascii="Courier New" w:hAnsi="Courier New" w:cs="Courier New"/>
      <w:color w:val="000066"/>
      <w:sz w:val="20"/>
      <w:szCs w:val="20"/>
      <w:lang w:val="en-GB" w:eastAsia="en-GB"/>
    </w:rPr>
  </w:style>
  <w:style w:type="character" w:customStyle="1" w:styleId="HTMLPreformattedChar">
    <w:name w:val="HTML Preformatted Char"/>
    <w:basedOn w:val="DefaultParagraphFont"/>
    <w:link w:val="HTMLPreformatted"/>
    <w:uiPriority w:val="99"/>
    <w:rsid w:val="009262EF"/>
    <w:rPr>
      <w:rFonts w:ascii="Courier New" w:eastAsia="Calibri" w:hAnsi="Courier New" w:cs="Courier New"/>
      <w:color w:val="000066"/>
      <w:sz w:val="20"/>
      <w:szCs w:val="20"/>
      <w:lang w:val="en-GB" w:eastAsia="en-GB"/>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9262EF"/>
    <w:pPr>
      <w:spacing w:line="240" w:lineRule="exact"/>
    </w:pPr>
    <w:rPr>
      <w:vertAlign w:val="superscript"/>
    </w:rPr>
  </w:style>
  <w:style w:type="numbering" w:customStyle="1" w:styleId="NoList3">
    <w:name w:val="No List3"/>
    <w:next w:val="NoList"/>
    <w:uiPriority w:val="99"/>
    <w:semiHidden/>
    <w:unhideWhenUsed/>
    <w:rsid w:val="009262EF"/>
  </w:style>
  <w:style w:type="table" w:customStyle="1" w:styleId="TableGrid3">
    <w:name w:val="Table Grid3"/>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
    <w:name w:val="Normal2"/>
    <w:basedOn w:val="Normal"/>
    <w:rsid w:val="009262EF"/>
    <w:pPr>
      <w:spacing w:before="100" w:beforeAutospacing="1" w:after="100" w:afterAutospacing="1"/>
    </w:pPr>
    <w:rPr>
      <w:rFonts w:ascii="Arial" w:eastAsia="Times New Roman" w:hAnsi="Arial" w:cs="Arial"/>
    </w:rPr>
  </w:style>
  <w:style w:type="table" w:customStyle="1" w:styleId="LightGrid-Accent61">
    <w:name w:val="Light Grid - Accent 61"/>
    <w:basedOn w:val="TableNormal"/>
    <w:next w:val="LightGrid-Accent6"/>
    <w:uiPriority w:val="62"/>
    <w:rsid w:val="009262EF"/>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Table7Colorful-Accent21">
    <w:name w:val="List Table 7 Colorful - Accent 21"/>
    <w:basedOn w:val="TableNormal"/>
    <w:uiPriority w:val="52"/>
    <w:rsid w:val="009262E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41">
    <w:name w:val="Grid Table 1 Light - Accent 41"/>
    <w:basedOn w:val="TableNormal"/>
    <w:uiPriority w:val="46"/>
    <w:rsid w:val="009262E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LightGrid-Accent62">
    <w:name w:val="Light Grid - Accent 62"/>
    <w:basedOn w:val="TableNormal"/>
    <w:next w:val="LightGrid-Accent6"/>
    <w:uiPriority w:val="62"/>
    <w:rsid w:val="009262EF"/>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NoList4">
    <w:name w:val="No List4"/>
    <w:next w:val="NoList"/>
    <w:uiPriority w:val="99"/>
    <w:semiHidden/>
    <w:unhideWhenUsed/>
    <w:rsid w:val="009262EF"/>
  </w:style>
  <w:style w:type="numbering" w:customStyle="1" w:styleId="NoList12">
    <w:name w:val="No List12"/>
    <w:next w:val="NoList"/>
    <w:uiPriority w:val="99"/>
    <w:semiHidden/>
    <w:unhideWhenUsed/>
    <w:rsid w:val="009262EF"/>
  </w:style>
  <w:style w:type="numbering" w:customStyle="1" w:styleId="NoList112">
    <w:name w:val="No List112"/>
    <w:next w:val="NoList"/>
    <w:uiPriority w:val="99"/>
    <w:semiHidden/>
    <w:unhideWhenUsed/>
    <w:rsid w:val="009262EF"/>
  </w:style>
  <w:style w:type="numbering" w:customStyle="1" w:styleId="NoList11111">
    <w:name w:val="No List11111"/>
    <w:next w:val="NoList"/>
    <w:uiPriority w:val="99"/>
    <w:semiHidden/>
    <w:unhideWhenUsed/>
    <w:rsid w:val="009262EF"/>
  </w:style>
  <w:style w:type="numbering" w:customStyle="1" w:styleId="NoList21">
    <w:name w:val="No List21"/>
    <w:next w:val="NoList"/>
    <w:uiPriority w:val="99"/>
    <w:semiHidden/>
    <w:unhideWhenUsed/>
    <w:rsid w:val="009262EF"/>
  </w:style>
  <w:style w:type="numbering" w:customStyle="1" w:styleId="NoList111111">
    <w:name w:val="No List111111"/>
    <w:next w:val="NoList"/>
    <w:uiPriority w:val="99"/>
    <w:semiHidden/>
    <w:unhideWhenUsed/>
    <w:rsid w:val="009262EF"/>
  </w:style>
  <w:style w:type="numbering" w:customStyle="1" w:styleId="NoList31">
    <w:name w:val="No List31"/>
    <w:next w:val="NoList"/>
    <w:uiPriority w:val="99"/>
    <w:semiHidden/>
    <w:unhideWhenUsed/>
    <w:rsid w:val="009262EF"/>
  </w:style>
  <w:style w:type="paragraph" w:customStyle="1" w:styleId="auto-style4">
    <w:name w:val="auto-style4"/>
    <w:basedOn w:val="Normal"/>
    <w:rsid w:val="009262EF"/>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ormaltd">
    <w:name w:val="normaltd"/>
    <w:basedOn w:val="Normal"/>
    <w:rsid w:val="009262EF"/>
    <w:pPr>
      <w:spacing w:before="48" w:after="48"/>
      <w:jc w:val="right"/>
    </w:pPr>
    <w:rPr>
      <w:rFonts w:ascii="Arial" w:eastAsia="Times New Roman" w:hAnsi="Arial" w:cs="Arial"/>
      <w:lang w:val="en-GB" w:eastAsia="en-GB"/>
    </w:rPr>
  </w:style>
  <w:style w:type="numbering" w:customStyle="1" w:styleId="NoList5">
    <w:name w:val="No List5"/>
    <w:next w:val="NoList"/>
    <w:uiPriority w:val="99"/>
    <w:semiHidden/>
    <w:unhideWhenUsed/>
    <w:rsid w:val="009262EF"/>
  </w:style>
  <w:style w:type="table" w:customStyle="1" w:styleId="TableGrid4">
    <w:name w:val="Table Grid4"/>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AAAAAAAAA">
    <w:name w:val="Body D A A A A A A A A A"/>
    <w:rsid w:val="009262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r-Latn-RS"/>
    </w:rPr>
  </w:style>
  <w:style w:type="paragraph" w:customStyle="1" w:styleId="Normal3">
    <w:name w:val="Normal3"/>
    <w:basedOn w:val="Normal"/>
    <w:rsid w:val="009262EF"/>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copre1">
    <w:name w:val="acopre1"/>
    <w:basedOn w:val="DefaultParagraphFont"/>
    <w:rsid w:val="009262EF"/>
  </w:style>
  <w:style w:type="table" w:customStyle="1" w:styleId="TableGrid41">
    <w:name w:val="Table Grid4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rsid w:val="009262EF"/>
    <w:pPr>
      <w:spacing w:after="150"/>
    </w:pPr>
    <w:rPr>
      <w:rFonts w:ascii="Times New Roman" w:eastAsia="Times New Roman" w:hAnsi="Times New Roman" w:cs="Times New Roman"/>
      <w:sz w:val="24"/>
      <w:szCs w:val="24"/>
    </w:rPr>
  </w:style>
  <w:style w:type="paragraph" w:customStyle="1" w:styleId="basic-paragraph">
    <w:name w:val="basic-paragraph"/>
    <w:basedOn w:val="Normal"/>
    <w:rsid w:val="009262EF"/>
    <w:pPr>
      <w:spacing w:after="150"/>
    </w:pPr>
    <w:rPr>
      <w:rFonts w:ascii="Times New Roman" w:eastAsia="Times New Roman" w:hAnsi="Times New Roman" w:cs="Times New Roman"/>
      <w:sz w:val="24"/>
      <w:szCs w:val="24"/>
    </w:rPr>
  </w:style>
  <w:style w:type="paragraph" w:customStyle="1" w:styleId="potpis">
    <w:name w:val="potpis"/>
    <w:basedOn w:val="Normal"/>
    <w:rsid w:val="009262EF"/>
    <w:pPr>
      <w:spacing w:after="150"/>
    </w:pPr>
    <w:rPr>
      <w:rFonts w:ascii="Times New Roman" w:eastAsia="Times New Roman" w:hAnsi="Times New Roman" w:cs="Times New Roman"/>
      <w:sz w:val="24"/>
      <w:szCs w:val="24"/>
    </w:rPr>
  </w:style>
  <w:style w:type="character" w:customStyle="1" w:styleId="bold">
    <w:name w:val="bold"/>
    <w:basedOn w:val="DefaultParagraphFont"/>
    <w:rsid w:val="009262EF"/>
  </w:style>
  <w:style w:type="table" w:customStyle="1" w:styleId="TableGrid43">
    <w:name w:val="Table Grid43"/>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1">
    <w:name w:val="Light Grid - Accent 621"/>
    <w:basedOn w:val="TableNormal"/>
    <w:next w:val="LightGrid-Accent6"/>
    <w:uiPriority w:val="62"/>
    <w:rsid w:val="009262EF"/>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5">
    <w:name w:val="Table Grid5"/>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39"/>
    <w:rsid w:val="0092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262EF"/>
    <w:rPr>
      <w:rFonts w:eastAsiaTheme="minorEastAsia"/>
      <w:sz w:val="20"/>
      <w:szCs w:val="20"/>
    </w:rPr>
  </w:style>
  <w:style w:type="character" w:customStyle="1" w:styleId="EndnoteTextChar">
    <w:name w:val="Endnote Text Char"/>
    <w:basedOn w:val="DefaultParagraphFont"/>
    <w:link w:val="EndnoteText"/>
    <w:uiPriority w:val="99"/>
    <w:semiHidden/>
    <w:rsid w:val="009262EF"/>
    <w:rPr>
      <w:rFonts w:eastAsiaTheme="minorEastAsia"/>
      <w:sz w:val="20"/>
      <w:szCs w:val="20"/>
    </w:rPr>
  </w:style>
  <w:style w:type="character" w:styleId="EndnoteReference">
    <w:name w:val="endnote reference"/>
    <w:basedOn w:val="DefaultParagraphFont"/>
    <w:uiPriority w:val="99"/>
    <w:semiHidden/>
    <w:unhideWhenUsed/>
    <w:rsid w:val="009262EF"/>
    <w:rPr>
      <w:vertAlign w:val="superscript"/>
    </w:rPr>
  </w:style>
  <w:style w:type="paragraph" w:customStyle="1" w:styleId="xl67">
    <w:name w:val="xl67"/>
    <w:basedOn w:val="Normal"/>
    <w:rsid w:val="009262EF"/>
    <w:pPr>
      <w:pBdr>
        <w:top w:val="single" w:sz="8" w:space="0" w:color="C0C0C0"/>
        <w:left w:val="single" w:sz="8" w:space="0" w:color="C0C0C0"/>
        <w:right w:val="single" w:sz="8" w:space="0" w:color="C0C0C0"/>
      </w:pBdr>
      <w:shd w:val="clear" w:color="000000" w:fill="FFFFCC"/>
      <w:spacing w:before="100" w:beforeAutospacing="1" w:after="100" w:afterAutospacing="1"/>
      <w:jc w:val="center"/>
      <w:textAlignment w:val="center"/>
    </w:pPr>
    <w:rPr>
      <w:rFonts w:ascii="Arial" w:eastAsia="Times New Roman" w:hAnsi="Arial" w:cs="Arial"/>
      <w:color w:val="222222"/>
      <w:sz w:val="18"/>
      <w:szCs w:val="18"/>
      <w:lang w:val="en-GB" w:eastAsia="en-GB"/>
    </w:rPr>
  </w:style>
  <w:style w:type="paragraph" w:customStyle="1" w:styleId="TableParagraph">
    <w:name w:val="Table Paragraph"/>
    <w:basedOn w:val="Normal"/>
    <w:uiPriority w:val="1"/>
    <w:qFormat/>
    <w:rsid w:val="009262EF"/>
    <w:pPr>
      <w:widowControl w:val="0"/>
      <w:autoSpaceDE w:val="0"/>
      <w:autoSpaceDN w:val="0"/>
      <w:ind w:left="108"/>
    </w:pPr>
    <w:rPr>
      <w:rFonts w:ascii="Arial" w:eastAsia="Arial" w:hAnsi="Arial" w:cs="Arial"/>
      <w:lang w:val="sr-Latn-RS"/>
    </w:rPr>
  </w:style>
  <w:style w:type="character" w:styleId="FollowedHyperlink">
    <w:name w:val="FollowedHyperlink"/>
    <w:basedOn w:val="DefaultParagraphFont"/>
    <w:uiPriority w:val="99"/>
    <w:semiHidden/>
    <w:unhideWhenUsed/>
    <w:rsid w:val="009262EF"/>
    <w:rPr>
      <w:color w:val="954F72" w:themeColor="followedHyperlink"/>
      <w:u w:val="single"/>
    </w:rPr>
  </w:style>
  <w:style w:type="paragraph" w:customStyle="1" w:styleId="1">
    <w:name w:val="сноска Знак1 Знак Знак"/>
    <w:basedOn w:val="Normal"/>
    <w:rsid w:val="009262EF"/>
    <w:pPr>
      <w:spacing w:line="240" w:lineRule="exact"/>
      <w:jc w:val="both"/>
    </w:pPr>
    <w:rPr>
      <w:vertAlign w:val="superscript"/>
    </w:rPr>
  </w:style>
  <w:style w:type="character" w:customStyle="1" w:styleId="Nerazreenopominjanje1">
    <w:name w:val="Nerazrešeno pominjanje1"/>
    <w:basedOn w:val="DefaultParagraphFont"/>
    <w:uiPriority w:val="99"/>
    <w:semiHidden/>
    <w:unhideWhenUsed/>
    <w:rsid w:val="00C20556"/>
    <w:rPr>
      <w:color w:val="605E5C"/>
      <w:shd w:val="clear" w:color="auto" w:fill="E1DFDD"/>
    </w:rPr>
  </w:style>
  <w:style w:type="character" w:customStyle="1" w:styleId="UnresolvedMention">
    <w:name w:val="Unresolved Mention"/>
    <w:basedOn w:val="DefaultParagraphFont"/>
    <w:uiPriority w:val="99"/>
    <w:semiHidden/>
    <w:unhideWhenUsed/>
    <w:rsid w:val="00CA1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4548">
      <w:bodyDiv w:val="1"/>
      <w:marLeft w:val="0"/>
      <w:marRight w:val="0"/>
      <w:marTop w:val="0"/>
      <w:marBottom w:val="0"/>
      <w:divBdr>
        <w:top w:val="none" w:sz="0" w:space="0" w:color="auto"/>
        <w:left w:val="none" w:sz="0" w:space="0" w:color="auto"/>
        <w:bottom w:val="none" w:sz="0" w:space="0" w:color="auto"/>
        <w:right w:val="none" w:sz="0" w:space="0" w:color="auto"/>
      </w:divBdr>
    </w:div>
    <w:div w:id="668679958">
      <w:bodyDiv w:val="1"/>
      <w:marLeft w:val="0"/>
      <w:marRight w:val="0"/>
      <w:marTop w:val="0"/>
      <w:marBottom w:val="0"/>
      <w:divBdr>
        <w:top w:val="none" w:sz="0" w:space="0" w:color="auto"/>
        <w:left w:val="none" w:sz="0" w:space="0" w:color="auto"/>
        <w:bottom w:val="none" w:sz="0" w:space="0" w:color="auto"/>
        <w:right w:val="none" w:sz="0" w:space="0" w:color="auto"/>
      </w:divBdr>
    </w:div>
    <w:div w:id="1010639329">
      <w:bodyDiv w:val="1"/>
      <w:marLeft w:val="0"/>
      <w:marRight w:val="0"/>
      <w:marTop w:val="0"/>
      <w:marBottom w:val="0"/>
      <w:divBdr>
        <w:top w:val="none" w:sz="0" w:space="0" w:color="auto"/>
        <w:left w:val="none" w:sz="0" w:space="0" w:color="auto"/>
        <w:bottom w:val="none" w:sz="0" w:space="0" w:color="auto"/>
        <w:right w:val="none" w:sz="0" w:space="0" w:color="auto"/>
      </w:divBdr>
    </w:div>
    <w:div w:id="1378700073">
      <w:bodyDiv w:val="1"/>
      <w:marLeft w:val="0"/>
      <w:marRight w:val="0"/>
      <w:marTop w:val="0"/>
      <w:marBottom w:val="0"/>
      <w:divBdr>
        <w:top w:val="none" w:sz="0" w:space="0" w:color="auto"/>
        <w:left w:val="none" w:sz="0" w:space="0" w:color="auto"/>
        <w:bottom w:val="none" w:sz="0" w:space="0" w:color="auto"/>
        <w:right w:val="none" w:sz="0" w:space="0" w:color="auto"/>
      </w:divBdr>
    </w:div>
    <w:div w:id="14660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kacije.stat.gov.rs/G2017/Pdf/G201720107.pdf" TargetMode="External"/><Relationship Id="rId18" Type="http://schemas.openxmlformats.org/officeDocument/2006/relationships/hyperlink" Target="https://www.stat.gov.rs/sr-latn/oblasti/trziste-rada/anketa-o-radnoj-snazi/" TargetMode="External"/><Relationship Id="rId26" Type="http://schemas.openxmlformats.org/officeDocument/2006/relationships/hyperlink" Target="https://www.stat.gov.rs/sr-latn/oblasti/trziste-rada/anketa-o-radnoj-snazi/" TargetMode="External"/><Relationship Id="rId39" Type="http://schemas.openxmlformats.org/officeDocument/2006/relationships/hyperlink" Target="https://data.stat.gov.rs/?caller=2400&amp;languageCode=sr-Latn" TargetMode="External"/><Relationship Id="rId3" Type="http://schemas.openxmlformats.org/officeDocument/2006/relationships/numbering" Target="numbering.xml"/><Relationship Id="rId21" Type="http://schemas.openxmlformats.org/officeDocument/2006/relationships/hyperlink" Target="https://data.stat.gov.rs/?caller=2400&amp;languageCode=sr-Latn" TargetMode="External"/><Relationship Id="rId34" Type="http://schemas.openxmlformats.org/officeDocument/2006/relationships/hyperlink" Target="https://opendata.mpn.gov.rs/otvoreni-podaci/srednje-obrazovanje.html" TargetMode="External"/><Relationship Id="rId42" Type="http://schemas.openxmlformats.org/officeDocument/2006/relationships/hyperlink" Target="https://www.stat.gov.rs/sr-latn/oblasti/trziste-rada/anketa-o-radnoj-snazi/"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ublikacije.stat.gov.rs/G2017/Pdf/G20177069.pdf" TargetMode="External"/><Relationship Id="rId17" Type="http://schemas.openxmlformats.org/officeDocument/2006/relationships/hyperlink" Target="https://data.stat.gov.rs/?caller=2400&amp;languageCode=sr-Latn" TargetMode="External"/><Relationship Id="rId25" Type="http://schemas.openxmlformats.org/officeDocument/2006/relationships/hyperlink" Target="https://data.stat.gov.rs/Metadata/24_Zarade/Html/S019092_ESMS_G0_2019_2.html" TargetMode="External"/><Relationship Id="rId33" Type="http://schemas.openxmlformats.org/officeDocument/2006/relationships/hyperlink" Target="https://opendata.mpn.gov.rs/otvoreni-podaci/dualno-obrazovanje.html" TargetMode="External"/><Relationship Id="rId38" Type="http://schemas.openxmlformats.org/officeDocument/2006/relationships/hyperlink" Target="https://www.stat.gov.rs/oblasti/trziste-rada/zarade/" TargetMode="External"/><Relationship Id="rId46" Type="http://schemas.openxmlformats.org/officeDocument/2006/relationships/hyperlink" Target="https://data.stat.gov.rs/?caller=090201&amp;languageCode=sr-Cyrl" TargetMode="External"/><Relationship Id="rId2" Type="http://schemas.openxmlformats.org/officeDocument/2006/relationships/customXml" Target="../customXml/item2.xml"/><Relationship Id="rId16" Type="http://schemas.openxmlformats.org/officeDocument/2006/relationships/hyperlink" Target="https://www.stat.gov.rs/sr-latn/oblasti/trziste-rada/anketa-o-radnoj-snazi/" TargetMode="External"/><Relationship Id="rId20" Type="http://schemas.openxmlformats.org/officeDocument/2006/relationships/hyperlink" Target="https://www.stat.gov.rs/sr-latn/oblasti/trziste-rada/anketa-o-radnoj-snazi/" TargetMode="External"/><Relationship Id="rId29" Type="http://schemas.openxmlformats.org/officeDocument/2006/relationships/hyperlink" Target="https://www.stat.gov.rs/sr-latn/oblasti/potrosnja-prihodi-i-uslovi-zivota/prihodi-i-uslovi-zivota/" TargetMode="External"/><Relationship Id="rId41" Type="http://schemas.openxmlformats.org/officeDocument/2006/relationships/hyperlink" Target="https://data.stat.gov.rs/?caller=2400&amp;languageCode=sr-Lat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stat.gov.rs/?caller=2400&amp;languageCode=sr-Latn" TargetMode="External"/><Relationship Id="rId24" Type="http://schemas.openxmlformats.org/officeDocument/2006/relationships/hyperlink" Target="https://publikacije.stat.gov.rs/G2015/Pdf/G201520071.pdf" TargetMode="External"/><Relationship Id="rId32" Type="http://schemas.openxmlformats.org/officeDocument/2006/relationships/hyperlink" Target="https://data.stat.gov.rs/Metadata/01_APD/Html/0102_ESMS_G0_2020_2.html" TargetMode="External"/><Relationship Id="rId37" Type="http://schemas.openxmlformats.org/officeDocument/2006/relationships/hyperlink" Target="https://data.stat.gov.rs/Metadata/24_Zarade/Html/2403_ESMS_G3_2020_1.html" TargetMode="External"/><Relationship Id="rId40" Type="http://schemas.openxmlformats.org/officeDocument/2006/relationships/hyperlink" Target="https://www.stat.gov.rs/sr-latn/oblasti/trziste-rada/anketa-o-radnoj-snazi/" TargetMode="External"/><Relationship Id="rId45" Type="http://schemas.openxmlformats.org/officeDocument/2006/relationships/hyperlink" Target="https://www.stat.gov.rs/oblasti/nacionalni-racuni/godisnji-nacionalni-racuni/" TargetMode="External"/><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data.stat.gov.rs/Metadata/24_Zarade/Html/240003_ESMS_G0_2021_2.html" TargetMode="External"/><Relationship Id="rId23" Type="http://schemas.openxmlformats.org/officeDocument/2006/relationships/hyperlink" Target="https://data.stat.gov.rs/?caller=2400&amp;languageCode=sr-Latn" TargetMode="External"/><Relationship Id="rId28" Type="http://schemas.openxmlformats.org/officeDocument/2006/relationships/hyperlink" Target="https://www.stat.gov.rs/sr-latn/oblasti/trziste-rada/anketa-o-radnoj-snazi/" TargetMode="External"/><Relationship Id="rId36" Type="http://schemas.openxmlformats.org/officeDocument/2006/relationships/hyperlink" Target="https://data.stat.gov.rs/?caller=2400&amp;languageCode=sr-Latn" TargetMode="External"/><Relationship Id="rId10" Type="http://schemas.openxmlformats.org/officeDocument/2006/relationships/hyperlink" Target="https://www.stat.gov.rs/sr-latn/oblasti/trziste-rada/anketa-o-radnoj-snazi/" TargetMode="External"/><Relationship Id="rId19" Type="http://schemas.openxmlformats.org/officeDocument/2006/relationships/hyperlink" Target="https://data.stat.gov.rs/?caller=2400&amp;languageCode=sr-Latn" TargetMode="External"/><Relationship Id="rId31" Type="http://schemas.openxmlformats.org/officeDocument/2006/relationships/hyperlink" Target="https://publikacije.stat.gov.rs/G2013/Pdf/G201320057.pdf" TargetMode="External"/><Relationship Id="rId44" Type="http://schemas.openxmlformats.org/officeDocument/2006/relationships/hyperlink" Target="https://www.mei.gov.rs/srp/dokumenta/eu-dokumenta/godisnji-izvestaji-ek/" TargetMode="External"/><Relationship Id="rId52"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publikacije.stat.gov.rs/G2021/Pdf/G202122002.pdf" TargetMode="External"/><Relationship Id="rId22" Type="http://schemas.openxmlformats.org/officeDocument/2006/relationships/hyperlink" Target="https://www.stat.gov.rs/sr-latn/oblasti/trziste-rada/registrovana-zaposlenost/" TargetMode="External"/><Relationship Id="rId27" Type="http://schemas.openxmlformats.org/officeDocument/2006/relationships/hyperlink" Target="https://data.stat.gov.rs/?caller=2400&amp;languageCode=sr-Latn" TargetMode="External"/><Relationship Id="rId30" Type="http://schemas.openxmlformats.org/officeDocument/2006/relationships/hyperlink" Target="https://data.stat.gov.rs/?caller=2400&amp;languageCode=sr-Latn" TargetMode="External"/><Relationship Id="rId35" Type="http://schemas.openxmlformats.org/officeDocument/2006/relationships/hyperlink" Target="https://www.stat.gov.rs/oblasti/trziste-rada/zarade/" TargetMode="External"/><Relationship Id="rId43" Type="http://schemas.openxmlformats.org/officeDocument/2006/relationships/hyperlink" Target="https://data.stat.gov.rs/?caller=2400&amp;languageCode=sr-Latn" TargetMode="External"/><Relationship Id="rId48"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ravno-informacioni-sistem.rs/SlGlasnikPortal/eli/rep/sgrs/vlada/odluka/2022/4/5/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BD850-92D7-4AF1-9E74-855CA670868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08DC18E-62CE-4D9D-B2E8-DFA5FD09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27681</Words>
  <Characters>157786</Characters>
  <Application>Microsoft Office Word</Application>
  <DocSecurity>0</DocSecurity>
  <Lines>1314</Lines>
  <Paragraphs>370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185097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Vasić</dc:creator>
  <cp:keywords/>
  <dc:description/>
  <cp:lastModifiedBy>Dragica Ivanović</cp:lastModifiedBy>
  <cp:revision>2</cp:revision>
  <cp:lastPrinted>2024-02-02T12:08:00Z</cp:lastPrinted>
  <dcterms:created xsi:type="dcterms:W3CDTF">2024-03-21T14:05:00Z</dcterms:created>
  <dcterms:modified xsi:type="dcterms:W3CDTF">2024-03-21T14:05:00Z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f2344de1-1d17-4193-8bd1-86394a921d5a</vt:lpwstr>
  </property>
  <property fmtid="{D5CDD505-2E9C-101B-9397-08002B2CF9AE}" pid="3" name="bjSaver">
    <vt:lpwstr>mlfJboWaFZNGF/SANcsj9UH3y+L6IMew</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