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A68" w:rsidRDefault="0098090D">
      <w:pPr>
        <w:spacing w:line="210" w:lineRule="atLeast"/>
      </w:pPr>
      <w:r>
        <w:rPr>
          <w:rFonts w:ascii="Verdana" w:eastAsia="Verdana" w:hAnsi="Verdana" w:cs="Verdana"/>
          <w:color w:val="000000"/>
        </w:rPr>
        <w:t xml:space="preserve">Преузето са </w:t>
      </w:r>
      <w:hyperlink r:id="rId4" w:history="1">
        <w:r>
          <w:rPr>
            <w:rFonts w:ascii="Verdana" w:eastAsia="Verdana" w:hAnsi="Verdana" w:cs="Verdana"/>
            <w:color w:val="337AB7"/>
          </w:rPr>
          <w:t>https://pravno-informacioni-sistem.rs</w:t>
        </w:r>
      </w:hyperlink>
    </w:p>
    <w:p w:rsidR="00FC3A68" w:rsidRDefault="0098090D">
      <w:pPr>
        <w:spacing w:line="137" w:lineRule="atLeast"/>
      </w:pPr>
      <w:r>
        <w:rPr>
          <w:rFonts w:ascii="Verdana" w:eastAsia="Verdana" w:hAnsi="Verdana" w:cs="Verdana"/>
        </w:rPr>
        <w:br/>
      </w:r>
    </w:p>
    <w:p w:rsidR="00FC3A68" w:rsidRDefault="0098090D">
      <w:pPr>
        <w:spacing w:line="210" w:lineRule="atLeast"/>
      </w:pPr>
      <w:r>
        <w:rPr>
          <w:rFonts w:ascii="Verdana" w:eastAsia="Verdana" w:hAnsi="Verdana" w:cs="Verdana"/>
          <w:b/>
        </w:rPr>
        <w:t xml:space="preserve"> Редакцијски пречишћен текст</w:t>
      </w:r>
    </w:p>
    <w:p w:rsidR="00FC3A68" w:rsidRDefault="0098090D">
      <w:pPr>
        <w:spacing w:line="210" w:lineRule="atLeast"/>
      </w:pPr>
      <w:r>
        <w:rPr>
          <w:rFonts w:ascii="Verdana" w:eastAsia="Verdana" w:hAnsi="Verdana" w:cs="Verdana"/>
        </w:rPr>
        <w:t>На основу члана 5. став 5. и члана 8. став 4. Закона о агенцијском запошљавању („Службени гласник РС”, број 86/19),</w:t>
      </w:r>
    </w:p>
    <w:p w:rsidR="00FC3A68" w:rsidRDefault="0098090D">
      <w:pPr>
        <w:spacing w:line="210" w:lineRule="atLeast"/>
      </w:pPr>
      <w:r>
        <w:rPr>
          <w:rFonts w:ascii="Verdana" w:eastAsia="Verdana" w:hAnsi="Verdana" w:cs="Verdana"/>
        </w:rPr>
        <w:t>Министар надлежан за послове рада доноси</w:t>
      </w:r>
    </w:p>
    <w:p w:rsidR="00FC3A68" w:rsidRDefault="0098090D">
      <w:pPr>
        <w:spacing w:line="210" w:lineRule="atLeast"/>
        <w:jc w:val="center"/>
      </w:pPr>
      <w:r>
        <w:rPr>
          <w:rFonts w:ascii="Verdana" w:eastAsia="Verdana" w:hAnsi="Verdana" w:cs="Verdana"/>
          <w:b/>
        </w:rPr>
        <w:t>ПРАВИЛНИК</w:t>
      </w:r>
    </w:p>
    <w:p w:rsidR="00FC3A68" w:rsidRDefault="0098090D">
      <w:pPr>
        <w:spacing w:line="210" w:lineRule="atLeast"/>
        <w:jc w:val="center"/>
      </w:pPr>
      <w:r>
        <w:rPr>
          <w:rFonts w:ascii="Verdana" w:eastAsia="Verdana" w:hAnsi="Verdana" w:cs="Verdana"/>
          <w:b/>
        </w:rPr>
        <w:t>о условима за издавање дозволе за рад Агенције за привремено запошљавање и полагање стручног испита за рад те агенције</w:t>
      </w:r>
    </w:p>
    <w:p w:rsidR="00FC3A68" w:rsidRPr="0098090D" w:rsidRDefault="0098090D">
      <w:pPr>
        <w:spacing w:line="210" w:lineRule="atLeast"/>
        <w:jc w:val="center"/>
        <w:rPr>
          <w:lang w:val="sr-Cyrl-RS"/>
        </w:rPr>
      </w:pPr>
      <w:r>
        <w:rPr>
          <w:rFonts w:ascii="Verdana" w:eastAsia="Verdana" w:hAnsi="Verdana" w:cs="Verdana"/>
        </w:rPr>
        <w:t>"Службени гласник РС", бр. 96 од 31. децембра 2019, 59 од 11. јуна 2021.</w:t>
      </w:r>
      <w:r w:rsidR="00E50E66">
        <w:rPr>
          <w:rFonts w:ascii="Verdana" w:eastAsia="Verdana" w:hAnsi="Verdana" w:cs="Verdana"/>
          <w:lang w:val="sr-Cyrl-RS"/>
        </w:rPr>
        <w:t xml:space="preserve"> и</w:t>
      </w:r>
      <w:bookmarkStart w:id="0" w:name="_GoBack"/>
      <w:bookmarkEnd w:id="0"/>
      <w:r>
        <w:rPr>
          <w:rFonts w:ascii="Verdana" w:eastAsia="Verdana" w:hAnsi="Verdana" w:cs="Verdana"/>
        </w:rPr>
        <w:t xml:space="preserve"> 47 </w:t>
      </w:r>
      <w:r>
        <w:rPr>
          <w:rFonts w:ascii="Verdana" w:eastAsia="Verdana" w:hAnsi="Verdana" w:cs="Verdana"/>
          <w:lang w:val="sr-Cyrl-RS"/>
        </w:rPr>
        <w:t>од 30. маја 2025.</w:t>
      </w:r>
    </w:p>
    <w:p w:rsidR="00FC3A68" w:rsidRDefault="0098090D">
      <w:pPr>
        <w:spacing w:line="210" w:lineRule="atLeast"/>
        <w:jc w:val="center"/>
      </w:pPr>
      <w:r>
        <w:rPr>
          <w:rFonts w:ascii="Verdana" w:eastAsia="Verdana" w:hAnsi="Verdana" w:cs="Verdana"/>
        </w:rPr>
        <w:t>Члан 1.</w:t>
      </w:r>
    </w:p>
    <w:p w:rsidR="00FC3A68" w:rsidRDefault="0098090D">
      <w:pPr>
        <w:spacing w:line="210" w:lineRule="atLeast"/>
      </w:pPr>
      <w:r>
        <w:rPr>
          <w:rFonts w:ascii="Verdana" w:eastAsia="Verdana" w:hAnsi="Verdana" w:cs="Verdana"/>
        </w:rPr>
        <w:t>Овим правилником прописују се: просторни и технички услови за рад Агенције за привремено запошљавање (у даљем тексту: Агенција), ближи услови и начин издавања, одузимања и престанка важења дозволе за рад Агенције (у даљем тексту: Дозвола); услови у погледу стручне оспособљености законског заступника привредног друштва или предузетника, односно запосленог који је овлашћен за закључивање уговора у складу са законом којим се уређује агенцијско запошљавање (у даљем тексту: овлашћено лице), као и програм, садржина и начин полагања стручног испита за рад Агенције (у даљем тексту: Стручни испит) и начин утврђивања висине накнаде за рад Комисије за полагање стручног испита за рад агенција за привремено запошљавање (у даљем тексту: Комисија).</w:t>
      </w:r>
    </w:p>
    <w:p w:rsidR="00FC3A68" w:rsidRDefault="0098090D">
      <w:pPr>
        <w:spacing w:line="210" w:lineRule="atLeast"/>
        <w:jc w:val="center"/>
      </w:pPr>
      <w:r>
        <w:rPr>
          <w:rFonts w:ascii="Verdana" w:eastAsia="Verdana" w:hAnsi="Verdana" w:cs="Verdana"/>
          <w:b/>
        </w:rPr>
        <w:t>Члан 2.</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Агенција, у погледу просторне и техничке опремљености, у обавези је да испуњава следеће услове, и то:</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1) да користи радни простор који се састоји од пријемне просторије за странке и једне просторије од најмање 12 m² површине;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2) да има санитарне просторије у оквиру радног простора, односно могућност коришћења санитарних просторија у објекту где се налази радни простор;</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3) да радни простор у коме се обавља делатност Агенције није истовремено и простор за становање;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4) да радни простор у коме се обавља делатност Агенције није подрумски простор;</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5) да у радном простору постоји канцеларијска опрема;</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6) да је радни простор технички опремљен савременим средствима комуникације, укључујући фиксни, односно мобилни телефон и приступ интернету.</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rPr>
        <w:t>*Службени гласник РС, број 47/2025</w:t>
      </w:r>
    </w:p>
    <w:p w:rsidR="00FC3A68" w:rsidRDefault="0098090D">
      <w:pPr>
        <w:spacing w:line="210" w:lineRule="atLeast"/>
        <w:jc w:val="center"/>
      </w:pPr>
      <w:r>
        <w:rPr>
          <w:rFonts w:ascii="Verdana" w:eastAsia="Verdana" w:hAnsi="Verdana" w:cs="Verdana"/>
        </w:rPr>
        <w:lastRenderedPageBreak/>
        <w:t>Члан 3.</w:t>
      </w:r>
    </w:p>
    <w:p w:rsidR="00FC3A68" w:rsidRDefault="0098090D">
      <w:pPr>
        <w:spacing w:line="210" w:lineRule="atLeast"/>
      </w:pPr>
      <w:r>
        <w:rPr>
          <w:rFonts w:ascii="Verdana" w:eastAsia="Verdana" w:hAnsi="Verdana" w:cs="Verdana"/>
        </w:rPr>
        <w:t>Поступак утврђивања испуњености просторних и техничких услова за рад Агенције отпочиње подношењем Захтева за утврђивање испуњености просторних и техничких услова за рад Агенције за привремено запошљавање (Образац 1.), који је одштампан уз овај правилник и чини његов саставни део.</w:t>
      </w:r>
    </w:p>
    <w:p w:rsidR="00FC3A68" w:rsidRDefault="0098090D">
      <w:pPr>
        <w:spacing w:line="210" w:lineRule="atLeast"/>
      </w:pPr>
      <w:r>
        <w:rPr>
          <w:rFonts w:ascii="Verdana" w:eastAsia="Verdana" w:hAnsi="Verdana" w:cs="Verdana"/>
        </w:rPr>
        <w:t>Захтев за утврђивање просторних и техничких услова за рад Агенције за привремено запошљавање (у даљем тексту: Захтев) подноси се Инспекторату за рад – организационој јединици према пословном седишту Агенције, односно њеног организационог облика у коме ће се обављати делатност Агенције.</w:t>
      </w:r>
    </w:p>
    <w:p w:rsidR="00FC3A68" w:rsidRDefault="0098090D">
      <w:pPr>
        <w:spacing w:line="210" w:lineRule="atLeast"/>
        <w:jc w:val="center"/>
      </w:pPr>
      <w:r>
        <w:rPr>
          <w:rFonts w:ascii="Verdana" w:eastAsia="Verdana" w:hAnsi="Verdana" w:cs="Verdana"/>
          <w:b/>
        </w:rPr>
        <w:t>Члан 4.</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Уз Захтев се прилаже: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1) правни основ за коришћење радног простора;</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2) плански приказ радног простора са површином сваке просторије и спратом, као и санитарних просторија ако су изван радног простора, уз навођење врсте непокретности, места и адресе који одговарају подацима уписаним у регистар организације надлежне за вођење привредних регистара;</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3) списак канцеларијске опреме.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rPr>
        <w:t>*Службени гласник РС, број 47/2025</w:t>
      </w:r>
    </w:p>
    <w:p w:rsidR="00FC3A68" w:rsidRDefault="0098090D">
      <w:pPr>
        <w:spacing w:line="210" w:lineRule="atLeast"/>
        <w:jc w:val="center"/>
      </w:pPr>
      <w:r>
        <w:rPr>
          <w:rFonts w:ascii="Verdana" w:eastAsia="Verdana" w:hAnsi="Verdana" w:cs="Verdana"/>
        </w:rPr>
        <w:t>Члан 5.</w:t>
      </w:r>
    </w:p>
    <w:p w:rsidR="00FC3A68" w:rsidRDefault="0098090D">
      <w:pPr>
        <w:spacing w:line="210" w:lineRule="atLeast"/>
      </w:pPr>
      <w:r>
        <w:rPr>
          <w:rFonts w:ascii="Verdana" w:eastAsia="Verdana" w:hAnsi="Verdana" w:cs="Verdana"/>
        </w:rPr>
        <w:t xml:space="preserve">Поступак утврђивања испуњености просторних и техничких услова за рад Агенције обухвата проверу података из Захтева и достављене документације и преглед </w:t>
      </w:r>
      <w:r>
        <w:rPr>
          <w:rFonts w:ascii="Verdana" w:eastAsia="Verdana" w:hAnsi="Verdana" w:cs="Verdana"/>
          <w:b/>
        </w:rPr>
        <w:t>радног простора</w:t>
      </w:r>
      <w:r>
        <w:rPr>
          <w:rFonts w:ascii="Verdana" w:eastAsia="Verdana" w:hAnsi="Verdana" w:cs="Verdana"/>
          <w:b/>
          <w:vertAlign w:val="superscript"/>
        </w:rPr>
        <w:t xml:space="preserve">* </w:t>
      </w:r>
      <w:r>
        <w:rPr>
          <w:rFonts w:ascii="Verdana" w:eastAsia="Verdana" w:hAnsi="Verdana" w:cs="Verdana"/>
        </w:rPr>
        <w:t xml:space="preserve"> и канцеларијске опреме.</w:t>
      </w:r>
    </w:p>
    <w:p w:rsidR="00FC3A68" w:rsidRDefault="0098090D">
      <w:pPr>
        <w:spacing w:line="210" w:lineRule="atLeast"/>
      </w:pPr>
      <w:r>
        <w:rPr>
          <w:rFonts w:ascii="Verdana" w:eastAsia="Verdana" w:hAnsi="Verdana" w:cs="Verdana"/>
        </w:rPr>
        <w:t xml:space="preserve">Прегледом </w:t>
      </w:r>
      <w:r>
        <w:rPr>
          <w:rFonts w:ascii="Verdana" w:eastAsia="Verdana" w:hAnsi="Verdana" w:cs="Verdana"/>
          <w:b/>
        </w:rPr>
        <w:t xml:space="preserve"> радног простора и канцеларијске опреме</w:t>
      </w:r>
      <w:r>
        <w:rPr>
          <w:rFonts w:ascii="Verdana" w:eastAsia="Verdana" w:hAnsi="Verdana" w:cs="Verdana"/>
          <w:b/>
          <w:vertAlign w:val="superscript"/>
        </w:rPr>
        <w:t xml:space="preserve">* </w:t>
      </w:r>
      <w:r>
        <w:rPr>
          <w:rFonts w:ascii="Verdana" w:eastAsia="Verdana" w:hAnsi="Verdana" w:cs="Verdana"/>
        </w:rPr>
        <w:t xml:space="preserve"> утврђује се усаглашеност стварног стања са достављеним подацима из </w:t>
      </w:r>
      <w:r>
        <w:rPr>
          <w:rFonts w:ascii="Verdana" w:eastAsia="Verdana" w:hAnsi="Verdana" w:cs="Verdana"/>
          <w:b/>
        </w:rPr>
        <w:t>Захтева и приложених доказа</w:t>
      </w:r>
      <w:r>
        <w:rPr>
          <w:rFonts w:ascii="Verdana" w:eastAsia="Verdana" w:hAnsi="Verdana" w:cs="Verdana"/>
          <w:b/>
          <w:vertAlign w:val="superscript"/>
        </w:rPr>
        <w:t xml:space="preserve">* </w:t>
      </w:r>
      <w:r>
        <w:rPr>
          <w:rFonts w:ascii="Verdana" w:eastAsia="Verdana" w:hAnsi="Verdana" w:cs="Verdana"/>
        </w:rPr>
        <w:t>.</w:t>
      </w:r>
    </w:p>
    <w:p w:rsidR="00FC3A68" w:rsidRDefault="0098090D">
      <w:pPr>
        <w:spacing w:line="210" w:lineRule="atLeast"/>
      </w:pPr>
      <w:r>
        <w:rPr>
          <w:rFonts w:ascii="Verdana" w:eastAsia="Verdana" w:hAnsi="Verdana" w:cs="Verdana"/>
        </w:rPr>
        <w:t>Испуњеност прописаних просторних и техничких услова за рад Агенција утврђује се у року од 15 радних дана од дана пријема уредног Захтева.</w:t>
      </w:r>
    </w:p>
    <w:p w:rsidR="00FC3A68" w:rsidRDefault="0098090D">
      <w:pPr>
        <w:spacing w:line="210" w:lineRule="atLeast"/>
      </w:pPr>
      <w:r>
        <w:rPr>
          <w:rFonts w:ascii="Verdana" w:eastAsia="Verdana" w:hAnsi="Verdana" w:cs="Verdana"/>
        </w:rPr>
        <w:t>*Службени гласник РС, број 47/2025</w:t>
      </w:r>
    </w:p>
    <w:p w:rsidR="00FC3A68" w:rsidRDefault="0098090D">
      <w:pPr>
        <w:spacing w:line="210" w:lineRule="atLeast"/>
        <w:jc w:val="center"/>
      </w:pPr>
      <w:r>
        <w:rPr>
          <w:rFonts w:ascii="Verdana" w:eastAsia="Verdana" w:hAnsi="Verdana" w:cs="Verdana"/>
        </w:rPr>
        <w:t>Члан 6.</w:t>
      </w:r>
    </w:p>
    <w:p w:rsidR="00FC3A68" w:rsidRDefault="0098090D">
      <w:pPr>
        <w:spacing w:line="210" w:lineRule="atLeast"/>
      </w:pPr>
      <w:r>
        <w:rPr>
          <w:rFonts w:ascii="Verdana" w:eastAsia="Verdana" w:hAnsi="Verdana" w:cs="Verdana"/>
        </w:rPr>
        <w:t>Агенција мора да има лице које је овлашћено за закључивање уговора о раду и уговора о уступању запослених које испуњава следеће услове, и то да има:</w:t>
      </w:r>
    </w:p>
    <w:p w:rsidR="00FC3A68" w:rsidRDefault="0098090D">
      <w:pPr>
        <w:spacing w:line="210" w:lineRule="atLeast"/>
      </w:pPr>
      <w:r>
        <w:rPr>
          <w:rFonts w:ascii="Verdana" w:eastAsia="Verdana" w:hAnsi="Verdana" w:cs="Verdana"/>
        </w:rPr>
        <w:t>1)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FC3A68" w:rsidRDefault="0098090D">
      <w:pPr>
        <w:spacing w:line="210" w:lineRule="atLeast"/>
      </w:pPr>
      <w:r>
        <w:rPr>
          <w:rFonts w:ascii="Verdana" w:eastAsia="Verdana" w:hAnsi="Verdana" w:cs="Verdana"/>
        </w:rPr>
        <w:t>2) положен стручни испит за рад агенција за привремено запошљавање.</w:t>
      </w:r>
    </w:p>
    <w:p w:rsidR="00FC3A68" w:rsidRDefault="0098090D">
      <w:pPr>
        <w:spacing w:line="210" w:lineRule="atLeast"/>
        <w:jc w:val="center"/>
      </w:pPr>
      <w:r>
        <w:rPr>
          <w:rFonts w:ascii="Verdana" w:eastAsia="Verdana" w:hAnsi="Verdana" w:cs="Verdana"/>
          <w:b/>
        </w:rPr>
        <w:lastRenderedPageBreak/>
        <w:t>Члан 7.</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Поступак утврђивања испуњености услова за рад Агенције отпочиње подношењем Захтева за издавање дозволе за рад Агенције за привремено запошљавање (Образац 2.), који је одштампан уз овај правилник и чини његов саставни део.</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Уз Захтев за издавање дозволе за рад Агенције за привремено запошљавање (у даљем тексту: Захтев за издавање Дозволе) прилажу се: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1) доказ о испуњености просторних и техничких услова за рад Агенције;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2) подаци о лицу које ће обављати послове уступања запослених;</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3) доказ о уплаћеној републичкој административној такси за издавање Дозволе;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4) остали докази у складу са законом којим се уређује агенцијско запошљавање.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rPr>
        <w:t>*Службени гласник РС, број 47/2025</w:t>
      </w:r>
    </w:p>
    <w:p w:rsidR="00FC3A68" w:rsidRDefault="0098090D">
      <w:pPr>
        <w:spacing w:line="210" w:lineRule="atLeast"/>
        <w:jc w:val="center"/>
      </w:pPr>
      <w:r>
        <w:rPr>
          <w:rFonts w:ascii="Verdana" w:eastAsia="Verdana" w:hAnsi="Verdana" w:cs="Verdana"/>
        </w:rPr>
        <w:t>Члан 8.</w:t>
      </w:r>
    </w:p>
    <w:p w:rsidR="00FC3A68" w:rsidRDefault="0098090D">
      <w:pPr>
        <w:spacing w:line="210" w:lineRule="atLeast"/>
      </w:pPr>
      <w:r>
        <w:rPr>
          <w:rFonts w:ascii="Verdana" w:eastAsia="Verdana" w:hAnsi="Verdana" w:cs="Verdana"/>
        </w:rPr>
        <w:t>Стручни испит полажу лица која се оспособљавају за обављање послова уступања запослених.</w:t>
      </w:r>
    </w:p>
    <w:p w:rsidR="00FC3A68" w:rsidRDefault="0098090D">
      <w:pPr>
        <w:spacing w:line="210" w:lineRule="atLeast"/>
      </w:pPr>
      <w:r>
        <w:rPr>
          <w:rFonts w:ascii="Verdana" w:eastAsia="Verdana" w:hAnsi="Verdana" w:cs="Verdana"/>
        </w:rPr>
        <w:t>Стручни испит полаже се у Министарству, на основу Пријаве за полагање стручног испита за рад агенција за привремено запошљавање (Образац 3.), који је одштампан уз овај правилник и чини његов саставни део.</w:t>
      </w:r>
    </w:p>
    <w:p w:rsidR="00FC3A68" w:rsidRDefault="0098090D">
      <w:pPr>
        <w:spacing w:line="210" w:lineRule="atLeast"/>
        <w:jc w:val="center"/>
      </w:pPr>
      <w:r>
        <w:rPr>
          <w:rFonts w:ascii="Verdana" w:eastAsia="Verdana" w:hAnsi="Verdana" w:cs="Verdana"/>
        </w:rPr>
        <w:t>Члан 9.</w:t>
      </w:r>
    </w:p>
    <w:p w:rsidR="00FC3A68" w:rsidRDefault="0098090D">
      <w:pPr>
        <w:spacing w:line="210" w:lineRule="atLeast"/>
      </w:pPr>
      <w:r>
        <w:rPr>
          <w:rFonts w:ascii="Verdana" w:eastAsia="Verdana" w:hAnsi="Verdana" w:cs="Verdana"/>
        </w:rPr>
        <w:t>Пријаву за полагање стручног испита за рад агенција за привремено запошљавање (у даљем тексту: Пријава) подноси привредно друштво или предузетник за овлашћено лице у том друштву или код предузетника, а може је поднети и свако лице које испуњава услове у погледу нивоа образовања за полагање Стручног испита и које жели да се оспособи за обављање послова уступања запослених.</w:t>
      </w:r>
    </w:p>
    <w:p w:rsidR="00FC3A68" w:rsidRDefault="0098090D">
      <w:pPr>
        <w:spacing w:line="210" w:lineRule="atLeast"/>
      </w:pPr>
      <w:r>
        <w:rPr>
          <w:rFonts w:ascii="Verdana" w:eastAsia="Verdana" w:hAnsi="Verdana" w:cs="Verdana"/>
        </w:rPr>
        <w:t>Лице које је пријављено за полагање Стручног испита јесте кандидат за полагање Стручног испита (у даљем тексту: кандидат).</w:t>
      </w:r>
    </w:p>
    <w:p w:rsidR="00FC3A68" w:rsidRDefault="0098090D">
      <w:pPr>
        <w:spacing w:line="210" w:lineRule="atLeast"/>
      </w:pPr>
      <w:r>
        <w:rPr>
          <w:rFonts w:ascii="Verdana" w:eastAsia="Verdana" w:hAnsi="Verdana" w:cs="Verdana"/>
        </w:rPr>
        <w:t>Уз пријаву се прилаже:</w:t>
      </w:r>
    </w:p>
    <w:p w:rsidR="00FC3A68" w:rsidRDefault="0098090D">
      <w:pPr>
        <w:spacing w:line="210" w:lineRule="atLeast"/>
      </w:pPr>
      <w:r>
        <w:rPr>
          <w:rFonts w:ascii="Verdana" w:eastAsia="Verdana" w:hAnsi="Verdana" w:cs="Verdana"/>
        </w:rPr>
        <w:t>1) диплома, односно уверење о степену и врсти образовања кандидата (оригинал или оверена фотокопија);</w:t>
      </w:r>
    </w:p>
    <w:p w:rsidR="00FC3A68" w:rsidRDefault="0098090D">
      <w:pPr>
        <w:spacing w:line="210" w:lineRule="atLeast"/>
      </w:pPr>
      <w:r>
        <w:rPr>
          <w:rFonts w:ascii="Verdana" w:eastAsia="Verdana" w:hAnsi="Verdana" w:cs="Verdana"/>
        </w:rPr>
        <w:t>2) фотокопија личне карте кандидата или очитана лична карта;</w:t>
      </w:r>
    </w:p>
    <w:p w:rsidR="00FC3A68" w:rsidRDefault="0098090D">
      <w:pPr>
        <w:spacing w:line="210" w:lineRule="atLeast"/>
      </w:pPr>
      <w:r>
        <w:rPr>
          <w:rFonts w:ascii="Verdana" w:eastAsia="Verdana" w:hAnsi="Verdana" w:cs="Verdana"/>
        </w:rPr>
        <w:t>3) доказ о уплати републичке административне таксе за полагање Стручног испита.</w:t>
      </w:r>
    </w:p>
    <w:p w:rsidR="00FC3A68" w:rsidRDefault="0098090D">
      <w:pPr>
        <w:spacing w:line="210" w:lineRule="atLeast"/>
        <w:jc w:val="center"/>
      </w:pPr>
      <w:r>
        <w:rPr>
          <w:rFonts w:ascii="Verdana" w:eastAsia="Verdana" w:hAnsi="Verdana" w:cs="Verdana"/>
        </w:rPr>
        <w:t>Члан 10.</w:t>
      </w:r>
    </w:p>
    <w:p w:rsidR="00FC3A68" w:rsidRDefault="0098090D">
      <w:pPr>
        <w:spacing w:line="210" w:lineRule="atLeast"/>
      </w:pPr>
      <w:r>
        <w:rPr>
          <w:rFonts w:ascii="Verdana" w:eastAsia="Verdana" w:hAnsi="Verdana" w:cs="Verdana"/>
        </w:rPr>
        <w:lastRenderedPageBreak/>
        <w:t>Стручни испит полаже се по Програму за полагање Стручног испита за рад агенција за привремено запошљавање, који је одштампан уз овај правилник и чини његов саставни део.</w:t>
      </w:r>
    </w:p>
    <w:p w:rsidR="00FC3A68" w:rsidRDefault="0098090D">
      <w:pPr>
        <w:spacing w:line="210" w:lineRule="atLeast"/>
        <w:jc w:val="center"/>
      </w:pPr>
      <w:r>
        <w:rPr>
          <w:rFonts w:ascii="Verdana" w:eastAsia="Verdana" w:hAnsi="Verdana" w:cs="Verdana"/>
        </w:rPr>
        <w:t>Члан 11.</w:t>
      </w:r>
    </w:p>
    <w:p w:rsidR="00FC3A68" w:rsidRDefault="0098090D">
      <w:pPr>
        <w:spacing w:line="210" w:lineRule="atLeast"/>
      </w:pPr>
      <w:r>
        <w:rPr>
          <w:rFonts w:ascii="Verdana" w:eastAsia="Verdana" w:hAnsi="Verdana" w:cs="Verdana"/>
        </w:rPr>
        <w:t>Програм за полагање Стручног испита за рад агенција за привремено запошљавање (у даљем тексту: Програм) се састоји од општег и посебног дела који се полажу усмено.</w:t>
      </w:r>
    </w:p>
    <w:p w:rsidR="00FC3A68" w:rsidRDefault="0098090D">
      <w:pPr>
        <w:spacing w:line="210" w:lineRule="atLeast"/>
      </w:pPr>
      <w:r>
        <w:rPr>
          <w:rFonts w:ascii="Verdana" w:eastAsia="Verdana" w:hAnsi="Verdana" w:cs="Verdana"/>
        </w:rPr>
        <w:t>Општи део Програма садржи: уставна начела и опште и посебне прописе у области рада и права по основу рада.</w:t>
      </w:r>
    </w:p>
    <w:p w:rsidR="00FC3A68" w:rsidRDefault="0098090D">
      <w:pPr>
        <w:spacing w:line="210" w:lineRule="atLeast"/>
      </w:pPr>
      <w:r>
        <w:rPr>
          <w:rFonts w:ascii="Verdana" w:eastAsia="Verdana" w:hAnsi="Verdana" w:cs="Verdana"/>
        </w:rPr>
        <w:t>Посебни део Програма садржи важеће прописе којима се уређују: права, обавезе и одговорности Агенције, послодавца корисника, уступљених запослених и друга питања у области рада и рада агенција за привремено запошљавање, као и суштинске разлике агенцијског запошљавања и других облика радног ангажовања.</w:t>
      </w:r>
    </w:p>
    <w:p w:rsidR="00FC3A68" w:rsidRDefault="0098090D">
      <w:pPr>
        <w:spacing w:line="210" w:lineRule="atLeast"/>
        <w:jc w:val="center"/>
      </w:pPr>
      <w:r>
        <w:rPr>
          <w:rFonts w:ascii="Verdana" w:eastAsia="Verdana" w:hAnsi="Verdana" w:cs="Verdana"/>
        </w:rPr>
        <w:t>Члан 12.</w:t>
      </w:r>
    </w:p>
    <w:p w:rsidR="00FC3A68" w:rsidRDefault="0098090D">
      <w:pPr>
        <w:spacing w:line="210" w:lineRule="atLeast"/>
      </w:pPr>
      <w:r>
        <w:rPr>
          <w:rFonts w:ascii="Verdana" w:eastAsia="Verdana" w:hAnsi="Verdana" w:cs="Verdana"/>
        </w:rPr>
        <w:t>Стручни испит полаже се пред Комисијом коју решењем образује министар надлежан за послове рада.</w:t>
      </w:r>
    </w:p>
    <w:p w:rsidR="00FC3A68" w:rsidRDefault="0098090D">
      <w:pPr>
        <w:spacing w:line="210" w:lineRule="atLeast"/>
      </w:pPr>
      <w:r>
        <w:rPr>
          <w:rFonts w:ascii="Verdana" w:eastAsia="Verdana" w:hAnsi="Verdana" w:cs="Verdana"/>
        </w:rPr>
        <w:t>Комисија има председника, четири члана, четири заменика</w:t>
      </w:r>
      <w:r>
        <w:rPr>
          <w:rFonts w:ascii="Verdana" w:eastAsia="Verdana" w:hAnsi="Verdana" w:cs="Verdana"/>
          <w:b/>
        </w:rPr>
        <w:t>, секретара и заменика секретара</w:t>
      </w:r>
      <w:r>
        <w:rPr>
          <w:rFonts w:ascii="Verdana" w:eastAsia="Verdana" w:hAnsi="Verdana" w:cs="Verdana"/>
          <w:b/>
          <w:vertAlign w:val="superscript"/>
        </w:rPr>
        <w:t xml:space="preserve">** </w:t>
      </w:r>
      <w:r>
        <w:rPr>
          <w:rFonts w:ascii="Verdana" w:eastAsia="Verdana" w:hAnsi="Verdana" w:cs="Verdana"/>
        </w:rPr>
        <w:t>.</w:t>
      </w:r>
    </w:p>
    <w:p w:rsidR="00FC3A68" w:rsidRDefault="0098090D">
      <w:pPr>
        <w:spacing w:line="210" w:lineRule="atLeast"/>
      </w:pPr>
      <w:r>
        <w:rPr>
          <w:rFonts w:ascii="Verdana" w:eastAsia="Verdana" w:hAnsi="Verdana" w:cs="Verdana"/>
          <w:b/>
        </w:rPr>
        <w:t>Испитивачи морају имати високо образовање и радно искуство од најмање пет година.</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Секретар</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заменик секретара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Комисије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у обавези су да имају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високо образовање и радно искуство од најмање једне године.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rPr>
        <w:t>*Службени гласник РС, број 59/2021</w:t>
      </w:r>
    </w:p>
    <w:p w:rsidR="00FC3A68" w:rsidRDefault="0098090D">
      <w:pPr>
        <w:spacing w:line="210" w:lineRule="atLeast"/>
      </w:pPr>
      <w:r>
        <w:rPr>
          <w:rFonts w:ascii="Verdana" w:eastAsia="Verdana" w:hAnsi="Verdana" w:cs="Verdana"/>
        </w:rPr>
        <w:t>**Службени гласник РС, број 47/2025</w:t>
      </w:r>
    </w:p>
    <w:p w:rsidR="00FC3A68" w:rsidRDefault="0098090D">
      <w:pPr>
        <w:spacing w:line="210" w:lineRule="atLeast"/>
        <w:jc w:val="center"/>
      </w:pPr>
      <w:r>
        <w:rPr>
          <w:rFonts w:ascii="Verdana" w:eastAsia="Verdana" w:hAnsi="Verdana" w:cs="Verdana"/>
          <w:b/>
        </w:rPr>
        <w:t>Члан 13.</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Решењем о образовању Комисије утврђује се њен састав и одређују председник, чланови, заменици чланова, секретар и заменик секретара, као и висина накнаде за њихов рад.</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Секретар и заменик секретара обављају административне послове.</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rPr>
        <w:t>*Службени гласник РС, број 47/2025</w:t>
      </w:r>
    </w:p>
    <w:p w:rsidR="00FC3A68" w:rsidRDefault="0098090D">
      <w:pPr>
        <w:spacing w:line="210" w:lineRule="atLeast"/>
        <w:jc w:val="center"/>
      </w:pPr>
      <w:r>
        <w:rPr>
          <w:rFonts w:ascii="Verdana" w:eastAsia="Verdana" w:hAnsi="Verdana" w:cs="Verdana"/>
        </w:rPr>
        <w:t>Члан 14.</w:t>
      </w:r>
    </w:p>
    <w:p w:rsidR="00FC3A68" w:rsidRDefault="0098090D">
      <w:pPr>
        <w:spacing w:line="210" w:lineRule="atLeast"/>
      </w:pPr>
      <w:r>
        <w:rPr>
          <w:rFonts w:ascii="Verdana" w:eastAsia="Verdana" w:hAnsi="Verdana" w:cs="Verdana"/>
        </w:rPr>
        <w:t>Председник, чланови Комисије и њихови заменици јесу испитивачи.</w:t>
      </w:r>
    </w:p>
    <w:p w:rsidR="00FC3A68" w:rsidRDefault="0098090D">
      <w:pPr>
        <w:spacing w:line="210" w:lineRule="atLeast"/>
      </w:pPr>
      <w:r>
        <w:rPr>
          <w:rFonts w:ascii="Verdana" w:eastAsia="Verdana" w:hAnsi="Verdana" w:cs="Verdana"/>
        </w:rPr>
        <w:t>Председник руководи радом Комисије.</w:t>
      </w:r>
    </w:p>
    <w:p w:rsidR="00FC3A68" w:rsidRDefault="0098090D">
      <w:pPr>
        <w:spacing w:line="210" w:lineRule="atLeast"/>
      </w:pPr>
      <w:r>
        <w:rPr>
          <w:rFonts w:ascii="Verdana" w:eastAsia="Verdana" w:hAnsi="Verdana" w:cs="Verdana"/>
        </w:rPr>
        <w:t>У случају одсутности председника, Стручни испит може се одржати ако је председник Комисије пре почетка испита одредио члана који ће руководити радом Комисије и привремено га заменити.</w:t>
      </w:r>
    </w:p>
    <w:p w:rsidR="00FC3A68" w:rsidRDefault="0098090D">
      <w:pPr>
        <w:spacing w:line="210" w:lineRule="atLeast"/>
      </w:pPr>
      <w:r>
        <w:rPr>
          <w:rFonts w:ascii="Verdana" w:eastAsia="Verdana" w:hAnsi="Verdana" w:cs="Verdana"/>
        </w:rPr>
        <w:t>У случају одсутности члана Комисије привремено га замењује заменик члана.</w:t>
      </w:r>
    </w:p>
    <w:p w:rsidR="00FC3A68" w:rsidRDefault="0098090D">
      <w:pPr>
        <w:spacing w:line="210" w:lineRule="atLeast"/>
      </w:pPr>
      <w:r>
        <w:rPr>
          <w:rFonts w:ascii="Verdana" w:eastAsia="Verdana" w:hAnsi="Verdana" w:cs="Verdana"/>
          <w:b/>
        </w:rPr>
        <w:lastRenderedPageBreak/>
        <w:t>У случају одсутности секретара Комисије привремено га замењује заменик секретара.</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rPr>
        <w:t>Стручни испит одржава се пред Комисијом ако је присутно најмање три испитивача.</w:t>
      </w:r>
    </w:p>
    <w:p w:rsidR="00FC3A68" w:rsidRDefault="0098090D">
      <w:pPr>
        <w:spacing w:line="210" w:lineRule="atLeast"/>
      </w:pPr>
      <w:r>
        <w:rPr>
          <w:rFonts w:ascii="Verdana" w:eastAsia="Verdana" w:hAnsi="Verdana" w:cs="Verdana"/>
        </w:rPr>
        <w:t>*Службени гласник РС, број 47/2025</w:t>
      </w:r>
    </w:p>
    <w:p w:rsidR="00FC3A68" w:rsidRDefault="0098090D">
      <w:pPr>
        <w:spacing w:line="210" w:lineRule="atLeast"/>
        <w:jc w:val="center"/>
      </w:pPr>
      <w:r>
        <w:rPr>
          <w:rFonts w:ascii="Verdana" w:eastAsia="Verdana" w:hAnsi="Verdana" w:cs="Verdana"/>
        </w:rPr>
        <w:t>Члан 15.</w:t>
      </w:r>
    </w:p>
    <w:p w:rsidR="00FC3A68" w:rsidRDefault="0098090D">
      <w:pPr>
        <w:spacing w:line="210" w:lineRule="atLeast"/>
      </w:pPr>
      <w:r>
        <w:rPr>
          <w:rFonts w:ascii="Verdana" w:eastAsia="Verdana" w:hAnsi="Verdana" w:cs="Verdana"/>
        </w:rPr>
        <w:t>Комисија утврђује рок у коме кандидат приступа полагању Стручног испита, који не може бити дужи од два месеца од дана пријема Пријаве.</w:t>
      </w:r>
    </w:p>
    <w:p w:rsidR="00FC3A68" w:rsidRDefault="0098090D">
      <w:pPr>
        <w:spacing w:line="210" w:lineRule="atLeast"/>
      </w:pPr>
      <w:r>
        <w:rPr>
          <w:rFonts w:ascii="Verdana" w:eastAsia="Verdana" w:hAnsi="Verdana" w:cs="Verdana"/>
          <w:b/>
        </w:rPr>
        <w:t>О датуму, времену и месту полагања Стручног испита подносилац пријаве обавештава се најкасније седам дана пре дана одређеног за полагање Стручног испита.</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rPr>
        <w:t>*Службени гласник РС, број 47/2025</w:t>
      </w:r>
    </w:p>
    <w:p w:rsidR="00FC3A68" w:rsidRDefault="0098090D">
      <w:pPr>
        <w:spacing w:line="210" w:lineRule="atLeast"/>
        <w:jc w:val="center"/>
      </w:pPr>
      <w:r>
        <w:rPr>
          <w:rFonts w:ascii="Verdana" w:eastAsia="Verdana" w:hAnsi="Verdana" w:cs="Verdana"/>
        </w:rPr>
        <w:t>Члан 16.</w:t>
      </w:r>
    </w:p>
    <w:p w:rsidR="00FC3A68" w:rsidRDefault="0098090D">
      <w:pPr>
        <w:spacing w:line="210" w:lineRule="atLeast"/>
      </w:pPr>
      <w:r>
        <w:rPr>
          <w:rFonts w:ascii="Verdana" w:eastAsia="Verdana" w:hAnsi="Verdana" w:cs="Verdana"/>
        </w:rPr>
        <w:t>Ако кандидат не приступи полагању Стручног испита или ако пре полагања Стручног испита изјави да није спреман за полагање, сматраће се да је одустао од полагања Стручног испита.</w:t>
      </w:r>
    </w:p>
    <w:p w:rsidR="00FC3A68" w:rsidRDefault="0098090D">
      <w:pPr>
        <w:spacing w:line="210" w:lineRule="atLeast"/>
      </w:pPr>
      <w:r>
        <w:rPr>
          <w:rFonts w:ascii="Verdana" w:eastAsia="Verdana" w:hAnsi="Verdana" w:cs="Verdana"/>
        </w:rPr>
        <w:t>Комисија, на захтев кандидата упућеног пре дана одређеног за полагање Стручног испита може одложити полагање Стручног испита ако је кандидат из оправданих разлога спречен да полаже тог дана (због болести или из других оправданих разлога) и ако кандидат поднесе одговарајуће доказе одмах или најкасније у року од седам дана од дана подношења захтева за одлагање.</w:t>
      </w:r>
    </w:p>
    <w:p w:rsidR="00FC3A68" w:rsidRDefault="0098090D">
      <w:pPr>
        <w:spacing w:line="210" w:lineRule="atLeast"/>
        <w:jc w:val="center"/>
      </w:pPr>
      <w:r>
        <w:rPr>
          <w:rFonts w:ascii="Verdana" w:eastAsia="Verdana" w:hAnsi="Verdana" w:cs="Verdana"/>
        </w:rPr>
        <w:t>Члан 17.</w:t>
      </w:r>
    </w:p>
    <w:p w:rsidR="00FC3A68" w:rsidRDefault="0098090D">
      <w:pPr>
        <w:spacing w:line="210" w:lineRule="atLeast"/>
      </w:pPr>
      <w:r>
        <w:rPr>
          <w:rFonts w:ascii="Verdana" w:eastAsia="Verdana" w:hAnsi="Verdana" w:cs="Verdana"/>
        </w:rPr>
        <w:t>Пре почетка полагања Стручног испита, утврђује се идентитет кандидата увидом у личну карту или другу личну исправу и кандидати се упознају са правилима којих се морају придржавати током Стручног испита.</w:t>
      </w:r>
    </w:p>
    <w:p w:rsidR="00FC3A68" w:rsidRDefault="0098090D">
      <w:pPr>
        <w:spacing w:line="210" w:lineRule="atLeast"/>
        <w:jc w:val="center"/>
      </w:pPr>
      <w:r>
        <w:rPr>
          <w:rFonts w:ascii="Verdana" w:eastAsia="Verdana" w:hAnsi="Verdana" w:cs="Verdana"/>
        </w:rPr>
        <w:t>Члан 18.</w:t>
      </w:r>
    </w:p>
    <w:p w:rsidR="00FC3A68" w:rsidRDefault="0098090D">
      <w:pPr>
        <w:spacing w:line="210" w:lineRule="atLeast"/>
      </w:pPr>
      <w:r>
        <w:rPr>
          <w:rFonts w:ascii="Verdana" w:eastAsia="Verdana" w:hAnsi="Verdana" w:cs="Verdana"/>
        </w:rPr>
        <w:t>Ако у току трајања Стручног испита кандидат неоправдано одустане од започетог полагања, сматраће се да Стручни испит није положио.</w:t>
      </w:r>
    </w:p>
    <w:p w:rsidR="00FC3A68" w:rsidRDefault="0098090D">
      <w:pPr>
        <w:spacing w:line="210" w:lineRule="atLeast"/>
      </w:pPr>
      <w:r>
        <w:rPr>
          <w:rFonts w:ascii="Verdana" w:eastAsia="Verdana" w:hAnsi="Verdana" w:cs="Verdana"/>
        </w:rPr>
        <w:t>Комисија може одложити започето полагање Стручног испита ако је кандидат због болести или из других оправданих разлога спречен да настави полагање.</w:t>
      </w:r>
    </w:p>
    <w:p w:rsidR="00FC3A68" w:rsidRDefault="0098090D">
      <w:pPr>
        <w:spacing w:line="210" w:lineRule="atLeast"/>
      </w:pPr>
      <w:r>
        <w:rPr>
          <w:rFonts w:ascii="Verdana" w:eastAsia="Verdana" w:hAnsi="Verdana" w:cs="Verdana"/>
        </w:rPr>
        <w:t>Одлагање Стручног испита из става 2. овог члана и члана 16. став 2. овог правилника врши се за први наредни испитни рок.</w:t>
      </w:r>
    </w:p>
    <w:p w:rsidR="00FC3A68" w:rsidRDefault="0098090D">
      <w:pPr>
        <w:spacing w:line="210" w:lineRule="atLeast"/>
      </w:pPr>
      <w:r>
        <w:rPr>
          <w:rFonts w:ascii="Verdana" w:eastAsia="Verdana" w:hAnsi="Verdana" w:cs="Verdana"/>
        </w:rPr>
        <w:t>Стручни испит не може се поновно одлагати.</w:t>
      </w:r>
    </w:p>
    <w:p w:rsidR="00FC3A68" w:rsidRDefault="0098090D">
      <w:pPr>
        <w:spacing w:line="210" w:lineRule="atLeast"/>
        <w:jc w:val="center"/>
      </w:pPr>
      <w:r>
        <w:rPr>
          <w:rFonts w:ascii="Verdana" w:eastAsia="Verdana" w:hAnsi="Verdana" w:cs="Verdana"/>
        </w:rPr>
        <w:t>Члан 19.</w:t>
      </w:r>
    </w:p>
    <w:p w:rsidR="00FC3A68" w:rsidRDefault="0098090D">
      <w:pPr>
        <w:spacing w:line="210" w:lineRule="atLeast"/>
      </w:pPr>
      <w:r>
        <w:rPr>
          <w:rFonts w:ascii="Verdana" w:eastAsia="Verdana" w:hAnsi="Verdana" w:cs="Verdana"/>
        </w:rPr>
        <w:t>О току Стручног испита води се Записник о полагању Стручног испита за рад агенција за привремено запошљавање (Образац 4.), који је одштампан уз овај правилник и чини његов саставни део.</w:t>
      </w:r>
    </w:p>
    <w:p w:rsidR="00FC3A68" w:rsidRDefault="0098090D">
      <w:pPr>
        <w:spacing w:line="210" w:lineRule="atLeast"/>
      </w:pPr>
      <w:r>
        <w:rPr>
          <w:rFonts w:ascii="Verdana" w:eastAsia="Verdana" w:hAnsi="Verdana" w:cs="Verdana"/>
        </w:rPr>
        <w:lastRenderedPageBreak/>
        <w:t>У Записнику о полагању Стручног испита за рад агенција за привремено запошљавање (у даљем тексту: Записник) наводи се: идентитет кандидата, ниво образовања, ток Стручног испита, односно постављена питања, оцена на Стручном испиту, да ли је кандидат неоправдано одустао од полагања Стручног испита и друге чињенице битне за ток и крајњу оцену Стручног испита.</w:t>
      </w:r>
    </w:p>
    <w:p w:rsidR="00FC3A68" w:rsidRDefault="0098090D">
      <w:pPr>
        <w:spacing w:line="210" w:lineRule="atLeast"/>
      </w:pPr>
      <w:r>
        <w:rPr>
          <w:rFonts w:ascii="Verdana" w:eastAsia="Verdana" w:hAnsi="Verdana" w:cs="Verdana"/>
        </w:rPr>
        <w:t>Записник се води за сваког кандидата појединачно и потписују га сви присутни испитивачи.</w:t>
      </w:r>
    </w:p>
    <w:p w:rsidR="00FC3A68" w:rsidRDefault="0098090D">
      <w:pPr>
        <w:spacing w:line="210" w:lineRule="atLeast"/>
        <w:jc w:val="center"/>
      </w:pPr>
      <w:r>
        <w:rPr>
          <w:rFonts w:ascii="Verdana" w:eastAsia="Verdana" w:hAnsi="Verdana" w:cs="Verdana"/>
        </w:rPr>
        <w:t>Члан 20.</w:t>
      </w:r>
    </w:p>
    <w:p w:rsidR="00FC3A68" w:rsidRDefault="0098090D">
      <w:pPr>
        <w:spacing w:line="210" w:lineRule="atLeast"/>
      </w:pPr>
      <w:r>
        <w:rPr>
          <w:rFonts w:ascii="Verdana" w:eastAsia="Verdana" w:hAnsi="Verdana" w:cs="Verdana"/>
        </w:rPr>
        <w:t>Стручни испит почиње полагањем општег дела Програма.</w:t>
      </w:r>
    </w:p>
    <w:p w:rsidR="00FC3A68" w:rsidRDefault="0098090D">
      <w:pPr>
        <w:spacing w:line="210" w:lineRule="atLeast"/>
      </w:pPr>
      <w:r>
        <w:rPr>
          <w:rFonts w:ascii="Verdana" w:eastAsia="Verdana" w:hAnsi="Verdana" w:cs="Verdana"/>
        </w:rPr>
        <w:t>Након положеног општег дела Програма кандидат приступа полагању посебног дела Програма.</w:t>
      </w:r>
    </w:p>
    <w:p w:rsidR="00FC3A68" w:rsidRDefault="0098090D">
      <w:pPr>
        <w:spacing w:line="210" w:lineRule="atLeast"/>
      </w:pPr>
      <w:r>
        <w:rPr>
          <w:rFonts w:ascii="Verdana" w:eastAsia="Verdana" w:hAnsi="Verdana" w:cs="Verdana"/>
        </w:rPr>
        <w:t>Кандидат који није положио општи део Програма не може приступити полагању посебног дела Програма.</w:t>
      </w:r>
    </w:p>
    <w:p w:rsidR="00FC3A68" w:rsidRDefault="0098090D">
      <w:pPr>
        <w:spacing w:line="210" w:lineRule="atLeast"/>
        <w:jc w:val="center"/>
      </w:pPr>
      <w:r>
        <w:rPr>
          <w:rFonts w:ascii="Verdana" w:eastAsia="Verdana" w:hAnsi="Verdana" w:cs="Verdana"/>
        </w:rPr>
        <w:t>Члан 21.</w:t>
      </w:r>
    </w:p>
    <w:p w:rsidR="00FC3A68" w:rsidRDefault="0098090D">
      <w:pPr>
        <w:spacing w:line="210" w:lineRule="atLeast"/>
      </w:pPr>
      <w:r>
        <w:rPr>
          <w:rFonts w:ascii="Verdana" w:eastAsia="Verdana" w:hAnsi="Verdana" w:cs="Verdana"/>
        </w:rPr>
        <w:t>Успех на општем и посебном делу Програма оцењују испитивачи присутни на полагању, већином гласова.</w:t>
      </w:r>
    </w:p>
    <w:p w:rsidR="00FC3A68" w:rsidRDefault="0098090D">
      <w:pPr>
        <w:spacing w:line="210" w:lineRule="atLeast"/>
      </w:pPr>
      <w:r>
        <w:rPr>
          <w:rFonts w:ascii="Verdana" w:eastAsia="Verdana" w:hAnsi="Verdana" w:cs="Verdana"/>
        </w:rPr>
        <w:t>Оцењивање се врши оценом „положио” или „није положио”.</w:t>
      </w:r>
    </w:p>
    <w:p w:rsidR="00FC3A68" w:rsidRDefault="0098090D">
      <w:pPr>
        <w:spacing w:line="210" w:lineRule="atLeast"/>
        <w:jc w:val="center"/>
      </w:pPr>
      <w:r>
        <w:rPr>
          <w:rFonts w:ascii="Verdana" w:eastAsia="Verdana" w:hAnsi="Verdana" w:cs="Verdana"/>
          <w:b/>
        </w:rPr>
        <w:t>Члан 22.</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b/>
        </w:rPr>
        <w:t>Кандидат који је положио општи део Програма, а није положио посебни део Програма, може поново да полаже само посебни део Програма, ако у року од месец дана од дана полагања општег дела Програма, поднесе нову пријаву за полагање посебног дела Програма.</w:t>
      </w:r>
      <w:r>
        <w:rPr>
          <w:rFonts w:ascii="Verdana" w:eastAsia="Verdana" w:hAnsi="Verdana" w:cs="Verdana"/>
          <w:b/>
          <w:vertAlign w:val="superscript"/>
        </w:rPr>
        <w:t xml:space="preserve">* </w:t>
      </w:r>
    </w:p>
    <w:p w:rsidR="00FC3A68" w:rsidRDefault="0098090D">
      <w:pPr>
        <w:spacing w:line="210" w:lineRule="atLeast"/>
      </w:pPr>
      <w:r>
        <w:rPr>
          <w:rFonts w:ascii="Verdana" w:eastAsia="Verdana" w:hAnsi="Verdana" w:cs="Verdana"/>
        </w:rPr>
        <w:t>*Службени гласник РС, број 47/2025</w:t>
      </w:r>
    </w:p>
    <w:p w:rsidR="00FC3A68" w:rsidRDefault="0098090D">
      <w:pPr>
        <w:spacing w:line="210" w:lineRule="atLeast"/>
        <w:jc w:val="center"/>
      </w:pPr>
      <w:r>
        <w:rPr>
          <w:rFonts w:ascii="Verdana" w:eastAsia="Verdana" w:hAnsi="Verdana" w:cs="Verdana"/>
          <w:i/>
        </w:rPr>
        <w:t>Члан 23.</w:t>
      </w:r>
    </w:p>
    <w:p w:rsidR="00FC3A68" w:rsidRDefault="0098090D">
      <w:pPr>
        <w:spacing w:line="210" w:lineRule="atLeast"/>
        <w:jc w:val="center"/>
      </w:pPr>
      <w:r>
        <w:rPr>
          <w:rFonts w:ascii="Verdana" w:eastAsia="Verdana" w:hAnsi="Verdana" w:cs="Verdana"/>
          <w:i/>
        </w:rPr>
        <w:t>Брисан је (види члан 10. Правилника – 47/2025-44)</w:t>
      </w:r>
    </w:p>
    <w:p w:rsidR="00FC3A68" w:rsidRDefault="0098090D">
      <w:pPr>
        <w:spacing w:line="210" w:lineRule="atLeast"/>
        <w:jc w:val="center"/>
      </w:pPr>
      <w:r>
        <w:rPr>
          <w:rFonts w:ascii="Verdana" w:eastAsia="Verdana" w:hAnsi="Verdana" w:cs="Verdana"/>
        </w:rPr>
        <w:t>Члан 24.</w:t>
      </w:r>
    </w:p>
    <w:p w:rsidR="00FC3A68" w:rsidRDefault="0098090D">
      <w:pPr>
        <w:spacing w:line="210" w:lineRule="atLeast"/>
      </w:pPr>
      <w:r>
        <w:rPr>
          <w:rFonts w:ascii="Verdana" w:eastAsia="Verdana" w:hAnsi="Verdana" w:cs="Verdana"/>
        </w:rPr>
        <w:t>Кандидату који је положио Стручни испит издаје се Уверење о положеном стручном испиту за рад агенција за привремено запошљавање (Образац 5.), који је одштампан уз овај правилник и чини његов саставни део</w:t>
      </w:r>
    </w:p>
    <w:p w:rsidR="00FC3A68" w:rsidRDefault="0098090D">
      <w:pPr>
        <w:spacing w:line="210" w:lineRule="atLeast"/>
        <w:jc w:val="center"/>
      </w:pPr>
      <w:r>
        <w:rPr>
          <w:rFonts w:ascii="Verdana" w:eastAsia="Verdana" w:hAnsi="Verdana" w:cs="Verdana"/>
        </w:rPr>
        <w:t>Члан 25.</w:t>
      </w:r>
    </w:p>
    <w:p w:rsidR="00FC3A68" w:rsidRDefault="0098090D">
      <w:pPr>
        <w:spacing w:line="210" w:lineRule="atLeast"/>
      </w:pPr>
      <w:r>
        <w:rPr>
          <w:rFonts w:ascii="Verdana" w:eastAsia="Verdana" w:hAnsi="Verdana" w:cs="Verdana"/>
        </w:rPr>
        <w:t>Овај правилник ступа на снагу осмог дана од дана објављивања у „Службеном гласнику Републике Србије”.</w:t>
      </w:r>
    </w:p>
    <w:p w:rsidR="00FC3A68" w:rsidRDefault="0098090D">
      <w:pPr>
        <w:spacing w:line="210" w:lineRule="atLeast"/>
        <w:jc w:val="right"/>
      </w:pPr>
      <w:r>
        <w:rPr>
          <w:rFonts w:ascii="Verdana" w:eastAsia="Verdana" w:hAnsi="Verdana" w:cs="Verdana"/>
        </w:rPr>
        <w:t>Број 110-00-542/2019-05</w:t>
      </w:r>
    </w:p>
    <w:p w:rsidR="00FC3A68" w:rsidRDefault="0098090D">
      <w:pPr>
        <w:spacing w:line="210" w:lineRule="atLeast"/>
        <w:jc w:val="right"/>
      </w:pPr>
      <w:r>
        <w:rPr>
          <w:rFonts w:ascii="Verdana" w:eastAsia="Verdana" w:hAnsi="Verdana" w:cs="Verdana"/>
        </w:rPr>
        <w:t>У Београду, 31. децембра 2019. године</w:t>
      </w:r>
    </w:p>
    <w:p w:rsidR="00FC3A68" w:rsidRDefault="0098090D">
      <w:pPr>
        <w:spacing w:line="210" w:lineRule="atLeast"/>
        <w:jc w:val="right"/>
      </w:pPr>
      <w:r>
        <w:rPr>
          <w:rFonts w:ascii="Verdana" w:eastAsia="Verdana" w:hAnsi="Verdana" w:cs="Verdana"/>
        </w:rPr>
        <w:t>Министар,</w:t>
      </w:r>
    </w:p>
    <w:p w:rsidR="00FC3A68" w:rsidRDefault="0098090D">
      <w:pPr>
        <w:spacing w:line="210" w:lineRule="atLeast"/>
        <w:jc w:val="right"/>
      </w:pPr>
      <w:r>
        <w:rPr>
          <w:rFonts w:ascii="Verdana" w:eastAsia="Verdana" w:hAnsi="Verdana" w:cs="Verdana"/>
          <w:b/>
        </w:rPr>
        <w:t xml:space="preserve">Зоран Ђорђевић, </w:t>
      </w:r>
      <w:r>
        <w:rPr>
          <w:rFonts w:ascii="Verdana" w:eastAsia="Verdana" w:hAnsi="Verdana" w:cs="Verdana"/>
        </w:rPr>
        <w:t>с.р.</w:t>
      </w:r>
    </w:p>
    <w:p w:rsidR="00FC3A68" w:rsidRDefault="0098090D">
      <w:pPr>
        <w:spacing w:line="210" w:lineRule="atLeast"/>
        <w:jc w:val="center"/>
      </w:pPr>
      <w:r>
        <w:rPr>
          <w:rFonts w:ascii="Verdana" w:eastAsia="Verdana" w:hAnsi="Verdana" w:cs="Verdana"/>
          <w:b/>
        </w:rPr>
        <w:t>ОДРЕДБЕ КОЈЕ НИСУ УНЕТЕ У "ПРЕЧИШЋЕН ТЕКСТ" ПРАВИЛНИКА</w:t>
      </w:r>
    </w:p>
    <w:p w:rsidR="00FC3A68" w:rsidRDefault="0098090D">
      <w:pPr>
        <w:spacing w:line="210" w:lineRule="atLeast"/>
        <w:jc w:val="center"/>
      </w:pPr>
      <w:r>
        <w:rPr>
          <w:rFonts w:ascii="Verdana" w:eastAsia="Verdana" w:hAnsi="Verdana" w:cs="Verdana"/>
          <w:i/>
        </w:rPr>
        <w:lastRenderedPageBreak/>
        <w:t>Правилник о изменама и допунама Правилника о условима за издавање дозволе за рад Агенције за привремено запошљавање и полагање стручног испита за рад те агенције: „Службени гласник РС, број 47/2025-44</w:t>
      </w:r>
    </w:p>
    <w:p w:rsidR="00FC3A68" w:rsidRDefault="0098090D">
      <w:pPr>
        <w:spacing w:line="210" w:lineRule="atLeast"/>
        <w:jc w:val="center"/>
      </w:pPr>
      <w:r>
        <w:rPr>
          <w:rFonts w:ascii="Verdana" w:eastAsia="Verdana" w:hAnsi="Verdana" w:cs="Verdana"/>
          <w:b/>
        </w:rPr>
        <w:t>Члан 12.</w:t>
      </w:r>
    </w:p>
    <w:p w:rsidR="00FC3A68" w:rsidRDefault="0098090D">
      <w:pPr>
        <w:spacing w:line="210" w:lineRule="atLeast"/>
      </w:pPr>
      <w:r>
        <w:rPr>
          <w:rFonts w:ascii="Verdana" w:eastAsia="Verdana" w:hAnsi="Verdana" w:cs="Verdana"/>
          <w:b/>
        </w:rPr>
        <w:t>Поступци започети до дана ступања на снагу овог правилника, окончаће се по прописима по којима су започети.</w:t>
      </w:r>
    </w:p>
    <w:p w:rsidR="00FC3A68" w:rsidRDefault="0098090D">
      <w:pPr>
        <w:spacing w:line="210" w:lineRule="atLeast"/>
        <w:jc w:val="center"/>
      </w:pPr>
      <w:r>
        <w:rPr>
          <w:rFonts w:ascii="Verdana" w:eastAsia="Verdana" w:hAnsi="Verdana" w:cs="Verdana"/>
          <w:b/>
        </w:rPr>
        <w:t>Члан 13.</w:t>
      </w:r>
    </w:p>
    <w:p w:rsidR="00FC3A68" w:rsidRDefault="0098090D">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w:t>
      </w:r>
    </w:p>
    <w:p w:rsidR="00FC3A68" w:rsidRDefault="0098090D">
      <w:pPr>
        <w:spacing w:line="210" w:lineRule="atLeast"/>
        <w:jc w:val="right"/>
      </w:pPr>
      <w:r>
        <w:rPr>
          <w:rFonts w:ascii="Verdana" w:eastAsia="Verdana" w:hAnsi="Verdana" w:cs="Verdana"/>
        </w:rPr>
        <w:t>Прилози</w:t>
      </w:r>
    </w:p>
    <w:p w:rsidR="00FC3A68" w:rsidRDefault="0098090D">
      <w:pPr>
        <w:spacing w:line="210" w:lineRule="atLeast"/>
      </w:pPr>
      <w:r>
        <w:rPr>
          <w:rFonts w:ascii="Verdana" w:eastAsia="Verdana" w:hAnsi="Verdana" w:cs="Verdana"/>
          <w:i/>
        </w:rPr>
        <w:t>НАПОМЕНА ИЗДАВАЧА: Правилником о изменама и допунама Правилника о условима за издавање дозволе за рад Агенције за привремено запошљавање и полагање стручног испита за рад те агенције ("Службени гласник РС", број 47/2025) Обрасци 1, 2 и 5, као и Програм за полагање Стручног испита за рад агенција за привремено запошљавање замењени су новим обрасцима 1, 2 и 5. и Програмом (види чл. 7. и 11. Правилника - 47/2025-44). </w:t>
      </w:r>
    </w:p>
    <w:p w:rsidR="00FC3A68" w:rsidRDefault="00E50E66">
      <w:pPr>
        <w:spacing w:line="210" w:lineRule="atLeast"/>
      </w:pPr>
      <w:hyperlink r:id="rId5" w:history="1">
        <w:r w:rsidR="0098090D">
          <w:rPr>
            <w:rFonts w:ascii="Verdana" w:eastAsia="Verdana" w:hAnsi="Verdana" w:cs="Verdana"/>
            <w:color w:val="008000"/>
          </w:rPr>
          <w:t xml:space="preserve"> Прилог - Програм за полагање Стручног испита за рад агенција за привремено запошљавање</w:t>
        </w:r>
      </w:hyperlink>
    </w:p>
    <w:p w:rsidR="00FC3A68" w:rsidRDefault="00E50E66">
      <w:pPr>
        <w:spacing w:line="210" w:lineRule="atLeast"/>
      </w:pPr>
      <w:hyperlink r:id="rId6" w:history="1">
        <w:r w:rsidR="0098090D">
          <w:rPr>
            <w:rFonts w:ascii="Verdana" w:eastAsia="Verdana" w:hAnsi="Verdana" w:cs="Verdana"/>
            <w:color w:val="008000"/>
          </w:rPr>
          <w:t xml:space="preserve"> Образац 1 - Захтев за утврђивање испуњености просторних и техничких услова за рад Агенције</w:t>
        </w:r>
      </w:hyperlink>
    </w:p>
    <w:p w:rsidR="00FC3A68" w:rsidRDefault="00E50E66">
      <w:pPr>
        <w:spacing w:line="210" w:lineRule="atLeast"/>
      </w:pPr>
      <w:hyperlink r:id="rId7" w:history="1">
        <w:r w:rsidR="0098090D">
          <w:rPr>
            <w:rFonts w:ascii="Verdana" w:eastAsia="Verdana" w:hAnsi="Verdana" w:cs="Verdana"/>
            <w:color w:val="008000"/>
          </w:rPr>
          <w:t> Образац 2 – Захтев за издавање дозволе за рад Агенције за привремено запошљавање</w:t>
        </w:r>
      </w:hyperlink>
    </w:p>
    <w:p w:rsidR="00FC3A68" w:rsidRDefault="00E50E66">
      <w:pPr>
        <w:spacing w:line="210" w:lineRule="atLeast"/>
      </w:pPr>
      <w:hyperlink r:id="rId8" w:history="1">
        <w:r w:rsidR="0098090D">
          <w:rPr>
            <w:rFonts w:ascii="Verdana" w:eastAsia="Verdana" w:hAnsi="Verdana" w:cs="Verdana"/>
            <w:color w:val="008000"/>
          </w:rPr>
          <w:t>Образац 3 - Пријава за полагање стручног испита за рад агенција за привремено запошљавање</w:t>
        </w:r>
      </w:hyperlink>
    </w:p>
    <w:p w:rsidR="00FC3A68" w:rsidRDefault="00E50E66">
      <w:pPr>
        <w:spacing w:line="210" w:lineRule="atLeast"/>
      </w:pPr>
      <w:hyperlink r:id="rId9" w:history="1">
        <w:r w:rsidR="0098090D">
          <w:rPr>
            <w:rFonts w:ascii="Verdana" w:eastAsia="Verdana" w:hAnsi="Verdana" w:cs="Verdana"/>
            <w:color w:val="008000"/>
          </w:rPr>
          <w:t xml:space="preserve"> Образац 4 - Записник о полагању Стручног испита за рад агенција за привремено запошљавање</w:t>
        </w:r>
      </w:hyperlink>
    </w:p>
    <w:p w:rsidR="00FC3A68" w:rsidRDefault="00E50E66">
      <w:pPr>
        <w:spacing w:line="210" w:lineRule="atLeast"/>
      </w:pPr>
      <w:hyperlink r:id="rId10" w:history="1">
        <w:r w:rsidR="0098090D">
          <w:rPr>
            <w:rFonts w:ascii="Verdana" w:eastAsia="Verdana" w:hAnsi="Verdana" w:cs="Verdana"/>
            <w:color w:val="008000"/>
          </w:rPr>
          <w:t xml:space="preserve"> Образац 5 - Уверење о положеном Стручном испиту за рад агенција за привремено запошљавање</w:t>
        </w:r>
      </w:hyperlink>
    </w:p>
    <w:sectPr w:rsidR="00FC3A6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68"/>
    <w:rsid w:val="00582E7E"/>
    <w:rsid w:val="0098090D"/>
    <w:rsid w:val="00E50E66"/>
    <w:rsid w:val="00FC3A6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0EBD"/>
  <w15:docId w15:val="{7E6A7966-7B6B-46B6-9DF6-BA635092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8670/prilog4.html" TargetMode="External"/><Relationship Id="rId3" Type="http://schemas.openxmlformats.org/officeDocument/2006/relationships/webSettings" Target="webSettings.xml"/><Relationship Id="rId7" Type="http://schemas.openxmlformats.org/officeDocument/2006/relationships/hyperlink" Target="https://reg.pravno-informacioni-sistem.rs/api/Attachment/prilozi/438670/prilog7.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pravno-informacioni-sistem.rs/api/Attachment/prilozi/438670/prilog2.html" TargetMode="External"/><Relationship Id="rId11" Type="http://schemas.openxmlformats.org/officeDocument/2006/relationships/fontTable" Target="fontTable.xml"/><Relationship Id="rId5" Type="http://schemas.openxmlformats.org/officeDocument/2006/relationships/hyperlink" Target="https://reg.pravno-informacioni-sistem.rs/api/Attachment/prilozi/438670/prilog1.html" TargetMode="External"/><Relationship Id="rId10" Type="http://schemas.openxmlformats.org/officeDocument/2006/relationships/hyperlink" Target="https://reg.pravno-informacioni-sistem.rs/api/Attachment/prilozi/438670/prilog6.html" TargetMode="External"/><Relationship Id="rId4" Type="http://schemas.openxmlformats.org/officeDocument/2006/relationships/hyperlink" Target="https://pravno-informacioni-sistem.rs" TargetMode="External"/><Relationship Id="rId9" Type="http://schemas.openxmlformats.org/officeDocument/2006/relationships/hyperlink" Target="https://reg.pravno-informacioni-sistem.rs/api/Attachment/prilozi/438670/prilog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Marija.Miletic</dc:creator>
  <cp:lastModifiedBy>Odsek za rad</cp:lastModifiedBy>
  <cp:revision>4</cp:revision>
  <cp:lastPrinted>2025-06-12T10:03:00Z</cp:lastPrinted>
  <dcterms:created xsi:type="dcterms:W3CDTF">2025-06-12T09:57:00Z</dcterms:created>
  <dcterms:modified xsi:type="dcterms:W3CDTF">2025-06-12T10:04:00Z</dcterms:modified>
</cp:coreProperties>
</file>