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741E5" w14:textId="022B9577" w:rsidR="00A25246" w:rsidRPr="00450AB1" w:rsidRDefault="00A25246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На основу члана 21. став 5. Закона о запошљавању и осигурању за случај незапослености („Службени гласник РС”, бр. 36/09, 88/10, 38/15, 113/17 – др. закон, 113/17 и 49/21),</w:t>
      </w:r>
    </w:p>
    <w:p w14:paraId="6857CE53" w14:textId="0D56BF67" w:rsidR="00A25246" w:rsidRPr="00450AB1" w:rsidRDefault="00840A4B" w:rsidP="00C55854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министар за рад, запошљавање, борачка и социјална питања</w:t>
      </w:r>
      <w:r w:rsidR="00A252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доноси</w:t>
      </w:r>
    </w:p>
    <w:p w14:paraId="0B9321B8" w14:textId="77777777" w:rsidR="00A25246" w:rsidRPr="00450AB1" w:rsidRDefault="00A25246" w:rsidP="00B35E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8141F9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</w:p>
    <w:p w14:paraId="47CCB4CA" w14:textId="39F88158" w:rsidR="00901706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 просторним и техничким условима за рад </w:t>
      </w:r>
      <w:r w:rsidR="00700B36" w:rsidRPr="00450AB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генције за запошљавање, условима стручне оспособљености запослених, програму, садржини</w:t>
      </w:r>
      <w:r w:rsidR="009772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00EC" w:rsidRPr="00450AB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начину полагања испита за рад у запошљавању</w:t>
      </w:r>
    </w:p>
    <w:p w14:paraId="0D86E131" w14:textId="5DBDFC63" w:rsidR="009A1E86" w:rsidRPr="009A1E86" w:rsidRDefault="009A1E8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Pr="009A1E86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9A1E86">
        <w:rPr>
          <w:rFonts w:ascii="Times New Roman" w:hAnsi="Times New Roman" w:cs="Times New Roman"/>
          <w:sz w:val="24"/>
          <w:szCs w:val="24"/>
          <w:lang w:val="sr-Cyrl-RS"/>
        </w:rPr>
        <w:t>, број 47</w:t>
      </w:r>
      <w:r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Pr="009A1E86">
        <w:rPr>
          <w:rFonts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bookmarkStart w:id="0" w:name="_GoBack"/>
      <w:bookmarkEnd w:id="0"/>
    </w:p>
    <w:p w14:paraId="1340803A" w14:textId="77777777" w:rsidR="00474FB2" w:rsidRPr="00450AB1" w:rsidRDefault="00474FB2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83F88E" w14:textId="3D17F4AB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Предмет правилника</w:t>
      </w:r>
    </w:p>
    <w:p w14:paraId="5DE31E00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6D02CB9A" w14:textId="77777777" w:rsidR="00901706" w:rsidRPr="00450AB1" w:rsidRDefault="00700B36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Овим</w:t>
      </w:r>
      <w:r w:rsidR="009A3F3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правилником утврђују се просторни и технички услови за рад агенције за запошљавање (у даљем тексту: агенција), услови у погледу стручне оспособљености запослених, као и  програм, садржина</w:t>
      </w:r>
      <w:r w:rsidR="00A25246" w:rsidRPr="00450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A3F3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начин и висина трошкова полагања испита за рад у запошљавању.</w:t>
      </w:r>
    </w:p>
    <w:p w14:paraId="1F49B87A" w14:textId="77777777" w:rsidR="006F5180" w:rsidRPr="00450AB1" w:rsidRDefault="006F5180" w:rsidP="00B35E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36D897" w14:textId="53F97B84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Услови за издавање дозволе за рад агенцији за запошљавање</w:t>
      </w:r>
    </w:p>
    <w:p w14:paraId="55200281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480CED0C" w14:textId="0F350E34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испуњености прописаних услова за рад агенције врши се, у складу са законом, пре издавања дозволе за рад, односно </w:t>
      </w:r>
      <w:r w:rsidR="00A252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почетка обављања </w:t>
      </w:r>
      <w:r w:rsidR="00A252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послова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запошљавања, у случају продужења дозволе за рад, промене седишта, отварања пословне јединице или у другим случајевима када се послови запошљавања обављају у </w:t>
      </w:r>
      <w:r w:rsidR="00D91E23" w:rsidRPr="00450AB1">
        <w:rPr>
          <w:rFonts w:ascii="Times New Roman" w:hAnsi="Times New Roman" w:cs="Times New Roman"/>
          <w:sz w:val="24"/>
          <w:szCs w:val="24"/>
          <w:lang w:val="sr-Cyrl-RS"/>
        </w:rPr>
        <w:t>радном простору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у којима нису утврђени просторни и технички услови за рад.</w:t>
      </w:r>
    </w:p>
    <w:p w14:paraId="32EECB90" w14:textId="1A4CD5A0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Поступак утврђивања испуњености услова за рад агенције отпочиње подношењем Захтева за утврђивање испуњености услова за обављање послова запошљавања</w:t>
      </w:r>
      <w:r w:rsidR="00840A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F4156">
        <w:rPr>
          <w:rFonts w:ascii="Times New Roman" w:hAnsi="Times New Roman" w:cs="Times New Roman"/>
          <w:sz w:val="24"/>
          <w:szCs w:val="24"/>
          <w:lang w:val="sr-Cyrl-RS"/>
        </w:rPr>
        <w:t xml:space="preserve">чији су изглед  и садржина </w:t>
      </w:r>
      <w:r w:rsidR="00824C02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утврђени </w:t>
      </w:r>
      <w:r w:rsidR="00840A4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A4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брасцу</w:t>
      </w:r>
      <w:r w:rsidR="00840A4B">
        <w:rPr>
          <w:rFonts w:ascii="Times New Roman" w:hAnsi="Times New Roman" w:cs="Times New Roman"/>
          <w:sz w:val="24"/>
          <w:szCs w:val="24"/>
          <w:lang w:val="sr-Cyrl-RS"/>
        </w:rPr>
        <w:t xml:space="preserve"> 1,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одштампан уз овај правилник и који чини његов саставни део.</w:t>
      </w:r>
    </w:p>
    <w:p w14:paraId="4FE092E0" w14:textId="135F20C0" w:rsidR="00901706" w:rsidRPr="00C55854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5854">
        <w:rPr>
          <w:rFonts w:ascii="Times New Roman" w:hAnsi="Times New Roman" w:cs="Times New Roman"/>
          <w:sz w:val="24"/>
          <w:szCs w:val="24"/>
          <w:lang w:val="sr-Cyrl-RS"/>
        </w:rPr>
        <w:t>Просторни и технички услови за рад агенције за запошљавање</w:t>
      </w:r>
    </w:p>
    <w:p w14:paraId="756F810D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51B6BC38" w14:textId="4DD43541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Агенција, у погледу просторне и техничке опремљености, </w:t>
      </w:r>
      <w:r w:rsidR="00AF4156">
        <w:rPr>
          <w:rFonts w:ascii="Times New Roman" w:hAnsi="Times New Roman" w:cs="Times New Roman"/>
          <w:sz w:val="24"/>
          <w:szCs w:val="24"/>
          <w:lang w:val="sr-Cyrl-RS"/>
        </w:rPr>
        <w:t>у обавези је</w:t>
      </w:r>
      <w:r w:rsidR="00AF415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да испуњава следеће </w:t>
      </w:r>
      <w:r w:rsidRPr="007E3921">
        <w:rPr>
          <w:rFonts w:ascii="Times New Roman" w:hAnsi="Times New Roman" w:cs="Times New Roman"/>
          <w:sz w:val="24"/>
          <w:szCs w:val="24"/>
          <w:lang w:val="sr-Cyrl-RS"/>
        </w:rPr>
        <w:t>услове</w:t>
      </w:r>
      <w:r w:rsidR="005C4B23" w:rsidRPr="007E39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3921" w:rsidRPr="007E3921">
        <w:rPr>
          <w:rFonts w:ascii="Times New Roman" w:hAnsi="Times New Roman" w:cs="Times New Roman"/>
          <w:sz w:val="24"/>
          <w:szCs w:val="24"/>
          <w:lang w:val="sr-Cyrl-RS"/>
        </w:rPr>
        <w:t>и то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A5F8AC8" w14:textId="4D6463FA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AF4156">
        <w:rPr>
          <w:rFonts w:ascii="Times New Roman" w:hAnsi="Times New Roman" w:cs="Times New Roman"/>
          <w:sz w:val="24"/>
          <w:szCs w:val="24"/>
          <w:lang w:val="sr-Cyrl-RS"/>
        </w:rPr>
        <w:t>користи</w:t>
      </w:r>
      <w:r w:rsidR="00AF415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>радни простор који се састоји од пријемне просторије за странке и једне просторије од најмање 12 m² површине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E5BFDB5" w14:textId="1F5C53F3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2) да има санитарне просторије</w:t>
      </w:r>
      <w:r w:rsidR="00BF4573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>односно могућност коришћења санитарних просторија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B4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A210DE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3) да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радни простор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коме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473D33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обављају послови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запошљавања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истовремено и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просторија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за становање;</w:t>
      </w:r>
    </w:p>
    <w:p w14:paraId="411F2837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4) да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радни простор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>коме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>обављају</w:t>
      </w:r>
      <w:r w:rsidR="00473D33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послови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запошљавања нису подрумске просторије;</w:t>
      </w:r>
    </w:p>
    <w:p w14:paraId="6356A2E4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5) да у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радном простору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постоји канцеларијска опрема;</w:t>
      </w:r>
    </w:p>
    <w:p w14:paraId="0DB3E7A9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6)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3CD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97779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B3CD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радни простор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технички опремљен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савременим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средств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а комуникације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, укључујући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фиксн</w:t>
      </w:r>
      <w:r w:rsidR="00473D33" w:rsidRPr="00450AB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односно мобилн</w:t>
      </w:r>
      <w:r w:rsidR="00473D33" w:rsidRPr="00450AB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телефон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D33" w:rsidRPr="00450AB1">
        <w:rPr>
          <w:rFonts w:ascii="Times New Roman" w:hAnsi="Times New Roman" w:cs="Times New Roman"/>
          <w:sz w:val="24"/>
          <w:szCs w:val="24"/>
          <w:lang w:val="sr-Cyrl-RS"/>
        </w:rPr>
        <w:t>и приступ</w:t>
      </w:r>
      <w:r w:rsidR="008939B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2F" w:rsidRPr="00450AB1">
        <w:rPr>
          <w:rFonts w:ascii="Times New Roman" w:hAnsi="Times New Roman" w:cs="Times New Roman"/>
          <w:sz w:val="24"/>
          <w:szCs w:val="24"/>
          <w:lang w:val="sr-Cyrl-RS"/>
        </w:rPr>
        <w:t>интернету</w:t>
      </w:r>
      <w:r w:rsidR="00B6162B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CB0846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14:paraId="0D094305" w14:textId="6C974646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Уз захтев из члана 2. овог правилника прилаже се</w:t>
      </w:r>
      <w:r w:rsidR="005B42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4F14">
        <w:rPr>
          <w:rFonts w:ascii="Times New Roman" w:hAnsi="Times New Roman" w:cs="Times New Roman"/>
          <w:sz w:val="24"/>
          <w:szCs w:val="24"/>
          <w:lang w:val="sr-Cyrl-RS"/>
        </w:rPr>
        <w:t>односно прибавља – у складу са законом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75CC54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1) правни основ за коришћење </w:t>
      </w:r>
      <w:r w:rsidR="00244B37" w:rsidRPr="00450AB1">
        <w:rPr>
          <w:rFonts w:ascii="Times New Roman" w:hAnsi="Times New Roman" w:cs="Times New Roman"/>
          <w:sz w:val="24"/>
          <w:szCs w:val="24"/>
          <w:lang w:val="sr-Cyrl-RS"/>
        </w:rPr>
        <w:t>радног простора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D08D994" w14:textId="3C5AB6A1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2) плански приказ 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>радног простора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, са наведеном </w:t>
      </w:r>
      <w:r w:rsidR="006C00EC" w:rsidRPr="00450AB1">
        <w:rPr>
          <w:rFonts w:ascii="Times New Roman" w:hAnsi="Times New Roman" w:cs="Times New Roman"/>
          <w:sz w:val="24"/>
          <w:szCs w:val="24"/>
          <w:lang w:val="sr-Cyrl-RS"/>
        </w:rPr>
        <w:t>врстом непокретности, месту и адреси где се непокретност налази, површини и спратности објекта</w:t>
      </w:r>
      <w:r w:rsidR="00337400"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7900A1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3) списак канцеларијске опреме;</w:t>
      </w:r>
    </w:p>
    <w:p w14:paraId="4BDFC9A1" w14:textId="30CE1001" w:rsidR="00FF1CFB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4) доказ о 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>испуњености услова у погледу стручн</w:t>
      </w:r>
      <w:r w:rsidR="009772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е оспособљености 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>запослених, у скла</w:t>
      </w:r>
      <w:r w:rsidR="00474FB2" w:rsidRPr="00450AB1">
        <w:rPr>
          <w:rFonts w:ascii="Times New Roman" w:hAnsi="Times New Roman" w:cs="Times New Roman"/>
          <w:sz w:val="24"/>
          <w:szCs w:val="24"/>
          <w:lang w:val="sr-Cyrl-RS"/>
        </w:rPr>
        <w:t>ду са чланом 8. овог правилника</w:t>
      </w:r>
      <w:r w:rsidR="00FF1CFB"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34704F2" w14:textId="2B96672A" w:rsidR="00FF1CFB" w:rsidRDefault="00FF1CFB" w:rsidP="00C5585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r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уверење </w:t>
      </w:r>
      <w:r w:rsidR="00342A59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да лице није осуђивано –</w:t>
      </w:r>
      <w:r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за оснивач</w:t>
      </w:r>
      <w:r w:rsidR="00342A59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а</w:t>
      </w:r>
      <w:r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и</w:t>
      </w:r>
      <w:r w:rsidR="009772ED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сва лица која ће обављати послове запошљавања</w:t>
      </w:r>
      <w:r w:rsidR="00973359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;</w:t>
      </w:r>
    </w:p>
    <w:p w14:paraId="322D8F57" w14:textId="72B10AC9" w:rsidR="00973359" w:rsidRPr="00450AB1" w:rsidRDefault="007E27FD" w:rsidP="00C5585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6) доказ</w:t>
      </w:r>
      <w:r w:rsidR="00973359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о </w:t>
      </w:r>
      <w:r w:rsidR="00973359" w:rsidRPr="00D8704E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плаћеној </w:t>
      </w:r>
      <w:r w:rsidR="00973359" w:rsidRPr="00450AB1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републичкој административној такси на захтев.</w:t>
      </w:r>
    </w:p>
    <w:p w14:paraId="3695A17D" w14:textId="2E32A8E6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</w:t>
      </w:r>
      <w:r w:rsidRPr="00D8704E">
        <w:rPr>
          <w:rFonts w:ascii="Times New Roman" w:hAnsi="Times New Roman" w:cs="Times New Roman"/>
          <w:sz w:val="24"/>
          <w:szCs w:val="24"/>
          <w:lang w:val="sr-Cyrl-RS"/>
        </w:rPr>
        <w:t xml:space="preserve">плаћеној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републичкој административној такси за издавање дозволе за рад, отварање пословне јединице, продужење дозволе, промену седишта и у другим случајевима када се утврђује испуњеност услова за рад прописаних законом, прилаже се пре уруч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>ења решења, у складу са законом.</w:t>
      </w:r>
      <w:r w:rsidR="009772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610FA1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14:paraId="17A15773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утврђивања испуњености просторних и техничких услова за рад агенције обухвата проверу података из захтева и преглед 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радног простора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и канцеларијске опреме.</w:t>
      </w:r>
    </w:p>
    <w:p w14:paraId="23A4A6F4" w14:textId="6547573F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Прегледом 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радног простора </w:t>
      </w:r>
      <w:r w:rsidR="006C00EC" w:rsidRPr="00450AB1">
        <w:rPr>
          <w:rFonts w:ascii="Times New Roman" w:hAnsi="Times New Roman" w:cs="Times New Roman"/>
          <w:sz w:val="24"/>
          <w:szCs w:val="24"/>
          <w:lang w:val="sr-Cyrl-RS"/>
        </w:rPr>
        <w:t>и канцеларијске опреме</w:t>
      </w:r>
      <w:r w:rsidR="006541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7A9D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="006C00EC" w:rsidRPr="007E39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се усаглашеност стварног стања са  достављеним подацима из захтева</w:t>
      </w:r>
      <w:r w:rsidR="0073634E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приложених доказа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A59FC0" w14:textId="7777777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14:paraId="77E4F2EB" w14:textId="09ABDA64" w:rsidR="00CB7544" w:rsidRPr="00CB7544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7544">
        <w:rPr>
          <w:rFonts w:ascii="Times New Roman" w:hAnsi="Times New Roman" w:cs="Times New Roman"/>
          <w:sz w:val="24"/>
          <w:szCs w:val="24"/>
          <w:lang w:val="sr-Cyrl-RS"/>
        </w:rPr>
        <w:t>Испуњеност прописаних просторних и техничких услова за рад агенције утврђује министарство надлежно за послове запошљавања (у даљем тексту: министарство)</w:t>
      </w:r>
      <w:r w:rsidR="003E18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B7544">
        <w:rPr>
          <w:rFonts w:ascii="Times New Roman" w:hAnsi="Times New Roman" w:cs="Times New Roman"/>
          <w:sz w:val="24"/>
          <w:szCs w:val="24"/>
          <w:lang w:val="sr-Cyrl-RS"/>
        </w:rPr>
        <w:t xml:space="preserve">– у року од </w:t>
      </w:r>
      <w:r w:rsidR="00B1035E" w:rsidRPr="00CB7544">
        <w:rPr>
          <w:rFonts w:ascii="Times New Roman" w:hAnsi="Times New Roman" w:cs="Times New Roman"/>
          <w:sz w:val="24"/>
          <w:szCs w:val="24"/>
          <w:lang w:val="sr-Cyrl-RS"/>
        </w:rPr>
        <w:t xml:space="preserve">30 </w:t>
      </w:r>
      <w:r w:rsidRPr="00CB7544">
        <w:rPr>
          <w:rFonts w:ascii="Times New Roman" w:hAnsi="Times New Roman" w:cs="Times New Roman"/>
          <w:sz w:val="24"/>
          <w:szCs w:val="24"/>
          <w:lang w:val="sr-Cyrl-RS"/>
        </w:rPr>
        <w:t>дана од дана пријема уредног захтева.</w:t>
      </w:r>
      <w:r w:rsidR="00CB7544" w:rsidRPr="00CB7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48218A" w14:textId="56A0E797" w:rsidR="00CB7544" w:rsidRPr="00450AB1" w:rsidRDefault="00EF6F4C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Провера</w:t>
      </w:r>
      <w:r w:rsidR="00CB75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остал</w:t>
      </w:r>
      <w:r w:rsidR="005B4208">
        <w:rPr>
          <w:rFonts w:ascii="Times New Roman" w:hAnsi="Times New Roman" w:cs="Times New Roman"/>
          <w:sz w:val="24"/>
          <w:szCs w:val="24"/>
          <w:lang w:val="sr-Cyrl-RS"/>
        </w:rPr>
        <w:t>их услова,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</w:t>
      </w:r>
      <w:r w:rsidR="005B4208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 проверу</w:t>
      </w:r>
      <w:r w:rsidR="00CB75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података и околности које су од значаја у поступку решавања по поднетом захтеву, која се врши у непосредној сарадњи са инспекцијским и другим надлежним органима.</w:t>
      </w:r>
    </w:p>
    <w:p w14:paraId="48677F71" w14:textId="77777777" w:rsidR="00C55854" w:rsidRDefault="00C55854" w:rsidP="00B35ECB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1B09EAC1" w14:textId="4590F4E2" w:rsidR="00901706" w:rsidRPr="00C55854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5854">
        <w:rPr>
          <w:rFonts w:ascii="Times New Roman" w:hAnsi="Times New Roman" w:cs="Times New Roman"/>
          <w:sz w:val="24"/>
          <w:szCs w:val="24"/>
          <w:lang w:val="sr-Cyrl-RS"/>
        </w:rPr>
        <w:t>Услови стручне оспособљености запослених који обављају послове запошљавања у агенцији</w:t>
      </w:r>
    </w:p>
    <w:p w14:paraId="667FC1A8" w14:textId="004A6A39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5640D" w:rsidRPr="00450AB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E35382D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Послове запошљавања у агенцији обављају стручно оспособљени запослени који имају:</w:t>
      </w:r>
    </w:p>
    <w:p w14:paraId="6AB8F0A2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1) најмање</w:t>
      </w:r>
      <w:r w:rsidR="009B49EA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13C4" w:rsidRPr="00450AB1">
        <w:rPr>
          <w:rFonts w:ascii="Times New Roman" w:hAnsi="Times New Roman" w:cs="Times New Roman"/>
          <w:sz w:val="24"/>
          <w:szCs w:val="24"/>
          <w:lang w:val="sr-Cyrl-RS"/>
        </w:rPr>
        <w:t>четврти ниво квалификације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3F47255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2) положен испит за рад у запошљавању.</w:t>
      </w:r>
    </w:p>
    <w:p w14:paraId="63D30DE7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Агенција мора имати запослено најмање једно лице са</w:t>
      </w:r>
      <w:r w:rsidR="008E586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13C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високим образовањем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које обавља послове запошљавања и које је пријављено на обавезно социјално осигурање у Централном регистру обавезног социјалног осигурања.</w:t>
      </w:r>
    </w:p>
    <w:p w14:paraId="32C94DC1" w14:textId="77777777" w:rsidR="00E813C4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Под запосленим лицем из става 2. овог члана, подразумева се лице које је у радном односу са пуним радним временом у складу са прописима у области рада и које има стечено високо образовање на основним академским студијама у обиму од најмање 240 ЕСПБ бодова, односно у трајању од најмање четири године или специјалистичким струковним студијама, по пропису који уређује високо образовање од 10. септембра 2005. године, као и лице са стеченим високим образовањем на основним студијама на факултету у трајању од четири до шест година, по пропису који је уређивао високо образовање до 10. септембра 2005. године.</w:t>
      </w:r>
    </w:p>
    <w:p w14:paraId="6FB8C219" w14:textId="59C59BB6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5640D" w:rsidRPr="00450AB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0379A9" w14:textId="36DE8E61" w:rsidR="001838D1" w:rsidRPr="00450AB1" w:rsidRDefault="001838D1" w:rsidP="00C55854">
      <w:pPr>
        <w:spacing w:after="120" w:line="240" w:lineRule="auto"/>
        <w:ind w:firstLine="720"/>
        <w:jc w:val="both"/>
        <w:rPr>
          <w:sz w:val="18"/>
          <w:szCs w:val="18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Послове обавештавања о могућностима и условима запошљавања, посредовања у запошљавању у земљи и иностранству, професионалне оријентације и саветовања о планирању каријере и спровођења појединих мера активне политике запошљавања обавља лице са високим образовањем и положеним испитом за рад у запошљавању.</w:t>
      </w:r>
    </w:p>
    <w:p w14:paraId="05851CE2" w14:textId="028EE3DE" w:rsidR="001838D1" w:rsidRPr="00450AB1" w:rsidRDefault="001838D1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Послове из става 1. овог члана, изузев послова професионалне оријентације и саветовања о планирању каријере, може да обавља и лице које има најмање четврти ниво квалификације</w:t>
      </w:r>
      <w:r w:rsidR="002068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 положен испит за рад у запошљавању, уколико послове запошљавања у агенцији обавља бар једно лице са високим образовањем</w:t>
      </w:r>
      <w:r w:rsidR="00455AD7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 положеним испитом за рад у запошљавању</w:t>
      </w:r>
      <w:r w:rsidR="002068ED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91C1B2" w14:textId="77777777" w:rsidR="00C55854" w:rsidRDefault="002068E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Послови професионалне оријентације и саветовање о планирању каријере обављају се у складу са прописаним стандардима услуга каријерног вођења и саветовања.</w:t>
      </w:r>
    </w:p>
    <w:p w14:paraId="47F7D32C" w14:textId="17C0BDA8" w:rsidR="00901706" w:rsidRPr="00C55854" w:rsidRDefault="009A3F3D" w:rsidP="00C558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5854">
        <w:rPr>
          <w:rFonts w:ascii="Times New Roman" w:hAnsi="Times New Roman" w:cs="Times New Roman"/>
          <w:sz w:val="24"/>
          <w:szCs w:val="24"/>
          <w:lang w:val="sr-Cyrl-RS"/>
        </w:rPr>
        <w:t>Обавеза обавештавања о променама</w:t>
      </w:r>
    </w:p>
    <w:p w14:paraId="096D2B72" w14:textId="60058542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28782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је дужна да обавести министарство о свим променама које су од утицаја на испуњеност услова за обављање 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послова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запошљавања, односно на просторн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>е 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техничке услове и услове у погледу стручне оспособљености запослених, у року од пет дана од дана настале промене.</w:t>
      </w:r>
    </w:p>
    <w:p w14:paraId="570D352A" w14:textId="7D112426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Програм, садржина, начин и висина трошкова полагања испита за рад у запошљавању</w:t>
      </w:r>
    </w:p>
    <w:p w14:paraId="30BD5F34" w14:textId="3BFC10DB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D1EF82" w14:textId="0476012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Испит</w:t>
      </w:r>
      <w:r w:rsidR="00F202C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за рад у запошљавању (у даљем тексту: испит)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полаже </w:t>
      </w:r>
      <w:r w:rsidR="006857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министарству, на основу Пријаве за полагање испита за рад у запошљавању (у даљем тексту: пријава)</w:t>
      </w:r>
      <w:r w:rsidR="00E064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9253D">
        <w:rPr>
          <w:rFonts w:ascii="Times New Roman" w:hAnsi="Times New Roman" w:cs="Times New Roman"/>
          <w:sz w:val="24"/>
          <w:szCs w:val="24"/>
          <w:lang w:val="sr-Cyrl-RS"/>
        </w:rPr>
        <w:t xml:space="preserve">чији је изглед и </w:t>
      </w:r>
      <w:r w:rsidR="0099253D" w:rsidRPr="00D65D78">
        <w:rPr>
          <w:rFonts w:ascii="Times New Roman" w:hAnsi="Times New Roman" w:cs="Times New Roman"/>
          <w:sz w:val="24"/>
          <w:szCs w:val="24"/>
          <w:lang w:val="sr-Cyrl-RS"/>
        </w:rPr>
        <w:t xml:space="preserve">садржина </w:t>
      </w:r>
      <w:r w:rsidR="00D65D78" w:rsidRPr="00D65D78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064F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Обрасцу </w:t>
      </w:r>
      <w:r w:rsidR="00D17757">
        <w:rPr>
          <w:rFonts w:ascii="Times New Roman" w:hAnsi="Times New Roman" w:cs="Times New Roman"/>
          <w:sz w:val="24"/>
          <w:szCs w:val="24"/>
          <w:lang w:val="sr-Cyrl-RS"/>
        </w:rPr>
        <w:t>2,</w:t>
      </w:r>
      <w:r w:rsidR="00E064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који је одштампан уз овај правилник и који чини његов саставни део.</w:t>
      </w:r>
    </w:p>
    <w:p w14:paraId="64DE321B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Пријаву подноси послодавац, 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Национална служба за запошљавање или агенција,  а може је поднети и лице које жели да се оспособи за обављање послова запошљавања.</w:t>
      </w:r>
    </w:p>
    <w:p w14:paraId="3B351485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Лице које је пријављено за полагање испита јесте кандидат за полагање испита (у даљем тексту: кандидат).</w:t>
      </w:r>
    </w:p>
    <w:p w14:paraId="7E60FC91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Уз пријаву се прилаже:</w:t>
      </w:r>
    </w:p>
    <w:p w14:paraId="69C6471A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1) диплома, односно уверење о 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стеченој квалификацији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(оверен препис или 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оверена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фотокопија);</w:t>
      </w:r>
    </w:p>
    <w:p w14:paraId="76A2972B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2) фотокопија личне карте кандидата</w:t>
      </w:r>
      <w:r w:rsidR="00DC2CBF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4B46" w:rsidRPr="00450AB1">
        <w:rPr>
          <w:rFonts w:ascii="Times New Roman" w:hAnsi="Times New Roman" w:cs="Times New Roman"/>
          <w:sz w:val="24"/>
          <w:szCs w:val="24"/>
          <w:lang w:val="sr-Cyrl-RS"/>
        </w:rPr>
        <w:t>или очитана лична карта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68E4DF2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3) доказ о уплати трошкова полагања испита за рад у запошљавању</w:t>
      </w:r>
      <w:r w:rsidR="00F86C7C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512A89" w14:textId="5287F94A" w:rsidR="00901706" w:rsidRPr="00AA7C24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D999A5" w14:textId="765A1C0E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Трошкове полагања, као и трошкове поновног полагања испита сноси</w:t>
      </w:r>
      <w:r w:rsidR="00917D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5E3E" w:rsidRPr="00450AB1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E81A8B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Висина трошкова полагања и поновног полагања испита, као и поновног полагања посебног дела испита утврђена је законом којим се уређују републичке административне таксе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4F2AE6" w14:textId="7C0AE69E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Део средстава остварених на име трошкова полагања испита</w:t>
      </w:r>
      <w:r w:rsidR="00F202C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користи се за финансирање рада Комисије за полагање испита за рад у запошљавању, у складу са законом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2DA2AF" w14:textId="2ED20BBB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C6C0FC" w14:textId="06D67E1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Испит </w:t>
      </w:r>
      <w:r w:rsidR="00F202C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полаже по Програму за полагање испита за рад у запошљавању (у даљем тексту: Програм), који је</w:t>
      </w:r>
      <w:r w:rsidR="005C4B23" w:rsidRPr="000109A9">
        <w:rPr>
          <w:rFonts w:ascii="Times New Roman" w:hAnsi="Times New Roman" w:cs="Times New Roman"/>
          <w:sz w:val="24"/>
          <w:szCs w:val="24"/>
          <w:lang w:val="sr-Cyrl-RS"/>
        </w:rPr>
        <w:t xml:space="preserve">, као Прилог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одштампан уз овај правилник и који чини његов саставни део.</w:t>
      </w:r>
    </w:p>
    <w:p w14:paraId="6DE639DE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се састоји од општег и посебног дела који се полажу усмено. Кандидату се постављају </w:t>
      </w:r>
      <w:r w:rsidR="00C71983" w:rsidRPr="00450AB1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питања на општем и </w:t>
      </w:r>
      <w:r w:rsidR="00C71983" w:rsidRPr="00450AB1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питања на посебном делу испита.</w:t>
      </w:r>
    </w:p>
    <w:p w14:paraId="3446EDF0" w14:textId="227EDB81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Прописи који чине садржину Програ</w:t>
      </w:r>
      <w:r w:rsidR="001C2C32" w:rsidRPr="00450AB1">
        <w:rPr>
          <w:rFonts w:ascii="Times New Roman" w:hAnsi="Times New Roman" w:cs="Times New Roman"/>
          <w:sz w:val="24"/>
          <w:szCs w:val="24"/>
          <w:lang w:val="sr-Cyrl-RS"/>
        </w:rPr>
        <w:t>ма постављају се на интернет страници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</w:p>
    <w:p w14:paraId="2022E66F" w14:textId="5ED49B21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EEE66B" w14:textId="77777777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Општи део Програма садржи:</w:t>
      </w:r>
    </w:p>
    <w:p w14:paraId="690A9C9E" w14:textId="70CBE2F7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1) прописе из области запошљавања и осигурања за случај незапослености;</w:t>
      </w:r>
    </w:p>
    <w:p w14:paraId="57273C14" w14:textId="58CF05BB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2) прописе из области запошљавања странаца;</w:t>
      </w:r>
    </w:p>
    <w:p w14:paraId="1738AD93" w14:textId="184F57C7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3) прописе из области запошљавања</w:t>
      </w:r>
      <w:r w:rsidR="00917D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57E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 професионалне рехабилитације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особа са инвалидитетом;</w:t>
      </w:r>
    </w:p>
    <w:p w14:paraId="74679FDD" w14:textId="77777777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4) права, обавезе и одговорности послодаваца и запослених према прописима у области рада.</w:t>
      </w:r>
    </w:p>
    <w:p w14:paraId="466CDBB8" w14:textId="04BE2DD5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Општи део Програма обезбеђује да се стручно и одговорно обављају послови запошљавања од стране свих носилаца послова запошљавања, те да се лице које обавља ове послове оспособи за примену прописа</w:t>
      </w:r>
      <w:r w:rsidR="00917D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57ED" w:rsidRPr="00450AB1">
        <w:rPr>
          <w:rFonts w:ascii="Times New Roman" w:hAnsi="Times New Roman" w:cs="Times New Roman"/>
          <w:sz w:val="24"/>
          <w:szCs w:val="24"/>
          <w:lang w:val="sr-Cyrl-RS"/>
        </w:rPr>
        <w:t>у области запошљавања и рада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5E5C72F" w14:textId="4C97BE5A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16FF35" w14:textId="2729E83A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 део Програма садржи основна стратешка </w:t>
      </w:r>
      <w:r w:rsidR="00C37B7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 планска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документа у Републици Србији која се односе на политику запошљавања.</w:t>
      </w:r>
    </w:p>
    <w:p w14:paraId="1C4989BE" w14:textId="0B57E85F" w:rsidR="002335DB" w:rsidRPr="00450AB1" w:rsidRDefault="002335DB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 део Програма обезбеђује да се лице које обавља послове запошљавања оспособи за познавање стратешких </w:t>
      </w:r>
      <w:r w:rsidR="00C37B7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 планских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докумената у области запошљавања </w:t>
      </w:r>
      <w:r w:rsidR="006E626F" w:rsidRPr="006E626F">
        <w:rPr>
          <w:rFonts w:ascii="Times New Roman" w:hAnsi="Times New Roman" w:cs="Times New Roman"/>
          <w:sz w:val="24"/>
          <w:szCs w:val="24"/>
          <w:lang w:val="sr-Cyrl-RS"/>
        </w:rPr>
        <w:t xml:space="preserve">од значаја за реализацију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 активне политике запошљавања.</w:t>
      </w:r>
    </w:p>
    <w:p w14:paraId="4C3610AB" w14:textId="562BBD7A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2A575F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Испит 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полаже пред Комисијом за полагање испита за рад у запошљавању (у даљем тексту: Комисија), коју решењем образује министар надлежан за послове запошљавања.</w:t>
      </w:r>
    </w:p>
    <w:p w14:paraId="6066BCE3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Комисија има председника, четири члана, два заменика члана</w:t>
      </w:r>
      <w:r w:rsidR="00D15E86" w:rsidRPr="00450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секретара</w:t>
      </w:r>
      <w:r w:rsidR="00D15E8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42FC" w:rsidRPr="00450AB1">
        <w:rPr>
          <w:rFonts w:ascii="Times New Roman" w:hAnsi="Times New Roman" w:cs="Times New Roman"/>
          <w:sz w:val="24"/>
          <w:szCs w:val="24"/>
          <w:lang w:val="sr-Cyrl-RS"/>
        </w:rPr>
        <w:t>и заменика секретара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694773" w14:textId="49314AEF" w:rsidR="00001CB4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Решењем о образовању Комисије утврђује се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њен састав и одређују председник, чланови, заменици</w:t>
      </w:r>
      <w:r w:rsidR="00B92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649F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 w:rsidR="00E415DA" w:rsidRPr="00450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</w:t>
      </w:r>
      <w:r w:rsidR="00E415DA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и заменик секретара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87649F" w:rsidRPr="00450AB1"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="0087649F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87649F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административне послове.</w:t>
      </w:r>
    </w:p>
    <w:p w14:paraId="41E6F1B3" w14:textId="2BEC642E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D34195" w14:textId="77777777" w:rsidR="00001CB4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Сви чланови Комисије, осим лица које обавља административне послове, јесу испитивачи.</w:t>
      </w:r>
      <w:r w:rsidR="00001CB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87DDFF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Председник руководи радом Комисије.</w:t>
      </w:r>
    </w:p>
    <w:p w14:paraId="795C7CEA" w14:textId="138B01BB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одсутности председника, испит </w:t>
      </w:r>
      <w:r w:rsidR="00917D44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може одржати тако што чланови Комисије пре почетка испита одређују члана – испитивача који ће руководити радом Комисије и привремено заменити председника Комисије.</w:t>
      </w:r>
    </w:p>
    <w:p w14:paraId="6C3111D2" w14:textId="1381144C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случају одсутности члана Комисије привремено га замењује заменик члана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, а у одсутности секретара, привремено </w:t>
      </w:r>
      <w:r w:rsidR="00C37B7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га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>замењује заменик секретара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85860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Испит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одржава пред Комисијом уколико је присутно најмање три испитивача.</w:t>
      </w:r>
    </w:p>
    <w:p w14:paraId="6A735AD6" w14:textId="6D229D11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670A898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Испитивачи морају имати високо образовање и радно искуство </w:t>
      </w:r>
      <w:r w:rsidR="00992BA6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од најмање пет година.</w:t>
      </w:r>
    </w:p>
    <w:p w14:paraId="0B00BBCB" w14:textId="77777777" w:rsidR="00817E02" w:rsidRPr="00450AB1" w:rsidRDefault="00817E02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Секретар,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заменик секретара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Комисије мора имати високо образовање и радно искуство од најмање једне године.</w:t>
      </w:r>
    </w:p>
    <w:p w14:paraId="363115CA" w14:textId="706BF83B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41DC552" w14:textId="77777777" w:rsidR="00901706" w:rsidRPr="00450AB1" w:rsidRDefault="009A3F3D" w:rsidP="00C55854">
      <w:pPr>
        <w:tabs>
          <w:tab w:val="left" w:pos="1985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утврђује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термин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коме кан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>дидат приступа полагању испита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, који не може бити дужи од два месеца од дана пријема пријаве.</w:t>
      </w:r>
    </w:p>
    <w:p w14:paraId="55279395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 датуму, времену и месту полагања испита Комисија је дужна да подносиоцу пријаве достави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>писано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обавештење, најкасније седам дана пре </w:t>
      </w:r>
      <w:r w:rsidR="00172BAD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термина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одређеног за полагање испита.</w:t>
      </w:r>
    </w:p>
    <w:p w14:paraId="6A55AF31" w14:textId="77777777" w:rsidR="007C70E7" w:rsidRPr="00450AB1" w:rsidRDefault="007C70E7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Комисија може одложити испит ако није у могућности да обезбеди реализацију испита услед непредвиђених и оправданих околности које се односе на организационо-техничке разлоге.</w:t>
      </w:r>
    </w:p>
    <w:p w14:paraId="1AC21FC6" w14:textId="77777777" w:rsidR="006E626F" w:rsidRDefault="00C55B81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 престанку разлога или околности услед којих испит није одржан, испит се заказује поново – уз благовремено обавештавање кандидата којима је испит био отказан, у складу са ставом 2. овог члана.</w:t>
      </w:r>
    </w:p>
    <w:p w14:paraId="434E6153" w14:textId="1BC782AE" w:rsidR="00901706" w:rsidRPr="00450AB1" w:rsidRDefault="009A3F3D" w:rsidP="006E62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F88B7D" w14:textId="6CE1E3BE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Ако кандидат не приступи полагању испита</w:t>
      </w:r>
      <w:r w:rsidR="00FE58A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ако пре полагања испита</w:t>
      </w:r>
      <w:r w:rsidR="00FE58A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изјави да одустаје од полагања </w:t>
      </w:r>
      <w:r w:rsidR="00C37B79" w:rsidRPr="00450AB1">
        <w:rPr>
          <w:rFonts w:ascii="Times New Roman" w:hAnsi="Times New Roman" w:cs="Times New Roman"/>
          <w:sz w:val="24"/>
          <w:szCs w:val="24"/>
          <w:lang w:val="sr-Cyrl-RS"/>
        </w:rPr>
        <w:t>и ако</w:t>
      </w:r>
      <w:r w:rsidR="00C37B79" w:rsidRPr="00450AB1">
        <w:t xml:space="preserve"> </w:t>
      </w:r>
      <w:r w:rsidR="00C37B79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 току трајања испита кандидат неоправдано одустане од започетог полагања 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сматраће се </w:t>
      </w:r>
      <w:r w:rsidRPr="00C20B69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E267CC" w:rsidRPr="00C20B69">
        <w:rPr>
          <w:rFonts w:ascii="Times New Roman" w:hAnsi="Times New Roman" w:cs="Times New Roman"/>
          <w:sz w:val="24"/>
          <w:szCs w:val="24"/>
          <w:lang w:val="sr-Cyrl-RS"/>
        </w:rPr>
        <w:t xml:space="preserve"> није положио испит</w:t>
      </w:r>
      <w:r w:rsidRPr="00C20B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A914D7" w14:textId="5A6F0F2F" w:rsidR="0090567A" w:rsidRPr="00B0151B" w:rsidRDefault="00DE74C6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151B">
        <w:rPr>
          <w:rFonts w:ascii="Times New Roman" w:hAnsi="Times New Roman" w:cs="Times New Roman"/>
          <w:sz w:val="24"/>
          <w:szCs w:val="24"/>
          <w:lang w:val="sr-Cyrl-RS"/>
        </w:rPr>
        <w:t>Уколико је к</w:t>
      </w:r>
      <w:r w:rsidR="00C735C1" w:rsidRPr="00B0151B">
        <w:rPr>
          <w:rFonts w:ascii="Times New Roman" w:hAnsi="Times New Roman" w:cs="Times New Roman"/>
          <w:sz w:val="24"/>
          <w:szCs w:val="24"/>
          <w:lang w:val="sr-Cyrl-RS"/>
        </w:rPr>
        <w:t>андидат</w:t>
      </w:r>
      <w:r w:rsidR="00883BB8"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 спречен да полаже испит</w:t>
      </w:r>
      <w:r w:rsidR="00883BB8" w:rsidRPr="00B015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0567A"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 може најкасније 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F77BCA"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67A" w:rsidRPr="00B0151B">
        <w:rPr>
          <w:rFonts w:ascii="Times New Roman" w:hAnsi="Times New Roman" w:cs="Times New Roman"/>
          <w:sz w:val="24"/>
          <w:szCs w:val="24"/>
          <w:lang w:val="sr-Cyrl-RS"/>
        </w:rPr>
        <w:t>дана п</w:t>
      </w:r>
      <w:r w:rsidR="00AD177B"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ре почетка полагања испита </w:t>
      </w:r>
      <w:r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доставити доказе да је из оправданих разлога</w:t>
      </w:r>
      <w:r w:rsidR="003444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CFE" w:rsidRPr="00B0151B">
        <w:rPr>
          <w:rFonts w:ascii="Times New Roman" w:hAnsi="Times New Roman" w:cs="Times New Roman"/>
          <w:sz w:val="24"/>
          <w:szCs w:val="24"/>
          <w:lang w:val="sr-Cyrl-RS"/>
        </w:rPr>
        <w:t xml:space="preserve">(због болести или из других оправданих разлога) </w:t>
      </w:r>
      <w:r w:rsidRPr="00B0151B">
        <w:rPr>
          <w:rFonts w:ascii="Times New Roman" w:hAnsi="Times New Roman" w:cs="Times New Roman"/>
          <w:sz w:val="24"/>
          <w:szCs w:val="24"/>
          <w:lang w:val="sr-Cyrl-RS"/>
        </w:rPr>
        <w:t>спречен да полаже испит.</w:t>
      </w:r>
    </w:p>
    <w:p w14:paraId="7AE9F7DE" w14:textId="2AAB10A9" w:rsidR="00FE58A2" w:rsidRPr="00450AB1" w:rsidRDefault="00FE58A2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CC000A" w:rsidRPr="00450AB1">
        <w:rPr>
          <w:rFonts w:ascii="Times New Roman" w:hAnsi="Times New Roman" w:cs="Times New Roman"/>
          <w:sz w:val="24"/>
          <w:szCs w:val="24"/>
          <w:lang w:val="sr-Cyrl-RS"/>
        </w:rPr>
        <w:t>омисија може одложити започето полагање испита ако је кандидат због болести или из других оправданих разлога спречен да настави полагање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A2E1BE" w14:textId="77777777" w:rsidR="00CB656D" w:rsidRPr="00450AB1" w:rsidRDefault="00CB656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Уредно пријављен испит одлаже се из оправданих разлога једном, а одлагање не може да траје дуже од три месеца.</w:t>
      </w:r>
    </w:p>
    <w:p w14:paraId="65BB1ABA" w14:textId="3003660B" w:rsidR="009F480A" w:rsidRPr="00450AB1" w:rsidRDefault="00CB656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30C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који је положио општи део испита и коме је поновно полагање посебног дела испита одложено из оправданих разлога и који не приступи полагању испита </w:t>
      </w:r>
      <w:r w:rsidRPr="006E626F">
        <w:rPr>
          <w:rFonts w:ascii="Times New Roman" w:hAnsi="Times New Roman" w:cs="Times New Roman"/>
          <w:sz w:val="24"/>
          <w:szCs w:val="24"/>
          <w:lang w:val="sr-Cyrl-RS"/>
        </w:rPr>
        <w:t xml:space="preserve">у року из става </w:t>
      </w:r>
      <w:r w:rsidR="0053630C" w:rsidRPr="006E626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626F">
        <w:rPr>
          <w:rFonts w:ascii="Times New Roman" w:hAnsi="Times New Roman" w:cs="Times New Roman"/>
          <w:sz w:val="24"/>
          <w:szCs w:val="24"/>
          <w:lang w:val="sr-Cyrl-RS"/>
        </w:rPr>
        <w:t>. овог члана</w:t>
      </w:r>
      <w:r w:rsidRPr="0053630C">
        <w:rPr>
          <w:rFonts w:ascii="Times New Roman" w:hAnsi="Times New Roman" w:cs="Times New Roman"/>
          <w:sz w:val="24"/>
          <w:szCs w:val="24"/>
          <w:lang w:val="sr-Cyrl-RS"/>
        </w:rPr>
        <w:t>, сматраће се да испит није положио.</w:t>
      </w:r>
    </w:p>
    <w:p w14:paraId="55FD3034" w14:textId="463905D6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2F2489" w14:textId="7DF9E26C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Пре почетка полагања испита за рад у запошљавању, утврђује се идентитет кандидата увидом у личну карту или другу личну исправу и кандидат се </w:t>
      </w:r>
      <w:r w:rsidR="00FE58A2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упознаје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са правилима којих се морају придржавати током испита.</w:t>
      </w:r>
    </w:p>
    <w:p w14:paraId="16D3651E" w14:textId="7B5DEBA5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DAEF96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 току испита води се записник за сваког кандидата појединачно, који потписују сви присутни испитивачи.</w:t>
      </w:r>
    </w:p>
    <w:p w14:paraId="58263677" w14:textId="67D5E739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записнику се наводи идентитет кандидата, ток испита, односно питања постављена на општем и посебном делу испита, оцена за општи и посебни део испита, да ли је кандидат неоправдано одустао од полагања испита и друге чињенице битне за ток и крајњу оцену испита.</w:t>
      </w:r>
    </w:p>
    <w:p w14:paraId="4D045F6D" w14:textId="775A6B88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Записник о полагању испита води се на </w:t>
      </w:r>
      <w:r w:rsidR="00B92F49" w:rsidRPr="00450AB1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 w:rsidR="00B92F49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који је одштампан уз овај правилник и који чини његов саставни део.</w:t>
      </w:r>
    </w:p>
    <w:p w14:paraId="3BCDBD87" w14:textId="6A3DF683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EECB138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Испит почиње полагањем општег дела испита.</w:t>
      </w:r>
    </w:p>
    <w:p w14:paraId="39578EA1" w14:textId="77777777" w:rsidR="00901706" w:rsidRPr="00450AB1" w:rsidRDefault="001A4FB8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Општи део </w:t>
      </w:r>
      <w:r w:rsidR="009A3F3D" w:rsidRPr="00450AB1">
        <w:rPr>
          <w:rFonts w:ascii="Times New Roman" w:hAnsi="Times New Roman" w:cs="Times New Roman"/>
          <w:sz w:val="24"/>
          <w:szCs w:val="24"/>
          <w:lang w:val="sr-Cyrl-RS"/>
        </w:rPr>
        <w:t>испита оцењују испитивачи присутни на полагању договором, односно већином гласова.</w:t>
      </w:r>
    </w:p>
    <w:p w14:paraId="6F0795CB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Оцењивање се врши </w:t>
      </w:r>
      <w:r w:rsidR="007C70E7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описном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оценом „положио” или „није положио”. </w:t>
      </w:r>
    </w:p>
    <w:p w14:paraId="110A8EC0" w14:textId="4EE2038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1314EB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Кандидат који није положио општи део испита не може приступити полагању посебног дела испита.</w:t>
      </w:r>
    </w:p>
    <w:p w14:paraId="40166BEA" w14:textId="53300E90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5640D" w:rsidRPr="00450AB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36C31B" w14:textId="07A4008E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Након положеног општег дела испита кандидат приступа полагању посебног дела испита.</w:t>
      </w:r>
    </w:p>
    <w:p w14:paraId="4AE7A725" w14:textId="79228DC5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040318" w14:textId="77777777" w:rsidR="00901706" w:rsidRPr="00450AB1" w:rsidRDefault="001A4FB8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 део </w:t>
      </w:r>
      <w:r w:rsidR="009A3F3D" w:rsidRPr="00450AB1">
        <w:rPr>
          <w:rFonts w:ascii="Times New Roman" w:hAnsi="Times New Roman" w:cs="Times New Roman"/>
          <w:sz w:val="24"/>
          <w:szCs w:val="24"/>
          <w:lang w:val="sr-Cyrl-RS"/>
        </w:rPr>
        <w:t>испита оцењују испитивачи присутни на полагању договором, односно већином гласова.</w:t>
      </w:r>
    </w:p>
    <w:p w14:paraId="18F78298" w14:textId="77777777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Оцењивање се врши </w:t>
      </w:r>
      <w:r w:rsidR="007C70E7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описном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оценом „положио” или „није положио”.</w:t>
      </w:r>
    </w:p>
    <w:p w14:paraId="6A59B0A5" w14:textId="62A12115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DAA953" w14:textId="559B23A1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Кандидат који је положио општи део испита, а није положио посебни део, поново полаже само посебни део испита</w:t>
      </w:r>
      <w:r w:rsidR="00CC000A" w:rsidRPr="00450AB1">
        <w:rPr>
          <w:rFonts w:ascii="Times New Roman" w:hAnsi="Times New Roman" w:cs="Times New Roman"/>
          <w:sz w:val="24"/>
          <w:szCs w:val="24"/>
          <w:lang w:val="sr-Cyrl-RS"/>
        </w:rPr>
        <w:t>, који је у обавези да пријави најкасније 90 дана од дана полагања општег дела.</w:t>
      </w:r>
    </w:p>
    <w:p w14:paraId="44970418" w14:textId="39B5FCA3" w:rsidR="00645243" w:rsidRPr="00450AB1" w:rsidRDefault="0034330E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из става 1. овог члана који ни у следећем </w:t>
      </w:r>
      <w:r w:rsidR="00CC000A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термину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не положи посебни део испита, сматраће се да испит није положио.</w:t>
      </w:r>
    </w:p>
    <w:p w14:paraId="1901E2E6" w14:textId="77777777" w:rsidR="00486B75" w:rsidRDefault="00486B75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84D8D8" w14:textId="39980B9A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7FC54A" w14:textId="23266ABA" w:rsidR="00901706" w:rsidRPr="00450AB1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Кандидату који је положио испит издаје се Уверење о положеном испиту за рад у запошљавању</w:t>
      </w:r>
      <w:r w:rsidR="005E2F9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1645F">
        <w:rPr>
          <w:rFonts w:ascii="Times New Roman" w:hAnsi="Times New Roman" w:cs="Times New Roman"/>
          <w:sz w:val="24"/>
          <w:szCs w:val="24"/>
          <w:lang w:val="sr-Cyrl-RS"/>
        </w:rPr>
        <w:t>Изглед и садржина уверења дати су</w:t>
      </w:r>
      <w:r w:rsidR="0011645F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44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5E2F93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Обрасцу </w:t>
      </w:r>
      <w:r w:rsidR="005E2F93">
        <w:rPr>
          <w:rFonts w:ascii="Times New Roman" w:hAnsi="Times New Roman" w:cs="Times New Roman"/>
          <w:sz w:val="24"/>
          <w:szCs w:val="24"/>
          <w:lang w:val="sr-Cyrl-RS"/>
        </w:rPr>
        <w:t xml:space="preserve">4,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који је одштампан уз овај правилник и који чини његов саставни део.</w:t>
      </w:r>
    </w:p>
    <w:p w14:paraId="47C0743C" w14:textId="518239C3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Прелазне и завршне одредбе</w:t>
      </w:r>
    </w:p>
    <w:p w14:paraId="3D37FF28" w14:textId="2D6549D2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4487CF" w14:textId="49D13CD9" w:rsidR="00A25246" w:rsidRPr="00450AB1" w:rsidRDefault="00A25246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Поступци започети по прописима који су важили до 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>дана ступања на снагу</w:t>
      </w:r>
      <w:r w:rsidR="00F77BCA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овог правилника окончаће се по прописима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>по којима су започети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383750" w14:textId="0A811AF9" w:rsidR="007F3C7D" w:rsidRPr="00450AB1" w:rsidRDefault="007F3C7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Агенциј</w:t>
      </w:r>
      <w:r w:rsidR="00936397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а ће ускладити </w:t>
      </w:r>
      <w:r w:rsidR="00CC000A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обављање послова запошљавања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року од шест месеци од дана ступања на снагу овог правилника.</w:t>
      </w:r>
    </w:p>
    <w:p w14:paraId="66AEDE1D" w14:textId="6F4C123D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DD8694" w14:textId="435DE03E" w:rsidR="00B44B7A" w:rsidRDefault="009A3F3D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Даном </w:t>
      </w:r>
      <w:r w:rsidR="0011645F">
        <w:rPr>
          <w:rFonts w:ascii="Times New Roman" w:hAnsi="Times New Roman" w:cs="Times New Roman"/>
          <w:sz w:val="24"/>
          <w:szCs w:val="24"/>
          <w:lang w:val="sr-Cyrl-RS"/>
        </w:rPr>
        <w:t>ступања на снагу</w:t>
      </w:r>
      <w:r w:rsidR="0011645F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овог правилника престај</w:t>
      </w:r>
      <w:r w:rsidR="00893F90" w:rsidRPr="00450AB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да важ</w:t>
      </w:r>
      <w:r w:rsidR="00B35ECB" w:rsidRPr="00450AB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 </w:t>
      </w:r>
      <w:r w:rsidR="00B35ECB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о просторним и техничким условима за рад агенције за запошљавање, условима стручне оспособљености запослених, програму, садржини и начину полагања испита за рад у запошљавању („Службени гласник РС”, бр. 98/09, 100/12, 65/14, 11/18, 86/19 – др. 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>пропис</w:t>
      </w:r>
      <w:r w:rsidR="00B35ECB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 64/21). </w:t>
      </w:r>
    </w:p>
    <w:p w14:paraId="2E584A91" w14:textId="1B78DF2A" w:rsidR="00583CD6" w:rsidRPr="00DE74C6" w:rsidRDefault="00497EB0" w:rsidP="00C5585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74C6">
        <w:rPr>
          <w:lang w:val="sr-Cyrl-RS"/>
        </w:rPr>
        <w:t xml:space="preserve"> </w:t>
      </w:r>
      <w:r w:rsidRPr="00DE74C6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полагање испита за рад у запошљавању образована 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013630" w:rsidRPr="00450AB1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3630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о просторним и техничким условима за рад агенције за запошљавање, условима стручне оспособљености запослених, програму, садржини и начину полагања испита за рад у запошљавању („Службени гласник РС”, бр. 98/09, 100/12, 65/14, 11/18, 86/19 – др. 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>пропис</w:t>
      </w:r>
      <w:r w:rsidR="00013630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и 64/21)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7BCA">
        <w:rPr>
          <w:rFonts w:ascii="Times New Roman" w:hAnsi="Times New Roman" w:cs="Times New Roman"/>
          <w:sz w:val="24"/>
          <w:szCs w:val="24"/>
          <w:lang w:val="sr-Cyrl-RS"/>
        </w:rPr>
        <w:t xml:space="preserve">наставља са радом </w:t>
      </w:r>
      <w:r w:rsidR="00583CD6" w:rsidRPr="00DE74C6">
        <w:rPr>
          <w:rFonts w:ascii="Times New Roman" w:hAnsi="Times New Roman" w:cs="Times New Roman"/>
          <w:sz w:val="24"/>
          <w:szCs w:val="24"/>
          <w:lang w:val="sr-Cyrl-RS"/>
        </w:rPr>
        <w:t>у складу са овим правилником.</w:t>
      </w:r>
    </w:p>
    <w:p w14:paraId="5B43122A" w14:textId="59C8FCB7" w:rsidR="00901706" w:rsidRPr="00450AB1" w:rsidRDefault="009A3F3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60EB6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722CB8" w14:textId="0CB940CF" w:rsidR="00366D22" w:rsidRPr="00366D22" w:rsidRDefault="00366D22" w:rsidP="00C55854">
      <w:pPr>
        <w:spacing w:after="120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6D22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9642DA">
        <w:rPr>
          <w:rFonts w:ascii="Times New Roman" w:hAnsi="Times New Roman" w:cs="Times New Roman"/>
          <w:sz w:val="24"/>
          <w:szCs w:val="24"/>
          <w:lang w:val="sr-Cyrl-RS"/>
        </w:rPr>
        <w:t>ај правилник ступа на снагу осмог</w:t>
      </w:r>
      <w:r w:rsidRPr="00366D22">
        <w:rPr>
          <w:rFonts w:ascii="Times New Roman" w:hAnsi="Times New Roman" w:cs="Times New Roman"/>
          <w:sz w:val="24"/>
          <w:szCs w:val="24"/>
          <w:lang w:val="sr-Cyrl-RS"/>
        </w:rPr>
        <w:t xml:space="preserve">  дана од дана објављивања у „Службеном гласнику Републике Србије”.</w:t>
      </w:r>
    </w:p>
    <w:p w14:paraId="62E35ED6" w14:textId="77777777" w:rsidR="00541891" w:rsidRPr="00450AB1" w:rsidRDefault="00541891" w:rsidP="00B35E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BA3459" w14:textId="77777777" w:rsidR="00541891" w:rsidRPr="00450AB1" w:rsidRDefault="00541891" w:rsidP="00B35E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7716CB" w14:textId="6C9B8225" w:rsidR="00901706" w:rsidRPr="003E18C6" w:rsidRDefault="009A3F3D" w:rsidP="00B35ECB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77BCA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3E18C6" w:rsidRPr="00F77BC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7BCA" w:rsidRPr="00F77BCA">
        <w:rPr>
          <w:rFonts w:ascii="Times New Roman" w:hAnsi="Times New Roman" w:cs="Times New Roman"/>
          <w:sz w:val="24"/>
          <w:szCs w:val="24"/>
          <w:lang w:val="sr-Cyrl-RS"/>
        </w:rPr>
        <w:t>000703842 2025 13400 001 004 012 001</w:t>
      </w:r>
    </w:p>
    <w:p w14:paraId="6CB24921" w14:textId="3A9D5F1C" w:rsidR="00893F90" w:rsidRPr="00450AB1" w:rsidRDefault="009A3F3D" w:rsidP="00B35E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486B75">
        <w:rPr>
          <w:rFonts w:ascii="Times New Roman" w:hAnsi="Times New Roman" w:cs="Times New Roman"/>
          <w:sz w:val="24"/>
          <w:szCs w:val="24"/>
        </w:rPr>
        <w:t xml:space="preserve"> 23.</w:t>
      </w:r>
      <w:r w:rsidR="00BE6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6B75">
        <w:rPr>
          <w:rFonts w:ascii="Times New Roman" w:hAnsi="Times New Roman" w:cs="Times New Roman"/>
          <w:sz w:val="24"/>
          <w:szCs w:val="24"/>
          <w:lang w:val="sr-Cyrl-RS"/>
        </w:rPr>
        <w:t xml:space="preserve">маја 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2025. </w:t>
      </w:r>
      <w:r w:rsidRPr="00450AB1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893F90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93F90"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0136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C146C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86B7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893F90" w:rsidRPr="00450AB1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</w:p>
    <w:p w14:paraId="0EAC5999" w14:textId="6F471FBE" w:rsidR="00893F90" w:rsidRPr="00450AB1" w:rsidRDefault="00893F90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lang w:val="sr-Cyrl-RS"/>
        </w:rPr>
        <w:t xml:space="preserve">                                                                   </w:t>
      </w:r>
      <w:r w:rsidR="00C146CA">
        <w:rPr>
          <w:rFonts w:ascii="Times New Roman" w:hAnsi="Times New Roman" w:cs="Times New Roman"/>
          <w:sz w:val="24"/>
          <w:szCs w:val="24"/>
          <w:lang w:val="sr-Cyrl-RS"/>
        </w:rPr>
        <w:t>Милица Ђурђевић Стаменковски</w:t>
      </w:r>
    </w:p>
    <w:p w14:paraId="2A36AC11" w14:textId="0E73D01C" w:rsidR="00E5640D" w:rsidRPr="00C55854" w:rsidRDefault="00E5640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3840A" w14:textId="20E5E088" w:rsidR="00E5640D" w:rsidRDefault="00E5640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E38FB5" w14:textId="0E0CE57A" w:rsidR="003E18C6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CC412E" w14:textId="79ED3C9A" w:rsidR="003E18C6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AD74F" w14:textId="7562B2CF" w:rsidR="003E18C6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72A97B" w14:textId="57DCBE4E" w:rsidR="003E18C6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7DA262" w14:textId="50CB6098" w:rsidR="003E18C6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457CA4" w14:textId="77777777" w:rsidR="003E18C6" w:rsidRPr="00450AB1" w:rsidRDefault="003E18C6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10E538" w14:textId="7F365ED8" w:rsidR="00E5640D" w:rsidRPr="00450AB1" w:rsidRDefault="00E5640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18BF0" w14:textId="5EC25F9C" w:rsidR="00E5640D" w:rsidRPr="00450AB1" w:rsidRDefault="00E5640D" w:rsidP="00B35E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023223" w14:textId="2470ADC2" w:rsidR="00746A7B" w:rsidRDefault="00746A7B" w:rsidP="008F0E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Образац 1</w:t>
      </w:r>
      <w:r w:rsidR="008F0EF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1C6BA74" w14:textId="77777777" w:rsidR="008F0EF3" w:rsidRPr="00450AB1" w:rsidRDefault="008F0EF3" w:rsidP="008F0E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34A3F90" w14:textId="77777777" w:rsidR="009A2659" w:rsidRPr="00450AB1" w:rsidRDefault="009A2659" w:rsidP="0074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Захтев за утврђивање испуњености услова за обављање послова запошљавања</w:t>
      </w:r>
    </w:p>
    <w:p w14:paraId="5275186E" w14:textId="77777777" w:rsidR="009A2659" w:rsidRPr="00450AB1" w:rsidRDefault="009A2659" w:rsidP="00746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69BD0744" w14:textId="77777777" w:rsidR="009A2659" w:rsidRPr="00450AB1" w:rsidRDefault="009A2659" w:rsidP="0074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Министарству за рад, запошљавање, борачка и социјална питања</w:t>
      </w:r>
    </w:p>
    <w:p w14:paraId="13CC983E" w14:textId="77777777" w:rsidR="009A2659" w:rsidRPr="00450AB1" w:rsidRDefault="009A2659" w:rsidP="0074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Београд, Немањина 22-26</w:t>
      </w:r>
    </w:p>
    <w:p w14:paraId="2AF94284" w14:textId="77777777" w:rsidR="00746A7B" w:rsidRPr="00450AB1" w:rsidRDefault="00746A7B" w:rsidP="0074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</w:p>
    <w:p w14:paraId="37797A13" w14:textId="77777777" w:rsidR="009A2659" w:rsidRPr="00450AB1" w:rsidRDefault="009A2659" w:rsidP="0074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 xml:space="preserve">ЗАХТЕВ </w:t>
      </w:r>
    </w:p>
    <w:p w14:paraId="4A4D069D" w14:textId="77777777" w:rsidR="009A2659" w:rsidRPr="00450AB1" w:rsidRDefault="009A2659" w:rsidP="0074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 xml:space="preserve">ЗА УТВРЂИВАЊЕ ИСПУЊЕНОСТИ УСЛОВА ЗА ОБАВЉАЊЕ ПОСЛОВА ЗАПОШЉАВАЊА </w:t>
      </w:r>
    </w:p>
    <w:p w14:paraId="08039B77" w14:textId="77777777" w:rsidR="009A2659" w:rsidRPr="00450AB1" w:rsidRDefault="009A2659" w:rsidP="00746A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D6FE353" w14:textId="77777777" w:rsidR="009A2659" w:rsidRPr="00450AB1" w:rsidRDefault="009A2659" w:rsidP="00746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50AB1">
        <w:rPr>
          <w:rFonts w:ascii="Times New Roman" w:hAnsi="Times New Roman" w:cs="Times New Roman"/>
          <w:sz w:val="20"/>
          <w:szCs w:val="20"/>
          <w:lang w:val="sr-Cyrl-RS"/>
        </w:rPr>
        <w:t xml:space="preserve">ЗА ИЗДАВАЊЕ ДОЗВОЛЕ _____        </w:t>
      </w:r>
      <w:r w:rsidR="001A2B71" w:rsidRPr="00450AB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</w:t>
      </w:r>
      <w:r w:rsidRPr="00450AB1">
        <w:rPr>
          <w:rFonts w:ascii="Times New Roman" w:hAnsi="Times New Roman" w:cs="Times New Roman"/>
          <w:sz w:val="20"/>
          <w:szCs w:val="20"/>
          <w:lang w:val="sr-Cyrl-RS"/>
        </w:rPr>
        <w:t>ЗА ПРОДУЖЕЊЕ ДОЗВОЛЕ _____</w:t>
      </w:r>
    </w:p>
    <w:p w14:paraId="18709862" w14:textId="77777777" w:rsidR="009A2659" w:rsidRPr="00450AB1" w:rsidRDefault="009A2659" w:rsidP="00746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50AB1">
        <w:rPr>
          <w:rFonts w:ascii="Times New Roman" w:hAnsi="Times New Roman" w:cs="Times New Roman"/>
          <w:sz w:val="20"/>
          <w:szCs w:val="20"/>
          <w:lang w:val="sr-Cyrl-RS"/>
        </w:rPr>
        <w:t xml:space="preserve">ЗА ПРОМЕНУ СЕДИШТА _____         </w:t>
      </w:r>
      <w:r w:rsidR="001A2B71" w:rsidRPr="00450AB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</w:t>
      </w:r>
      <w:r w:rsidRPr="00450AB1">
        <w:rPr>
          <w:rFonts w:ascii="Times New Roman" w:hAnsi="Times New Roman" w:cs="Times New Roman"/>
          <w:sz w:val="20"/>
          <w:szCs w:val="20"/>
          <w:lang w:val="sr-Cyrl-RS"/>
        </w:rPr>
        <w:t>ЗА ОТВАРАЊЕ ПОСЛОВНЕ ЈЕДИНИЦЕ _____</w:t>
      </w:r>
    </w:p>
    <w:p w14:paraId="3292A80B" w14:textId="77777777" w:rsidR="009A2659" w:rsidRPr="00450AB1" w:rsidRDefault="009A2659" w:rsidP="00746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50AB1">
        <w:rPr>
          <w:rFonts w:ascii="Times New Roman" w:hAnsi="Times New Roman" w:cs="Times New Roman"/>
          <w:sz w:val="20"/>
          <w:szCs w:val="20"/>
          <w:lang w:val="sr-Cyrl-RS"/>
        </w:rPr>
        <w:t>ДРУГО _____</w:t>
      </w:r>
    </w:p>
    <w:p w14:paraId="3F456991" w14:textId="77777777" w:rsidR="00746A7B" w:rsidRPr="00450AB1" w:rsidRDefault="00746A7B" w:rsidP="00746A7B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</w:p>
    <w:p w14:paraId="64EFA2A9" w14:textId="77777777" w:rsidR="009A2659" w:rsidRPr="00450AB1" w:rsidRDefault="009A2659" w:rsidP="00746A7B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>Подаци који се односе на издавање дозволе:</w:t>
      </w:r>
    </w:p>
    <w:p w14:paraId="58401611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2D9B80DD" w14:textId="77777777" w:rsidR="009A2659" w:rsidRPr="00450AB1" w:rsidRDefault="009A2659" w:rsidP="00746A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Подносилац</w:t>
      </w: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 xml:space="preserve"> ______________________________________________________________________________</w:t>
      </w:r>
    </w:p>
    <w:p w14:paraId="41AB6D56" w14:textId="2D563DDE" w:rsidR="009A2659" w:rsidRPr="00450AB1" w:rsidRDefault="009A2659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(пословно име привредног субјекта</w:t>
      </w:r>
      <w:r w:rsidR="00825280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, седиште, ПИБ и матични број</w:t>
      </w: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)</w:t>
      </w:r>
    </w:p>
    <w:p w14:paraId="1822C3B7" w14:textId="77777777" w:rsidR="00E228EE" w:rsidRPr="00450AB1" w:rsidRDefault="00E228EE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3BD27707" w14:textId="045A52AF" w:rsidR="008D1487" w:rsidRPr="00450AB1" w:rsidRDefault="008D1487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Лице за контакт ____________________________________________________________________________</w:t>
      </w:r>
    </w:p>
    <w:p w14:paraId="142D1BB1" w14:textId="77777777" w:rsidR="008D1487" w:rsidRPr="00450AB1" w:rsidRDefault="008D1487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(име и презиме, контакт телефон и адреса за пријем електронске поште)</w:t>
      </w:r>
    </w:p>
    <w:p w14:paraId="41F8E447" w14:textId="77777777" w:rsidR="00E228EE" w:rsidRPr="00450AB1" w:rsidRDefault="00E228EE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141FAD22" w14:textId="667F7002" w:rsidR="00C367D4" w:rsidRPr="00450AB1" w:rsidRDefault="00D17FFA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Адреса на којој ће се обављати послови запошљавања </w:t>
      </w:r>
    </w:p>
    <w:p w14:paraId="1E41A31B" w14:textId="77777777" w:rsidR="008D1487" w:rsidRPr="00450AB1" w:rsidRDefault="00C367D4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______________________________________________</w:t>
      </w:r>
      <w:r w:rsidR="008D1487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_____________________</w:t>
      </w:r>
      <w:r w:rsidR="00D17FFA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_______________________</w:t>
      </w:r>
    </w:p>
    <w:p w14:paraId="571B0DA9" w14:textId="7A50172E" w:rsidR="008D1487" w:rsidRPr="00450AB1" w:rsidRDefault="008D1487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(</w:t>
      </w:r>
      <w:r w:rsidR="00D25765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општина, место, улица, </w:t>
      </w:r>
      <w:r w:rsidR="00825280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број, улаз, спрат</w:t>
      </w: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)</w:t>
      </w:r>
    </w:p>
    <w:p w14:paraId="0A69C69B" w14:textId="77777777" w:rsidR="00E228EE" w:rsidRPr="00450AB1" w:rsidRDefault="00E228EE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43E7F7D7" w14:textId="08BB098B" w:rsidR="00C367D4" w:rsidRPr="00450AB1" w:rsidRDefault="00D25765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Послове запошљавања ће обављати </w:t>
      </w:r>
    </w:p>
    <w:p w14:paraId="351BDF14" w14:textId="77777777" w:rsidR="00D25765" w:rsidRPr="00450AB1" w:rsidRDefault="00C367D4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_______________________________</w:t>
      </w:r>
      <w:r w:rsidR="00D25765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___________________________________________________________</w:t>
      </w:r>
    </w:p>
    <w:p w14:paraId="0949D24B" w14:textId="77777777" w:rsidR="00746A7B" w:rsidRPr="00450AB1" w:rsidRDefault="00746A7B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70153A6B" w14:textId="77777777" w:rsidR="00D25765" w:rsidRPr="00450AB1" w:rsidRDefault="00D25765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(име и презиме, ниво квалификације, број и датум уверења о положеном испиту за рад у запошљавању)</w:t>
      </w:r>
    </w:p>
    <w:p w14:paraId="796F1D65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</w:p>
    <w:p w14:paraId="36C795B7" w14:textId="77777777" w:rsidR="00D25765" w:rsidRPr="00450AB1" w:rsidRDefault="00643E50" w:rsidP="00746A7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>Подаци који се односе на продужење дозволе, промену седишта, отварање пословне јединице и друго</w:t>
      </w:r>
      <w:r w:rsidR="00586C1E"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>*</w:t>
      </w:r>
      <w:r w:rsidRPr="00450AB1">
        <w:rPr>
          <w:rFonts w:ascii="Times New Roman" w:eastAsia="Calibri" w:hAnsi="Times New Roman" w:cs="Times New Roman"/>
          <w:b/>
          <w:noProof/>
          <w:sz w:val="20"/>
          <w:szCs w:val="20"/>
          <w:lang w:val="sr-Cyrl-RS" w:eastAsia="en-GB"/>
        </w:rPr>
        <w:t>:</w:t>
      </w:r>
    </w:p>
    <w:p w14:paraId="21C76839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79F604E8" w14:textId="77777777" w:rsidR="00643E50" w:rsidRPr="00450AB1" w:rsidRDefault="00643E50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Врста промене _____________________________________________________________________________</w:t>
      </w:r>
    </w:p>
    <w:p w14:paraId="6E272CF1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6FF412B5" w14:textId="77777777" w:rsidR="00643E50" w:rsidRPr="00450AB1" w:rsidRDefault="00643E50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Број и датум решења/дозволе за рад ___________________________________________________________</w:t>
      </w:r>
    </w:p>
    <w:p w14:paraId="017E9F05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71A740A1" w14:textId="77777777" w:rsidR="00643E50" w:rsidRPr="00450AB1" w:rsidRDefault="00643E50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Адреса </w:t>
      </w:r>
      <w:r w:rsidR="00D17FFA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на којој ће се обављати послови запошљавања ____________________________________________</w:t>
      </w:r>
    </w:p>
    <w:p w14:paraId="38675B13" w14:textId="2F7CC0B2" w:rsidR="00D17FFA" w:rsidRPr="00450AB1" w:rsidRDefault="00D17FFA" w:rsidP="00746A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(општина, место, улица, број</w:t>
      </w:r>
      <w:r w:rsidR="00825280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, улаз, спрат</w:t>
      </w: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)</w:t>
      </w:r>
    </w:p>
    <w:p w14:paraId="701DAD35" w14:textId="77777777" w:rsidR="002E1BBF" w:rsidRPr="00450AB1" w:rsidRDefault="002E1BBF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    Датум и место                                                                                                          Подносилац захтева</w:t>
      </w:r>
    </w:p>
    <w:p w14:paraId="3D8ACB22" w14:textId="77777777" w:rsidR="002E1BBF" w:rsidRPr="00450AB1" w:rsidRDefault="002E1BBF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___________________                                                                                  _____________________________</w:t>
      </w:r>
    </w:p>
    <w:p w14:paraId="109F9B04" w14:textId="77777777" w:rsidR="00746A7B" w:rsidRPr="00450AB1" w:rsidRDefault="00746A7B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560A9CC1" w14:textId="77777777" w:rsidR="002E1BBF" w:rsidRPr="00450AB1" w:rsidRDefault="002E1BBF" w:rsidP="00746A7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Прилог:</w:t>
      </w:r>
    </w:p>
    <w:p w14:paraId="702C69B5" w14:textId="77777777" w:rsidR="00EF5DFF" w:rsidRPr="00450AB1" w:rsidRDefault="00EF5DFF" w:rsidP="00746A7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правни основ за коришћење просторија (</w:t>
      </w:r>
      <w:r w:rsidR="00EC6CD7"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оверена </w:t>
      </w: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копија уговора о закупу</w:t>
      </w:r>
      <w:r w:rsidR="00EC6CD7"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 и др.</w:t>
      </w: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);</w:t>
      </w:r>
    </w:p>
    <w:p w14:paraId="72E03D89" w14:textId="534F2D48" w:rsidR="00EF5DFF" w:rsidRPr="00450AB1" w:rsidRDefault="00EF5DFF" w:rsidP="001315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плански приказ </w:t>
      </w:r>
      <w:r w:rsidR="002E1BBF"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радног простора</w:t>
      </w:r>
      <w:r w:rsidR="00131564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, са наведеном</w:t>
      </w:r>
      <w:r w:rsidR="002E1BBF"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 </w:t>
      </w:r>
      <w:r w:rsidR="00131564" w:rsidRPr="00131564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врстом непокретности, месту и адреси где се непокретност налази, површини и спратности објекта</w:t>
      </w: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;</w:t>
      </w:r>
    </w:p>
    <w:p w14:paraId="1FA5A97B" w14:textId="77777777" w:rsidR="00EF5DFF" w:rsidRPr="00450AB1" w:rsidRDefault="00EF5DFF" w:rsidP="00746A7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списак канцеларијске опреме;</w:t>
      </w:r>
    </w:p>
    <w:p w14:paraId="55DCD82E" w14:textId="77777777" w:rsidR="00111E21" w:rsidRPr="00450AB1" w:rsidRDefault="00111E21" w:rsidP="00746A7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копија уговора о раду стручно оспособљених запослених</w:t>
      </w:r>
    </w:p>
    <w:p w14:paraId="145E4E15" w14:textId="77777777" w:rsidR="00EF5DFF" w:rsidRPr="00450AB1" w:rsidRDefault="00111E21" w:rsidP="00746A7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копија дипломе/уверење о стеченој квалификацији стручно оспособљених запослених</w:t>
      </w:r>
    </w:p>
    <w:p w14:paraId="00E6284A" w14:textId="77777777" w:rsidR="00EF5DFF" w:rsidRPr="00450AB1" w:rsidRDefault="00EF5DFF" w:rsidP="00746A7B">
      <w:pPr>
        <w:pStyle w:val="ListParagraph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Уверење да лице није осуђивано - за осниваче и сва лица која </w:t>
      </w:r>
      <w:r w:rsidR="00111E21"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 xml:space="preserve">обављају </w:t>
      </w:r>
      <w:r w:rsidRPr="00450AB1">
        <w:rPr>
          <w:rFonts w:ascii="Times New Roman" w:eastAsia="Calibri" w:hAnsi="Times New Roman" w:cs="Times New Roman"/>
          <w:sz w:val="20"/>
          <w:szCs w:val="20"/>
          <w:lang w:val="sr-Cyrl-RS" w:eastAsia="en-GB"/>
        </w:rPr>
        <w:t>послове запошљавања</w:t>
      </w:r>
    </w:p>
    <w:p w14:paraId="18A45C40" w14:textId="6892E752" w:rsidR="00EF5DFF" w:rsidRPr="00450AB1" w:rsidRDefault="00EF5DFF" w:rsidP="009733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50AB1">
        <w:rPr>
          <w:rFonts w:ascii="Times New Roman" w:eastAsia="Times New Roman" w:hAnsi="Times New Roman" w:cs="Times New Roman"/>
          <w:sz w:val="20"/>
          <w:szCs w:val="20"/>
          <w:lang w:val="sr-Cyrl-RS"/>
        </w:rPr>
        <w:t>доказ о извршеној уплати републичке административне таксе</w:t>
      </w:r>
      <w:r w:rsidR="00973359" w:rsidRPr="00450AB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 захтев (доказ о извршеној уплати републичке административне таксе на решење </w:t>
      </w:r>
      <w:r w:rsidRPr="00450AB1">
        <w:rPr>
          <w:rFonts w:ascii="Times New Roman" w:eastAsia="Times New Roman" w:hAnsi="Times New Roman" w:cs="Times New Roman"/>
          <w:sz w:val="20"/>
          <w:szCs w:val="20"/>
          <w:lang w:val="sr-Cyrl-RS"/>
        </w:rPr>
        <w:t>доставља се пре уручења решења</w:t>
      </w:r>
      <w:r w:rsidR="00973359" w:rsidRPr="00450AB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</w:p>
    <w:p w14:paraId="7473D405" w14:textId="77777777" w:rsidR="00111E21" w:rsidRPr="00450AB1" w:rsidRDefault="00111E21" w:rsidP="00746A7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</w:p>
    <w:p w14:paraId="1A99C82E" w14:textId="77777777" w:rsidR="00EF5DFF" w:rsidRPr="00450AB1" w:rsidRDefault="00FB4E18" w:rsidP="00746A7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</w:pPr>
      <w:r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 xml:space="preserve">*   </w:t>
      </w:r>
      <w:r w:rsidR="00EF5DFF" w:rsidRPr="00450AB1">
        <w:rPr>
          <w:rFonts w:ascii="Times New Roman" w:eastAsia="Calibri" w:hAnsi="Times New Roman" w:cs="Times New Roman"/>
          <w:noProof/>
          <w:sz w:val="20"/>
          <w:szCs w:val="20"/>
          <w:lang w:val="sr-Cyrl-RS" w:eastAsia="en-GB"/>
        </w:rPr>
        <w:t>Поред ових података подносилац захтева дужан је да попуни и део који садржи податке који се односе на издавање дозволе.</w:t>
      </w:r>
    </w:p>
    <w:p w14:paraId="18A14E6D" w14:textId="77777777" w:rsidR="00111E21" w:rsidRPr="00450AB1" w:rsidRDefault="00111E21" w:rsidP="00EF5DFF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F4A6A89" w14:textId="77777777" w:rsidR="007969E0" w:rsidRPr="00450AB1" w:rsidRDefault="007969E0" w:rsidP="00EF5DFF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5AC8323" w14:textId="77777777" w:rsidR="00EF5DFF" w:rsidRPr="00450AB1" w:rsidRDefault="00EF5DFF" w:rsidP="00D17757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Образац 2.</w:t>
      </w:r>
    </w:p>
    <w:p w14:paraId="262FBDDE" w14:textId="77777777" w:rsidR="00EF5DFF" w:rsidRPr="00450AB1" w:rsidRDefault="00EF5DFF" w:rsidP="00EF5DFF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 за полагање испита за рад у запошљавању</w:t>
      </w:r>
    </w:p>
    <w:tbl>
      <w:tblPr>
        <w:tblW w:w="9915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15"/>
      </w:tblGrid>
      <w:tr w:rsidR="00450AB1" w:rsidRPr="00450AB1" w14:paraId="0B3B9FFA" w14:textId="77777777" w:rsidTr="00642563">
        <w:trPr>
          <w:trHeight w:val="9335"/>
          <w:tblCellSpacing w:w="0" w:type="dxa"/>
          <w:jc w:val="center"/>
        </w:trPr>
        <w:tc>
          <w:tcPr>
            <w:tcW w:w="9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5C3A7C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263C701B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77A5731A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ПРИЈАВА ЗА ПОЛАГАЊЕ ИСПИТА ЗА РАД У ЗАПОШЉАВАЊУ</w:t>
            </w:r>
          </w:p>
          <w:p w14:paraId="213DAE99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565FEAB0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поднета</w:t>
            </w:r>
          </w:p>
          <w:p w14:paraId="38BB4A3D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041BDA02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МИНИСТАРСТВУ ЗА РАД, ЗАПОШЉАВАЊЕ, БОРАЧКА И СОЦИЈАЛНА ПИТАЊА</w:t>
            </w:r>
          </w:p>
          <w:p w14:paraId="3B873C05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4E16559F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Београд, Немањина 22-26</w:t>
            </w:r>
          </w:p>
          <w:p w14:paraId="49DF8B61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1FF2E12E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43B56C7D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220FDBE4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</w:t>
            </w:r>
          </w:p>
          <w:p w14:paraId="5573838E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ИМЕ (ИМЕ ЈЕДНОГ РОДИТЕЉА) И ПРЕЗИМЕ КАНДИДАТА</w:t>
            </w:r>
          </w:p>
          <w:p w14:paraId="4B8AD499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280ACEA5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</w:t>
            </w:r>
          </w:p>
          <w:p w14:paraId="41A65A58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ДАТУМ И МЕСТО РОЂЕЊА</w:t>
            </w:r>
          </w:p>
          <w:p w14:paraId="25E4C9F9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55250D6D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|_|_|_|_|_|_|_|_|_|_|_|_|_|</w:t>
            </w:r>
          </w:p>
          <w:p w14:paraId="098102BD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ЈМБГ</w:t>
            </w:r>
          </w:p>
          <w:p w14:paraId="3552D4F8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45C0EC6F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</w:t>
            </w:r>
          </w:p>
          <w:p w14:paraId="153B3CF6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МЕСТО И АДРЕСА ПРЕБИВАЛИШТА КАНДИДАТА</w:t>
            </w:r>
          </w:p>
          <w:p w14:paraId="1C9E6CA8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04BB20DB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</w:t>
            </w:r>
          </w:p>
          <w:p w14:paraId="19E83166" w14:textId="0D075949" w:rsidR="0021771B" w:rsidRPr="00450AB1" w:rsidRDefault="00103E9A" w:rsidP="0021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НИВО И НАЗИВ КВАЛИФИКАЦИЈЕ</w:t>
            </w:r>
          </w:p>
          <w:p w14:paraId="7BBBE699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728A85E6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</w:t>
            </w:r>
          </w:p>
          <w:p w14:paraId="473FAE62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НАЗИВ И АДРЕСА СЕДИШТА ПОСЛОДАВЦА</w:t>
            </w:r>
          </w:p>
          <w:p w14:paraId="7111B9BE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500FAD8D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__________________________________________________________________________________________________</w:t>
            </w:r>
          </w:p>
          <w:p w14:paraId="0481DA0F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РАДНО МЕСТО – ПОСЛОВИ КОЈЕ КАНДИДАТ ОБАВЉА ИЛИ ЋЕ ОБАВЉАТИ И РАДНО ИСКУСТВО</w:t>
            </w:r>
          </w:p>
          <w:p w14:paraId="04973124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3744F4B1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_______________________________________________________________________________</w:t>
            </w:r>
          </w:p>
          <w:p w14:paraId="6B6BF022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КОНТАКТ-ТЕЛЕФОН, </w:t>
            </w:r>
            <w:r w:rsidR="0021771B"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АДРЕСА ЕЛЕКТРОНСКЕ ПОШТЕ</w:t>
            </w:r>
          </w:p>
          <w:p w14:paraId="26E82D48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341DF069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7B9CAA08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НАПОМЕНЕ: _____________________________________________________________________________</w:t>
            </w:r>
          </w:p>
          <w:p w14:paraId="4433F675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</w:tc>
      </w:tr>
      <w:tr w:rsidR="00450AB1" w:rsidRPr="00450AB1" w14:paraId="6877EEFB" w14:textId="77777777" w:rsidTr="00642563">
        <w:trPr>
          <w:trHeight w:val="2423"/>
          <w:tblCellSpacing w:w="0" w:type="dxa"/>
          <w:jc w:val="center"/>
        </w:trPr>
        <w:tc>
          <w:tcPr>
            <w:tcW w:w="9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FFDC2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</w:p>
          <w:p w14:paraId="4266F2B0" w14:textId="77777777" w:rsidR="0021771B" w:rsidRPr="00450AB1" w:rsidRDefault="00642563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sr-Cyrl-RS" w:eastAsia="en-GB"/>
              </w:rPr>
              <w:t xml:space="preserve">     </w:t>
            </w:r>
            <w:r w:rsidR="0021771B" w:rsidRPr="00450AB1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  <w:t>Место и датум:                                                                     ПОДНОСИЛАЦ ПРИЈАВЕ</w:t>
            </w:r>
          </w:p>
          <w:p w14:paraId="0279237B" w14:textId="77777777" w:rsidR="0021771B" w:rsidRPr="00450AB1" w:rsidRDefault="0021771B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GB"/>
              </w:rPr>
            </w:pPr>
          </w:p>
          <w:p w14:paraId="7C52DB7B" w14:textId="77777777" w:rsidR="0021771B" w:rsidRPr="00450AB1" w:rsidRDefault="0021771B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  <w:t xml:space="preserve">___________________________                                        _______________________________ </w:t>
            </w:r>
          </w:p>
          <w:p w14:paraId="11BAE790" w14:textId="77777777" w:rsidR="0021771B" w:rsidRPr="00450AB1" w:rsidRDefault="0021771B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  <w:t xml:space="preserve">                                                                                              (потпис одговорног лица код послодавца</w:t>
            </w:r>
          </w:p>
          <w:p w14:paraId="4A523CAE" w14:textId="77777777" w:rsidR="0021771B" w:rsidRPr="00450AB1" w:rsidRDefault="0021771B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sr-Cyrl-RS" w:eastAsia="en-GB"/>
              </w:rPr>
              <w:t xml:space="preserve">                                                                                                или потпис кандидата)</w:t>
            </w:r>
          </w:p>
          <w:p w14:paraId="4FEEAFFC" w14:textId="77777777" w:rsidR="0021771B" w:rsidRPr="00450AB1" w:rsidRDefault="0021771B" w:rsidP="0064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sr-Cyrl-RS" w:eastAsia="en-GB"/>
              </w:rPr>
            </w:pPr>
          </w:p>
          <w:p w14:paraId="12E2290C" w14:textId="77777777" w:rsidR="00642563" w:rsidRPr="00450AB1" w:rsidRDefault="00642563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Прилог: </w:t>
            </w:r>
          </w:p>
          <w:p w14:paraId="094D6450" w14:textId="77777777" w:rsidR="00642563" w:rsidRPr="00450AB1" w:rsidRDefault="0021771B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1.</w:t>
            </w:r>
            <w:r w:rsidR="00642563"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 диплома </w:t>
            </w: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или уверење о стеченој квалификацији </w:t>
            </w:r>
            <w:r w:rsidR="00642563"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(оверен препис или </w:t>
            </w: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оверена </w:t>
            </w:r>
            <w:r w:rsidR="00642563"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 xml:space="preserve">фотокопија); </w:t>
            </w:r>
          </w:p>
          <w:p w14:paraId="790E1851" w14:textId="77777777" w:rsidR="00642563" w:rsidRPr="00450AB1" w:rsidRDefault="00642563" w:rsidP="00217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2. фотокопија личне карте</w:t>
            </w:r>
            <w:r w:rsidR="0021771B" w:rsidRPr="00450AB1">
              <w:t xml:space="preserve"> </w:t>
            </w:r>
            <w:r w:rsidR="0021771B"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или очитана лична карта;</w:t>
            </w:r>
          </w:p>
          <w:p w14:paraId="2CC7D1AA" w14:textId="77777777" w:rsidR="00642563" w:rsidRPr="00450AB1" w:rsidRDefault="00642563" w:rsidP="0064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</w:pPr>
            <w:r w:rsidRPr="00450AB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 w:eastAsia="en-GB"/>
              </w:rPr>
              <w:t>3. доказ о уплати трошкова полагања испита за рад у запошљавању</w:t>
            </w:r>
          </w:p>
        </w:tc>
      </w:tr>
    </w:tbl>
    <w:p w14:paraId="7C0836ED" w14:textId="77777777" w:rsidR="004A2BE3" w:rsidRDefault="004A2BE3" w:rsidP="00B92F49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9CF0AAB" w14:textId="77777777" w:rsidR="004A2BE3" w:rsidRDefault="004A2BE3" w:rsidP="00B92F49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55CB826" w14:textId="77777777" w:rsidR="004A2BE3" w:rsidRDefault="004A2BE3" w:rsidP="00B92F49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03B713D" w14:textId="46D931EA" w:rsidR="0021771B" w:rsidRPr="00450AB1" w:rsidRDefault="0021771B" w:rsidP="00B92F49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Образац 3.</w:t>
      </w:r>
    </w:p>
    <w:p w14:paraId="7373FC3C" w14:textId="77777777" w:rsidR="0021771B" w:rsidRPr="00450AB1" w:rsidRDefault="0021771B" w:rsidP="0021771B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Записник о полагању испита за рад у запошљавању</w:t>
      </w:r>
    </w:p>
    <w:p w14:paraId="43A08A26" w14:textId="77777777" w:rsidR="006F4972" w:rsidRPr="00450AB1" w:rsidRDefault="006F4972" w:rsidP="00E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915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15"/>
      </w:tblGrid>
      <w:tr w:rsidR="00450AB1" w:rsidRPr="00450AB1" w14:paraId="2F91F827" w14:textId="77777777" w:rsidTr="009A6B82">
        <w:trPr>
          <w:trHeight w:val="50"/>
          <w:tblCellSpacing w:w="0" w:type="dxa"/>
          <w:jc w:val="center"/>
        </w:trPr>
        <w:tc>
          <w:tcPr>
            <w:tcW w:w="9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0B37E" w14:textId="62DC3C90" w:rsidR="00EF5DFF" w:rsidRPr="00450AB1" w:rsidRDefault="006F4972" w:rsidP="00906A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450A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br w:type="page"/>
            </w:r>
          </w:p>
          <w:p w14:paraId="47529A8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46FEF7E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3E79031A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4378E06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РЕПУБЛИКА СРБИЈА</w:t>
            </w:r>
          </w:p>
          <w:p w14:paraId="0F458EBC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7A81886D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CS" w:eastAsia="en-GB"/>
              </w:rPr>
            </w:pP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 xml:space="preserve">МИНИСТАРСТВО </w:t>
            </w: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CS" w:eastAsia="en-GB"/>
              </w:rPr>
              <w:t xml:space="preserve"> ЗА РАД, ЗАПОШЉАВАЊЕ, БОРАЧКА И СОЦИЈАЛНА ПИТАЊА</w:t>
            </w:r>
          </w:p>
          <w:p w14:paraId="565BBE6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</w:p>
          <w:p w14:paraId="18A43230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 xml:space="preserve">КОМИСИЈА ЗА ПОЛАГАЊЕ ИСПИТА ЗА </w:t>
            </w: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CS" w:eastAsia="en-GB"/>
              </w:rPr>
              <w:t>РАД У ЗАПОШЉАВАЊУ</w:t>
            </w:r>
          </w:p>
          <w:p w14:paraId="6E261AD3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46E0041E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</w:p>
          <w:p w14:paraId="1B0AC94B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</w:p>
          <w:p w14:paraId="07D90649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ЗАПИСНИК</w:t>
            </w:r>
          </w:p>
          <w:p w14:paraId="2BD2CF4D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516779F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CS" w:eastAsia="en-GB"/>
              </w:rPr>
            </w:pP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 xml:space="preserve">о полагању испита </w:t>
            </w:r>
            <w:r w:rsidRPr="00450AB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CS" w:eastAsia="en-GB"/>
              </w:rPr>
              <w:t>за рад у запошљавању</w:t>
            </w:r>
          </w:p>
          <w:p w14:paraId="09BECD0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77CC464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72B10F98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___________________________________________</w:t>
            </w:r>
          </w:p>
          <w:p w14:paraId="0DB0398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ИМЕ (ИМЕ ЈЕДНОГ РОДИТЕЉА) И ПРЕЗИМЕ КАНДИДАТА </w:t>
            </w:r>
          </w:p>
          <w:p w14:paraId="3C9B9489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379E10DB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___________________________________________</w:t>
            </w:r>
          </w:p>
          <w:p w14:paraId="45F9672B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ДАТУМ И МЕСТО РОЂЕЊА</w:t>
            </w:r>
          </w:p>
          <w:p w14:paraId="0BF7ACA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37A70F7B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1F09BDD9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|_|_|_|_|_|_|_|_|_|_|_|_|_|</w:t>
            </w:r>
          </w:p>
          <w:p w14:paraId="53C4F15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ЈЕДИНСТВЕНИ МАТИЧНИ БРОЈ ГРАЂАНА (ЈМБГ)</w:t>
            </w:r>
          </w:p>
          <w:p w14:paraId="456B89B2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498E4B81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пред Комисијом за полагање испита за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>рад у запошљавању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, у саставу:</w:t>
            </w:r>
          </w:p>
          <w:p w14:paraId="72F36588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7E8B1228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ПРЕДСЕДНИК КОМИСИЈЕ     __________________________</w:t>
            </w:r>
          </w:p>
          <w:p w14:paraId="38447D32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3683B9F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ИСПИТИВАЧИ:                  1._________________________</w:t>
            </w:r>
          </w:p>
          <w:p w14:paraId="7681E130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 xml:space="preserve">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2._________________________</w:t>
            </w:r>
          </w:p>
          <w:p w14:paraId="6FA8F1EF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 xml:space="preserve">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3._________________________</w:t>
            </w:r>
          </w:p>
          <w:p w14:paraId="3F5655A3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 xml:space="preserve">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4._________________________</w:t>
            </w:r>
          </w:p>
          <w:p w14:paraId="6E2012C6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 xml:space="preserve">            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5._________________________</w:t>
            </w:r>
          </w:p>
          <w:p w14:paraId="5F7D177C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5CFADD11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приступио је</w:t>
            </w:r>
          </w:p>
          <w:p w14:paraId="1EFFBA08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______________________________________________</w:t>
            </w:r>
          </w:p>
          <w:p w14:paraId="53908B1D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                                                   (датум полагања)</w:t>
            </w:r>
          </w:p>
          <w:p w14:paraId="6B35B8F1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</w:p>
          <w:p w14:paraId="0704D47D" w14:textId="2CC82C24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</w:pP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 xml:space="preserve">полагању испита 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val="sr-Cyrl-CS" w:eastAsia="en-GB"/>
              </w:rPr>
              <w:t>за рад у запошљавању</w:t>
            </w:r>
            <w:r w:rsidRPr="00450AB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t>:</w:t>
            </w:r>
          </w:p>
          <w:p w14:paraId="5F587847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Latn-BA" w:eastAsia="en-GB"/>
              </w:rPr>
            </w:pPr>
          </w:p>
          <w:p w14:paraId="600B36D3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Latn-BA" w:eastAsia="en-GB"/>
              </w:rPr>
            </w:pPr>
          </w:p>
          <w:p w14:paraId="2943203C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  <w:p w14:paraId="0F3860A3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  <w:tbl>
            <w:tblPr>
              <w:tblW w:w="9892" w:type="dxa"/>
              <w:tblCellSpacing w:w="0" w:type="dxa"/>
              <w:tblInd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844"/>
              <w:gridCol w:w="2057"/>
              <w:gridCol w:w="1811"/>
              <w:gridCol w:w="80"/>
              <w:gridCol w:w="100"/>
            </w:tblGrid>
            <w:tr w:rsidR="00450AB1" w:rsidRPr="00450AB1" w14:paraId="22A10F28" w14:textId="77777777" w:rsidTr="00906ABD">
              <w:trPr>
                <w:gridAfter w:val="2"/>
                <w:wAfter w:w="165" w:type="dxa"/>
                <w:trHeight w:val="1658"/>
                <w:tblCellSpacing w:w="0" w:type="dxa"/>
              </w:trPr>
              <w:tc>
                <w:tcPr>
                  <w:tcW w:w="9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E00198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2CA9D66C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0A93BB8A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  <w:t>ОПШТИ ДЕО ИСПИТА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sr-Cyrl-CS" w:eastAsia="en-GB"/>
                    </w:rPr>
                    <w:t xml:space="preserve"> ЗА РАД У ЗАПОШЉАВАЊУ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  <w:t>:</w:t>
                  </w:r>
                </w:p>
                <w:p w14:paraId="608E54FD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4F5F6AC7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1A903601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9747272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 xml:space="preserve">Постављена питања: </w:t>
                  </w:r>
                </w:p>
                <w:p w14:paraId="73574E16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1.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________________________________________________</w:t>
                  </w:r>
                </w:p>
                <w:p w14:paraId="775B978D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2.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________________________________________________</w:t>
                  </w:r>
                </w:p>
                <w:p w14:paraId="0FD1FC47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3.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________________________________________________</w:t>
                  </w:r>
                </w:p>
                <w:p w14:paraId="05C7F39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4.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</w:t>
                  </w:r>
                </w:p>
                <w:p w14:paraId="62D9438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 xml:space="preserve">    __________________________________________________________________________</w:t>
                  </w:r>
                </w:p>
                <w:p w14:paraId="44011B37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797DE026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6D0D0378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274B0190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</w:tc>
            </w:tr>
            <w:tr w:rsidR="00450AB1" w:rsidRPr="00450AB1" w14:paraId="0332B3BA" w14:textId="77777777" w:rsidTr="00906ABD">
              <w:trPr>
                <w:gridAfter w:val="2"/>
                <w:wAfter w:w="165" w:type="dxa"/>
                <w:trHeight w:val="300"/>
                <w:tblCellSpacing w:w="0" w:type="dxa"/>
              </w:trPr>
              <w:tc>
                <w:tcPr>
                  <w:tcW w:w="590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B9AA811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72E54D7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Положио</w:t>
                  </w:r>
                </w:p>
              </w:tc>
              <w:tc>
                <w:tcPr>
                  <w:tcW w:w="182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7798C94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Није положио</w:t>
                  </w:r>
                </w:p>
              </w:tc>
            </w:tr>
            <w:tr w:rsidR="00450AB1" w:rsidRPr="00450AB1" w14:paraId="7C939008" w14:textId="77777777" w:rsidTr="00906ABD">
              <w:trPr>
                <w:gridAfter w:val="2"/>
                <w:wAfter w:w="165" w:type="dxa"/>
                <w:trHeight w:val="285"/>
                <w:tblCellSpacing w:w="0" w:type="dxa"/>
              </w:trPr>
              <w:tc>
                <w:tcPr>
                  <w:tcW w:w="590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92B3D8D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AE50FF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0A2EE25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450AB1" w:rsidRPr="00450AB1" w14:paraId="39991622" w14:textId="77777777" w:rsidTr="00906ABD">
              <w:trPr>
                <w:gridAfter w:val="2"/>
                <w:wAfter w:w="165" w:type="dxa"/>
                <w:trHeight w:val="1847"/>
                <w:tblCellSpacing w:w="0" w:type="dxa"/>
              </w:trPr>
              <w:tc>
                <w:tcPr>
                  <w:tcW w:w="9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1F7993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2087B8DF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11CC0CE5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5C17646A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08740B55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 xml:space="preserve">     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  <w:t>ПОСЕБНИ ДЕО ИСПИТА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sr-Cyrl-CS" w:eastAsia="en-GB"/>
                    </w:rPr>
                    <w:t xml:space="preserve"> ЗА РАД У ЗАПОШЉАВАЊУ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sr-Latn-BA" w:eastAsia="en-GB"/>
                    </w:rPr>
                    <w:t>:</w:t>
                  </w:r>
                  <w:r w:rsidRPr="00450AB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66E360A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66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450AB1" w:rsidRPr="00450AB1" w14:paraId="40F8905D" w14:textId="77777777" w:rsidTr="00906ABD">
              <w:trPr>
                <w:gridAfter w:val="2"/>
                <w:wAfter w:w="165" w:type="dxa"/>
                <w:trHeight w:val="65"/>
                <w:tblCellSpacing w:w="0" w:type="dxa"/>
              </w:trPr>
              <w:tc>
                <w:tcPr>
                  <w:tcW w:w="9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9917C0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val="sr-Latn-BA" w:eastAsia="en-GB"/>
                    </w:rPr>
                  </w:pPr>
                </w:p>
              </w:tc>
            </w:tr>
            <w:tr w:rsidR="00450AB1" w:rsidRPr="00450AB1" w14:paraId="6331C0AA" w14:textId="77777777" w:rsidTr="00906ABD">
              <w:trPr>
                <w:trHeight w:val="241"/>
                <w:tblCellSpacing w:w="0" w:type="dxa"/>
              </w:trPr>
              <w:tc>
                <w:tcPr>
                  <w:tcW w:w="9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8AF0A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</w:p>
                <w:p w14:paraId="003FA698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 xml:space="preserve"> Постављена питања: </w:t>
                  </w:r>
                </w:p>
                <w:p w14:paraId="24E6B9DC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1.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</w:t>
                  </w:r>
                </w:p>
                <w:p w14:paraId="4274FFF2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2.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</w:t>
                  </w:r>
                </w:p>
                <w:p w14:paraId="1D8BB2AB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GB"/>
                    </w:rPr>
                    <w:t>3. _________________________</w:t>
                  </w: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_______________________________________________</w:t>
                  </w:r>
                </w:p>
                <w:p w14:paraId="1352161A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>4. ________________________________________________________________________</w:t>
                  </w:r>
                </w:p>
                <w:p w14:paraId="4F269DF7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4"/>
                      <w:szCs w:val="24"/>
                      <w:lang w:val="sr-Cyrl-CS" w:eastAsia="en-GB"/>
                    </w:rPr>
                    <w:t xml:space="preserve">   _________________________________________________________________________</w:t>
                  </w:r>
                </w:p>
                <w:p w14:paraId="1786E141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  <w:r w:rsidRPr="00450AB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  <w:p w14:paraId="2C7C29E5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  <w:p w14:paraId="32600145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  <w:p w14:paraId="281D8E0F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  <w:p w14:paraId="10DF8EB3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  <w:p w14:paraId="6B7213CF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  <w:lang w:val="sr-Cyrl-CS" w:eastAsia="en-GB"/>
                    </w:rPr>
                  </w:pPr>
                </w:p>
              </w:tc>
              <w:tc>
                <w:tcPr>
                  <w:tcW w:w="80" w:type="dxa"/>
                </w:tcPr>
                <w:p w14:paraId="126EE18A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1" w:type="dxa"/>
                </w:tcPr>
                <w:p w14:paraId="42CF2FFE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50AB1" w:rsidRPr="00450AB1" w14:paraId="334D4EEC" w14:textId="77777777" w:rsidTr="00906ABD">
              <w:trPr>
                <w:trHeight w:val="65"/>
                <w:tblCellSpacing w:w="0" w:type="dxa"/>
              </w:trPr>
              <w:tc>
                <w:tcPr>
                  <w:tcW w:w="977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tbl>
                  <w:tblPr>
                    <w:tblW w:w="9579" w:type="dxa"/>
                    <w:tblCellSpacing w:w="0" w:type="dxa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63"/>
                    <w:gridCol w:w="2063"/>
                    <w:gridCol w:w="1653"/>
                  </w:tblGrid>
                  <w:tr w:rsidR="00450AB1" w:rsidRPr="00450AB1" w14:paraId="0A420BEE" w14:textId="77777777" w:rsidTr="00906ABD">
                    <w:trPr>
                      <w:trHeight w:val="300"/>
                      <w:tblCellSpacing w:w="0" w:type="dxa"/>
                    </w:trPr>
                    <w:tc>
                      <w:tcPr>
                        <w:tcW w:w="5902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</w:tcPr>
                      <w:p w14:paraId="0640B7FF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7BDF63AF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>Положио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44003DAA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>Није положио</w:t>
                        </w:r>
                      </w:p>
                    </w:tc>
                  </w:tr>
                  <w:tr w:rsidR="00450AB1" w:rsidRPr="00450AB1" w14:paraId="31A6710A" w14:textId="77777777" w:rsidTr="00906ABD">
                    <w:trPr>
                      <w:trHeight w:val="285"/>
                      <w:tblCellSpacing w:w="0" w:type="dxa"/>
                    </w:trPr>
                    <w:tc>
                      <w:tcPr>
                        <w:tcW w:w="5902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</w:tcPr>
                      <w:p w14:paraId="3CC8C92F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7DDAF440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6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53D935D5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450AB1" w:rsidRPr="00450AB1" w14:paraId="383D5474" w14:textId="77777777" w:rsidTr="00906ABD">
                    <w:trPr>
                      <w:trHeight w:val="1219"/>
                      <w:tblCellSpacing w:w="0" w:type="dxa"/>
                    </w:trPr>
                    <w:tc>
                      <w:tcPr>
                        <w:tcW w:w="961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5D33D927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291E85A9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12FA6BBB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2C03956A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2087CAFE" w14:textId="77777777" w:rsidR="002351D2" w:rsidRPr="00450AB1" w:rsidRDefault="002351D2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148330B1" w14:textId="77777777" w:rsidR="002351D2" w:rsidRPr="00450AB1" w:rsidRDefault="002351D2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07EFB58B" w14:textId="77777777" w:rsidR="002351D2" w:rsidRPr="00450AB1" w:rsidRDefault="002351D2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121454AA" w14:textId="77777777" w:rsidR="002351D2" w:rsidRPr="00450AB1" w:rsidRDefault="002351D2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val="sr-Cyrl-CS" w:eastAsia="en-GB"/>
                          </w:rPr>
                        </w:pPr>
                      </w:p>
                      <w:p w14:paraId="3100B5F5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3513453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D511018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lastRenderedPageBreak/>
                          <w:t>Напомене:</w:t>
                        </w:r>
                      </w:p>
                      <w:p w14:paraId="09E34E8D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1. Кандидат је одустао од полагања испита који је започео; </w:t>
                        </w:r>
                      </w:p>
                      <w:p w14:paraId="70493BEE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2. Комисија је одложила полагање испита који је кандидат започео; </w:t>
                        </w:r>
                      </w:p>
                      <w:p w14:paraId="448D08F4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>3. Кандидат је положио</w:t>
                        </w:r>
                        <w:r w:rsidR="007A774D"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D628D7"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RS" w:eastAsia="en-GB"/>
                          </w:rPr>
                          <w:t>општи део</w:t>
                        </w:r>
                        <w:r w:rsidR="00D628D7"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D628D7"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RS" w:eastAsia="en-GB"/>
                          </w:rPr>
                          <w:t>испита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>.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719D5D44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</w:t>
                        </w:r>
                      </w:p>
                      <w:p w14:paraId="3D0FF7BC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89FAEDB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1103CCF2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59DA1B08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1F4BE7D0" w14:textId="77777777" w:rsidR="00EF5DFF" w:rsidRPr="00450AB1" w:rsidRDefault="00D628D7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RS" w:eastAsia="en-GB"/>
                          </w:rPr>
                          <w:t xml:space="preserve">Оцена </w:t>
                        </w:r>
                        <w:r w:rsidR="00EF5DFF"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>кандидата на испиту:</w:t>
                        </w:r>
                      </w:p>
                    </w:tc>
                  </w:tr>
                  <w:tr w:rsidR="00450AB1" w:rsidRPr="00450AB1" w14:paraId="0E48A448" w14:textId="77777777" w:rsidTr="00906ABD">
                    <w:trPr>
                      <w:trHeight w:val="300"/>
                      <w:tblCellSpacing w:w="0" w:type="dxa"/>
                    </w:trPr>
                    <w:tc>
                      <w:tcPr>
                        <w:tcW w:w="5902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</w:tcPr>
                      <w:p w14:paraId="7269B13C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5BC12EFA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>Положио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1D34011E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>Није положио</w:t>
                        </w:r>
                      </w:p>
                    </w:tc>
                  </w:tr>
                  <w:tr w:rsidR="00450AB1" w:rsidRPr="00450AB1" w14:paraId="21ABF8CC" w14:textId="77777777" w:rsidTr="00906ABD">
                    <w:trPr>
                      <w:trHeight w:val="285"/>
                      <w:tblCellSpacing w:w="0" w:type="dxa"/>
                    </w:trPr>
                    <w:tc>
                      <w:tcPr>
                        <w:tcW w:w="5902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shd w:val="clear" w:color="auto" w:fill="FFFFFF"/>
                      </w:tcPr>
                      <w:p w14:paraId="1154F0A9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02A135FA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6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14:paraId="7DA05C3B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450AB1" w:rsidRPr="00450AB1" w14:paraId="542E758D" w14:textId="77777777" w:rsidTr="00906ABD">
                    <w:trPr>
                      <w:trHeight w:val="65"/>
                      <w:tblCellSpacing w:w="0" w:type="dxa"/>
                    </w:trPr>
                    <w:tc>
                      <w:tcPr>
                        <w:tcW w:w="961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5C6ADA86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A4E33A1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751F5F02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4F8CC06B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65BEA9E7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5E88E55F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44D46147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                                                           ПРЕДСЕДНИК КОМИСИЈЕ </w:t>
                        </w:r>
                      </w:p>
                      <w:p w14:paraId="22A4AC9F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227F22B6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                                                           </w:t>
                        </w: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>_______</w:t>
                        </w: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>___________________</w:t>
                        </w:r>
                      </w:p>
                      <w:p w14:paraId="02635685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37FADAD9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2DAA88F5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0254EC7C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0F00FD7C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34092683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5E173D5D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СЕКРЕТАР КОМИСИЈЕ      </w:t>
                        </w: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                        </w:t>
                        </w: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>ЧЛАНОВИ КОМИСИЈЕ</w:t>
                        </w:r>
                      </w:p>
                      <w:p w14:paraId="3C9A0774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                 </w:t>
                        </w:r>
                      </w:p>
                      <w:p w14:paraId="7C1CD1D7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b/>
                            <w:bCs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___________________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>_____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______________________</w:t>
                        </w:r>
                      </w:p>
                      <w:p w14:paraId="78AB2A1A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           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______________________</w:t>
                        </w:r>
                      </w:p>
                      <w:p w14:paraId="597B112B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                   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______________________</w:t>
                        </w:r>
                      </w:p>
                      <w:p w14:paraId="614E83D9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У Београду, ________________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______________________</w:t>
                        </w:r>
                      </w:p>
                      <w:p w14:paraId="1C2504E2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              (дан, месец и година)    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  <w:t xml:space="preserve">                       </w:t>
                        </w:r>
                        <w:r w:rsidRPr="00450AB1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  <w:t xml:space="preserve"> ______________________</w:t>
                        </w:r>
                      </w:p>
                      <w:p w14:paraId="53391EE7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16364B9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6D1C011E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6663DC06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1FFCC366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3EE0E524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54C35BB0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  <w:p w14:paraId="65A13EF5" w14:textId="77777777" w:rsidR="00EF5DFF" w:rsidRPr="00450AB1" w:rsidRDefault="00EF5DFF" w:rsidP="00906A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sr-Cyrl-CS" w:eastAsia="en-GB"/>
                          </w:rPr>
                        </w:pPr>
                      </w:p>
                    </w:tc>
                  </w:tr>
                </w:tbl>
                <w:p w14:paraId="75A26C71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0" w:type="dxa"/>
                </w:tcPr>
                <w:p w14:paraId="73271512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7" w:firstLine="156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1" w:type="dxa"/>
                </w:tcPr>
                <w:p w14:paraId="3D6054A4" w14:textId="77777777" w:rsidR="00EF5DFF" w:rsidRPr="00450AB1" w:rsidRDefault="00EF5DFF" w:rsidP="00906A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05B699E" w14:textId="77777777" w:rsidR="00EF5DFF" w:rsidRPr="00450AB1" w:rsidRDefault="00EF5DFF" w:rsidP="0090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</w:tr>
    </w:tbl>
    <w:p w14:paraId="77408772" w14:textId="77777777" w:rsidR="006F4972" w:rsidRPr="00450AB1" w:rsidRDefault="006F4972" w:rsidP="00EF5DFF">
      <w:pPr>
        <w:autoSpaceDE w:val="0"/>
        <w:autoSpaceDN w:val="0"/>
        <w:adjustRightInd w:val="0"/>
        <w:spacing w:after="0" w:line="240" w:lineRule="auto"/>
        <w:rPr>
          <w:noProof/>
          <w:sz w:val="20"/>
          <w:szCs w:val="20"/>
          <w:lang w:val="sr-Cyrl-CS" w:eastAsia="en-GB"/>
        </w:rPr>
      </w:pPr>
    </w:p>
    <w:p w14:paraId="01990C8A" w14:textId="77777777" w:rsidR="006F4972" w:rsidRPr="00450AB1" w:rsidRDefault="006F4972">
      <w:pPr>
        <w:rPr>
          <w:noProof/>
          <w:sz w:val="20"/>
          <w:szCs w:val="20"/>
          <w:lang w:val="sr-Cyrl-CS" w:eastAsia="en-GB"/>
        </w:rPr>
      </w:pPr>
    </w:p>
    <w:p w14:paraId="6782C1CD" w14:textId="77777777" w:rsidR="006F4972" w:rsidRPr="00450AB1" w:rsidRDefault="006F4972">
      <w:pPr>
        <w:rPr>
          <w:noProof/>
          <w:sz w:val="20"/>
          <w:szCs w:val="20"/>
          <w:lang w:val="sr-Cyrl-CS" w:eastAsia="en-GB"/>
        </w:rPr>
      </w:pPr>
      <w:r w:rsidRPr="00450AB1">
        <w:rPr>
          <w:noProof/>
          <w:sz w:val="20"/>
          <w:szCs w:val="20"/>
          <w:lang w:val="sr-Cyrl-CS" w:eastAsia="en-GB"/>
        </w:rPr>
        <w:br w:type="page"/>
      </w:r>
    </w:p>
    <w:p w14:paraId="1E51D41B" w14:textId="38DED1CA" w:rsidR="006F4972" w:rsidRPr="00450AB1" w:rsidRDefault="003871AB" w:rsidP="00942F19">
      <w:pPr>
        <w:tabs>
          <w:tab w:val="left" w:pos="3660"/>
          <w:tab w:val="right" w:pos="10093"/>
        </w:tabs>
        <w:spacing w:before="100" w:beforeAutospacing="1" w:after="100" w:afterAutospacing="1" w:line="240" w:lineRule="auto"/>
        <w:ind w:left="-540" w:right="333"/>
        <w:jc w:val="right"/>
        <w:rPr>
          <w:rFonts w:ascii="Times New Roman" w:eastAsia="Times New Roman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object w:dxaOrig="1440" w:dyaOrig="1440" w14:anchorId="64CD8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55pt;margin-top:7.5pt;width:540pt;height:676.5pt;z-index:-251658752" o:preferrelative="f">
            <v:imagedata r:id="rId8" o:title=""/>
          </v:shape>
          <o:OLEObject Type="Embed" ProgID="CorelDRAW.Graphic.13" ShapeID="_x0000_s1027" DrawAspect="Content" ObjectID="_1810628579" r:id="rId9"/>
        </w:object>
      </w:r>
      <w:r w:rsidR="00942F19">
        <w:rPr>
          <w:rFonts w:ascii="Times New Roman" w:eastAsia="Times New Roman" w:hAnsi="Times New Roman" w:cs="Times New Roman"/>
          <w:noProof/>
          <w:lang w:val="sr-Cyrl-CS"/>
        </w:rPr>
        <w:t>Образац 4</w:t>
      </w:r>
    </w:p>
    <w:p w14:paraId="4442CDB3" w14:textId="77777777" w:rsidR="006F4972" w:rsidRPr="00450AB1" w:rsidRDefault="006F4972" w:rsidP="006F4972">
      <w:pPr>
        <w:tabs>
          <w:tab w:val="left" w:pos="10170"/>
          <w:tab w:val="left" w:pos="10260"/>
        </w:tabs>
        <w:spacing w:before="100" w:beforeAutospacing="1" w:after="100" w:afterAutospacing="1" w:line="240" w:lineRule="auto"/>
        <w:ind w:left="360" w:right="333"/>
        <w:jc w:val="center"/>
        <w:rPr>
          <w:rFonts w:ascii="Times New Roman" w:eastAsia="Times New Roman" w:hAnsi="Times New Roman" w:cs="Times New Roman"/>
          <w:lang w:val="sr-Cyrl-CS"/>
        </w:rPr>
      </w:pPr>
      <w:r w:rsidRPr="00450AB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FBA4E5" wp14:editId="3FF1B6B7">
            <wp:extent cx="666750" cy="1097280"/>
            <wp:effectExtent l="0" t="0" r="0" b="7620"/>
            <wp:docPr id="3" name="Picture 3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2737" w14:textId="77777777" w:rsidR="006F4972" w:rsidRPr="00450AB1" w:rsidRDefault="006F4972" w:rsidP="00694670">
      <w:pPr>
        <w:tabs>
          <w:tab w:val="left" w:pos="10170"/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450AB1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РЕПУБЛИКА СРБИЈА</w:t>
      </w:r>
    </w:p>
    <w:p w14:paraId="391F44FE" w14:textId="77777777" w:rsidR="006F4972" w:rsidRPr="00450AB1" w:rsidRDefault="006F4972" w:rsidP="00694670">
      <w:pPr>
        <w:tabs>
          <w:tab w:val="left" w:pos="10170"/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</w:p>
    <w:p w14:paraId="7FA6A035" w14:textId="77777777" w:rsidR="006F4972" w:rsidRPr="00450AB1" w:rsidRDefault="006F4972" w:rsidP="00694670">
      <w:pPr>
        <w:tabs>
          <w:tab w:val="left" w:pos="10170"/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450AB1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МИНИСТАРСТВО</w:t>
      </w:r>
      <w:r w:rsidRPr="00450AB1">
        <w:rPr>
          <w:rFonts w:ascii="Times New Roman" w:eastAsia="Times New Roman" w:hAnsi="Times New Roman" w:cs="Times New Roman"/>
          <w:bCs/>
          <w:sz w:val="28"/>
          <w:szCs w:val="28"/>
          <w:lang w:val="sr-Latn-CS"/>
        </w:rPr>
        <w:t xml:space="preserve"> ЗА</w:t>
      </w:r>
      <w:r w:rsidRPr="00450AB1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РАД, ЗАПОШЉАВАЊЕ, БОРАЧКА И СОЦИЈАЛНА ПИТАЊА</w:t>
      </w:r>
    </w:p>
    <w:p w14:paraId="365D0C96" w14:textId="77777777" w:rsidR="006F4972" w:rsidRPr="00450AB1" w:rsidRDefault="006F4972" w:rsidP="006F4972">
      <w:pPr>
        <w:tabs>
          <w:tab w:val="left" w:pos="10170"/>
          <w:tab w:val="left" w:pos="10260"/>
        </w:tabs>
        <w:spacing w:after="0" w:line="240" w:lineRule="auto"/>
        <w:ind w:left="357" w:right="33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</w:p>
    <w:p w14:paraId="2AB8AFBC" w14:textId="77777777" w:rsidR="006F4972" w:rsidRPr="00450AB1" w:rsidRDefault="006F4972" w:rsidP="00694670">
      <w:pPr>
        <w:tabs>
          <w:tab w:val="left" w:pos="10170"/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Комисија за полагање испита за рад у запошљавању</w:t>
      </w: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/>
        <w:t>Београд</w:t>
      </w:r>
    </w:p>
    <w:p w14:paraId="0A3A7F97" w14:textId="77777777" w:rsidR="006F4972" w:rsidRPr="00450AB1" w:rsidRDefault="006F4972" w:rsidP="00694670">
      <w:pPr>
        <w:tabs>
          <w:tab w:val="left" w:pos="10170"/>
          <w:tab w:val="left" w:pos="102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val="sr-Cyrl-CS"/>
        </w:rPr>
      </w:pPr>
      <w:r w:rsidRPr="00450AB1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val="sr-Cyrl-CS"/>
        </w:rPr>
        <w:t>УВЕРЕЊЕ</w:t>
      </w:r>
    </w:p>
    <w:p w14:paraId="013D717E" w14:textId="77777777" w:rsidR="006F4972" w:rsidRPr="00450AB1" w:rsidRDefault="006F4972" w:rsidP="00694670">
      <w:pPr>
        <w:tabs>
          <w:tab w:val="left" w:pos="10260"/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  <w:r w:rsidRPr="00450AB1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О ПОЛОЖЕНОМ ИСПИТУ ЗА РАД У ЗАПОШЉАВАЊУ</w:t>
      </w:r>
    </w:p>
    <w:p w14:paraId="2D3793A4" w14:textId="77777777" w:rsidR="006F4972" w:rsidRPr="00450AB1" w:rsidRDefault="006F4972" w:rsidP="006F4972">
      <w:pPr>
        <w:tabs>
          <w:tab w:val="left" w:pos="10170"/>
        </w:tabs>
        <w:spacing w:after="0" w:line="240" w:lineRule="auto"/>
        <w:ind w:left="360" w:right="333"/>
        <w:jc w:val="center"/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</w:p>
    <w:p w14:paraId="4827BC24" w14:textId="77777777" w:rsidR="006F4972" w:rsidRPr="00450AB1" w:rsidRDefault="006F4972" w:rsidP="006F4972">
      <w:pPr>
        <w:tabs>
          <w:tab w:val="left" w:pos="10170"/>
        </w:tabs>
        <w:spacing w:after="0" w:line="240" w:lineRule="auto"/>
        <w:ind w:left="360" w:right="333"/>
        <w:jc w:val="center"/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783"/>
        <w:gridCol w:w="5065"/>
        <w:gridCol w:w="1711"/>
      </w:tblGrid>
      <w:tr w:rsidR="00450AB1" w:rsidRPr="00450AB1" w14:paraId="79BE15AD" w14:textId="77777777" w:rsidTr="008D1487">
        <w:tc>
          <w:tcPr>
            <w:tcW w:w="2160" w:type="dxa"/>
            <w:shd w:val="clear" w:color="auto" w:fill="auto"/>
          </w:tcPr>
          <w:p w14:paraId="376993F2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both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5D8B6B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sr-Cyrl-RS"/>
              </w:rPr>
            </w:pPr>
          </w:p>
        </w:tc>
        <w:tc>
          <w:tcPr>
            <w:tcW w:w="2070" w:type="dxa"/>
          </w:tcPr>
          <w:p w14:paraId="67BA8646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</w:tr>
      <w:tr w:rsidR="00450AB1" w:rsidRPr="00450AB1" w14:paraId="559406BB" w14:textId="77777777" w:rsidTr="008D1487">
        <w:tc>
          <w:tcPr>
            <w:tcW w:w="2160" w:type="dxa"/>
            <w:shd w:val="clear" w:color="auto" w:fill="auto"/>
          </w:tcPr>
          <w:p w14:paraId="0C527D6B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A2372E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lang w:val="sr-Cyrl-CS"/>
              </w:rPr>
              <w:t>(име, име једног родитеља и презиме)</w:t>
            </w:r>
          </w:p>
        </w:tc>
        <w:tc>
          <w:tcPr>
            <w:tcW w:w="2070" w:type="dxa"/>
          </w:tcPr>
          <w:p w14:paraId="112BBA3A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50AB1" w:rsidRPr="00450AB1" w14:paraId="5588A2B2" w14:textId="77777777" w:rsidTr="008D1487">
        <w:trPr>
          <w:trHeight w:val="425"/>
        </w:trPr>
        <w:tc>
          <w:tcPr>
            <w:tcW w:w="2160" w:type="dxa"/>
            <w:shd w:val="clear" w:color="auto" w:fill="auto"/>
            <w:vAlign w:val="bottom"/>
          </w:tcPr>
          <w:p w14:paraId="2AD30E99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DE3D52D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14:paraId="28761822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</w:tr>
      <w:tr w:rsidR="00450AB1" w:rsidRPr="00450AB1" w14:paraId="512FB6AC" w14:textId="77777777" w:rsidTr="008D1487">
        <w:tc>
          <w:tcPr>
            <w:tcW w:w="2160" w:type="dxa"/>
            <w:shd w:val="clear" w:color="auto" w:fill="auto"/>
          </w:tcPr>
          <w:p w14:paraId="75D67867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5FD48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lang w:val="sr-Cyrl-CS"/>
              </w:rPr>
              <w:t>(датум и место рођења)</w:t>
            </w:r>
          </w:p>
        </w:tc>
        <w:tc>
          <w:tcPr>
            <w:tcW w:w="2070" w:type="dxa"/>
            <w:shd w:val="clear" w:color="auto" w:fill="FFFFFF"/>
          </w:tcPr>
          <w:p w14:paraId="0F62825C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50AB1" w:rsidRPr="00450AB1" w14:paraId="66BCA470" w14:textId="77777777" w:rsidTr="008D1487">
        <w:tc>
          <w:tcPr>
            <w:tcW w:w="2160" w:type="dxa"/>
            <w:shd w:val="clear" w:color="auto" w:fill="auto"/>
          </w:tcPr>
          <w:p w14:paraId="2E7FC79E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719B7C9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sr-Latn-RS"/>
              </w:rPr>
            </w:pPr>
          </w:p>
        </w:tc>
        <w:tc>
          <w:tcPr>
            <w:tcW w:w="2070" w:type="dxa"/>
          </w:tcPr>
          <w:p w14:paraId="30AC8D7C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sr-Cyrl-CS"/>
              </w:rPr>
            </w:pPr>
          </w:p>
        </w:tc>
      </w:tr>
      <w:tr w:rsidR="006F4972" w:rsidRPr="00450AB1" w14:paraId="6CE1E0EB" w14:textId="77777777" w:rsidTr="008D1487">
        <w:tc>
          <w:tcPr>
            <w:tcW w:w="2160" w:type="dxa"/>
            <w:shd w:val="clear" w:color="auto" w:fill="auto"/>
          </w:tcPr>
          <w:p w14:paraId="6DFD4715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CEE23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lang w:val="sr-Cyrl-CS"/>
              </w:rPr>
              <w:t>(ЈМБГ)</w:t>
            </w:r>
          </w:p>
        </w:tc>
        <w:tc>
          <w:tcPr>
            <w:tcW w:w="2070" w:type="dxa"/>
          </w:tcPr>
          <w:p w14:paraId="276871C9" w14:textId="77777777" w:rsidR="006F4972" w:rsidRPr="00450AB1" w:rsidRDefault="006F4972" w:rsidP="006F4972">
            <w:pPr>
              <w:tabs>
                <w:tab w:val="left" w:pos="10332"/>
              </w:tabs>
              <w:spacing w:after="0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307E7A5A" w14:textId="77777777" w:rsidR="00694670" w:rsidRPr="00450AB1" w:rsidRDefault="00694670" w:rsidP="00694670">
      <w:pPr>
        <w:tabs>
          <w:tab w:val="left" w:pos="10490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14:paraId="7F28A695" w14:textId="77777777" w:rsidR="006F4972" w:rsidRPr="00450AB1" w:rsidRDefault="006F4972" w:rsidP="00694670">
      <w:pPr>
        <w:tabs>
          <w:tab w:val="left" w:pos="10490"/>
        </w:tabs>
        <w:spacing w:after="0" w:line="240" w:lineRule="auto"/>
        <w:ind w:left="-630" w:right="-603"/>
        <w:jc w:val="both"/>
        <w:rPr>
          <w:rFonts w:ascii="Times New Roman" w:eastAsia="Times New Roman" w:hAnsi="Times New Roman" w:cs="Times New Roman"/>
          <w:sz w:val="44"/>
          <w:szCs w:val="44"/>
          <w:lang w:val="sr-Latn-C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 __________</w:t>
      </w:r>
      <w:r w:rsidRPr="00450AB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. године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 Комисијом за полагање испита за рад у запошљавању,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>положио-ла је</w:t>
      </w:r>
    </w:p>
    <w:p w14:paraId="558BA4CE" w14:textId="77777777" w:rsidR="00694670" w:rsidRPr="00450AB1" w:rsidRDefault="00694670" w:rsidP="006F4972">
      <w:pPr>
        <w:tabs>
          <w:tab w:val="left" w:pos="10260"/>
          <w:tab w:val="left" w:pos="10440"/>
        </w:tabs>
        <w:spacing w:after="0" w:line="240" w:lineRule="auto"/>
        <w:ind w:left="360" w:right="33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</w:p>
    <w:p w14:paraId="693E4448" w14:textId="77777777" w:rsidR="00694670" w:rsidRPr="00450AB1" w:rsidRDefault="006F4972" w:rsidP="00694670">
      <w:pPr>
        <w:tabs>
          <w:tab w:val="left" w:pos="10260"/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450A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ИСПИТ ЗА РАД У ЗАПОШЉАВАЊУ</w:t>
      </w:r>
    </w:p>
    <w:p w14:paraId="14CE6902" w14:textId="77777777" w:rsidR="00694670" w:rsidRPr="00450AB1" w:rsidRDefault="00694670" w:rsidP="00694670">
      <w:pPr>
        <w:tabs>
          <w:tab w:val="left" w:pos="1026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D9F25F3" w14:textId="733527D6" w:rsidR="006F4972" w:rsidRPr="00450AB1" w:rsidRDefault="006F4972" w:rsidP="00694670">
      <w:pPr>
        <w:tabs>
          <w:tab w:val="left" w:pos="10260"/>
          <w:tab w:val="left" w:pos="10440"/>
        </w:tabs>
        <w:spacing w:after="0" w:line="240" w:lineRule="auto"/>
        <w:ind w:left="-540" w:right="-60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>Уверење се издаје на основу Правилника о просторним и техничким условима за рад агенције за запошљавање, условима стручне оспособљености запослених, програму, садржини</w:t>
      </w:r>
      <w:r w:rsidR="00040B13"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="0028661C"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начину полагања испита за рад у запошљавању.</w:t>
      </w:r>
    </w:p>
    <w:p w14:paraId="6D7FCC44" w14:textId="77777777" w:rsidR="00694670" w:rsidRPr="00450AB1" w:rsidRDefault="00694670" w:rsidP="00694670">
      <w:pPr>
        <w:tabs>
          <w:tab w:val="left" w:pos="10260"/>
          <w:tab w:val="left" w:pos="10440"/>
        </w:tabs>
        <w:spacing w:after="0" w:line="240" w:lineRule="auto"/>
        <w:ind w:left="-540" w:right="-60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294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1165"/>
        <w:gridCol w:w="2331"/>
        <w:gridCol w:w="1999"/>
        <w:gridCol w:w="3799"/>
      </w:tblGrid>
      <w:tr w:rsidR="00450AB1" w:rsidRPr="00450AB1" w14:paraId="24B7BC13" w14:textId="77777777" w:rsidTr="00694670">
        <w:trPr>
          <w:trHeight w:val="471"/>
        </w:trPr>
        <w:tc>
          <w:tcPr>
            <w:tcW w:w="1165" w:type="dxa"/>
            <w:vAlign w:val="center"/>
          </w:tcPr>
          <w:p w14:paraId="5ACC499B" w14:textId="77777777" w:rsidR="006F4972" w:rsidRPr="00450AB1" w:rsidRDefault="006F4972" w:rsidP="006F497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Број: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30B7B7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6A04E3B6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3799" w:type="dxa"/>
            <w:vAlign w:val="center"/>
          </w:tcPr>
          <w:p w14:paraId="58A09D19" w14:textId="77777777" w:rsidR="006F4972" w:rsidRPr="00450AB1" w:rsidRDefault="006F4972" w:rsidP="00694670">
            <w:pPr>
              <w:spacing w:before="100" w:beforeAutospacing="1" w:after="0" w:afterAutospacing="1" w:line="240" w:lineRule="auto"/>
              <w:ind w:right="333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  <w:t>ПРЕДСЕДНИК КОМИСИЈЕ</w:t>
            </w:r>
          </w:p>
        </w:tc>
      </w:tr>
      <w:tr w:rsidR="00450AB1" w:rsidRPr="00450AB1" w14:paraId="641A42B5" w14:textId="77777777" w:rsidTr="00694670">
        <w:trPr>
          <w:trHeight w:val="471"/>
        </w:trPr>
        <w:tc>
          <w:tcPr>
            <w:tcW w:w="1165" w:type="dxa"/>
            <w:vAlign w:val="center"/>
          </w:tcPr>
          <w:p w14:paraId="37B6DF46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23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A04702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8D11BFB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МП</w:t>
            </w:r>
          </w:p>
        </w:tc>
        <w:tc>
          <w:tcPr>
            <w:tcW w:w="3799" w:type="dxa"/>
            <w:vAlign w:val="center"/>
          </w:tcPr>
          <w:p w14:paraId="592B1039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</w:tr>
      <w:tr w:rsidR="00450AB1" w:rsidRPr="00450AB1" w14:paraId="7EDCCFEE" w14:textId="77777777" w:rsidTr="00694670">
        <w:trPr>
          <w:trHeight w:val="471"/>
        </w:trPr>
        <w:tc>
          <w:tcPr>
            <w:tcW w:w="1165" w:type="dxa"/>
            <w:vAlign w:val="center"/>
          </w:tcPr>
          <w:p w14:paraId="5E7DF816" w14:textId="77777777" w:rsidR="006F4972" w:rsidRPr="00450AB1" w:rsidRDefault="006F4972" w:rsidP="006F4972">
            <w:pPr>
              <w:spacing w:before="100"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Београд</w:t>
            </w:r>
            <w:r w:rsidRPr="00450AB1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A35822" w14:textId="77777777" w:rsidR="006F4972" w:rsidRPr="00450AB1" w:rsidRDefault="006F4972" w:rsidP="006F4972">
            <w:pPr>
              <w:tabs>
                <w:tab w:val="left" w:pos="2232"/>
              </w:tabs>
              <w:spacing w:before="100" w:beforeAutospacing="1" w:after="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278D8A9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411C89BC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-108" w:right="-143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  <w:t xml:space="preserve">                     </w:t>
            </w:r>
          </w:p>
        </w:tc>
      </w:tr>
      <w:tr w:rsidR="00450AB1" w:rsidRPr="00450AB1" w14:paraId="782B7CB6" w14:textId="77777777" w:rsidTr="00694670">
        <w:trPr>
          <w:trHeight w:val="471"/>
        </w:trPr>
        <w:tc>
          <w:tcPr>
            <w:tcW w:w="1165" w:type="dxa"/>
            <w:vAlign w:val="center"/>
          </w:tcPr>
          <w:p w14:paraId="7821C71B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14:paraId="42E05B82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  <w:r w:rsidRPr="00450AB1">
              <w:rPr>
                <w:rFonts w:ascii="Times New Roman" w:eastAsia="Times New Roman" w:hAnsi="Times New Roman" w:cs="Times New Roman"/>
                <w:lang w:val="sr-Cyrl-CS"/>
              </w:rPr>
              <w:t>(датум)</w:t>
            </w:r>
          </w:p>
        </w:tc>
        <w:tc>
          <w:tcPr>
            <w:tcW w:w="1999" w:type="dxa"/>
            <w:vAlign w:val="center"/>
          </w:tcPr>
          <w:p w14:paraId="34235814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4AF6C68A" w14:textId="77777777" w:rsidR="006F4972" w:rsidRPr="00450AB1" w:rsidRDefault="006F4972" w:rsidP="006F4972">
            <w:pPr>
              <w:spacing w:before="100" w:beforeAutospacing="1" w:after="0" w:afterAutospacing="1" w:line="240" w:lineRule="auto"/>
              <w:ind w:left="360" w:right="33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</w:tc>
      </w:tr>
    </w:tbl>
    <w:p w14:paraId="375C577E" w14:textId="77777777" w:rsidR="005F641F" w:rsidRPr="00450AB1" w:rsidRDefault="005F641F" w:rsidP="007963ED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0DC1021" w14:textId="07719512" w:rsidR="00351733" w:rsidRPr="00450AB1" w:rsidRDefault="001A2D5A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Прог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</w:t>
      </w: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ам</w:t>
      </w:r>
      <w:r w:rsidR="00351733"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полагање испита за рад у запошљавању</w:t>
      </w:r>
    </w:p>
    <w:p w14:paraId="36B66C23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str_14"/>
      <w:bookmarkEnd w:id="1"/>
    </w:p>
    <w:p w14:paraId="09C56109" w14:textId="04792613" w:rsidR="00351733" w:rsidRPr="00450AB1" w:rsidRDefault="00351733" w:rsidP="0035173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ОПШТИ ДЕО</w:t>
      </w:r>
    </w:p>
    <w:p w14:paraId="74284E8A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Закон о запошљавању и осигурању за случај незапослености, Правилник о просторним и техничким условима за рад агенције за запошљавање, условима стручне оспособљености запослених, програму, садржини и начину полагања испита за рад у запошљавању</w:t>
      </w:r>
    </w:p>
    <w:p w14:paraId="4959EDC8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sr-Cyrl-RS"/>
        </w:rPr>
      </w:pPr>
    </w:p>
    <w:p w14:paraId="1A03EFFE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незапосленог и лица које тражи запослење;</w:t>
      </w:r>
    </w:p>
    <w:p w14:paraId="241AB10D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послодавца;</w:t>
      </w:r>
    </w:p>
    <w:p w14:paraId="2F070808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начела Закона;</w:t>
      </w:r>
    </w:p>
    <w:p w14:paraId="3BCBD93F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послови запошљавања и носиоци послова запошљавања;</w:t>
      </w:r>
    </w:p>
    <w:p w14:paraId="165A2486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 Националне службе за запошљавање;</w:t>
      </w:r>
    </w:p>
    <w:p w14:paraId="1B37EBF8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агенција за запошљавање, 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Latn-RS"/>
        </w:rPr>
        <w:t>(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услови и поступак издавања дозволе за рад агенцији за запошљавање и обавеза обавештавања о променама);</w:t>
      </w:r>
    </w:p>
    <w:p w14:paraId="4B6440EA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 за запошљавање;</w:t>
      </w:r>
    </w:p>
    <w:p w14:paraId="601B3735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права и обавезе незапосленог;</w:t>
      </w:r>
    </w:p>
    <w:p w14:paraId="0F21E32B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права и обавезе послодавца;</w:t>
      </w:r>
    </w:p>
    <w:p w14:paraId="2214A637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поступак за остваривање права на новчану накнаду и право на новчану накнаду;</w:t>
      </w:r>
    </w:p>
    <w:p w14:paraId="0D394B4C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висина, трајање и престанак права на новчану накнаду;</w:t>
      </w:r>
    </w:p>
    <w:p w14:paraId="6A0A68BD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врсте и начин вођења евиденција у области запошљавања;</w:t>
      </w:r>
    </w:p>
    <w:p w14:paraId="2C611B77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евиденција о лицу које тражи запослење;</w:t>
      </w:r>
    </w:p>
    <w:p w14:paraId="246760ED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евиденција о послодавцу;</w:t>
      </w:r>
    </w:p>
    <w:p w14:paraId="2CFE1C85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евиденција о обвезнику доприноса за осигурање за случај незапослености;</w:t>
      </w:r>
    </w:p>
    <w:p w14:paraId="2B98EB8A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евиденција о потреби за запошљавањем;</w:t>
      </w:r>
    </w:p>
    <w:p w14:paraId="2490E314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поступак запошљавања у иностранству;</w:t>
      </w:r>
    </w:p>
    <w:p w14:paraId="656436DA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 обезбеђивања заштите грађана на раду у иностранству.</w:t>
      </w:r>
    </w:p>
    <w:p w14:paraId="50993910" w14:textId="77777777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Просторни и технички услови за рад агенције за запошљавање;</w:t>
      </w:r>
    </w:p>
    <w:p w14:paraId="212EFBEC" w14:textId="0E8B1DAF" w:rsidR="00351733" w:rsidRPr="00450AB1" w:rsidRDefault="00351733" w:rsidP="00FC2C57">
      <w:pPr>
        <w:pStyle w:val="ListParagraph"/>
        <w:numPr>
          <w:ilvl w:val="0"/>
          <w:numId w:val="1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Услови стручне оспособљености запослених који обављају послове запошљавања у агенцији;</w:t>
      </w:r>
    </w:p>
    <w:p w14:paraId="22990E64" w14:textId="53CC9D23" w:rsidR="00351733" w:rsidRPr="00450AB1" w:rsidRDefault="00351733" w:rsidP="00351733">
      <w:pPr>
        <w:pStyle w:val="odluka-zakon"/>
        <w:shd w:val="clear" w:color="auto" w:fill="FFFFFF"/>
        <w:spacing w:after="120"/>
        <w:ind w:firstLine="480"/>
        <w:jc w:val="center"/>
        <w:rPr>
          <w:b/>
          <w:bCs/>
          <w:lang w:val="sr-Cyrl-RS"/>
        </w:rPr>
      </w:pPr>
      <w:r w:rsidRPr="00450AB1">
        <w:rPr>
          <w:b/>
          <w:bCs/>
          <w:lang w:val="sr-Cyrl-RS"/>
        </w:rPr>
        <w:t>Закон о запошљавању странаца, Кривични законик ‒ Члан 388, Правилник о издавању јединствене дозволе за привремени боравак и рад странаца, Правилник о подношењу захтева за издавање виза електронским путем и одобравању виза</w:t>
      </w:r>
    </w:p>
    <w:p w14:paraId="64C9DE87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странца, појам запошљавања странца и појам послодавца;</w:t>
      </w:r>
    </w:p>
    <w:p w14:paraId="2F6AD6D5" w14:textId="1EA7EC2C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привременог запошљавања странца;</w:t>
      </w:r>
    </w:p>
    <w:p w14:paraId="6EC6FAFC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упућеног лица, појам упућивања на привремени рад у Републику Србију;</w:t>
      </w:r>
    </w:p>
    <w:p w14:paraId="62977886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руководиоца, појам специјалисте;</w:t>
      </w:r>
    </w:p>
    <w:p w14:paraId="30C07189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примена начела једнаког положаја странца;</w:t>
      </w:r>
    </w:p>
    <w:p w14:paraId="61D06B89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услови за запошљавање странаца;</w:t>
      </w:r>
    </w:p>
    <w:p w14:paraId="13BA4DA6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јединствена дозвола за привремени боравак и рад; </w:t>
      </w:r>
    </w:p>
    <w:p w14:paraId="6D419BD7" w14:textId="49CFD7F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виза за дужи боравак по основу запошљавања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(виза Д)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9046C56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право на рад странца без издате јединствене дозволе;</w:t>
      </w:r>
    </w:p>
    <w:p w14:paraId="09BCE202" w14:textId="3C0F5473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 испуњености услова за запошљавање странца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371422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Заштита домаћег тржишта рада (чл. 16, чл. 16а и чл.  24. Закона о запошљавању странаца);</w:t>
      </w:r>
    </w:p>
    <w:p w14:paraId="476FFE31" w14:textId="1D6EF022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процена испуњености услова за упућен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е 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777A57" w14:textId="3F6A12A0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 испуњености услова за кретање у оквиру привредног друштва</w:t>
      </w:r>
      <w:r w:rsidR="00E73994" w:rsidRPr="00450AB1">
        <w:t xml:space="preserve"> 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89D1B98" w14:textId="0CFF8D0C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 испуњености услова за независног професионалца</w:t>
      </w:r>
      <w:r w:rsidR="00E73994" w:rsidRPr="00450AB1">
        <w:t xml:space="preserve"> 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7E3874B3" w14:textId="341F650C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 испуњености услова за оспособљавање и усавршавање</w:t>
      </w:r>
      <w:r w:rsidR="00E73994" w:rsidRPr="00450AB1">
        <w:t xml:space="preserve"> 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56E1F91A" w14:textId="5A4A3070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 испуњености услова за самозапошљавање странца</w:t>
      </w:r>
      <w:r w:rsidR="00E73994" w:rsidRPr="00450AB1">
        <w:t xml:space="preserve"> 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поступку издавања јединствене дозволе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61E40E0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сагласност за промену основа рада, промену послодавца, запошљавање код два или више послодаваца – појам, поступак и процена;</w:t>
      </w:r>
    </w:p>
    <w:p w14:paraId="41AB9077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ограничавање запошљавања странаца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; </w:t>
      </w:r>
    </w:p>
    <w:p w14:paraId="6DD1FCD2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Кривично дело Трговина људима из чл. 388. КЗ; </w:t>
      </w:r>
    </w:p>
    <w:p w14:paraId="2BDCEB18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Подношење захтева и докази који се прилажу/прибављају уз захтев за издавање, односно продужење јединствене дозволе електронским путем;</w:t>
      </w:r>
    </w:p>
    <w:p w14:paraId="5533B349" w14:textId="77777777" w:rsidR="00351733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Основи за подношење захтева за издавање јединствене дозволе;</w:t>
      </w:r>
    </w:p>
    <w:p w14:paraId="04DCA762" w14:textId="77777777" w:rsidR="00E73994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Захтев за спровођење Теста тржишта рада (</w:t>
      </w:r>
      <w:r w:rsidR="00E73994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подносилац, рокови, начин подношења);</w:t>
      </w:r>
    </w:p>
    <w:p w14:paraId="728652A8" w14:textId="77777777" w:rsidR="00E73994" w:rsidRPr="00450AB1" w:rsidRDefault="00351733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Подношење захтева за издавање визе електронским путем и позивно писмо;</w:t>
      </w:r>
    </w:p>
    <w:p w14:paraId="3E254718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запошљавање;</w:t>
      </w:r>
    </w:p>
    <w:p w14:paraId="39CD38DE" w14:textId="6DBF1E8E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упућено лице;</w:t>
      </w:r>
    </w:p>
    <w:p w14:paraId="6073B609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кретање у оквиру привредног друштва;</w:t>
      </w:r>
    </w:p>
    <w:p w14:paraId="4FC45B70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независног професионалца;</w:t>
      </w:r>
    </w:p>
    <w:p w14:paraId="24F673FB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оспособљавање и усавршавање;</w:t>
      </w:r>
    </w:p>
    <w:p w14:paraId="1C5AA31B" w14:textId="77777777" w:rsidR="00E73994" w:rsidRPr="00450AB1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процена испуњености услова у поступку издавања визе Д за самозапошљавање странца;</w:t>
      </w:r>
    </w:p>
    <w:p w14:paraId="7E3BC090" w14:textId="29744A98" w:rsidR="00351733" w:rsidRPr="00FC2C57" w:rsidRDefault="00E73994" w:rsidP="00FC2C57">
      <w:pPr>
        <w:pStyle w:val="ListParagraph"/>
        <w:numPr>
          <w:ilvl w:val="0"/>
          <w:numId w:val="20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право на рад по основу в</w:t>
      </w:r>
      <w:r w:rsidR="00351733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олонтирања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, ангажовања е</w:t>
      </w:r>
      <w:r w:rsidR="00351733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ксперта на реализацији пројекта у сарадњи са државним органима Републике Србије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, о</w:t>
      </w:r>
      <w:r w:rsidR="00351733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бављања сезонских послова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</w:t>
      </w:r>
      <w:r w:rsidR="00351733"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аучно истраживачког рада и друг</w:t>
      </w: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их научно образовних активности</w:t>
      </w:r>
    </w:p>
    <w:p w14:paraId="6D5E6083" w14:textId="77777777" w:rsidR="00FC2C57" w:rsidRPr="00450AB1" w:rsidRDefault="00FC2C57" w:rsidP="00FC2C57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55759E9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 о професионалној рехабилитацији и запошљавању особа са инвалидитетом и Правилник о ближем начину, трошковима и критеријумима за процену радне способности и могућности запослења или одржања запослења особа са инвалидитетом </w:t>
      </w:r>
    </w:p>
    <w:p w14:paraId="13211464" w14:textId="77777777" w:rsidR="00351733" w:rsidRPr="00450AB1" w:rsidRDefault="00351733" w:rsidP="00FC2C5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7180483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начела Закона;</w:t>
      </w:r>
    </w:p>
    <w:p w14:paraId="6F71FAAA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права и обавезе особа са инвалидитетом;</w:t>
      </w:r>
    </w:p>
    <w:p w14:paraId="02AA4D50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појам и носиоци послова професионалне рехабилитације;</w:t>
      </w:r>
    </w:p>
    <w:p w14:paraId="5A64ABC9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мере и активности професионалне рехабилитације;</w:t>
      </w:r>
    </w:p>
    <w:p w14:paraId="631F20ED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запошљавање особа са инвалидитетом;</w:t>
      </w:r>
    </w:p>
    <w:p w14:paraId="3C3F0BF3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обавеза запошљавања особа са инвалидитетом;</w:t>
      </w:r>
    </w:p>
    <w:p w14:paraId="59BA39AD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извршавање обавезе запошљавања особа са инвалидитетом;</w:t>
      </w:r>
    </w:p>
    <w:p w14:paraId="584377DD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 за процену радне способности и могућности запослења или одржања запослења и начин процене радне способности;</w:t>
      </w:r>
    </w:p>
    <w:p w14:paraId="2F5A4735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Медицинска и друга неопходна документација која се доставља уз захтев за процену радне способности и могућности запослења или одржања запослења; </w:t>
      </w:r>
    </w:p>
    <w:p w14:paraId="356A81A3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Оцена радне способности органа вештачења;</w:t>
      </w:r>
    </w:p>
    <w:p w14:paraId="51FC2BB2" w14:textId="77777777" w:rsidR="00351733" w:rsidRPr="00450AB1" w:rsidRDefault="00351733" w:rsidP="00FC2C57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Критеријуми за процену радне способности и могућности запослења или одржања запослења.</w:t>
      </w:r>
    </w:p>
    <w:p w14:paraId="52253191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Закон о раду</w:t>
      </w:r>
    </w:p>
    <w:p w14:paraId="77EB62B6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C36D48F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Запослени - појам, права и обавезе;</w:t>
      </w:r>
    </w:p>
    <w:p w14:paraId="7E852FE9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забрана дискриминације;</w:t>
      </w:r>
    </w:p>
    <w:p w14:paraId="568C062A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услови за заснивање радног односа;</w:t>
      </w:r>
    </w:p>
    <w:p w14:paraId="54D5514C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посебни услови за заснивање радног односа са лицима млађим од 18 година;</w:t>
      </w:r>
    </w:p>
    <w:p w14:paraId="169CBADC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 о раду;</w:t>
      </w:r>
    </w:p>
    <w:p w14:paraId="15B95321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пробни рад;</w:t>
      </w:r>
    </w:p>
    <w:p w14:paraId="01B6DE3A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радни однос на одређено време;</w:t>
      </w:r>
    </w:p>
    <w:p w14:paraId="5F780440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радни однос са непуним радним временом;</w:t>
      </w:r>
    </w:p>
    <w:p w14:paraId="1A47F966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приправници;</w:t>
      </w:r>
    </w:p>
    <w:p w14:paraId="563788FB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радно време;</w:t>
      </w:r>
    </w:p>
    <w:p w14:paraId="2B8EF79A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прерасподела радног времена;</w:t>
      </w:r>
    </w:p>
    <w:p w14:paraId="26BD906F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ноћни рад и рад у сменама;</w:t>
      </w:r>
    </w:p>
    <w:p w14:paraId="515AC2B9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дневни и недељни одмор;</w:t>
      </w:r>
    </w:p>
    <w:p w14:paraId="21ED093A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одмор;</w:t>
      </w:r>
    </w:p>
    <w:p w14:paraId="1D87BDA1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плаћено и неплаћено одсуство;</w:t>
      </w:r>
    </w:p>
    <w:p w14:paraId="7B828EDE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зарада запослених - обавезни елементи зараде;</w:t>
      </w:r>
    </w:p>
    <w:p w14:paraId="5AAFE27E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минимална зарада;</w:t>
      </w:r>
    </w:p>
    <w:p w14:paraId="2890E1C1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накнада трошкова на коју запослени има право (за долазак и одлазак са рада, службени пут и др.);</w:t>
      </w:r>
    </w:p>
    <w:p w14:paraId="593164C1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примања на које запослени има право;</w:t>
      </w:r>
    </w:p>
    <w:p w14:paraId="56F3306E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измена уговорених услова рада;</w:t>
      </w:r>
    </w:p>
    <w:p w14:paraId="4A95D084" w14:textId="77777777" w:rsidR="00351733" w:rsidRPr="00450AB1" w:rsidRDefault="00351733" w:rsidP="00FC2C57">
      <w:pPr>
        <w:pStyle w:val="ListParagraph"/>
        <w:numPr>
          <w:ilvl w:val="0"/>
          <w:numId w:val="5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 ван радног односа.</w:t>
      </w:r>
    </w:p>
    <w:p w14:paraId="26BD5A33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ПОСЕБАН ДЕО</w:t>
      </w:r>
    </w:p>
    <w:p w14:paraId="493A0D99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Стратегија запошљавања у Републици Србији за период од 2021. до 2026. године</w:t>
      </w:r>
    </w:p>
    <w:p w14:paraId="532893D4" w14:textId="77777777" w:rsidR="00351733" w:rsidRPr="00450AB1" w:rsidRDefault="00351733" w:rsidP="0035173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BBFF69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Циљеви Стратегије – Општи циљ и посебни циљеви;</w:t>
      </w:r>
    </w:p>
    <w:p w14:paraId="05423F5B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Показатељи ефекта/исхода за општи и посебне циљеве;</w:t>
      </w:r>
    </w:p>
    <w:p w14:paraId="5985423A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Показатељи резултата на нивоу мере;</w:t>
      </w:r>
    </w:p>
    <w:p w14:paraId="684A7F70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Мере за постизање посебног циља 1. Остварен раст квалитетне запослености кроз међусекторске мере усмерене на унапређење понуде рада и тражње за радом;</w:t>
      </w:r>
    </w:p>
    <w:p w14:paraId="0D07D9C3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Унапређење услова за развој квалитетне радне снаге;</w:t>
      </w:r>
    </w:p>
    <w:p w14:paraId="0139BACD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Повећање исплативости и квалитета рада;</w:t>
      </w:r>
    </w:p>
    <w:p w14:paraId="1EBFFD5A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Подстицање креирања послова;</w:t>
      </w:r>
    </w:p>
    <w:p w14:paraId="466725FC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Интегрисање корисника услуга социјалне заштите на тржишту рада;</w:t>
      </w:r>
    </w:p>
    <w:p w14:paraId="7E29140A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Мера: Јачање локалне политике запошљавања;</w:t>
      </w:r>
    </w:p>
    <w:p w14:paraId="08F2C3EA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Мере за постизање посебног циља 2. Унапређен положај незапослених лица на тржишту рада;</w:t>
      </w:r>
    </w:p>
    <w:p w14:paraId="64529A48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Реализација мера активне политике запошљавања;</w:t>
      </w:r>
    </w:p>
    <w:p w14:paraId="4FF5B7CA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Унапређење спровођења и креирање нових мера активне политике запошљавања;</w:t>
      </w:r>
    </w:p>
    <w:p w14:paraId="20988EFC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Унапређење праћења стања и кретања на тржишту рада и система праћења и вредновања исхода и утицаја мера активне политике запошљавања;</w:t>
      </w:r>
    </w:p>
    <w:p w14:paraId="17B221C8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Унапређење положаја жена на тржишту рада;</w:t>
      </w:r>
    </w:p>
    <w:p w14:paraId="27C6AD08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Побољшање положаја младих на тржишту рада;</w:t>
      </w:r>
    </w:p>
    <w:p w14:paraId="0BE8C84D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Побољшање положаја особа са инвалидитетом на тржишту рада;</w:t>
      </w:r>
    </w:p>
    <w:p w14:paraId="7C58F4E1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Побољшање положаја незапослених Рома и Ромкиња на тржишту рада;</w:t>
      </w:r>
    </w:p>
    <w:p w14:paraId="7BB763CE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Мере за постизање посебног циља 3. Унапређен институционални оквир за политику запошљавања;</w:t>
      </w:r>
    </w:p>
    <w:p w14:paraId="457CD0A5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Унапређење законодавног оквира;</w:t>
      </w:r>
    </w:p>
    <w:p w14:paraId="605D18B0" w14:textId="77777777" w:rsidR="00351733" w:rsidRPr="00450AB1" w:rsidRDefault="00351733" w:rsidP="00FC2C57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Мера: Јачање капацитета носилаца послова запошљавања, унапређење координисаног деловања и дијалога у области политике запошљавања.</w:t>
      </w:r>
    </w:p>
    <w:p w14:paraId="33351B5C" w14:textId="77777777" w:rsidR="00FC2C57" w:rsidRDefault="00FC2C57" w:rsidP="0035173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891477" w14:textId="5E77C107" w:rsidR="00351733" w:rsidRPr="00450AB1" w:rsidRDefault="00351733" w:rsidP="0035173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Акциони план за период од 2024. до 202</w:t>
      </w:r>
      <w:r w:rsidRPr="00450AB1">
        <w:rPr>
          <w:rFonts w:ascii="Times New Roman" w:hAnsi="Times New Roman" w:cs="Times New Roman"/>
          <w:b/>
          <w:sz w:val="24"/>
          <w:szCs w:val="24"/>
        </w:rPr>
        <w:t>6</w:t>
      </w:r>
      <w:r w:rsidRPr="00450AB1">
        <w:rPr>
          <w:rFonts w:ascii="Times New Roman" w:hAnsi="Times New Roman" w:cs="Times New Roman"/>
          <w:b/>
          <w:sz w:val="24"/>
          <w:szCs w:val="24"/>
          <w:lang w:val="sr-Cyrl-RS"/>
        </w:rPr>
        <w:t>. године за спровођење Стратегије запошљавања у Републици Србији за период од 2021. до 2026. године</w:t>
      </w:r>
    </w:p>
    <w:p w14:paraId="1BE31517" w14:textId="77777777" w:rsidR="00351733" w:rsidRPr="00450AB1" w:rsidRDefault="00351733" w:rsidP="00FC2C57">
      <w:pPr>
        <w:spacing w:after="12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ACD092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Активности за реализацију мера за постизање посебног циља 1. Остварен раст квалитетне запослености кроз међусекторске мере усмерене на унапређење понуде рада и тражње за радом;</w:t>
      </w:r>
    </w:p>
    <w:p w14:paraId="0DCA5A3E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Активности за реализацију мера за постизање посебног циља 2. Унапређен положај незапослених лица на тржишту рада;</w:t>
      </w:r>
    </w:p>
    <w:p w14:paraId="26F4B0E6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Активности за реализацију мера за постизање посебног циља 3. Унапређен институционални оквир за политику запошљавања;</w:t>
      </w:r>
    </w:p>
    <w:p w14:paraId="1433401F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Мере активне политике запошљавања;</w:t>
      </w:r>
    </w:p>
    <w:p w14:paraId="0D2FB391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Посредовање у запошљавању и пружање подршке за запошљавање</w:t>
      </w:r>
    </w:p>
    <w:p w14:paraId="7A086E08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Професионална оријентација и саветовање о планирању каријере</w:t>
      </w:r>
    </w:p>
    <w:p w14:paraId="30721721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Мере активног тражења посла;</w:t>
      </w:r>
    </w:p>
    <w:p w14:paraId="23EE07F5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Стручна пракса;</w:t>
      </w:r>
    </w:p>
    <w:p w14:paraId="7DB419F7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 xml:space="preserve">Приправништво за младе; </w:t>
      </w:r>
    </w:p>
    <w:p w14:paraId="01552261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Стицање практичних знања;</w:t>
      </w:r>
    </w:p>
    <w:p w14:paraId="3A148A47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Обука за тржиште рада и обука на захтев послодавца – за незапослене;</w:t>
      </w:r>
    </w:p>
    <w:p w14:paraId="4109919F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Обука на потребе послодавца за запосленог;</w:t>
      </w:r>
    </w:p>
    <w:p w14:paraId="27245F2C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Функционално основно образовање одраслих;</w:t>
      </w:r>
    </w:p>
    <w:p w14:paraId="3963EFBB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Субвенције за запошљавање незапослених лица из категорије теже запошљивих;</w:t>
      </w:r>
    </w:p>
    <w:p w14:paraId="49F09D1E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Подршка самозапошљавању;</w:t>
      </w:r>
    </w:p>
    <w:p w14:paraId="2EC86CFA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Субвенција зараде за особе са инвалидитетом без радног искуства;</w:t>
      </w:r>
    </w:p>
    <w:p w14:paraId="5A098DEF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Мере активације особа са инвалидитетом на тржишту рада (радна активација и јавни радови);</w:t>
      </w:r>
    </w:p>
    <w:p w14:paraId="3B96DEDE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Мере активне политике запошљавања за особе са инвалидитетом које се запошљавају под посебним условима;</w:t>
      </w:r>
    </w:p>
    <w:p w14:paraId="25F0CAB5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Програм Гаранција за младе;</w:t>
      </w:r>
    </w:p>
    <w:p w14:paraId="219D565A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Подршка реализацији локалних планских докумената у области запошљавања;</w:t>
      </w:r>
    </w:p>
    <w:p w14:paraId="2C0670F2" w14:textId="77777777" w:rsidR="00351733" w:rsidRPr="00450AB1" w:rsidRDefault="00351733" w:rsidP="00FC2C57">
      <w:pPr>
        <w:pStyle w:val="ListParagraph"/>
        <w:numPr>
          <w:ilvl w:val="0"/>
          <w:numId w:val="14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AB1">
        <w:rPr>
          <w:rFonts w:ascii="Times New Roman" w:hAnsi="Times New Roman" w:cs="Times New Roman"/>
          <w:sz w:val="24"/>
          <w:szCs w:val="24"/>
          <w:lang w:val="sr-Cyrl-RS"/>
        </w:rPr>
        <w:t>Категорије теже запошљивих лица.</w:t>
      </w:r>
    </w:p>
    <w:p w14:paraId="0E27BAE0" w14:textId="77777777" w:rsidR="00351733" w:rsidRPr="00450AB1" w:rsidRDefault="00351733" w:rsidP="00FC2C57">
      <w:pPr>
        <w:spacing w:after="120" w:line="240" w:lineRule="auto"/>
        <w:ind w:firstLine="720"/>
      </w:pPr>
    </w:p>
    <w:p w14:paraId="573D46AF" w14:textId="77777777" w:rsidR="005F641F" w:rsidRPr="00450AB1" w:rsidRDefault="005F641F" w:rsidP="005F64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5F641F" w:rsidRPr="00450AB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99F02" w14:textId="77777777" w:rsidR="003871AB" w:rsidRDefault="003871AB" w:rsidP="004F77E2">
      <w:pPr>
        <w:spacing w:after="0" w:line="240" w:lineRule="auto"/>
      </w:pPr>
      <w:r>
        <w:separator/>
      </w:r>
    </w:p>
  </w:endnote>
  <w:endnote w:type="continuationSeparator" w:id="0">
    <w:p w14:paraId="4893F117" w14:textId="77777777" w:rsidR="003871AB" w:rsidRDefault="003871AB" w:rsidP="004F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91447" w14:textId="77777777" w:rsidR="003871AB" w:rsidRDefault="003871AB" w:rsidP="004F77E2">
      <w:pPr>
        <w:spacing w:after="0" w:line="240" w:lineRule="auto"/>
      </w:pPr>
      <w:r>
        <w:separator/>
      </w:r>
    </w:p>
  </w:footnote>
  <w:footnote w:type="continuationSeparator" w:id="0">
    <w:p w14:paraId="605EAB94" w14:textId="77777777" w:rsidR="003871AB" w:rsidRDefault="003871AB" w:rsidP="004F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717"/>
    <w:multiLevelType w:val="hybridMultilevel"/>
    <w:tmpl w:val="68843132"/>
    <w:lvl w:ilvl="0" w:tplc="A81A6DC4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D4BE5"/>
    <w:multiLevelType w:val="hybridMultilevel"/>
    <w:tmpl w:val="8D0C8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25FE"/>
    <w:multiLevelType w:val="hybridMultilevel"/>
    <w:tmpl w:val="789C5E90"/>
    <w:lvl w:ilvl="0" w:tplc="1EE6B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356FF"/>
    <w:multiLevelType w:val="hybridMultilevel"/>
    <w:tmpl w:val="94261472"/>
    <w:lvl w:ilvl="0" w:tplc="A81A6DC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50814"/>
    <w:multiLevelType w:val="hybridMultilevel"/>
    <w:tmpl w:val="1BE0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6F7"/>
    <w:multiLevelType w:val="hybridMultilevel"/>
    <w:tmpl w:val="CCDA5CFC"/>
    <w:lvl w:ilvl="0" w:tplc="1EE6B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87DCD"/>
    <w:multiLevelType w:val="hybridMultilevel"/>
    <w:tmpl w:val="C61CCE62"/>
    <w:lvl w:ilvl="0" w:tplc="1EE6B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594C"/>
    <w:multiLevelType w:val="hybridMultilevel"/>
    <w:tmpl w:val="AE52F0CA"/>
    <w:lvl w:ilvl="0" w:tplc="32A2DF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D1CFD"/>
    <w:multiLevelType w:val="hybridMultilevel"/>
    <w:tmpl w:val="87F89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250A0"/>
    <w:multiLevelType w:val="hybridMultilevel"/>
    <w:tmpl w:val="9F643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62B0"/>
    <w:multiLevelType w:val="hybridMultilevel"/>
    <w:tmpl w:val="E53268B2"/>
    <w:lvl w:ilvl="0" w:tplc="1EE6B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60E4B"/>
    <w:multiLevelType w:val="hybridMultilevel"/>
    <w:tmpl w:val="F7DA018E"/>
    <w:lvl w:ilvl="0" w:tplc="A81A6D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1C8D"/>
    <w:multiLevelType w:val="hybridMultilevel"/>
    <w:tmpl w:val="4196A4AE"/>
    <w:lvl w:ilvl="0" w:tplc="4F4EF82C">
      <w:numFmt w:val="bullet"/>
      <w:lvlText w:val=""/>
      <w:lvlJc w:val="left"/>
      <w:pPr>
        <w:ind w:left="1080" w:hanging="360"/>
      </w:pPr>
      <w:rPr>
        <w:rFonts w:ascii="Symbol" w:eastAsia="Calibr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27763E"/>
    <w:multiLevelType w:val="hybridMultilevel"/>
    <w:tmpl w:val="991E9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A258F"/>
    <w:multiLevelType w:val="hybridMultilevel"/>
    <w:tmpl w:val="2DAA5E5C"/>
    <w:lvl w:ilvl="0" w:tplc="1EE6B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14252"/>
    <w:multiLevelType w:val="hybridMultilevel"/>
    <w:tmpl w:val="B15803EC"/>
    <w:lvl w:ilvl="0" w:tplc="2800C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FF7D13"/>
    <w:multiLevelType w:val="hybridMultilevel"/>
    <w:tmpl w:val="855215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EB5"/>
    <w:multiLevelType w:val="hybridMultilevel"/>
    <w:tmpl w:val="F62A4EDA"/>
    <w:lvl w:ilvl="0" w:tplc="A81A6D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67828"/>
    <w:multiLevelType w:val="hybridMultilevel"/>
    <w:tmpl w:val="E78EEDFA"/>
    <w:lvl w:ilvl="0" w:tplc="A81A6D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438C3"/>
    <w:multiLevelType w:val="hybridMultilevel"/>
    <w:tmpl w:val="63FE6A48"/>
    <w:lvl w:ilvl="0" w:tplc="39E441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21D43"/>
    <w:multiLevelType w:val="hybridMultilevel"/>
    <w:tmpl w:val="A9EA03FE"/>
    <w:lvl w:ilvl="0" w:tplc="A81A6DC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"/>
  </w:num>
  <w:num w:numId="5">
    <w:abstractNumId w:val="13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20"/>
  </w:num>
  <w:num w:numId="14">
    <w:abstractNumId w:val="0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15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06"/>
    <w:rsid w:val="00001CB4"/>
    <w:rsid w:val="000069D4"/>
    <w:rsid w:val="00007AD4"/>
    <w:rsid w:val="000109A9"/>
    <w:rsid w:val="00013630"/>
    <w:rsid w:val="00027186"/>
    <w:rsid w:val="00033C7D"/>
    <w:rsid w:val="00034B75"/>
    <w:rsid w:val="0003549B"/>
    <w:rsid w:val="00040B13"/>
    <w:rsid w:val="00042D28"/>
    <w:rsid w:val="00045341"/>
    <w:rsid w:val="0005299E"/>
    <w:rsid w:val="000A7928"/>
    <w:rsid w:val="000B3DBD"/>
    <w:rsid w:val="000E547E"/>
    <w:rsid w:val="000F0329"/>
    <w:rsid w:val="000F7682"/>
    <w:rsid w:val="001031C1"/>
    <w:rsid w:val="00103436"/>
    <w:rsid w:val="00103E9A"/>
    <w:rsid w:val="001068C6"/>
    <w:rsid w:val="00111178"/>
    <w:rsid w:val="00111E21"/>
    <w:rsid w:val="001126A9"/>
    <w:rsid w:val="0011645F"/>
    <w:rsid w:val="001173EB"/>
    <w:rsid w:val="00131564"/>
    <w:rsid w:val="0016434A"/>
    <w:rsid w:val="00172BAD"/>
    <w:rsid w:val="00177D50"/>
    <w:rsid w:val="0018245A"/>
    <w:rsid w:val="001838D1"/>
    <w:rsid w:val="0019791B"/>
    <w:rsid w:val="001A2B71"/>
    <w:rsid w:val="001A2D5A"/>
    <w:rsid w:val="001A4FB8"/>
    <w:rsid w:val="001B0AE1"/>
    <w:rsid w:val="001B0B96"/>
    <w:rsid w:val="001C2C32"/>
    <w:rsid w:val="001D2CB1"/>
    <w:rsid w:val="001D2F68"/>
    <w:rsid w:val="001D3BD5"/>
    <w:rsid w:val="001D40FE"/>
    <w:rsid w:val="001E7D5E"/>
    <w:rsid w:val="002068ED"/>
    <w:rsid w:val="00206EC4"/>
    <w:rsid w:val="00206ED8"/>
    <w:rsid w:val="0021771B"/>
    <w:rsid w:val="00224B46"/>
    <w:rsid w:val="002264C7"/>
    <w:rsid w:val="0023185C"/>
    <w:rsid w:val="002335DB"/>
    <w:rsid w:val="002351D2"/>
    <w:rsid w:val="00244B37"/>
    <w:rsid w:val="0025123D"/>
    <w:rsid w:val="0025131B"/>
    <w:rsid w:val="002569EC"/>
    <w:rsid w:val="00261748"/>
    <w:rsid w:val="0027564B"/>
    <w:rsid w:val="00276DEF"/>
    <w:rsid w:val="00283CD3"/>
    <w:rsid w:val="0028661C"/>
    <w:rsid w:val="002A7A9D"/>
    <w:rsid w:val="002C0EBD"/>
    <w:rsid w:val="002D07FA"/>
    <w:rsid w:val="002D416F"/>
    <w:rsid w:val="002D4978"/>
    <w:rsid w:val="002E18A8"/>
    <w:rsid w:val="002E1BBF"/>
    <w:rsid w:val="002E5ADB"/>
    <w:rsid w:val="00311C46"/>
    <w:rsid w:val="0032392E"/>
    <w:rsid w:val="00334654"/>
    <w:rsid w:val="00337400"/>
    <w:rsid w:val="00340ECB"/>
    <w:rsid w:val="00342A59"/>
    <w:rsid w:val="0034330E"/>
    <w:rsid w:val="0034441D"/>
    <w:rsid w:val="00351733"/>
    <w:rsid w:val="0036048E"/>
    <w:rsid w:val="00366D22"/>
    <w:rsid w:val="00372B0F"/>
    <w:rsid w:val="003871AB"/>
    <w:rsid w:val="0039478E"/>
    <w:rsid w:val="003C3735"/>
    <w:rsid w:val="003C544B"/>
    <w:rsid w:val="003D0064"/>
    <w:rsid w:val="003E18C6"/>
    <w:rsid w:val="00425998"/>
    <w:rsid w:val="00431B3D"/>
    <w:rsid w:val="00436357"/>
    <w:rsid w:val="004409C3"/>
    <w:rsid w:val="00450AB1"/>
    <w:rsid w:val="00455AD7"/>
    <w:rsid w:val="00465387"/>
    <w:rsid w:val="0046786E"/>
    <w:rsid w:val="0047114D"/>
    <w:rsid w:val="00473D33"/>
    <w:rsid w:val="004749AD"/>
    <w:rsid w:val="00474FB2"/>
    <w:rsid w:val="00477FF8"/>
    <w:rsid w:val="00485D97"/>
    <w:rsid w:val="00486B75"/>
    <w:rsid w:val="00497EB0"/>
    <w:rsid w:val="004A1E40"/>
    <w:rsid w:val="004A2BE3"/>
    <w:rsid w:val="004A36C4"/>
    <w:rsid w:val="004A590F"/>
    <w:rsid w:val="004B21E0"/>
    <w:rsid w:val="004B3E9A"/>
    <w:rsid w:val="004D2077"/>
    <w:rsid w:val="004F3AAA"/>
    <w:rsid w:val="004F57E8"/>
    <w:rsid w:val="004F5993"/>
    <w:rsid w:val="004F77E2"/>
    <w:rsid w:val="0050136A"/>
    <w:rsid w:val="005013BF"/>
    <w:rsid w:val="005016D0"/>
    <w:rsid w:val="00505441"/>
    <w:rsid w:val="005070DA"/>
    <w:rsid w:val="00516175"/>
    <w:rsid w:val="00532E86"/>
    <w:rsid w:val="0053518F"/>
    <w:rsid w:val="0053630C"/>
    <w:rsid w:val="00541272"/>
    <w:rsid w:val="00541891"/>
    <w:rsid w:val="00556541"/>
    <w:rsid w:val="005659E3"/>
    <w:rsid w:val="00583CD6"/>
    <w:rsid w:val="00586C1E"/>
    <w:rsid w:val="005918DA"/>
    <w:rsid w:val="00592416"/>
    <w:rsid w:val="005A7299"/>
    <w:rsid w:val="005B4208"/>
    <w:rsid w:val="005C2E3E"/>
    <w:rsid w:val="005C4B23"/>
    <w:rsid w:val="005D5A43"/>
    <w:rsid w:val="005D7C9E"/>
    <w:rsid w:val="005E2F93"/>
    <w:rsid w:val="005F03F0"/>
    <w:rsid w:val="005F53D7"/>
    <w:rsid w:val="005F641F"/>
    <w:rsid w:val="006002C0"/>
    <w:rsid w:val="00600CF9"/>
    <w:rsid w:val="00621462"/>
    <w:rsid w:val="0063452D"/>
    <w:rsid w:val="0064056A"/>
    <w:rsid w:val="00642563"/>
    <w:rsid w:val="00643E50"/>
    <w:rsid w:val="00644E58"/>
    <w:rsid w:val="00645243"/>
    <w:rsid w:val="00651479"/>
    <w:rsid w:val="00651FE3"/>
    <w:rsid w:val="00654142"/>
    <w:rsid w:val="00661899"/>
    <w:rsid w:val="00677511"/>
    <w:rsid w:val="00682DAB"/>
    <w:rsid w:val="006857ED"/>
    <w:rsid w:val="00691531"/>
    <w:rsid w:val="00694670"/>
    <w:rsid w:val="006A16CA"/>
    <w:rsid w:val="006C00EC"/>
    <w:rsid w:val="006E48DF"/>
    <w:rsid w:val="006E626F"/>
    <w:rsid w:val="006F4972"/>
    <w:rsid w:val="006F5180"/>
    <w:rsid w:val="00700B36"/>
    <w:rsid w:val="007026F6"/>
    <w:rsid w:val="00726363"/>
    <w:rsid w:val="007342DD"/>
    <w:rsid w:val="007354E8"/>
    <w:rsid w:val="0073634E"/>
    <w:rsid w:val="00741E43"/>
    <w:rsid w:val="00746A7B"/>
    <w:rsid w:val="00752279"/>
    <w:rsid w:val="007768A6"/>
    <w:rsid w:val="00782E16"/>
    <w:rsid w:val="00794D10"/>
    <w:rsid w:val="007963ED"/>
    <w:rsid w:val="007969E0"/>
    <w:rsid w:val="007A5FA7"/>
    <w:rsid w:val="007A774D"/>
    <w:rsid w:val="007C70E7"/>
    <w:rsid w:val="007D5F15"/>
    <w:rsid w:val="007E27FD"/>
    <w:rsid w:val="007E3921"/>
    <w:rsid w:val="007F3C7D"/>
    <w:rsid w:val="00801BCD"/>
    <w:rsid w:val="00813BB1"/>
    <w:rsid w:val="00816C97"/>
    <w:rsid w:val="00817E02"/>
    <w:rsid w:val="00824C02"/>
    <w:rsid w:val="00825280"/>
    <w:rsid w:val="008277BA"/>
    <w:rsid w:val="008301B3"/>
    <w:rsid w:val="00832D32"/>
    <w:rsid w:val="00840A4B"/>
    <w:rsid w:val="00840C85"/>
    <w:rsid w:val="00841EA9"/>
    <w:rsid w:val="0085239B"/>
    <w:rsid w:val="00855D65"/>
    <w:rsid w:val="008620E1"/>
    <w:rsid w:val="0087649F"/>
    <w:rsid w:val="00883BB8"/>
    <w:rsid w:val="008939B9"/>
    <w:rsid w:val="00893F90"/>
    <w:rsid w:val="008A1A87"/>
    <w:rsid w:val="008D1487"/>
    <w:rsid w:val="008E46A8"/>
    <w:rsid w:val="008E49EA"/>
    <w:rsid w:val="008E5862"/>
    <w:rsid w:val="008F0EF3"/>
    <w:rsid w:val="00901706"/>
    <w:rsid w:val="00901AF1"/>
    <w:rsid w:val="00905534"/>
    <w:rsid w:val="0090567A"/>
    <w:rsid w:val="009057EF"/>
    <w:rsid w:val="00906ABD"/>
    <w:rsid w:val="00910364"/>
    <w:rsid w:val="0091051C"/>
    <w:rsid w:val="00915DC3"/>
    <w:rsid w:val="00917D44"/>
    <w:rsid w:val="00930B2A"/>
    <w:rsid w:val="00932142"/>
    <w:rsid w:val="00936397"/>
    <w:rsid w:val="0093653A"/>
    <w:rsid w:val="00940465"/>
    <w:rsid w:val="00942F19"/>
    <w:rsid w:val="00954A53"/>
    <w:rsid w:val="009642DA"/>
    <w:rsid w:val="00970E88"/>
    <w:rsid w:val="00973359"/>
    <w:rsid w:val="009772ED"/>
    <w:rsid w:val="00977792"/>
    <w:rsid w:val="0099253D"/>
    <w:rsid w:val="00992BA6"/>
    <w:rsid w:val="009A1E86"/>
    <w:rsid w:val="009A2659"/>
    <w:rsid w:val="009A3F3D"/>
    <w:rsid w:val="009A6B82"/>
    <w:rsid w:val="009B49EA"/>
    <w:rsid w:val="009C7720"/>
    <w:rsid w:val="009D5D69"/>
    <w:rsid w:val="009E41FF"/>
    <w:rsid w:val="009F26EF"/>
    <w:rsid w:val="009F480A"/>
    <w:rsid w:val="00A00231"/>
    <w:rsid w:val="00A0422B"/>
    <w:rsid w:val="00A25246"/>
    <w:rsid w:val="00A7385A"/>
    <w:rsid w:val="00A93181"/>
    <w:rsid w:val="00AA363B"/>
    <w:rsid w:val="00AA7C24"/>
    <w:rsid w:val="00AB0B23"/>
    <w:rsid w:val="00AB3CD2"/>
    <w:rsid w:val="00AC3D17"/>
    <w:rsid w:val="00AD177B"/>
    <w:rsid w:val="00AE42C1"/>
    <w:rsid w:val="00AF4156"/>
    <w:rsid w:val="00B0151B"/>
    <w:rsid w:val="00B051B0"/>
    <w:rsid w:val="00B1035E"/>
    <w:rsid w:val="00B31848"/>
    <w:rsid w:val="00B35ECB"/>
    <w:rsid w:val="00B35ED6"/>
    <w:rsid w:val="00B44B7A"/>
    <w:rsid w:val="00B509C8"/>
    <w:rsid w:val="00B5550E"/>
    <w:rsid w:val="00B6162B"/>
    <w:rsid w:val="00B8569D"/>
    <w:rsid w:val="00B92F49"/>
    <w:rsid w:val="00B9636E"/>
    <w:rsid w:val="00BA32C7"/>
    <w:rsid w:val="00BB0401"/>
    <w:rsid w:val="00BB51EA"/>
    <w:rsid w:val="00BC30B4"/>
    <w:rsid w:val="00BC7286"/>
    <w:rsid w:val="00BD7FAE"/>
    <w:rsid w:val="00BE5962"/>
    <w:rsid w:val="00BE6D96"/>
    <w:rsid w:val="00BF4573"/>
    <w:rsid w:val="00BF72AA"/>
    <w:rsid w:val="00C00E12"/>
    <w:rsid w:val="00C11BD9"/>
    <w:rsid w:val="00C12D2C"/>
    <w:rsid w:val="00C14217"/>
    <w:rsid w:val="00C146CA"/>
    <w:rsid w:val="00C20B69"/>
    <w:rsid w:val="00C2179C"/>
    <w:rsid w:val="00C27D0E"/>
    <w:rsid w:val="00C3061F"/>
    <w:rsid w:val="00C367D4"/>
    <w:rsid w:val="00C37B79"/>
    <w:rsid w:val="00C419B8"/>
    <w:rsid w:val="00C55854"/>
    <w:rsid w:val="00C55B81"/>
    <w:rsid w:val="00C64105"/>
    <w:rsid w:val="00C652A1"/>
    <w:rsid w:val="00C67C81"/>
    <w:rsid w:val="00C71983"/>
    <w:rsid w:val="00C735C1"/>
    <w:rsid w:val="00C93C0B"/>
    <w:rsid w:val="00C947FF"/>
    <w:rsid w:val="00CB0C7B"/>
    <w:rsid w:val="00CB1DD2"/>
    <w:rsid w:val="00CB656D"/>
    <w:rsid w:val="00CB7544"/>
    <w:rsid w:val="00CC000A"/>
    <w:rsid w:val="00CC0108"/>
    <w:rsid w:val="00CC376A"/>
    <w:rsid w:val="00CC5E3E"/>
    <w:rsid w:val="00CD177B"/>
    <w:rsid w:val="00CF1F19"/>
    <w:rsid w:val="00CF48E6"/>
    <w:rsid w:val="00D01EB4"/>
    <w:rsid w:val="00D0243A"/>
    <w:rsid w:val="00D15E86"/>
    <w:rsid w:val="00D17757"/>
    <w:rsid w:val="00D17FFA"/>
    <w:rsid w:val="00D25765"/>
    <w:rsid w:val="00D4067D"/>
    <w:rsid w:val="00D60EB6"/>
    <w:rsid w:val="00D628D7"/>
    <w:rsid w:val="00D63F91"/>
    <w:rsid w:val="00D65D78"/>
    <w:rsid w:val="00D8704E"/>
    <w:rsid w:val="00D91E23"/>
    <w:rsid w:val="00D9217F"/>
    <w:rsid w:val="00DA5A9D"/>
    <w:rsid w:val="00DB569D"/>
    <w:rsid w:val="00DC2CBF"/>
    <w:rsid w:val="00DE74C6"/>
    <w:rsid w:val="00DF4F14"/>
    <w:rsid w:val="00E042FC"/>
    <w:rsid w:val="00E064F4"/>
    <w:rsid w:val="00E079E3"/>
    <w:rsid w:val="00E11BE4"/>
    <w:rsid w:val="00E202F6"/>
    <w:rsid w:val="00E228EE"/>
    <w:rsid w:val="00E267CC"/>
    <w:rsid w:val="00E277F7"/>
    <w:rsid w:val="00E3064E"/>
    <w:rsid w:val="00E309F2"/>
    <w:rsid w:val="00E415DA"/>
    <w:rsid w:val="00E5640D"/>
    <w:rsid w:val="00E73994"/>
    <w:rsid w:val="00E813C4"/>
    <w:rsid w:val="00E90FC0"/>
    <w:rsid w:val="00EA2842"/>
    <w:rsid w:val="00EC6CD7"/>
    <w:rsid w:val="00ED5337"/>
    <w:rsid w:val="00EE2CD0"/>
    <w:rsid w:val="00EF5DFF"/>
    <w:rsid w:val="00EF6F4C"/>
    <w:rsid w:val="00F00B2D"/>
    <w:rsid w:val="00F11871"/>
    <w:rsid w:val="00F11B06"/>
    <w:rsid w:val="00F1359A"/>
    <w:rsid w:val="00F14178"/>
    <w:rsid w:val="00F1641A"/>
    <w:rsid w:val="00F202C4"/>
    <w:rsid w:val="00F4212F"/>
    <w:rsid w:val="00F5056C"/>
    <w:rsid w:val="00F5314E"/>
    <w:rsid w:val="00F57D0E"/>
    <w:rsid w:val="00F730F1"/>
    <w:rsid w:val="00F73CFE"/>
    <w:rsid w:val="00F74262"/>
    <w:rsid w:val="00F77BCA"/>
    <w:rsid w:val="00F86C7C"/>
    <w:rsid w:val="00F9692C"/>
    <w:rsid w:val="00FB4DC2"/>
    <w:rsid w:val="00FB4E18"/>
    <w:rsid w:val="00FB7E5D"/>
    <w:rsid w:val="00FC2C57"/>
    <w:rsid w:val="00FE58A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E6C01F"/>
  <w15:docId w15:val="{9AAEB38F-7F35-4E79-BDD8-8D75CD8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ListParagraph">
    <w:name w:val="List Paragraph"/>
    <w:basedOn w:val="Normal"/>
    <w:uiPriority w:val="34"/>
    <w:qFormat/>
    <w:rsid w:val="00EF5DFF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C30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61F"/>
    <w:rPr>
      <w:rFonts w:ascii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61F"/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1F"/>
    <w:rPr>
      <w:rFonts w:ascii="Segoe UI" w:hAnsi="Segoe UI" w:cs="Segoe UI"/>
      <w:sz w:val="18"/>
      <w:szCs w:val="18"/>
    </w:rPr>
  </w:style>
  <w:style w:type="paragraph" w:customStyle="1" w:styleId="odluka-zakon">
    <w:name w:val="odluka-zakon"/>
    <w:basedOn w:val="Normal"/>
    <w:rsid w:val="0079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E2"/>
    <w:rPr>
      <w:rFonts w:ascii="Verdana" w:hAnsi="Verdana" w:cs="Verdana"/>
    </w:rPr>
  </w:style>
  <w:style w:type="paragraph" w:styleId="Revision">
    <w:name w:val="Revision"/>
    <w:hidden/>
    <w:uiPriority w:val="99"/>
    <w:semiHidden/>
    <w:rsid w:val="009D5D69"/>
    <w:pPr>
      <w:spacing w:after="0" w:line="240" w:lineRule="auto"/>
    </w:pPr>
    <w:rPr>
      <w:rFonts w:ascii="Verdana" w:hAnsi="Verdana" w:cs="Verdana"/>
    </w:rPr>
  </w:style>
  <w:style w:type="paragraph" w:styleId="NormalWeb">
    <w:name w:val="Normal (Web)"/>
    <w:basedOn w:val="Normal"/>
    <w:uiPriority w:val="99"/>
    <w:semiHidden/>
    <w:unhideWhenUsed/>
    <w:rsid w:val="0018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FA26-0A76-46FC-A074-89616898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Denčić</dc:creator>
  <cp:keywords/>
  <dc:description/>
  <cp:lastModifiedBy>Group for normative affairs for employment</cp:lastModifiedBy>
  <cp:revision>14</cp:revision>
  <cp:lastPrinted>2025-05-23T08:00:00Z</cp:lastPrinted>
  <dcterms:created xsi:type="dcterms:W3CDTF">2025-05-23T07:45:00Z</dcterms:created>
  <dcterms:modified xsi:type="dcterms:W3CDTF">2025-06-05T09:37:00Z</dcterms:modified>
</cp:coreProperties>
</file>