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25"/>
        <w:gridCol w:w="2792"/>
        <w:gridCol w:w="2163"/>
        <w:gridCol w:w="1961"/>
        <w:gridCol w:w="4196"/>
      </w:tblGrid>
      <w:tr>
        <w:trPr>
          <w:trHeight w:val="556" w:hRule="atLeast"/>
        </w:trPr>
        <w:tc>
          <w:tcPr>
            <w:tcW w:w="7717" w:type="dxa"/>
            <w:gridSpan w:val="2"/>
            <w:shd w:val="clear" w:color="auto" w:fill="D6E2ED"/>
          </w:tcPr>
          <w:p>
            <w:pPr>
              <w:pStyle w:val="TableParagraph"/>
              <w:spacing w:before="177"/>
              <w:ind w:left="110"/>
              <w:rPr>
                <w:sz w:val="18"/>
              </w:rPr>
            </w:pPr>
            <w:r>
              <w:rPr>
                <w:sz w:val="18"/>
              </w:rPr>
              <w:t>Annual</w:t>
            </w:r>
            <w:r>
              <w:rPr>
                <w:spacing w:val="1"/>
                <w:sz w:val="18"/>
              </w:rPr>
              <w:t> </w:t>
            </w:r>
            <w:r>
              <w:rPr>
                <w:sz w:val="18"/>
              </w:rPr>
              <w:t>report</w:t>
            </w:r>
            <w:r>
              <w:rPr>
                <w:spacing w:val="1"/>
                <w:sz w:val="18"/>
              </w:rPr>
              <w:t> </w:t>
            </w:r>
            <w:r>
              <w:rPr>
                <w:sz w:val="18"/>
              </w:rPr>
              <w:t>on</w:t>
            </w:r>
            <w:r>
              <w:rPr>
                <w:spacing w:val="1"/>
                <w:sz w:val="18"/>
              </w:rPr>
              <w:t> </w:t>
            </w:r>
            <w:r>
              <w:rPr>
                <w:sz w:val="18"/>
              </w:rPr>
              <w:t>the</w:t>
            </w:r>
            <w:r>
              <w:rPr>
                <w:spacing w:val="1"/>
                <w:sz w:val="18"/>
              </w:rPr>
              <w:t> </w:t>
            </w:r>
            <w:r>
              <w:rPr>
                <w:sz w:val="18"/>
              </w:rPr>
              <w:t>implementation</w:t>
            </w:r>
            <w:r>
              <w:rPr>
                <w:spacing w:val="1"/>
                <w:sz w:val="18"/>
              </w:rPr>
              <w:t> </w:t>
            </w:r>
            <w:r>
              <w:rPr>
                <w:sz w:val="18"/>
              </w:rPr>
              <w:t>of</w:t>
            </w:r>
            <w:r>
              <w:rPr>
                <w:spacing w:val="1"/>
                <w:sz w:val="18"/>
              </w:rPr>
              <w:t> </w:t>
            </w:r>
            <w:r>
              <w:rPr>
                <w:sz w:val="18"/>
              </w:rPr>
              <w:t>the</w:t>
            </w:r>
            <w:r>
              <w:rPr>
                <w:spacing w:val="1"/>
                <w:sz w:val="18"/>
              </w:rPr>
              <w:t> </w:t>
            </w:r>
            <w:r>
              <w:rPr>
                <w:sz w:val="18"/>
              </w:rPr>
              <w:t>Action</w:t>
            </w:r>
            <w:r>
              <w:rPr>
                <w:spacing w:val="1"/>
                <w:sz w:val="18"/>
              </w:rPr>
              <w:t> </w:t>
            </w:r>
            <w:r>
              <w:rPr>
                <w:sz w:val="18"/>
              </w:rPr>
              <w:t>Plan</w:t>
            </w:r>
            <w:r>
              <w:rPr>
                <w:spacing w:val="1"/>
                <w:sz w:val="18"/>
              </w:rPr>
              <w:t> </w:t>
            </w:r>
            <w:r>
              <w:rPr>
                <w:sz w:val="18"/>
              </w:rPr>
              <w:t>for</w:t>
            </w:r>
            <w:r>
              <w:rPr>
                <w:spacing w:val="1"/>
                <w:sz w:val="18"/>
              </w:rPr>
              <w:t> </w:t>
            </w:r>
            <w:r>
              <w:rPr>
                <w:spacing w:val="-4"/>
                <w:sz w:val="18"/>
              </w:rPr>
              <w:t>2022:</w:t>
            </w:r>
          </w:p>
        </w:tc>
        <w:tc>
          <w:tcPr>
            <w:tcW w:w="8320" w:type="dxa"/>
            <w:gridSpan w:val="3"/>
            <w:shd w:val="clear" w:color="auto" w:fill="D6E2ED"/>
          </w:tcPr>
          <w:p>
            <w:pPr>
              <w:pStyle w:val="TableParagraph"/>
              <w:spacing w:line="242" w:lineRule="auto" w:before="74"/>
              <w:ind w:left="107" w:right="210"/>
              <w:rPr>
                <w:sz w:val="18"/>
              </w:rPr>
            </w:pPr>
            <w:r>
              <w:rPr>
                <w:sz w:val="18"/>
              </w:rPr>
              <w:t>Action Plan 2021–2023 for the Implementation of the Employment Strategy of the Republic of Serbia </w:t>
            </w:r>
            <w:r>
              <w:rPr>
                <w:spacing w:val="-2"/>
                <w:sz w:val="18"/>
              </w:rPr>
              <w:t>2021-2026</w:t>
            </w:r>
          </w:p>
        </w:tc>
      </w:tr>
      <w:tr>
        <w:trPr>
          <w:trHeight w:val="254" w:hRule="atLeast"/>
        </w:trPr>
        <w:tc>
          <w:tcPr>
            <w:tcW w:w="7717" w:type="dxa"/>
            <w:gridSpan w:val="2"/>
            <w:shd w:val="clear" w:color="auto" w:fill="D6E2ED"/>
          </w:tcPr>
          <w:p>
            <w:pPr>
              <w:pStyle w:val="TableParagraph"/>
              <w:spacing w:before="26"/>
              <w:ind w:left="110"/>
              <w:rPr>
                <w:sz w:val="18"/>
              </w:rPr>
            </w:pPr>
            <w:r>
              <w:rPr>
                <w:sz w:val="18"/>
              </w:rPr>
              <w:t>Institution</w:t>
            </w:r>
            <w:r>
              <w:rPr>
                <w:spacing w:val="-4"/>
                <w:sz w:val="18"/>
              </w:rPr>
              <w:t> </w:t>
            </w:r>
            <w:r>
              <w:rPr>
                <w:sz w:val="18"/>
              </w:rPr>
              <w:t>responsible</w:t>
            </w:r>
            <w:r>
              <w:rPr>
                <w:spacing w:val="-4"/>
                <w:sz w:val="18"/>
              </w:rPr>
              <w:t> </w:t>
            </w:r>
            <w:r>
              <w:rPr>
                <w:sz w:val="18"/>
              </w:rPr>
              <w:t>for</w:t>
            </w:r>
            <w:r>
              <w:rPr>
                <w:spacing w:val="-5"/>
                <w:sz w:val="18"/>
              </w:rPr>
              <w:t> </w:t>
            </w:r>
            <w:r>
              <w:rPr>
                <w:sz w:val="18"/>
              </w:rPr>
              <w:t>coordination</w:t>
            </w:r>
            <w:r>
              <w:rPr>
                <w:spacing w:val="-5"/>
                <w:sz w:val="18"/>
              </w:rPr>
              <w:t> </w:t>
            </w:r>
            <w:r>
              <w:rPr>
                <w:sz w:val="18"/>
              </w:rPr>
              <w:t>and</w:t>
            </w:r>
            <w:r>
              <w:rPr>
                <w:spacing w:val="-4"/>
                <w:sz w:val="18"/>
              </w:rPr>
              <w:t> </w:t>
            </w:r>
            <w:r>
              <w:rPr>
                <w:spacing w:val="-2"/>
                <w:sz w:val="18"/>
              </w:rPr>
              <w:t>reporting:</w:t>
            </w:r>
          </w:p>
        </w:tc>
        <w:tc>
          <w:tcPr>
            <w:tcW w:w="8320" w:type="dxa"/>
            <w:gridSpan w:val="3"/>
            <w:shd w:val="clear" w:color="auto" w:fill="D6E2ED"/>
          </w:tcPr>
          <w:p>
            <w:pPr>
              <w:pStyle w:val="TableParagraph"/>
              <w:spacing w:before="26"/>
              <w:ind w:left="107"/>
              <w:rPr>
                <w:sz w:val="18"/>
              </w:rPr>
            </w:pPr>
            <w:r>
              <w:rPr>
                <w:sz w:val="18"/>
              </w:rPr>
              <w:t>MINISTRY</w:t>
            </w:r>
            <w:r>
              <w:rPr>
                <w:spacing w:val="-3"/>
                <w:sz w:val="18"/>
              </w:rPr>
              <w:t> </w:t>
            </w:r>
            <w:r>
              <w:rPr>
                <w:sz w:val="18"/>
              </w:rPr>
              <w:t>OF</w:t>
            </w:r>
            <w:r>
              <w:rPr>
                <w:spacing w:val="-2"/>
                <w:sz w:val="18"/>
              </w:rPr>
              <w:t> </w:t>
            </w:r>
            <w:r>
              <w:rPr>
                <w:sz w:val="18"/>
              </w:rPr>
              <w:t>LABOUR,</w:t>
            </w:r>
            <w:r>
              <w:rPr>
                <w:spacing w:val="-1"/>
                <w:sz w:val="18"/>
              </w:rPr>
              <w:t> </w:t>
            </w:r>
            <w:r>
              <w:rPr>
                <w:sz w:val="18"/>
              </w:rPr>
              <w:t>EMPLOYMENT,</w:t>
            </w:r>
            <w:r>
              <w:rPr>
                <w:spacing w:val="-2"/>
                <w:sz w:val="18"/>
              </w:rPr>
              <w:t> </w:t>
            </w:r>
            <w:r>
              <w:rPr>
                <w:sz w:val="18"/>
              </w:rPr>
              <w:t>VETERAN</w:t>
            </w:r>
            <w:r>
              <w:rPr>
                <w:spacing w:val="-2"/>
                <w:sz w:val="18"/>
              </w:rPr>
              <w:t> </w:t>
            </w:r>
            <w:r>
              <w:rPr>
                <w:sz w:val="18"/>
              </w:rPr>
              <w:t>AND</w:t>
            </w:r>
            <w:r>
              <w:rPr>
                <w:spacing w:val="-3"/>
                <w:sz w:val="18"/>
              </w:rPr>
              <w:t> </w:t>
            </w:r>
            <w:r>
              <w:rPr>
                <w:sz w:val="18"/>
              </w:rPr>
              <w:t>SOCIAL</w:t>
            </w:r>
            <w:r>
              <w:rPr>
                <w:spacing w:val="-3"/>
                <w:sz w:val="18"/>
              </w:rPr>
              <w:t> </w:t>
            </w:r>
            <w:r>
              <w:rPr>
                <w:spacing w:val="-2"/>
                <w:sz w:val="18"/>
              </w:rPr>
              <w:t>AFFAIRS</w:t>
            </w:r>
          </w:p>
        </w:tc>
      </w:tr>
      <w:tr>
        <w:trPr>
          <w:trHeight w:val="256" w:hRule="atLeast"/>
        </w:trPr>
        <w:tc>
          <w:tcPr>
            <w:tcW w:w="7717" w:type="dxa"/>
            <w:gridSpan w:val="2"/>
            <w:shd w:val="clear" w:color="auto" w:fill="D6E2ED"/>
          </w:tcPr>
          <w:p>
            <w:pPr>
              <w:pStyle w:val="TableParagraph"/>
              <w:spacing w:before="26"/>
              <w:ind w:left="110"/>
              <w:rPr>
                <w:sz w:val="18"/>
              </w:rPr>
            </w:pPr>
            <w:r>
              <w:rPr>
                <w:sz w:val="18"/>
              </w:rPr>
              <w:t>The</w:t>
            </w:r>
            <w:r>
              <w:rPr>
                <w:spacing w:val="-2"/>
                <w:sz w:val="18"/>
              </w:rPr>
              <w:t> </w:t>
            </w:r>
            <w:r>
              <w:rPr>
                <w:sz w:val="18"/>
              </w:rPr>
              <w:t>public</w:t>
            </w:r>
            <w:r>
              <w:rPr>
                <w:spacing w:val="-1"/>
                <w:sz w:val="18"/>
              </w:rPr>
              <w:t> </w:t>
            </w:r>
            <w:r>
              <w:rPr>
                <w:sz w:val="18"/>
              </w:rPr>
              <w:t>policy</w:t>
            </w:r>
            <w:r>
              <w:rPr>
                <w:spacing w:val="-3"/>
                <w:sz w:val="18"/>
              </w:rPr>
              <w:t> </w:t>
            </w:r>
            <w:r>
              <w:rPr>
                <w:sz w:val="18"/>
              </w:rPr>
              <w:t>document</w:t>
            </w:r>
            <w:r>
              <w:rPr>
                <w:spacing w:val="-1"/>
                <w:sz w:val="18"/>
              </w:rPr>
              <w:t> </w:t>
            </w:r>
            <w:r>
              <w:rPr>
                <w:sz w:val="18"/>
              </w:rPr>
              <w:t>for</w:t>
            </w:r>
            <w:r>
              <w:rPr>
                <w:spacing w:val="-5"/>
                <w:sz w:val="18"/>
              </w:rPr>
              <w:t> </w:t>
            </w:r>
            <w:r>
              <w:rPr>
                <w:sz w:val="18"/>
              </w:rPr>
              <w:t>which</w:t>
            </w:r>
            <w:r>
              <w:rPr>
                <w:spacing w:val="-1"/>
                <w:sz w:val="18"/>
              </w:rPr>
              <w:t> </w:t>
            </w:r>
            <w:r>
              <w:rPr>
                <w:sz w:val="18"/>
              </w:rPr>
              <w:t>the</w:t>
            </w:r>
            <w:r>
              <w:rPr>
                <w:spacing w:val="-2"/>
                <w:sz w:val="18"/>
              </w:rPr>
              <w:t> </w:t>
            </w:r>
            <w:r>
              <w:rPr>
                <w:sz w:val="18"/>
              </w:rPr>
              <w:t>Action</w:t>
            </w:r>
            <w:r>
              <w:rPr>
                <w:spacing w:val="-1"/>
                <w:sz w:val="18"/>
              </w:rPr>
              <w:t> </w:t>
            </w:r>
            <w:r>
              <w:rPr>
                <w:sz w:val="18"/>
              </w:rPr>
              <w:t>Plan</w:t>
            </w:r>
            <w:r>
              <w:rPr>
                <w:spacing w:val="-2"/>
                <w:sz w:val="18"/>
              </w:rPr>
              <w:t> </w:t>
            </w:r>
            <w:r>
              <w:rPr>
                <w:sz w:val="18"/>
              </w:rPr>
              <w:t>was </w:t>
            </w:r>
            <w:r>
              <w:rPr>
                <w:spacing w:val="-2"/>
                <w:sz w:val="18"/>
              </w:rPr>
              <w:t>defined:</w:t>
            </w:r>
          </w:p>
        </w:tc>
        <w:tc>
          <w:tcPr>
            <w:tcW w:w="8320" w:type="dxa"/>
            <w:gridSpan w:val="3"/>
            <w:shd w:val="clear" w:color="auto" w:fill="D6E2ED"/>
          </w:tcPr>
          <w:p>
            <w:pPr>
              <w:pStyle w:val="TableParagraph"/>
              <w:spacing w:before="26"/>
              <w:ind w:left="107"/>
              <w:rPr>
                <w:sz w:val="18"/>
              </w:rPr>
            </w:pPr>
            <w:r>
              <w:rPr>
                <w:sz w:val="18"/>
              </w:rPr>
              <w:t>Employment</w:t>
            </w:r>
            <w:r>
              <w:rPr>
                <w:spacing w:val="-2"/>
                <w:sz w:val="18"/>
              </w:rPr>
              <w:t> </w:t>
            </w:r>
            <w:r>
              <w:rPr>
                <w:sz w:val="18"/>
              </w:rPr>
              <w:t>Strategy</w:t>
            </w:r>
            <w:r>
              <w:rPr>
                <w:spacing w:val="-3"/>
                <w:sz w:val="18"/>
              </w:rPr>
              <w:t> </w:t>
            </w:r>
            <w:r>
              <w:rPr>
                <w:sz w:val="18"/>
              </w:rPr>
              <w:t>of</w:t>
            </w:r>
            <w:r>
              <w:rPr>
                <w:spacing w:val="-2"/>
                <w:sz w:val="18"/>
              </w:rPr>
              <w:t> </w:t>
            </w:r>
            <w:r>
              <w:rPr>
                <w:sz w:val="18"/>
              </w:rPr>
              <w:t>the</w:t>
            </w:r>
            <w:r>
              <w:rPr>
                <w:spacing w:val="-3"/>
                <w:sz w:val="18"/>
              </w:rPr>
              <w:t> </w:t>
            </w:r>
            <w:r>
              <w:rPr>
                <w:sz w:val="18"/>
              </w:rPr>
              <w:t>Republic</w:t>
            </w:r>
            <w:r>
              <w:rPr>
                <w:spacing w:val="-2"/>
                <w:sz w:val="18"/>
              </w:rPr>
              <w:t> </w:t>
            </w:r>
            <w:r>
              <w:rPr>
                <w:sz w:val="18"/>
              </w:rPr>
              <w:t>of</w:t>
            </w:r>
            <w:r>
              <w:rPr>
                <w:spacing w:val="-1"/>
                <w:sz w:val="18"/>
              </w:rPr>
              <w:t> </w:t>
            </w:r>
            <w:r>
              <w:rPr>
                <w:sz w:val="18"/>
              </w:rPr>
              <w:t>Serbia</w:t>
            </w:r>
            <w:r>
              <w:rPr>
                <w:spacing w:val="-4"/>
                <w:sz w:val="18"/>
              </w:rPr>
              <w:t> </w:t>
            </w:r>
            <w:r>
              <w:rPr>
                <w:spacing w:val="-2"/>
                <w:sz w:val="18"/>
              </w:rPr>
              <w:t>2021–2026</w:t>
            </w:r>
          </w:p>
        </w:tc>
      </w:tr>
      <w:tr>
        <w:trPr>
          <w:trHeight w:val="253" w:hRule="atLeast"/>
        </w:trPr>
        <w:tc>
          <w:tcPr>
            <w:tcW w:w="16037" w:type="dxa"/>
            <w:gridSpan w:val="5"/>
          </w:tcPr>
          <w:p>
            <w:pPr>
              <w:pStyle w:val="TableParagraph"/>
              <w:rPr>
                <w:rFonts w:ascii="Times New Roman"/>
                <w:sz w:val="18"/>
              </w:rPr>
            </w:pPr>
          </w:p>
        </w:tc>
      </w:tr>
      <w:tr>
        <w:trPr>
          <w:trHeight w:val="256" w:hRule="atLeast"/>
        </w:trPr>
        <w:tc>
          <w:tcPr>
            <w:tcW w:w="16037" w:type="dxa"/>
            <w:gridSpan w:val="5"/>
            <w:shd w:val="clear" w:color="auto" w:fill="97CAEE"/>
          </w:tcPr>
          <w:p>
            <w:pPr>
              <w:pStyle w:val="TableParagraph"/>
              <w:spacing w:before="18"/>
              <w:ind w:left="110"/>
              <w:rPr>
                <w:rFonts w:ascii="Arial"/>
                <w:b/>
                <w:sz w:val="18"/>
              </w:rPr>
            </w:pPr>
            <w:r>
              <w:rPr>
                <w:rFonts w:ascii="Arial"/>
                <w:b/>
                <w:sz w:val="18"/>
              </w:rPr>
              <w:t>Overall</w:t>
            </w:r>
            <w:r>
              <w:rPr>
                <w:rFonts w:ascii="Arial"/>
                <w:b/>
                <w:spacing w:val="-4"/>
                <w:sz w:val="18"/>
              </w:rPr>
              <w:t> </w:t>
            </w:r>
            <w:r>
              <w:rPr>
                <w:rFonts w:ascii="Arial"/>
                <w:b/>
                <w:sz w:val="18"/>
              </w:rPr>
              <w:t>goal:</w:t>
            </w:r>
            <w:r>
              <w:rPr>
                <w:rFonts w:ascii="Arial"/>
                <w:b/>
                <w:spacing w:val="-3"/>
                <w:sz w:val="18"/>
              </w:rPr>
              <w:t> </w:t>
            </w:r>
            <w:r>
              <w:rPr>
                <w:rFonts w:ascii="Arial"/>
                <w:b/>
                <w:sz w:val="18"/>
              </w:rPr>
              <w:t>Created</w:t>
            </w:r>
            <w:r>
              <w:rPr>
                <w:rFonts w:ascii="Arial"/>
                <w:b/>
                <w:spacing w:val="-1"/>
                <w:sz w:val="18"/>
              </w:rPr>
              <w:t> </w:t>
            </w:r>
            <w:r>
              <w:rPr>
                <w:rFonts w:ascii="Arial"/>
                <w:b/>
                <w:sz w:val="18"/>
              </w:rPr>
              <w:t>stable</w:t>
            </w:r>
            <w:r>
              <w:rPr>
                <w:rFonts w:ascii="Arial"/>
                <w:b/>
                <w:spacing w:val="-4"/>
                <w:sz w:val="18"/>
              </w:rPr>
              <w:t> </w:t>
            </w:r>
            <w:r>
              <w:rPr>
                <w:rFonts w:ascii="Arial"/>
                <w:b/>
                <w:sz w:val="18"/>
              </w:rPr>
              <w:t>and</w:t>
            </w:r>
            <w:r>
              <w:rPr>
                <w:rFonts w:ascii="Arial"/>
                <w:b/>
                <w:spacing w:val="-1"/>
                <w:sz w:val="18"/>
              </w:rPr>
              <w:t> </w:t>
            </w:r>
            <w:r>
              <w:rPr>
                <w:rFonts w:ascii="Arial"/>
                <w:b/>
                <w:sz w:val="18"/>
              </w:rPr>
              <w:t>sustainable</w:t>
            </w:r>
            <w:r>
              <w:rPr>
                <w:rFonts w:ascii="Arial"/>
                <w:b/>
                <w:spacing w:val="-3"/>
                <w:sz w:val="18"/>
              </w:rPr>
              <w:t> </w:t>
            </w:r>
            <w:r>
              <w:rPr>
                <w:rFonts w:ascii="Arial"/>
                <w:b/>
                <w:sz w:val="18"/>
              </w:rPr>
              <w:t>employment</w:t>
            </w:r>
            <w:r>
              <w:rPr>
                <w:rFonts w:ascii="Arial"/>
                <w:b/>
                <w:spacing w:val="-2"/>
                <w:sz w:val="18"/>
              </w:rPr>
              <w:t> </w:t>
            </w:r>
            <w:r>
              <w:rPr>
                <w:rFonts w:ascii="Arial"/>
                <w:b/>
                <w:sz w:val="18"/>
              </w:rPr>
              <w:t>growth</w:t>
            </w:r>
            <w:r>
              <w:rPr>
                <w:rFonts w:ascii="Arial"/>
                <w:b/>
                <w:spacing w:val="-3"/>
                <w:sz w:val="18"/>
              </w:rPr>
              <w:t> </w:t>
            </w:r>
            <w:r>
              <w:rPr>
                <w:rFonts w:ascii="Arial"/>
                <w:b/>
                <w:sz w:val="18"/>
              </w:rPr>
              <w:t>underpinned</w:t>
            </w:r>
            <w:r>
              <w:rPr>
                <w:rFonts w:ascii="Arial"/>
                <w:b/>
                <w:spacing w:val="-3"/>
                <w:sz w:val="18"/>
              </w:rPr>
              <w:t> </w:t>
            </w:r>
            <w:r>
              <w:rPr>
                <w:rFonts w:ascii="Arial"/>
                <w:b/>
                <w:sz w:val="18"/>
              </w:rPr>
              <w:t>by</w:t>
            </w:r>
            <w:r>
              <w:rPr>
                <w:rFonts w:ascii="Arial"/>
                <w:b/>
                <w:spacing w:val="-8"/>
                <w:sz w:val="18"/>
              </w:rPr>
              <w:t> </w:t>
            </w:r>
            <w:r>
              <w:rPr>
                <w:rFonts w:ascii="Arial"/>
                <w:b/>
                <w:sz w:val="18"/>
              </w:rPr>
              <w:t>knowledge</w:t>
            </w:r>
            <w:r>
              <w:rPr>
                <w:rFonts w:ascii="Arial"/>
                <w:b/>
                <w:spacing w:val="7"/>
                <w:sz w:val="18"/>
              </w:rPr>
              <w:t> </w:t>
            </w:r>
            <w:r>
              <w:rPr>
                <w:rFonts w:ascii="Arial"/>
                <w:b/>
                <w:sz w:val="18"/>
              </w:rPr>
              <w:t>and</w:t>
            </w:r>
            <w:r>
              <w:rPr>
                <w:rFonts w:ascii="Arial"/>
                <w:b/>
                <w:spacing w:val="-1"/>
                <w:sz w:val="18"/>
              </w:rPr>
              <w:t> </w:t>
            </w:r>
            <w:r>
              <w:rPr>
                <w:rFonts w:ascii="Arial"/>
                <w:b/>
                <w:sz w:val="18"/>
              </w:rPr>
              <w:t>decent</w:t>
            </w:r>
            <w:r>
              <w:rPr>
                <w:rFonts w:ascii="Arial"/>
                <w:b/>
                <w:spacing w:val="-3"/>
                <w:sz w:val="18"/>
              </w:rPr>
              <w:t> </w:t>
            </w:r>
            <w:r>
              <w:rPr>
                <w:rFonts w:ascii="Arial"/>
                <w:b/>
                <w:spacing w:val="-4"/>
                <w:sz w:val="18"/>
              </w:rPr>
              <w:t>work</w:t>
            </w:r>
          </w:p>
        </w:tc>
      </w:tr>
      <w:tr>
        <w:trPr>
          <w:trHeight w:val="254" w:hRule="atLeast"/>
        </w:trPr>
        <w:tc>
          <w:tcPr>
            <w:tcW w:w="16037" w:type="dxa"/>
            <w:gridSpan w:val="5"/>
            <w:shd w:val="clear" w:color="auto" w:fill="97CAEE"/>
          </w:tcPr>
          <w:p>
            <w:pPr>
              <w:pStyle w:val="TableParagraph"/>
              <w:spacing w:before="18"/>
              <w:ind w:left="110"/>
              <w:rPr>
                <w:rFonts w:ascii="Arial"/>
                <w:b/>
                <w:sz w:val="18"/>
              </w:rPr>
            </w:pPr>
            <w:r>
              <w:rPr>
                <w:rFonts w:ascii="Arial"/>
                <w:b/>
                <w:sz w:val="18"/>
              </w:rPr>
              <w:t>Proposer</w:t>
            </w:r>
            <w:r>
              <w:rPr>
                <w:rFonts w:ascii="Arial"/>
                <w:b/>
                <w:spacing w:val="-2"/>
                <w:sz w:val="18"/>
              </w:rPr>
              <w:t> </w:t>
            </w:r>
            <w:r>
              <w:rPr>
                <w:rFonts w:ascii="Arial"/>
                <w:b/>
                <w:sz w:val="18"/>
              </w:rPr>
              <w:t>of</w:t>
            </w:r>
            <w:r>
              <w:rPr>
                <w:rFonts w:ascii="Arial"/>
                <w:b/>
                <w:spacing w:val="-1"/>
                <w:sz w:val="18"/>
              </w:rPr>
              <w:t> </w:t>
            </w:r>
            <w:r>
              <w:rPr>
                <w:rFonts w:ascii="Arial"/>
                <w:b/>
                <w:sz w:val="18"/>
              </w:rPr>
              <w:t>the</w:t>
            </w:r>
            <w:r>
              <w:rPr>
                <w:rFonts w:ascii="Arial"/>
                <w:b/>
                <w:spacing w:val="-2"/>
                <w:sz w:val="18"/>
              </w:rPr>
              <w:t> </w:t>
            </w:r>
            <w:r>
              <w:rPr>
                <w:rFonts w:ascii="Arial"/>
                <w:b/>
                <w:sz w:val="18"/>
              </w:rPr>
              <w:t>document:</w:t>
            </w:r>
            <w:r>
              <w:rPr>
                <w:rFonts w:ascii="Arial"/>
                <w:b/>
                <w:spacing w:val="-3"/>
                <w:sz w:val="18"/>
              </w:rPr>
              <w:t> </w:t>
            </w:r>
            <w:r>
              <w:rPr>
                <w:rFonts w:ascii="Arial"/>
                <w:b/>
                <w:sz w:val="18"/>
              </w:rPr>
              <w:t>MINISTRY</w:t>
            </w:r>
            <w:r>
              <w:rPr>
                <w:rFonts w:ascii="Arial"/>
                <w:b/>
                <w:spacing w:val="-2"/>
                <w:sz w:val="18"/>
              </w:rPr>
              <w:t> </w:t>
            </w:r>
            <w:r>
              <w:rPr>
                <w:rFonts w:ascii="Arial"/>
                <w:b/>
                <w:sz w:val="18"/>
              </w:rPr>
              <w:t>OF</w:t>
            </w:r>
            <w:r>
              <w:rPr>
                <w:rFonts w:ascii="Arial"/>
                <w:b/>
                <w:spacing w:val="-1"/>
                <w:sz w:val="18"/>
              </w:rPr>
              <w:t> </w:t>
            </w:r>
            <w:r>
              <w:rPr>
                <w:rFonts w:ascii="Arial"/>
                <w:b/>
                <w:sz w:val="18"/>
              </w:rPr>
              <w:t>LABOUR,</w:t>
            </w:r>
            <w:r>
              <w:rPr>
                <w:rFonts w:ascii="Arial"/>
                <w:b/>
                <w:spacing w:val="-2"/>
                <w:sz w:val="18"/>
              </w:rPr>
              <w:t> </w:t>
            </w:r>
            <w:r>
              <w:rPr>
                <w:rFonts w:ascii="Arial"/>
                <w:b/>
                <w:sz w:val="18"/>
              </w:rPr>
              <w:t>EMPLOYMENT,</w:t>
            </w:r>
            <w:r>
              <w:rPr>
                <w:rFonts w:ascii="Arial"/>
                <w:b/>
                <w:spacing w:val="-1"/>
                <w:sz w:val="18"/>
              </w:rPr>
              <w:t> </w:t>
            </w:r>
            <w:r>
              <w:rPr>
                <w:rFonts w:ascii="Arial"/>
                <w:b/>
                <w:sz w:val="18"/>
              </w:rPr>
              <w:t>VETERAN AND SOCIAL</w:t>
            </w:r>
            <w:r>
              <w:rPr>
                <w:rFonts w:ascii="Arial"/>
                <w:b/>
                <w:spacing w:val="-1"/>
                <w:sz w:val="18"/>
              </w:rPr>
              <w:t> </w:t>
            </w:r>
            <w:r>
              <w:rPr>
                <w:rFonts w:ascii="Arial"/>
                <w:b/>
                <w:spacing w:val="-2"/>
                <w:sz w:val="18"/>
              </w:rPr>
              <w:t>AFFAIRS</w:t>
            </w:r>
          </w:p>
        </w:tc>
      </w:tr>
      <w:tr>
        <w:trPr>
          <w:trHeight w:val="510" w:hRule="atLeast"/>
        </w:trPr>
        <w:tc>
          <w:tcPr>
            <w:tcW w:w="4925" w:type="dxa"/>
            <w:shd w:val="clear" w:color="auto" w:fill="D6E2ED"/>
          </w:tcPr>
          <w:p>
            <w:pPr>
              <w:pStyle w:val="TableParagraph"/>
              <w:spacing w:before="153"/>
              <w:ind w:left="110"/>
              <w:rPr>
                <w:sz w:val="18"/>
              </w:rPr>
            </w:pPr>
            <w:r>
              <w:rPr>
                <w:sz w:val="18"/>
              </w:rPr>
              <w:t>Indicator</w:t>
            </w:r>
            <w:r>
              <w:rPr>
                <w:spacing w:val="-4"/>
                <w:sz w:val="18"/>
              </w:rPr>
              <w:t> </w:t>
            </w:r>
            <w:r>
              <w:rPr>
                <w:spacing w:val="-2"/>
                <w:sz w:val="18"/>
              </w:rPr>
              <w:t>title</w:t>
            </w:r>
          </w:p>
        </w:tc>
        <w:tc>
          <w:tcPr>
            <w:tcW w:w="2792" w:type="dxa"/>
            <w:shd w:val="clear" w:color="auto" w:fill="D6E2ED"/>
          </w:tcPr>
          <w:p>
            <w:pPr>
              <w:pStyle w:val="TableParagraph"/>
              <w:spacing w:before="153"/>
              <w:ind w:left="110"/>
              <w:rPr>
                <w:sz w:val="18"/>
              </w:rPr>
            </w:pPr>
            <w:r>
              <w:rPr>
                <w:sz w:val="18"/>
              </w:rPr>
              <w:t>Baseline</w:t>
            </w:r>
            <w:r>
              <w:rPr>
                <w:spacing w:val="-1"/>
                <w:sz w:val="18"/>
              </w:rPr>
              <w:t> </w:t>
            </w:r>
            <w:r>
              <w:rPr>
                <w:sz w:val="18"/>
              </w:rPr>
              <w:t>value</w:t>
            </w:r>
            <w:r>
              <w:rPr>
                <w:spacing w:val="-3"/>
                <w:sz w:val="18"/>
              </w:rPr>
              <w:t> </w:t>
            </w:r>
            <w:r>
              <w:rPr>
                <w:sz w:val="18"/>
              </w:rPr>
              <w:t>and</w:t>
            </w:r>
            <w:r>
              <w:rPr>
                <w:spacing w:val="-1"/>
                <w:sz w:val="18"/>
              </w:rPr>
              <w:t> </w:t>
            </w:r>
            <w:r>
              <w:rPr>
                <w:spacing w:val="-4"/>
                <w:sz w:val="18"/>
              </w:rPr>
              <w:t>year</w:t>
            </w:r>
          </w:p>
        </w:tc>
        <w:tc>
          <w:tcPr>
            <w:tcW w:w="2163" w:type="dxa"/>
            <w:shd w:val="clear" w:color="auto" w:fill="D6E2ED"/>
          </w:tcPr>
          <w:p>
            <w:pPr>
              <w:pStyle w:val="TableParagraph"/>
              <w:spacing w:before="150"/>
              <w:ind w:left="107"/>
              <w:rPr>
                <w:rFonts w:ascii="Arial MT"/>
                <w:sz w:val="18"/>
              </w:rPr>
            </w:pPr>
            <w:r>
              <w:rPr>
                <w:rFonts w:ascii="Arial MT"/>
                <w:sz w:val="18"/>
              </w:rPr>
              <mc:AlternateContent>
                <mc:Choice Requires="wps">
                  <w:drawing>
                    <wp:anchor distT="0" distB="0" distL="0" distR="0" allowOverlap="1" layoutInCell="1" locked="0" behindDoc="0" simplePos="0" relativeHeight="15729152">
                      <wp:simplePos x="0" y="0"/>
                      <wp:positionH relativeFrom="column">
                        <wp:posOffset>787879</wp:posOffset>
                      </wp:positionH>
                      <wp:positionV relativeFrom="paragraph">
                        <wp:posOffset>111755</wp:posOffset>
                      </wp:positionV>
                      <wp:extent cx="51435" cy="10033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51435" cy="100330"/>
                                <a:chExt cx="51435" cy="100330"/>
                              </a:xfrm>
                            </wpg:grpSpPr>
                            <wps:wsp>
                              <wps:cNvPr id="2" name="Graphic 2"/>
                              <wps:cNvSpPr/>
                              <wps:spPr>
                                <a:xfrm>
                                  <a:off x="11979" y="11979"/>
                                  <a:ext cx="27305" cy="76200"/>
                                </a:xfrm>
                                <a:custGeom>
                                  <a:avLst/>
                                  <a:gdLst/>
                                  <a:ahLst/>
                                  <a:cxnLst/>
                                  <a:rect l="l" t="t" r="r" b="b"/>
                                  <a:pathLst>
                                    <a:path w="27305" h="76200">
                                      <a:moveTo>
                                        <a:pt x="20942" y="76200"/>
                                      </a:moveTo>
                                      <a:lnTo>
                                        <a:pt x="20942" y="32893"/>
                                      </a:lnTo>
                                      <a:lnTo>
                                        <a:pt x="22428" y="26936"/>
                                      </a:lnTo>
                                      <a:lnTo>
                                        <a:pt x="23177" y="23914"/>
                                      </a:lnTo>
                                      <a:lnTo>
                                        <a:pt x="23914" y="20942"/>
                                      </a:lnTo>
                                      <a:lnTo>
                                        <a:pt x="23914" y="11963"/>
                                      </a:lnTo>
                                      <a:lnTo>
                                        <a:pt x="25400" y="6007"/>
                                      </a:lnTo>
                                      <a:lnTo>
                                        <a:pt x="26200" y="3035"/>
                                      </a:lnTo>
                                      <a:lnTo>
                                        <a:pt x="26936" y="0"/>
                                      </a:lnTo>
                                    </a:path>
                                    <a:path w="27305" h="76200">
                                      <a:moveTo>
                                        <a:pt x="0" y="22428"/>
                                      </a:moveTo>
                                      <a:lnTo>
                                        <a:pt x="3035" y="21437"/>
                                      </a:lnTo>
                                      <a:lnTo>
                                        <a:pt x="3771" y="20193"/>
                                      </a:lnTo>
                                      <a:lnTo>
                                        <a:pt x="6007" y="18707"/>
                                      </a:lnTo>
                                      <a:lnTo>
                                        <a:pt x="10477" y="14236"/>
                                      </a:lnTo>
                                      <a:lnTo>
                                        <a:pt x="13500" y="11963"/>
                                      </a:lnTo>
                                    </a:path>
                                  </a:pathLst>
                                </a:custGeom>
                                <a:ln w="23958">
                                  <a:solidFill>
                                    <a:srgbClr val="DFDFD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2.037743pt;margin-top:8.799617pt;width:4.05pt;height:7.9pt;mso-position-horizontal-relative:column;mso-position-vertical-relative:paragraph;z-index:15729152" id="docshapegroup1" coordorigin="1241,176" coordsize="81,158">
                      <v:shape style="position:absolute;left:1259;top:194;width:43;height:120" id="docshape2" coordorigin="1260,195" coordsize="43,120" path="m1293,315l1293,247,1295,237,1296,233,1297,228,1297,214,1300,204,1301,200,1302,195m1260,230l1264,229,1266,227,1269,224,1276,217,1281,214e" filled="false" stroked="true" strokeweight="1.886535pt" strokecolor="#dfdfdf">
                        <v:path arrowok="t"/>
                        <v:stroke dashstyle="solid"/>
                      </v:shape>
                      <w10:wrap type="none"/>
                    </v:group>
                  </w:pict>
                </mc:Fallback>
              </mc:AlternateContent>
            </w:r>
            <w:r>
              <w:rPr>
                <w:sz w:val="18"/>
              </w:rPr>
              <w:t>Target for</w:t>
            </w:r>
            <w:r>
              <w:rPr>
                <w:spacing w:val="1"/>
                <w:sz w:val="18"/>
              </w:rPr>
              <w:t> </w:t>
            </w:r>
            <w:r>
              <w:rPr>
                <w:spacing w:val="-2"/>
                <w:sz w:val="18"/>
              </w:rPr>
              <w:t>2021</w:t>
            </w:r>
            <w:r>
              <w:rPr>
                <w:rFonts w:ascii="Arial MT"/>
                <w:spacing w:val="-2"/>
                <w:sz w:val="18"/>
              </w:rPr>
              <w:t>2</w:t>
            </w:r>
          </w:p>
        </w:tc>
        <w:tc>
          <w:tcPr>
            <w:tcW w:w="1961" w:type="dxa"/>
          </w:tcPr>
          <w:p>
            <w:pPr>
              <w:pStyle w:val="TableParagraph"/>
              <w:spacing w:line="228" w:lineRule="auto" w:before="58"/>
              <w:ind w:left="107" w:right="132"/>
              <w:rPr>
                <w:rFonts w:ascii="Arial MT"/>
                <w:position w:val="1"/>
                <w:sz w:val="18"/>
              </w:rPr>
            </w:pPr>
            <w:r>
              <w:rPr>
                <w:rFonts w:ascii="Arial MT"/>
                <w:position w:val="1"/>
                <w:sz w:val="18"/>
              </w:rPr>
              <mc:AlternateContent>
                <mc:Choice Requires="wps">
                  <w:drawing>
                    <wp:anchor distT="0" distB="0" distL="0" distR="0" allowOverlap="1" layoutInCell="1" locked="0" behindDoc="1" simplePos="0" relativeHeight="483254784">
                      <wp:simplePos x="0" y="0"/>
                      <wp:positionH relativeFrom="column">
                        <wp:posOffset>3047</wp:posOffset>
                      </wp:positionH>
                      <wp:positionV relativeFrom="paragraph">
                        <wp:posOffset>-228</wp:posOffset>
                      </wp:positionV>
                      <wp:extent cx="1239520" cy="325120"/>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1239520" cy="325120"/>
                                <a:chExt cx="1239520" cy="325120"/>
                              </a:xfrm>
                            </wpg:grpSpPr>
                            <wps:wsp>
                              <wps:cNvPr id="4" name="Graphic 4"/>
                              <wps:cNvSpPr/>
                              <wps:spPr>
                                <a:xfrm>
                                  <a:off x="0" y="0"/>
                                  <a:ext cx="1239520" cy="325120"/>
                                </a:xfrm>
                                <a:custGeom>
                                  <a:avLst/>
                                  <a:gdLst/>
                                  <a:ahLst/>
                                  <a:cxnLst/>
                                  <a:rect l="l" t="t" r="r" b="b"/>
                                  <a:pathLst>
                                    <a:path w="1239520" h="325120">
                                      <a:moveTo>
                                        <a:pt x="1239011" y="0"/>
                                      </a:moveTo>
                                      <a:lnTo>
                                        <a:pt x="0" y="0"/>
                                      </a:lnTo>
                                      <a:lnTo>
                                        <a:pt x="0" y="324612"/>
                                      </a:lnTo>
                                      <a:lnTo>
                                        <a:pt x="1239011" y="324612"/>
                                      </a:lnTo>
                                      <a:lnTo>
                                        <a:pt x="1239011" y="0"/>
                                      </a:lnTo>
                                      <a:close/>
                                    </a:path>
                                  </a:pathLst>
                                </a:custGeom>
                                <a:solidFill>
                                  <a:srgbClr val="D6E2ED"/>
                                </a:solidFill>
                              </wps:spPr>
                              <wps:bodyPr wrap="square" lIns="0" tIns="0" rIns="0" bIns="0" rtlCol="0">
                                <a:prstTxWarp prst="textNoShape">
                                  <a:avLst/>
                                </a:prstTxWarp>
                                <a:noAutofit/>
                              </wps:bodyPr>
                            </wps:wsp>
                            <wps:wsp>
                              <wps:cNvPr id="5" name="Graphic 5"/>
                              <wps:cNvSpPr/>
                              <wps:spPr>
                                <a:xfrm>
                                  <a:off x="294284" y="209348"/>
                                  <a:ext cx="6985" cy="44450"/>
                                </a:xfrm>
                                <a:custGeom>
                                  <a:avLst/>
                                  <a:gdLst/>
                                  <a:ahLst/>
                                  <a:cxnLst/>
                                  <a:rect l="l" t="t" r="r" b="b"/>
                                  <a:pathLst>
                                    <a:path w="6985" h="44450">
                                      <a:moveTo>
                                        <a:pt x="0" y="44453"/>
                                      </a:moveTo>
                                      <a:lnTo>
                                        <a:pt x="0" y="24554"/>
                                      </a:lnTo>
                                      <a:lnTo>
                                        <a:pt x="1689" y="18404"/>
                                      </a:lnTo>
                                      <a:lnTo>
                                        <a:pt x="3378" y="15323"/>
                                      </a:lnTo>
                                      <a:lnTo>
                                        <a:pt x="5067" y="12300"/>
                                      </a:lnTo>
                                      <a:lnTo>
                                        <a:pt x="5905" y="9231"/>
                                      </a:lnTo>
                                      <a:lnTo>
                                        <a:pt x="6807" y="6150"/>
                                      </a:lnTo>
                                      <a:lnTo>
                                        <a:pt x="6807" y="0"/>
                                      </a:lnTo>
                                    </a:path>
                                  </a:pathLst>
                                </a:custGeom>
                                <a:ln w="27094">
                                  <a:solidFill>
                                    <a:srgbClr val="DFDFD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998pt;margin-top:-.017965pt;width:97.6pt;height:25.6pt;mso-position-horizontal-relative:column;mso-position-vertical-relative:paragraph;z-index:-20061696" id="docshapegroup3" coordorigin="5,0" coordsize="1952,512">
                      <v:rect style="position:absolute;left:4;top:-1;width:1952;height:512" id="docshape4" filled="true" fillcolor="#d6e2ed" stroked="false">
                        <v:fill type="solid"/>
                      </v:rect>
                      <v:shape style="position:absolute;left:468;top:329;width:11;height:70" id="docshape5" coordorigin="468,329" coordsize="11,70" path="m468,399l468,368,471,358,474,353,476,349,478,344,479,339,479,329e" filled="false" stroked="true" strokeweight="2.133428pt" strokecolor="#dfdfdf">
                        <v:path arrowok="t"/>
                        <v:stroke dashstyle="solid"/>
                      </v:shape>
                      <w10:wrap type="none"/>
                    </v:group>
                  </w:pict>
                </mc:Fallback>
              </mc:AlternateContent>
            </w:r>
            <w:r>
              <w:rPr>
                <w:rFonts w:ascii="Arial MT"/>
                <w:position w:val="1"/>
                <w:sz w:val="18"/>
              </w:rPr>
              <mc:AlternateContent>
                <mc:Choice Requires="wps">
                  <w:drawing>
                    <wp:anchor distT="0" distB="0" distL="0" distR="0" allowOverlap="1" layoutInCell="1" locked="0" behindDoc="0" simplePos="0" relativeHeight="15729664">
                      <wp:simplePos x="0" y="0"/>
                      <wp:positionH relativeFrom="column">
                        <wp:posOffset>267751</wp:posOffset>
                      </wp:positionH>
                      <wp:positionV relativeFrom="paragraph">
                        <wp:posOffset>178097</wp:posOffset>
                      </wp:positionV>
                      <wp:extent cx="47625" cy="3810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47625" cy="38100"/>
                                <a:chExt cx="47625" cy="38100"/>
                              </a:xfrm>
                            </wpg:grpSpPr>
                            <wps:wsp>
                              <wps:cNvPr id="7" name="Graphic 7"/>
                              <wps:cNvSpPr/>
                              <wps:spPr>
                                <a:xfrm>
                                  <a:off x="12663" y="12663"/>
                                  <a:ext cx="22225" cy="13335"/>
                                </a:xfrm>
                                <a:custGeom>
                                  <a:avLst/>
                                  <a:gdLst/>
                                  <a:ahLst/>
                                  <a:cxnLst/>
                                  <a:rect l="l" t="t" r="r" b="b"/>
                                  <a:pathLst>
                                    <a:path w="22225" h="13335">
                                      <a:moveTo>
                                        <a:pt x="0" y="10713"/>
                                      </a:moveTo>
                                      <a:lnTo>
                                        <a:pt x="1092" y="12748"/>
                                      </a:lnTo>
                                      <a:lnTo>
                                        <a:pt x="2539" y="12254"/>
                                      </a:lnTo>
                                      <a:lnTo>
                                        <a:pt x="5067" y="12254"/>
                                      </a:lnTo>
                                      <a:lnTo>
                                        <a:pt x="8432" y="10713"/>
                                      </a:lnTo>
                                      <a:lnTo>
                                        <a:pt x="11861" y="8437"/>
                                      </a:lnTo>
                                      <a:lnTo>
                                        <a:pt x="15239" y="6897"/>
                                      </a:lnTo>
                                      <a:lnTo>
                                        <a:pt x="17767" y="4563"/>
                                      </a:lnTo>
                                      <a:lnTo>
                                        <a:pt x="20294" y="2287"/>
                                      </a:lnTo>
                                      <a:lnTo>
                                        <a:pt x="21983" y="0"/>
                                      </a:lnTo>
                                    </a:path>
                                  </a:pathLst>
                                </a:custGeom>
                                <a:ln w="25226">
                                  <a:solidFill>
                                    <a:srgbClr val="DFDFD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082817pt;margin-top:14.023406pt;width:3.75pt;height:3pt;mso-position-horizontal-relative:column;mso-position-vertical-relative:paragraph;z-index:15729664" id="docshapegroup6" coordorigin="422,280" coordsize="75,60">
                      <v:shape style="position:absolute;left:441;top:300;width:35;height:21" id="docshape7" coordorigin="442,300" coordsize="35,21" path="m442,317l443,320,446,320,450,320,455,317,460,314,466,311,470,308,474,304,476,300e" filled="false" stroked="true" strokeweight="1.986349pt" strokecolor="#dfdfdf">
                        <v:path arrowok="t"/>
                        <v:stroke dashstyle="solid"/>
                      </v:shape>
                      <w10:wrap type="none"/>
                    </v:group>
                  </w:pict>
                </mc:Fallback>
              </mc:AlternateContent>
            </w:r>
            <w:r>
              <w:rPr>
                <w:sz w:val="18"/>
              </w:rPr>
              <w:t>Realized</w:t>
            </w:r>
            <w:r>
              <w:rPr>
                <w:spacing w:val="-12"/>
                <w:sz w:val="18"/>
              </w:rPr>
              <w:t> </w:t>
            </w:r>
            <w:r>
              <w:rPr>
                <w:sz w:val="18"/>
              </w:rPr>
              <w:t>value</w:t>
            </w:r>
            <w:r>
              <w:rPr>
                <w:spacing w:val="-12"/>
                <w:sz w:val="18"/>
              </w:rPr>
              <w:t> </w:t>
            </w:r>
            <w:r>
              <w:rPr>
                <w:sz w:val="18"/>
              </w:rPr>
              <w:t>in </w:t>
            </w:r>
            <w:r>
              <w:rPr>
                <w:spacing w:val="-2"/>
                <w:sz w:val="18"/>
              </w:rPr>
              <w:t>2021</w:t>
            </w:r>
            <w:r>
              <w:rPr>
                <w:rFonts w:ascii="Arial MT"/>
                <w:spacing w:val="-2"/>
                <w:position w:val="1"/>
                <w:sz w:val="18"/>
              </w:rPr>
              <w:t>2</w:t>
            </w:r>
          </w:p>
        </w:tc>
        <w:tc>
          <w:tcPr>
            <w:tcW w:w="4196" w:type="dxa"/>
            <w:shd w:val="clear" w:color="auto" w:fill="D6E2ED"/>
          </w:tcPr>
          <w:p>
            <w:pPr>
              <w:pStyle w:val="TableParagraph"/>
              <w:spacing w:before="153"/>
              <w:ind w:left="107"/>
              <w:rPr>
                <w:sz w:val="18"/>
              </w:rPr>
            </w:pPr>
            <w:r>
              <w:rPr>
                <w:spacing w:val="-4"/>
                <w:sz w:val="18"/>
              </w:rPr>
              <w:t>Note</w:t>
            </w:r>
          </w:p>
        </w:tc>
      </w:tr>
      <w:tr>
        <w:trPr>
          <w:trHeight w:val="1241" w:hRule="atLeast"/>
        </w:trPr>
        <w:tc>
          <w:tcPr>
            <w:tcW w:w="4925" w:type="dxa"/>
          </w:tcPr>
          <w:p>
            <w:pPr>
              <w:pStyle w:val="TableParagraph"/>
              <w:spacing w:before="2"/>
              <w:ind w:left="110"/>
              <w:rPr>
                <w:sz w:val="18"/>
              </w:rPr>
            </w:pPr>
            <w:r>
              <w:rPr>
                <w:sz w:val="18"/>
              </w:rPr>
              <w:t>Employment</w:t>
            </w:r>
            <w:r>
              <w:rPr>
                <w:spacing w:val="-1"/>
                <w:sz w:val="18"/>
              </w:rPr>
              <w:t> </w:t>
            </w:r>
            <w:r>
              <w:rPr>
                <w:sz w:val="18"/>
              </w:rPr>
              <w:t>rate</w:t>
            </w:r>
            <w:r>
              <w:rPr>
                <w:spacing w:val="-1"/>
                <w:sz w:val="18"/>
              </w:rPr>
              <w:t> </w:t>
            </w:r>
            <w:r>
              <w:rPr>
                <w:sz w:val="18"/>
              </w:rPr>
              <w:t>by</w:t>
            </w:r>
            <w:r>
              <w:rPr>
                <w:spacing w:val="-2"/>
                <w:sz w:val="18"/>
              </w:rPr>
              <w:t> </w:t>
            </w:r>
            <w:r>
              <w:rPr>
                <w:sz w:val="18"/>
              </w:rPr>
              <w:t>age</w:t>
            </w:r>
            <w:r>
              <w:rPr>
                <w:spacing w:val="-1"/>
                <w:sz w:val="18"/>
              </w:rPr>
              <w:t> </w:t>
            </w:r>
            <w:r>
              <w:rPr>
                <w:sz w:val="18"/>
              </w:rPr>
              <w:t>groups</w:t>
            </w:r>
            <w:r>
              <w:rPr>
                <w:spacing w:val="1"/>
                <w:sz w:val="18"/>
              </w:rPr>
              <w:t> </w:t>
            </w:r>
            <w:r>
              <w:rPr>
                <w:sz w:val="18"/>
              </w:rPr>
              <w:t>and</w:t>
            </w:r>
            <w:r>
              <w:rPr>
                <w:spacing w:val="-1"/>
                <w:sz w:val="18"/>
              </w:rPr>
              <w:t> </w:t>
            </w:r>
            <w:r>
              <w:rPr>
                <w:sz w:val="18"/>
              </w:rPr>
              <w:t>sex (15+) </w:t>
            </w:r>
            <w:r>
              <w:rPr>
                <w:spacing w:val="-5"/>
                <w:sz w:val="18"/>
              </w:rPr>
              <w:t>(%)</w:t>
            </w:r>
          </w:p>
        </w:tc>
        <w:tc>
          <w:tcPr>
            <w:tcW w:w="2792" w:type="dxa"/>
          </w:tcPr>
          <w:p>
            <w:pPr>
              <w:pStyle w:val="TableParagraph"/>
              <w:spacing w:before="2"/>
              <w:ind w:left="110"/>
              <w:rPr>
                <w:sz w:val="18"/>
              </w:rPr>
            </w:pPr>
            <w:r>
              <w:rPr>
                <w:sz w:val="18"/>
              </w:rPr>
              <w:t>49</w:t>
            </w:r>
            <w:r>
              <w:rPr>
                <w:spacing w:val="-2"/>
                <w:sz w:val="18"/>
              </w:rPr>
              <w:t> (2019)</w:t>
            </w:r>
          </w:p>
        </w:tc>
        <w:tc>
          <w:tcPr>
            <w:tcW w:w="2163" w:type="dxa"/>
          </w:tcPr>
          <w:p>
            <w:pPr>
              <w:pStyle w:val="TableParagraph"/>
              <w:spacing w:before="2"/>
              <w:ind w:left="107"/>
              <w:rPr>
                <w:sz w:val="18"/>
              </w:rPr>
            </w:pPr>
            <w:r>
              <w:rPr>
                <w:spacing w:val="-10"/>
                <w:sz w:val="18"/>
              </w:rPr>
              <w:t>-</w:t>
            </w:r>
          </w:p>
        </w:tc>
        <w:tc>
          <w:tcPr>
            <w:tcW w:w="1961" w:type="dxa"/>
          </w:tcPr>
          <w:p>
            <w:pPr>
              <w:pStyle w:val="TableParagraph"/>
              <w:spacing w:before="2"/>
              <w:ind w:left="107"/>
              <w:rPr>
                <w:sz w:val="18"/>
              </w:rPr>
            </w:pPr>
            <w:r>
              <w:rPr>
                <w:spacing w:val="-4"/>
                <w:sz w:val="18"/>
              </w:rPr>
              <w:t>50.3</w:t>
            </w:r>
          </w:p>
        </w:tc>
        <w:tc>
          <w:tcPr>
            <w:tcW w:w="4196" w:type="dxa"/>
          </w:tcPr>
          <w:p>
            <w:pPr>
              <w:pStyle w:val="TableParagraph"/>
              <w:spacing w:line="244" w:lineRule="auto" w:before="2"/>
              <w:ind w:left="107" w:right="97"/>
              <w:jc w:val="both"/>
              <w:rPr>
                <w:sz w:val="18"/>
              </w:rPr>
            </w:pPr>
            <w:r>
              <w:rPr>
                <w:sz w:val="18"/>
              </w:rPr>
              <w:t>Due</w:t>
            </w:r>
            <w:r>
              <w:rPr>
                <w:sz w:val="18"/>
              </w:rPr>
              <w:t> to</w:t>
            </w:r>
            <w:r>
              <w:rPr>
                <w:sz w:val="18"/>
              </w:rPr>
              <w:t> the change in the LFS methodology in 2021, the data is not</w:t>
            </w:r>
            <w:r>
              <w:rPr>
                <w:spacing w:val="-2"/>
                <w:sz w:val="18"/>
              </w:rPr>
              <w:t> </w:t>
            </w:r>
            <w:r>
              <w:rPr>
                <w:sz w:val="18"/>
              </w:rPr>
              <w:t>comparable with the data for 2019 given in AP. RSO revised the data in accordance</w:t>
            </w:r>
            <w:r>
              <w:rPr>
                <w:spacing w:val="-12"/>
                <w:sz w:val="18"/>
              </w:rPr>
              <w:t> </w:t>
            </w:r>
            <w:r>
              <w:rPr>
                <w:sz w:val="18"/>
              </w:rPr>
              <w:t>with</w:t>
            </w:r>
            <w:r>
              <w:rPr>
                <w:spacing w:val="-12"/>
                <w:sz w:val="18"/>
              </w:rPr>
              <w:t> </w:t>
            </w:r>
            <w:r>
              <w:rPr>
                <w:sz w:val="18"/>
              </w:rPr>
              <w:t>the</w:t>
            </w:r>
            <w:r>
              <w:rPr>
                <w:spacing w:val="-12"/>
                <w:sz w:val="18"/>
              </w:rPr>
              <w:t> </w:t>
            </w:r>
            <w:r>
              <w:rPr>
                <w:sz w:val="18"/>
              </w:rPr>
              <w:t>new</w:t>
            </w:r>
            <w:r>
              <w:rPr>
                <w:spacing w:val="-12"/>
                <w:sz w:val="18"/>
              </w:rPr>
              <w:t> </w:t>
            </w:r>
            <w:r>
              <w:rPr>
                <w:sz w:val="18"/>
              </w:rPr>
              <w:t>methodology,</w:t>
            </w:r>
            <w:r>
              <w:rPr>
                <w:spacing w:val="-12"/>
                <w:sz w:val="18"/>
              </w:rPr>
              <w:t> </w:t>
            </w:r>
            <w:r>
              <w:rPr>
                <w:sz w:val="18"/>
              </w:rPr>
              <w:t>so</w:t>
            </w:r>
            <w:r>
              <w:rPr>
                <w:spacing w:val="-12"/>
                <w:sz w:val="18"/>
              </w:rPr>
              <w:t> </w:t>
            </w:r>
            <w:r>
              <w:rPr>
                <w:sz w:val="18"/>
              </w:rPr>
              <w:t>in</w:t>
            </w:r>
            <w:r>
              <w:rPr>
                <w:spacing w:val="-12"/>
                <w:sz w:val="18"/>
              </w:rPr>
              <w:t> </w:t>
            </w:r>
            <w:r>
              <w:rPr>
                <w:sz w:val="18"/>
              </w:rPr>
              <w:t>2019: Employment</w:t>
            </w:r>
            <w:r>
              <w:rPr>
                <w:spacing w:val="38"/>
                <w:sz w:val="18"/>
              </w:rPr>
              <w:t> </w:t>
            </w:r>
            <w:r>
              <w:rPr>
                <w:sz w:val="18"/>
              </w:rPr>
              <w:t>rate</w:t>
            </w:r>
            <w:r>
              <w:rPr>
                <w:spacing w:val="38"/>
                <w:sz w:val="18"/>
              </w:rPr>
              <w:t> </w:t>
            </w:r>
            <w:r>
              <w:rPr>
                <w:sz w:val="18"/>
              </w:rPr>
              <w:t>by</w:t>
            </w:r>
            <w:r>
              <w:rPr>
                <w:spacing w:val="36"/>
                <w:sz w:val="18"/>
              </w:rPr>
              <w:t> </w:t>
            </w:r>
            <w:r>
              <w:rPr>
                <w:sz w:val="18"/>
              </w:rPr>
              <w:t>age</w:t>
            </w:r>
            <w:r>
              <w:rPr>
                <w:spacing w:val="38"/>
                <w:sz w:val="18"/>
              </w:rPr>
              <w:t> </w:t>
            </w:r>
            <w:r>
              <w:rPr>
                <w:sz w:val="18"/>
              </w:rPr>
              <w:t>groups</w:t>
            </w:r>
            <w:r>
              <w:rPr>
                <w:spacing w:val="39"/>
                <w:sz w:val="18"/>
              </w:rPr>
              <w:t> </w:t>
            </w:r>
            <w:r>
              <w:rPr>
                <w:sz w:val="18"/>
              </w:rPr>
              <w:t>and</w:t>
            </w:r>
            <w:r>
              <w:rPr>
                <w:spacing w:val="38"/>
                <w:sz w:val="18"/>
              </w:rPr>
              <w:t> </w:t>
            </w:r>
            <w:r>
              <w:rPr>
                <w:sz w:val="18"/>
              </w:rPr>
              <w:t>sex</w:t>
            </w:r>
            <w:r>
              <w:rPr>
                <w:spacing w:val="34"/>
                <w:sz w:val="18"/>
              </w:rPr>
              <w:t> </w:t>
            </w:r>
            <w:r>
              <w:rPr>
                <w:spacing w:val="-2"/>
                <w:sz w:val="18"/>
              </w:rPr>
              <w:t>(15+)</w:t>
            </w:r>
          </w:p>
          <w:p>
            <w:pPr>
              <w:pStyle w:val="TableParagraph"/>
              <w:spacing w:line="180" w:lineRule="exact"/>
              <w:ind w:left="107"/>
              <w:rPr>
                <w:sz w:val="18"/>
              </w:rPr>
            </w:pPr>
            <w:r>
              <w:rPr>
                <w:spacing w:val="-2"/>
                <w:sz w:val="18"/>
              </w:rPr>
              <w:t>(47%).</w:t>
            </w:r>
          </w:p>
        </w:tc>
      </w:tr>
      <w:tr>
        <w:trPr>
          <w:trHeight w:val="1242" w:hRule="atLeast"/>
        </w:trPr>
        <w:tc>
          <w:tcPr>
            <w:tcW w:w="4925" w:type="dxa"/>
          </w:tcPr>
          <w:p>
            <w:pPr>
              <w:pStyle w:val="TableParagraph"/>
              <w:spacing w:line="244" w:lineRule="auto" w:before="2"/>
              <w:ind w:left="110" w:right="810"/>
              <w:rPr>
                <w:sz w:val="18"/>
              </w:rPr>
            </w:pPr>
            <w:r>
              <w:rPr>
                <w:sz w:val="18"/>
              </w:rPr>
              <w:t>Employment</w:t>
            </w:r>
            <w:r>
              <w:rPr>
                <w:spacing w:val="-4"/>
                <w:sz w:val="18"/>
              </w:rPr>
              <w:t> </w:t>
            </w:r>
            <w:r>
              <w:rPr>
                <w:sz w:val="18"/>
              </w:rPr>
              <w:t>rate</w:t>
            </w:r>
            <w:r>
              <w:rPr>
                <w:spacing w:val="-4"/>
                <w:sz w:val="18"/>
              </w:rPr>
              <w:t> </w:t>
            </w:r>
            <w:r>
              <w:rPr>
                <w:sz w:val="18"/>
              </w:rPr>
              <w:t>by</w:t>
            </w:r>
            <w:r>
              <w:rPr>
                <w:spacing w:val="-5"/>
                <w:sz w:val="18"/>
              </w:rPr>
              <w:t> </w:t>
            </w:r>
            <w:r>
              <w:rPr>
                <w:sz w:val="18"/>
              </w:rPr>
              <w:t>age</w:t>
            </w:r>
            <w:r>
              <w:rPr>
                <w:spacing w:val="-4"/>
                <w:sz w:val="18"/>
              </w:rPr>
              <w:t> </w:t>
            </w:r>
            <w:r>
              <w:rPr>
                <w:sz w:val="18"/>
              </w:rPr>
              <w:t>groups</w:t>
            </w:r>
            <w:r>
              <w:rPr>
                <w:spacing w:val="-3"/>
                <w:sz w:val="18"/>
              </w:rPr>
              <w:t> </w:t>
            </w:r>
            <w:r>
              <w:rPr>
                <w:sz w:val="18"/>
              </w:rPr>
              <w:t>and</w:t>
            </w:r>
            <w:r>
              <w:rPr>
                <w:spacing w:val="-4"/>
                <w:sz w:val="18"/>
              </w:rPr>
              <w:t> </w:t>
            </w:r>
            <w:r>
              <w:rPr>
                <w:sz w:val="18"/>
              </w:rPr>
              <w:t>sex</w:t>
            </w:r>
            <w:r>
              <w:rPr>
                <w:spacing w:val="-4"/>
                <w:sz w:val="18"/>
              </w:rPr>
              <w:t> </w:t>
            </w:r>
            <w:r>
              <w:rPr>
                <w:sz w:val="18"/>
              </w:rPr>
              <w:t>(15+) Мen (%)</w:t>
            </w:r>
          </w:p>
        </w:tc>
        <w:tc>
          <w:tcPr>
            <w:tcW w:w="2792" w:type="dxa"/>
          </w:tcPr>
          <w:p>
            <w:pPr>
              <w:pStyle w:val="TableParagraph"/>
              <w:spacing w:before="2"/>
              <w:ind w:left="110"/>
              <w:rPr>
                <w:sz w:val="18"/>
              </w:rPr>
            </w:pPr>
            <w:r>
              <w:rPr>
                <w:sz w:val="18"/>
              </w:rPr>
              <w:t>56,6</w:t>
            </w:r>
            <w:r>
              <w:rPr>
                <w:spacing w:val="-2"/>
                <w:sz w:val="18"/>
              </w:rPr>
              <w:t> (2019)</w:t>
            </w:r>
          </w:p>
        </w:tc>
        <w:tc>
          <w:tcPr>
            <w:tcW w:w="2163" w:type="dxa"/>
          </w:tcPr>
          <w:p>
            <w:pPr>
              <w:pStyle w:val="TableParagraph"/>
              <w:spacing w:before="2"/>
              <w:ind w:left="107"/>
              <w:rPr>
                <w:sz w:val="18"/>
              </w:rPr>
            </w:pPr>
            <w:r>
              <w:rPr>
                <w:spacing w:val="-10"/>
                <w:sz w:val="18"/>
              </w:rPr>
              <w:t>-</w:t>
            </w:r>
          </w:p>
        </w:tc>
        <w:tc>
          <w:tcPr>
            <w:tcW w:w="1961" w:type="dxa"/>
          </w:tcPr>
          <w:p>
            <w:pPr>
              <w:pStyle w:val="TableParagraph"/>
              <w:spacing w:before="2"/>
              <w:ind w:left="107"/>
              <w:rPr>
                <w:sz w:val="18"/>
              </w:rPr>
            </w:pPr>
            <w:r>
              <w:rPr>
                <w:spacing w:val="-4"/>
                <w:sz w:val="18"/>
              </w:rPr>
              <w:t>57.9</w:t>
            </w:r>
          </w:p>
        </w:tc>
        <w:tc>
          <w:tcPr>
            <w:tcW w:w="4196" w:type="dxa"/>
          </w:tcPr>
          <w:p>
            <w:pPr>
              <w:pStyle w:val="TableParagraph"/>
              <w:spacing w:line="244" w:lineRule="auto" w:before="2"/>
              <w:ind w:left="107" w:right="94"/>
              <w:jc w:val="both"/>
              <w:rPr>
                <w:sz w:val="18"/>
              </w:rPr>
            </w:pPr>
            <w:r>
              <w:rPr>
                <w:sz w:val="18"/>
              </w:rPr>
              <w:t>Due</w:t>
            </w:r>
            <w:r>
              <w:rPr>
                <w:sz w:val="18"/>
              </w:rPr>
              <w:t> to</w:t>
            </w:r>
            <w:r>
              <w:rPr>
                <w:sz w:val="18"/>
              </w:rPr>
              <w:t> the change in the LFS methodology in 2021, the data is not</w:t>
            </w:r>
            <w:r>
              <w:rPr>
                <w:spacing w:val="-2"/>
                <w:sz w:val="18"/>
              </w:rPr>
              <w:t> </w:t>
            </w:r>
            <w:r>
              <w:rPr>
                <w:sz w:val="18"/>
              </w:rPr>
              <w:t>comparable with the data for 2019 given in AP. RSO revised the data in accordance</w:t>
            </w:r>
            <w:r>
              <w:rPr>
                <w:spacing w:val="-12"/>
                <w:sz w:val="18"/>
              </w:rPr>
              <w:t> </w:t>
            </w:r>
            <w:r>
              <w:rPr>
                <w:sz w:val="18"/>
              </w:rPr>
              <w:t>with</w:t>
            </w:r>
            <w:r>
              <w:rPr>
                <w:spacing w:val="-12"/>
                <w:sz w:val="18"/>
              </w:rPr>
              <w:t> </w:t>
            </w:r>
            <w:r>
              <w:rPr>
                <w:sz w:val="18"/>
              </w:rPr>
              <w:t>the</w:t>
            </w:r>
            <w:r>
              <w:rPr>
                <w:spacing w:val="-12"/>
                <w:sz w:val="18"/>
              </w:rPr>
              <w:t> </w:t>
            </w:r>
            <w:r>
              <w:rPr>
                <w:sz w:val="18"/>
              </w:rPr>
              <w:t>new</w:t>
            </w:r>
            <w:r>
              <w:rPr>
                <w:spacing w:val="-12"/>
                <w:sz w:val="18"/>
              </w:rPr>
              <w:t> </w:t>
            </w:r>
            <w:r>
              <w:rPr>
                <w:sz w:val="18"/>
              </w:rPr>
              <w:t>methodology,</w:t>
            </w:r>
            <w:r>
              <w:rPr>
                <w:spacing w:val="-12"/>
                <w:sz w:val="18"/>
              </w:rPr>
              <w:t> </w:t>
            </w:r>
            <w:r>
              <w:rPr>
                <w:sz w:val="18"/>
              </w:rPr>
              <w:t>so</w:t>
            </w:r>
            <w:r>
              <w:rPr>
                <w:spacing w:val="-12"/>
                <w:sz w:val="18"/>
              </w:rPr>
              <w:t> </w:t>
            </w:r>
            <w:r>
              <w:rPr>
                <w:sz w:val="18"/>
              </w:rPr>
              <w:t>in</w:t>
            </w:r>
            <w:r>
              <w:rPr>
                <w:spacing w:val="-12"/>
                <w:sz w:val="18"/>
              </w:rPr>
              <w:t> </w:t>
            </w:r>
            <w:r>
              <w:rPr>
                <w:sz w:val="18"/>
              </w:rPr>
              <w:t>2019: Employment</w:t>
            </w:r>
            <w:r>
              <w:rPr>
                <w:spacing w:val="38"/>
                <w:sz w:val="18"/>
              </w:rPr>
              <w:t> </w:t>
            </w:r>
            <w:r>
              <w:rPr>
                <w:sz w:val="18"/>
              </w:rPr>
              <w:t>rate</w:t>
            </w:r>
            <w:r>
              <w:rPr>
                <w:spacing w:val="38"/>
                <w:sz w:val="18"/>
              </w:rPr>
              <w:t> </w:t>
            </w:r>
            <w:r>
              <w:rPr>
                <w:sz w:val="18"/>
              </w:rPr>
              <w:t>by</w:t>
            </w:r>
            <w:r>
              <w:rPr>
                <w:spacing w:val="36"/>
                <w:sz w:val="18"/>
              </w:rPr>
              <w:t> </w:t>
            </w:r>
            <w:r>
              <w:rPr>
                <w:sz w:val="18"/>
              </w:rPr>
              <w:t>age</w:t>
            </w:r>
            <w:r>
              <w:rPr>
                <w:spacing w:val="38"/>
                <w:sz w:val="18"/>
              </w:rPr>
              <w:t> </w:t>
            </w:r>
            <w:r>
              <w:rPr>
                <w:sz w:val="18"/>
              </w:rPr>
              <w:t>groups</w:t>
            </w:r>
            <w:r>
              <w:rPr>
                <w:spacing w:val="39"/>
                <w:sz w:val="18"/>
              </w:rPr>
              <w:t> </w:t>
            </w:r>
            <w:r>
              <w:rPr>
                <w:sz w:val="18"/>
              </w:rPr>
              <w:t>and</w:t>
            </w:r>
            <w:r>
              <w:rPr>
                <w:spacing w:val="38"/>
                <w:sz w:val="18"/>
              </w:rPr>
              <w:t> </w:t>
            </w:r>
            <w:r>
              <w:rPr>
                <w:sz w:val="18"/>
              </w:rPr>
              <w:t>sex</w:t>
            </w:r>
            <w:r>
              <w:rPr>
                <w:spacing w:val="34"/>
                <w:sz w:val="18"/>
              </w:rPr>
              <w:t> </w:t>
            </w:r>
            <w:r>
              <w:rPr>
                <w:spacing w:val="-2"/>
                <w:sz w:val="18"/>
              </w:rPr>
              <w:t>(15+)</w:t>
            </w:r>
          </w:p>
          <w:p>
            <w:pPr>
              <w:pStyle w:val="TableParagraph"/>
              <w:spacing w:line="182" w:lineRule="exact"/>
              <w:ind w:left="107"/>
              <w:jc w:val="both"/>
              <w:rPr>
                <w:sz w:val="18"/>
              </w:rPr>
            </w:pPr>
            <w:r>
              <w:rPr>
                <w:sz w:val="18"/>
              </w:rPr>
              <w:t>Men</w:t>
            </w:r>
            <w:r>
              <w:rPr>
                <w:spacing w:val="-6"/>
                <w:sz w:val="18"/>
              </w:rPr>
              <w:t> </w:t>
            </w:r>
            <w:r>
              <w:rPr>
                <w:spacing w:val="-2"/>
                <w:sz w:val="18"/>
              </w:rPr>
              <w:t>(54,6%).</w:t>
            </w:r>
          </w:p>
        </w:tc>
      </w:tr>
      <w:tr>
        <w:trPr>
          <w:trHeight w:val="1240" w:hRule="atLeast"/>
        </w:trPr>
        <w:tc>
          <w:tcPr>
            <w:tcW w:w="4925" w:type="dxa"/>
          </w:tcPr>
          <w:p>
            <w:pPr>
              <w:pStyle w:val="TableParagraph"/>
              <w:spacing w:line="242" w:lineRule="auto" w:before="2"/>
              <w:ind w:left="110" w:right="810"/>
              <w:rPr>
                <w:sz w:val="18"/>
              </w:rPr>
            </w:pPr>
            <w:r>
              <w:rPr>
                <w:sz w:val="18"/>
              </w:rPr>
              <w:t>Employment</w:t>
            </w:r>
            <w:r>
              <w:rPr>
                <w:spacing w:val="-4"/>
                <w:sz w:val="18"/>
              </w:rPr>
              <w:t> </w:t>
            </w:r>
            <w:r>
              <w:rPr>
                <w:sz w:val="18"/>
              </w:rPr>
              <w:t>rate</w:t>
            </w:r>
            <w:r>
              <w:rPr>
                <w:spacing w:val="-4"/>
                <w:sz w:val="18"/>
              </w:rPr>
              <w:t> </w:t>
            </w:r>
            <w:r>
              <w:rPr>
                <w:sz w:val="18"/>
              </w:rPr>
              <w:t>by</w:t>
            </w:r>
            <w:r>
              <w:rPr>
                <w:spacing w:val="-5"/>
                <w:sz w:val="18"/>
              </w:rPr>
              <w:t> </w:t>
            </w:r>
            <w:r>
              <w:rPr>
                <w:sz w:val="18"/>
              </w:rPr>
              <w:t>age</w:t>
            </w:r>
            <w:r>
              <w:rPr>
                <w:spacing w:val="-4"/>
                <w:sz w:val="18"/>
              </w:rPr>
              <w:t> </w:t>
            </w:r>
            <w:r>
              <w:rPr>
                <w:sz w:val="18"/>
              </w:rPr>
              <w:t>groups</w:t>
            </w:r>
            <w:r>
              <w:rPr>
                <w:spacing w:val="-3"/>
                <w:sz w:val="18"/>
              </w:rPr>
              <w:t> </w:t>
            </w:r>
            <w:r>
              <w:rPr>
                <w:sz w:val="18"/>
              </w:rPr>
              <w:t>and</w:t>
            </w:r>
            <w:r>
              <w:rPr>
                <w:spacing w:val="-4"/>
                <w:sz w:val="18"/>
              </w:rPr>
              <w:t> </w:t>
            </w:r>
            <w:r>
              <w:rPr>
                <w:sz w:val="18"/>
              </w:rPr>
              <w:t>sex</w:t>
            </w:r>
            <w:r>
              <w:rPr>
                <w:spacing w:val="-4"/>
                <w:sz w:val="18"/>
              </w:rPr>
              <w:t> </w:t>
            </w:r>
            <w:r>
              <w:rPr>
                <w:sz w:val="18"/>
              </w:rPr>
              <w:t>(15+) Women (%)</w:t>
            </w:r>
          </w:p>
        </w:tc>
        <w:tc>
          <w:tcPr>
            <w:tcW w:w="2792" w:type="dxa"/>
          </w:tcPr>
          <w:p>
            <w:pPr>
              <w:pStyle w:val="TableParagraph"/>
              <w:spacing w:before="2"/>
              <w:ind w:left="110"/>
              <w:rPr>
                <w:sz w:val="18"/>
              </w:rPr>
            </w:pPr>
            <w:r>
              <w:rPr>
                <w:sz w:val="18"/>
              </w:rPr>
              <w:t>41,9</w:t>
            </w:r>
            <w:r>
              <w:rPr>
                <w:spacing w:val="-2"/>
                <w:sz w:val="18"/>
              </w:rPr>
              <w:t> (2019)</w:t>
            </w:r>
          </w:p>
        </w:tc>
        <w:tc>
          <w:tcPr>
            <w:tcW w:w="2163" w:type="dxa"/>
          </w:tcPr>
          <w:p>
            <w:pPr>
              <w:pStyle w:val="TableParagraph"/>
              <w:spacing w:before="2"/>
              <w:ind w:left="107"/>
              <w:rPr>
                <w:sz w:val="18"/>
              </w:rPr>
            </w:pPr>
            <w:r>
              <w:rPr>
                <w:spacing w:val="-10"/>
                <w:sz w:val="18"/>
              </w:rPr>
              <w:t>-</w:t>
            </w:r>
          </w:p>
        </w:tc>
        <w:tc>
          <w:tcPr>
            <w:tcW w:w="1961" w:type="dxa"/>
          </w:tcPr>
          <w:p>
            <w:pPr>
              <w:pStyle w:val="TableParagraph"/>
              <w:spacing w:before="2"/>
              <w:ind w:left="107"/>
              <w:rPr>
                <w:sz w:val="18"/>
              </w:rPr>
            </w:pPr>
            <w:r>
              <w:rPr>
                <w:spacing w:val="-4"/>
                <w:sz w:val="18"/>
              </w:rPr>
              <w:t>43.2</w:t>
            </w:r>
          </w:p>
        </w:tc>
        <w:tc>
          <w:tcPr>
            <w:tcW w:w="4196" w:type="dxa"/>
          </w:tcPr>
          <w:p>
            <w:pPr>
              <w:pStyle w:val="TableParagraph"/>
              <w:spacing w:line="244" w:lineRule="auto" w:before="2"/>
              <w:ind w:left="107" w:right="96"/>
              <w:jc w:val="both"/>
              <w:rPr>
                <w:sz w:val="18"/>
              </w:rPr>
            </w:pPr>
            <w:r>
              <w:rPr>
                <w:sz w:val="18"/>
              </w:rPr>
              <w:t>Due</w:t>
            </w:r>
            <w:r>
              <w:rPr>
                <w:sz w:val="18"/>
              </w:rPr>
              <w:t> to</w:t>
            </w:r>
            <w:r>
              <w:rPr>
                <w:sz w:val="18"/>
              </w:rPr>
              <w:t> the change in the LFS methodology in 2021, the data is not</w:t>
            </w:r>
            <w:r>
              <w:rPr>
                <w:spacing w:val="-2"/>
                <w:sz w:val="18"/>
              </w:rPr>
              <w:t> </w:t>
            </w:r>
            <w:r>
              <w:rPr>
                <w:sz w:val="18"/>
              </w:rPr>
              <w:t>comparable with the data for 2019 given in AP. RSO revised the data in accordance</w:t>
            </w:r>
            <w:r>
              <w:rPr>
                <w:spacing w:val="-12"/>
                <w:sz w:val="18"/>
              </w:rPr>
              <w:t> </w:t>
            </w:r>
            <w:r>
              <w:rPr>
                <w:sz w:val="18"/>
              </w:rPr>
              <w:t>with</w:t>
            </w:r>
            <w:r>
              <w:rPr>
                <w:spacing w:val="-12"/>
                <w:sz w:val="18"/>
              </w:rPr>
              <w:t> </w:t>
            </w:r>
            <w:r>
              <w:rPr>
                <w:sz w:val="18"/>
              </w:rPr>
              <w:t>the</w:t>
            </w:r>
            <w:r>
              <w:rPr>
                <w:spacing w:val="-12"/>
                <w:sz w:val="18"/>
              </w:rPr>
              <w:t> </w:t>
            </w:r>
            <w:r>
              <w:rPr>
                <w:sz w:val="18"/>
              </w:rPr>
              <w:t>new</w:t>
            </w:r>
            <w:r>
              <w:rPr>
                <w:spacing w:val="-12"/>
                <w:sz w:val="18"/>
              </w:rPr>
              <w:t> </w:t>
            </w:r>
            <w:r>
              <w:rPr>
                <w:sz w:val="18"/>
              </w:rPr>
              <w:t>methodology,</w:t>
            </w:r>
            <w:r>
              <w:rPr>
                <w:spacing w:val="-12"/>
                <w:sz w:val="18"/>
              </w:rPr>
              <w:t> </w:t>
            </w:r>
            <w:r>
              <w:rPr>
                <w:sz w:val="18"/>
              </w:rPr>
              <w:t>so</w:t>
            </w:r>
            <w:r>
              <w:rPr>
                <w:spacing w:val="-12"/>
                <w:sz w:val="18"/>
              </w:rPr>
              <w:t> </w:t>
            </w:r>
            <w:r>
              <w:rPr>
                <w:sz w:val="18"/>
              </w:rPr>
              <w:t>in</w:t>
            </w:r>
            <w:r>
              <w:rPr>
                <w:spacing w:val="-12"/>
                <w:sz w:val="18"/>
              </w:rPr>
              <w:t> </w:t>
            </w:r>
            <w:r>
              <w:rPr>
                <w:sz w:val="18"/>
              </w:rPr>
              <w:t>2019: Employment</w:t>
            </w:r>
            <w:r>
              <w:rPr>
                <w:spacing w:val="37"/>
                <w:sz w:val="18"/>
              </w:rPr>
              <w:t> </w:t>
            </w:r>
            <w:r>
              <w:rPr>
                <w:sz w:val="18"/>
              </w:rPr>
              <w:t>rate</w:t>
            </w:r>
            <w:r>
              <w:rPr>
                <w:spacing w:val="38"/>
                <w:sz w:val="18"/>
              </w:rPr>
              <w:t> </w:t>
            </w:r>
            <w:r>
              <w:rPr>
                <w:sz w:val="18"/>
              </w:rPr>
              <w:t>by</w:t>
            </w:r>
            <w:r>
              <w:rPr>
                <w:spacing w:val="35"/>
                <w:sz w:val="18"/>
              </w:rPr>
              <w:t> </w:t>
            </w:r>
            <w:r>
              <w:rPr>
                <w:sz w:val="18"/>
              </w:rPr>
              <w:t>age</w:t>
            </w:r>
            <w:r>
              <w:rPr>
                <w:spacing w:val="38"/>
                <w:sz w:val="18"/>
              </w:rPr>
              <w:t> </w:t>
            </w:r>
            <w:r>
              <w:rPr>
                <w:sz w:val="18"/>
              </w:rPr>
              <w:t>groups</w:t>
            </w:r>
            <w:r>
              <w:rPr>
                <w:spacing w:val="38"/>
                <w:sz w:val="18"/>
              </w:rPr>
              <w:t> </w:t>
            </w:r>
            <w:r>
              <w:rPr>
                <w:sz w:val="18"/>
              </w:rPr>
              <w:t>and</w:t>
            </w:r>
            <w:r>
              <w:rPr>
                <w:spacing w:val="38"/>
                <w:sz w:val="18"/>
              </w:rPr>
              <w:t> </w:t>
            </w:r>
            <w:r>
              <w:rPr>
                <w:sz w:val="18"/>
              </w:rPr>
              <w:t>sex</w:t>
            </w:r>
            <w:r>
              <w:rPr>
                <w:spacing w:val="33"/>
                <w:sz w:val="18"/>
              </w:rPr>
              <w:t> </w:t>
            </w:r>
            <w:r>
              <w:rPr>
                <w:spacing w:val="-2"/>
                <w:sz w:val="18"/>
              </w:rPr>
              <w:t>(15+)</w:t>
            </w:r>
          </w:p>
          <w:p>
            <w:pPr>
              <w:pStyle w:val="TableParagraph"/>
              <w:spacing w:line="180" w:lineRule="exact"/>
              <w:ind w:left="107"/>
              <w:jc w:val="both"/>
              <w:rPr>
                <w:sz w:val="18"/>
              </w:rPr>
            </w:pPr>
            <w:r>
              <w:rPr>
                <w:sz w:val="18"/>
              </w:rPr>
              <w:t>Women</w:t>
            </w:r>
            <w:r>
              <w:rPr>
                <w:spacing w:val="-2"/>
                <w:sz w:val="18"/>
              </w:rPr>
              <w:t> </w:t>
            </w:r>
            <w:r>
              <w:rPr>
                <w:sz w:val="18"/>
              </w:rPr>
              <w:t>(39,8%)</w:t>
            </w:r>
            <w:r>
              <w:rPr>
                <w:spacing w:val="-2"/>
                <w:sz w:val="18"/>
              </w:rPr>
              <w:t> </w:t>
            </w:r>
            <w:r>
              <w:rPr>
                <w:spacing w:val="-10"/>
                <w:sz w:val="18"/>
              </w:rPr>
              <w:t>.</w:t>
            </w:r>
          </w:p>
        </w:tc>
      </w:tr>
      <w:tr>
        <w:trPr>
          <w:trHeight w:val="621" w:hRule="atLeast"/>
        </w:trPr>
        <w:tc>
          <w:tcPr>
            <w:tcW w:w="4925" w:type="dxa"/>
          </w:tcPr>
          <w:p>
            <w:pPr>
              <w:pStyle w:val="TableParagraph"/>
              <w:spacing w:before="4"/>
              <w:ind w:left="110"/>
              <w:rPr>
                <w:sz w:val="18"/>
              </w:rPr>
            </w:pPr>
            <w:r>
              <w:rPr>
                <w:sz w:val="18"/>
              </w:rPr>
              <w:t>Employment</w:t>
            </w:r>
            <w:r>
              <w:rPr>
                <w:spacing w:val="-1"/>
                <w:sz w:val="18"/>
              </w:rPr>
              <w:t> </w:t>
            </w:r>
            <w:r>
              <w:rPr>
                <w:sz w:val="18"/>
              </w:rPr>
              <w:t>rate</w:t>
            </w:r>
            <w:r>
              <w:rPr>
                <w:spacing w:val="-2"/>
                <w:sz w:val="18"/>
              </w:rPr>
              <w:t> </w:t>
            </w:r>
            <w:r>
              <w:rPr>
                <w:sz w:val="18"/>
              </w:rPr>
              <w:t>by</w:t>
            </w:r>
            <w:r>
              <w:rPr>
                <w:spacing w:val="-3"/>
                <w:sz w:val="18"/>
              </w:rPr>
              <w:t> </w:t>
            </w:r>
            <w:r>
              <w:rPr>
                <w:sz w:val="18"/>
              </w:rPr>
              <w:t>age groups and</w:t>
            </w:r>
            <w:r>
              <w:rPr>
                <w:spacing w:val="-1"/>
                <w:sz w:val="18"/>
              </w:rPr>
              <w:t> </w:t>
            </w:r>
            <w:r>
              <w:rPr>
                <w:sz w:val="18"/>
              </w:rPr>
              <w:t>sex</w:t>
            </w:r>
            <w:r>
              <w:rPr>
                <w:spacing w:val="-1"/>
                <w:sz w:val="18"/>
              </w:rPr>
              <w:t> </w:t>
            </w:r>
            <w:r>
              <w:rPr>
                <w:sz w:val="18"/>
              </w:rPr>
              <w:t>(15-29)</w:t>
            </w:r>
            <w:r>
              <w:rPr>
                <w:spacing w:val="-1"/>
                <w:sz w:val="18"/>
              </w:rPr>
              <w:t> </w:t>
            </w:r>
            <w:r>
              <w:rPr>
                <w:spacing w:val="-5"/>
                <w:sz w:val="18"/>
              </w:rPr>
              <w:t>(%)</w:t>
            </w:r>
          </w:p>
        </w:tc>
        <w:tc>
          <w:tcPr>
            <w:tcW w:w="2792" w:type="dxa"/>
          </w:tcPr>
          <w:p>
            <w:pPr>
              <w:pStyle w:val="TableParagraph"/>
              <w:spacing w:before="4"/>
              <w:ind w:left="110"/>
              <w:rPr>
                <w:sz w:val="18"/>
              </w:rPr>
            </w:pPr>
            <w:r>
              <w:rPr>
                <w:sz w:val="18"/>
              </w:rPr>
              <w:t>36,9</w:t>
            </w:r>
            <w:r>
              <w:rPr>
                <w:spacing w:val="-2"/>
                <w:sz w:val="18"/>
              </w:rPr>
              <w:t> (2019)</w:t>
            </w:r>
          </w:p>
        </w:tc>
        <w:tc>
          <w:tcPr>
            <w:tcW w:w="2163" w:type="dxa"/>
          </w:tcPr>
          <w:p>
            <w:pPr>
              <w:pStyle w:val="TableParagraph"/>
              <w:spacing w:before="4"/>
              <w:ind w:left="107"/>
              <w:rPr>
                <w:sz w:val="18"/>
              </w:rPr>
            </w:pPr>
            <w:r>
              <w:rPr>
                <w:spacing w:val="-10"/>
                <w:sz w:val="18"/>
              </w:rPr>
              <w:t>-</w:t>
            </w:r>
          </w:p>
        </w:tc>
        <w:tc>
          <w:tcPr>
            <w:tcW w:w="1961" w:type="dxa"/>
          </w:tcPr>
          <w:p>
            <w:pPr>
              <w:pStyle w:val="TableParagraph"/>
              <w:spacing w:before="4"/>
              <w:ind w:left="107"/>
              <w:rPr>
                <w:sz w:val="18"/>
              </w:rPr>
            </w:pPr>
            <w:r>
              <w:rPr>
                <w:spacing w:val="-4"/>
                <w:sz w:val="18"/>
              </w:rPr>
              <w:t>41.5</w:t>
            </w:r>
          </w:p>
        </w:tc>
        <w:tc>
          <w:tcPr>
            <w:tcW w:w="4196" w:type="dxa"/>
          </w:tcPr>
          <w:p>
            <w:pPr>
              <w:pStyle w:val="TableParagraph"/>
              <w:spacing w:line="200" w:lineRule="atLeast"/>
              <w:ind w:left="107" w:right="99"/>
              <w:jc w:val="both"/>
              <w:rPr>
                <w:sz w:val="18"/>
              </w:rPr>
            </w:pPr>
            <w:r>
              <w:rPr>
                <w:sz w:val="18"/>
              </w:rPr>
              <w:t>Due</w:t>
            </w:r>
            <w:r>
              <w:rPr>
                <w:sz w:val="18"/>
              </w:rPr>
              <w:t> to</w:t>
            </w:r>
            <w:r>
              <w:rPr>
                <w:sz w:val="18"/>
              </w:rPr>
              <w:t> the change in the LFS methodology in 2021, the data is not</w:t>
            </w:r>
            <w:r>
              <w:rPr>
                <w:spacing w:val="-3"/>
                <w:sz w:val="18"/>
              </w:rPr>
              <w:t> </w:t>
            </w:r>
            <w:r>
              <w:rPr>
                <w:sz w:val="18"/>
              </w:rPr>
              <w:t>comparable with the data for 2019 given in AP.</w:t>
            </w:r>
          </w:p>
        </w:tc>
      </w:tr>
      <w:tr>
        <w:trPr>
          <w:trHeight w:val="722" w:hRule="atLeast"/>
        </w:trPr>
        <w:tc>
          <w:tcPr>
            <w:tcW w:w="4925" w:type="dxa"/>
          </w:tcPr>
          <w:p>
            <w:pPr>
              <w:pStyle w:val="TableParagraph"/>
              <w:spacing w:line="242" w:lineRule="auto" w:before="4"/>
              <w:ind w:left="110" w:right="810"/>
              <w:rPr>
                <w:sz w:val="18"/>
              </w:rPr>
            </w:pPr>
            <w:r>
              <w:rPr>
                <w:sz w:val="18"/>
              </w:rPr>
              <w:t>Employment</w:t>
            </w:r>
            <w:r>
              <w:rPr>
                <w:spacing w:val="-3"/>
                <w:sz w:val="18"/>
              </w:rPr>
              <w:t> </w:t>
            </w:r>
            <w:r>
              <w:rPr>
                <w:sz w:val="18"/>
              </w:rPr>
              <w:t>rate</w:t>
            </w:r>
            <w:r>
              <w:rPr>
                <w:spacing w:val="-4"/>
                <w:sz w:val="18"/>
              </w:rPr>
              <w:t> </w:t>
            </w:r>
            <w:r>
              <w:rPr>
                <w:sz w:val="18"/>
              </w:rPr>
              <w:t>by</w:t>
            </w:r>
            <w:r>
              <w:rPr>
                <w:spacing w:val="-5"/>
                <w:sz w:val="18"/>
              </w:rPr>
              <w:t> </w:t>
            </w:r>
            <w:r>
              <w:rPr>
                <w:sz w:val="18"/>
              </w:rPr>
              <w:t>age</w:t>
            </w:r>
            <w:r>
              <w:rPr>
                <w:spacing w:val="-3"/>
                <w:sz w:val="18"/>
              </w:rPr>
              <w:t> </w:t>
            </w:r>
            <w:r>
              <w:rPr>
                <w:sz w:val="18"/>
              </w:rPr>
              <w:t>groups</w:t>
            </w:r>
            <w:r>
              <w:rPr>
                <w:spacing w:val="-2"/>
                <w:sz w:val="18"/>
              </w:rPr>
              <w:t> </w:t>
            </w:r>
            <w:r>
              <w:rPr>
                <w:sz w:val="18"/>
              </w:rPr>
              <w:t>and</w:t>
            </w:r>
            <w:r>
              <w:rPr>
                <w:spacing w:val="-3"/>
                <w:sz w:val="18"/>
              </w:rPr>
              <w:t> </w:t>
            </w:r>
            <w:r>
              <w:rPr>
                <w:sz w:val="18"/>
              </w:rPr>
              <w:t>sex,</w:t>
            </w:r>
            <w:r>
              <w:rPr>
                <w:spacing w:val="-3"/>
                <w:sz w:val="18"/>
              </w:rPr>
              <w:t> </w:t>
            </w:r>
            <w:r>
              <w:rPr>
                <w:sz w:val="18"/>
              </w:rPr>
              <w:t>(15-29) Мen (%)</w:t>
            </w:r>
          </w:p>
        </w:tc>
        <w:tc>
          <w:tcPr>
            <w:tcW w:w="2792" w:type="dxa"/>
          </w:tcPr>
          <w:p>
            <w:pPr>
              <w:pStyle w:val="TableParagraph"/>
              <w:spacing w:before="4"/>
              <w:ind w:left="110"/>
              <w:rPr>
                <w:sz w:val="18"/>
              </w:rPr>
            </w:pPr>
            <w:r>
              <w:rPr>
                <w:sz w:val="18"/>
              </w:rPr>
              <w:t>42,4</w:t>
            </w:r>
            <w:r>
              <w:rPr>
                <w:spacing w:val="-2"/>
                <w:sz w:val="18"/>
              </w:rPr>
              <w:t> (2019)</w:t>
            </w:r>
          </w:p>
        </w:tc>
        <w:tc>
          <w:tcPr>
            <w:tcW w:w="2163" w:type="dxa"/>
          </w:tcPr>
          <w:p>
            <w:pPr>
              <w:pStyle w:val="TableParagraph"/>
              <w:spacing w:before="4"/>
              <w:ind w:left="107"/>
              <w:rPr>
                <w:sz w:val="18"/>
              </w:rPr>
            </w:pPr>
            <w:r>
              <w:rPr>
                <w:spacing w:val="-10"/>
                <w:sz w:val="18"/>
              </w:rPr>
              <w:t>-</w:t>
            </w:r>
          </w:p>
        </w:tc>
        <w:tc>
          <w:tcPr>
            <w:tcW w:w="1961" w:type="dxa"/>
          </w:tcPr>
          <w:p>
            <w:pPr>
              <w:pStyle w:val="TableParagraph"/>
              <w:spacing w:before="4"/>
              <w:ind w:left="107"/>
              <w:rPr>
                <w:sz w:val="18"/>
              </w:rPr>
            </w:pPr>
            <w:r>
              <w:rPr>
                <w:spacing w:val="-4"/>
                <w:sz w:val="18"/>
              </w:rPr>
              <w:t>47.5</w:t>
            </w:r>
          </w:p>
        </w:tc>
        <w:tc>
          <w:tcPr>
            <w:tcW w:w="4196" w:type="dxa"/>
          </w:tcPr>
          <w:p>
            <w:pPr>
              <w:pStyle w:val="TableParagraph"/>
              <w:spacing w:line="242" w:lineRule="auto" w:before="4"/>
              <w:ind w:left="107" w:right="100"/>
              <w:jc w:val="both"/>
              <w:rPr>
                <w:sz w:val="18"/>
              </w:rPr>
            </w:pPr>
            <w:r>
              <w:rPr>
                <w:sz w:val="18"/>
              </w:rPr>
              <w:t>Due</w:t>
            </w:r>
            <w:r>
              <w:rPr>
                <w:sz w:val="18"/>
              </w:rPr>
              <w:t> to</w:t>
            </w:r>
            <w:r>
              <w:rPr>
                <w:sz w:val="18"/>
              </w:rPr>
              <w:t> the change in the LFS methodology in 2021, the data is not</w:t>
            </w:r>
            <w:r>
              <w:rPr>
                <w:spacing w:val="-3"/>
                <w:sz w:val="18"/>
              </w:rPr>
              <w:t> </w:t>
            </w:r>
            <w:r>
              <w:rPr>
                <w:sz w:val="18"/>
              </w:rPr>
              <w:t>comparable with the data for 2019 given in AP.</w:t>
            </w:r>
          </w:p>
        </w:tc>
      </w:tr>
      <w:tr>
        <w:trPr>
          <w:trHeight w:val="618" w:hRule="atLeast"/>
        </w:trPr>
        <w:tc>
          <w:tcPr>
            <w:tcW w:w="4925" w:type="dxa"/>
          </w:tcPr>
          <w:p>
            <w:pPr>
              <w:pStyle w:val="TableParagraph"/>
              <w:spacing w:line="242" w:lineRule="auto" w:before="2"/>
              <w:ind w:left="110" w:right="810"/>
              <w:rPr>
                <w:sz w:val="18"/>
              </w:rPr>
            </w:pPr>
            <w:r>
              <w:rPr>
                <w:sz w:val="18"/>
              </w:rPr>
              <w:t>Employment</w:t>
            </w:r>
            <w:r>
              <w:rPr>
                <w:spacing w:val="-3"/>
                <w:sz w:val="18"/>
              </w:rPr>
              <w:t> </w:t>
            </w:r>
            <w:r>
              <w:rPr>
                <w:sz w:val="18"/>
              </w:rPr>
              <w:t>rate</w:t>
            </w:r>
            <w:r>
              <w:rPr>
                <w:spacing w:val="-4"/>
                <w:sz w:val="18"/>
              </w:rPr>
              <w:t> </w:t>
            </w:r>
            <w:r>
              <w:rPr>
                <w:sz w:val="18"/>
              </w:rPr>
              <w:t>by</w:t>
            </w:r>
            <w:r>
              <w:rPr>
                <w:spacing w:val="-5"/>
                <w:sz w:val="18"/>
              </w:rPr>
              <w:t> </w:t>
            </w:r>
            <w:r>
              <w:rPr>
                <w:sz w:val="18"/>
              </w:rPr>
              <w:t>age</w:t>
            </w:r>
            <w:r>
              <w:rPr>
                <w:spacing w:val="-3"/>
                <w:sz w:val="18"/>
              </w:rPr>
              <w:t> </w:t>
            </w:r>
            <w:r>
              <w:rPr>
                <w:sz w:val="18"/>
              </w:rPr>
              <w:t>groups</w:t>
            </w:r>
            <w:r>
              <w:rPr>
                <w:spacing w:val="-2"/>
                <w:sz w:val="18"/>
              </w:rPr>
              <w:t> </w:t>
            </w:r>
            <w:r>
              <w:rPr>
                <w:sz w:val="18"/>
              </w:rPr>
              <w:t>and</w:t>
            </w:r>
            <w:r>
              <w:rPr>
                <w:spacing w:val="-3"/>
                <w:sz w:val="18"/>
              </w:rPr>
              <w:t> </w:t>
            </w:r>
            <w:r>
              <w:rPr>
                <w:sz w:val="18"/>
              </w:rPr>
              <w:t>sex</w:t>
            </w:r>
            <w:r>
              <w:rPr>
                <w:spacing w:val="-3"/>
                <w:sz w:val="18"/>
              </w:rPr>
              <w:t> </w:t>
            </w:r>
            <w:r>
              <w:rPr>
                <w:sz w:val="18"/>
              </w:rPr>
              <w:t>(15-29) Women (%)</w:t>
            </w:r>
          </w:p>
        </w:tc>
        <w:tc>
          <w:tcPr>
            <w:tcW w:w="2792" w:type="dxa"/>
          </w:tcPr>
          <w:p>
            <w:pPr>
              <w:pStyle w:val="TableParagraph"/>
              <w:spacing w:before="2"/>
              <w:ind w:left="110"/>
              <w:rPr>
                <w:sz w:val="18"/>
              </w:rPr>
            </w:pPr>
            <w:r>
              <w:rPr>
                <w:sz w:val="18"/>
              </w:rPr>
              <w:t>31,1</w:t>
            </w:r>
            <w:r>
              <w:rPr>
                <w:spacing w:val="-2"/>
                <w:sz w:val="18"/>
              </w:rPr>
              <w:t> (2019)</w:t>
            </w:r>
          </w:p>
        </w:tc>
        <w:tc>
          <w:tcPr>
            <w:tcW w:w="2163" w:type="dxa"/>
          </w:tcPr>
          <w:p>
            <w:pPr>
              <w:pStyle w:val="TableParagraph"/>
              <w:spacing w:before="2"/>
              <w:ind w:left="107"/>
              <w:rPr>
                <w:sz w:val="18"/>
              </w:rPr>
            </w:pPr>
            <w:r>
              <w:rPr>
                <w:spacing w:val="-10"/>
                <w:sz w:val="18"/>
              </w:rPr>
              <w:t>-</w:t>
            </w:r>
          </w:p>
        </w:tc>
        <w:tc>
          <w:tcPr>
            <w:tcW w:w="1961" w:type="dxa"/>
          </w:tcPr>
          <w:p>
            <w:pPr>
              <w:pStyle w:val="TableParagraph"/>
              <w:spacing w:before="2"/>
              <w:ind w:left="107"/>
              <w:rPr>
                <w:sz w:val="18"/>
              </w:rPr>
            </w:pPr>
            <w:r>
              <w:rPr>
                <w:spacing w:val="-4"/>
                <w:sz w:val="18"/>
              </w:rPr>
              <w:t>35.1</w:t>
            </w:r>
          </w:p>
        </w:tc>
        <w:tc>
          <w:tcPr>
            <w:tcW w:w="4196" w:type="dxa"/>
          </w:tcPr>
          <w:p>
            <w:pPr>
              <w:pStyle w:val="TableParagraph"/>
              <w:spacing w:line="206" w:lineRule="exact"/>
              <w:ind w:left="107" w:right="100"/>
              <w:jc w:val="both"/>
              <w:rPr>
                <w:sz w:val="18"/>
              </w:rPr>
            </w:pPr>
            <w:r>
              <w:rPr>
                <w:sz w:val="18"/>
              </w:rPr>
              <w:t>Due</w:t>
            </w:r>
            <w:r>
              <w:rPr>
                <w:sz w:val="18"/>
              </w:rPr>
              <w:t> to</w:t>
            </w:r>
            <w:r>
              <w:rPr>
                <w:sz w:val="18"/>
              </w:rPr>
              <w:t> the change in the LFS methodology in 2021, the data is not</w:t>
            </w:r>
            <w:r>
              <w:rPr>
                <w:spacing w:val="-3"/>
                <w:sz w:val="18"/>
              </w:rPr>
              <w:t> </w:t>
            </w:r>
            <w:r>
              <w:rPr>
                <w:sz w:val="18"/>
              </w:rPr>
              <w:t>comparable with the data for 2019 given in AP.</w:t>
            </w:r>
          </w:p>
        </w:tc>
      </w:tr>
      <w:tr>
        <w:trPr>
          <w:trHeight w:val="1243" w:hRule="atLeast"/>
        </w:trPr>
        <w:tc>
          <w:tcPr>
            <w:tcW w:w="4925" w:type="dxa"/>
          </w:tcPr>
          <w:p>
            <w:pPr>
              <w:pStyle w:val="TableParagraph"/>
              <w:spacing w:before="4"/>
              <w:ind w:left="110"/>
              <w:rPr>
                <w:sz w:val="18"/>
              </w:rPr>
            </w:pPr>
            <w:r>
              <w:rPr>
                <w:sz w:val="18"/>
              </w:rPr>
              <w:t>Employment</w:t>
            </w:r>
            <w:r>
              <w:rPr>
                <w:spacing w:val="-1"/>
                <w:sz w:val="18"/>
              </w:rPr>
              <w:t> </w:t>
            </w:r>
            <w:r>
              <w:rPr>
                <w:sz w:val="18"/>
              </w:rPr>
              <w:t>rate</w:t>
            </w:r>
            <w:r>
              <w:rPr>
                <w:spacing w:val="-2"/>
                <w:sz w:val="18"/>
              </w:rPr>
              <w:t> </w:t>
            </w:r>
            <w:r>
              <w:rPr>
                <w:sz w:val="18"/>
              </w:rPr>
              <w:t>by</w:t>
            </w:r>
            <w:r>
              <w:rPr>
                <w:spacing w:val="-3"/>
                <w:sz w:val="18"/>
              </w:rPr>
              <w:t> </w:t>
            </w:r>
            <w:r>
              <w:rPr>
                <w:sz w:val="18"/>
              </w:rPr>
              <w:t>age groups and</w:t>
            </w:r>
            <w:r>
              <w:rPr>
                <w:spacing w:val="-1"/>
                <w:sz w:val="18"/>
              </w:rPr>
              <w:t> </w:t>
            </w:r>
            <w:r>
              <w:rPr>
                <w:sz w:val="18"/>
              </w:rPr>
              <w:t>sex</w:t>
            </w:r>
            <w:r>
              <w:rPr>
                <w:spacing w:val="-1"/>
                <w:sz w:val="18"/>
              </w:rPr>
              <w:t> </w:t>
            </w:r>
            <w:r>
              <w:rPr>
                <w:sz w:val="18"/>
              </w:rPr>
              <w:t>(15-64)</w:t>
            </w:r>
            <w:r>
              <w:rPr>
                <w:spacing w:val="-1"/>
                <w:sz w:val="18"/>
              </w:rPr>
              <w:t> </w:t>
            </w:r>
            <w:r>
              <w:rPr>
                <w:spacing w:val="-5"/>
                <w:sz w:val="18"/>
              </w:rPr>
              <w:t>(%)</w:t>
            </w:r>
          </w:p>
        </w:tc>
        <w:tc>
          <w:tcPr>
            <w:tcW w:w="2792" w:type="dxa"/>
          </w:tcPr>
          <w:p>
            <w:pPr>
              <w:pStyle w:val="TableParagraph"/>
              <w:spacing w:before="4"/>
              <w:ind w:left="110"/>
              <w:rPr>
                <w:sz w:val="18"/>
              </w:rPr>
            </w:pPr>
            <w:r>
              <w:rPr>
                <w:sz w:val="18"/>
              </w:rPr>
              <w:t>60,7</w:t>
            </w:r>
            <w:r>
              <w:rPr>
                <w:spacing w:val="-2"/>
                <w:sz w:val="18"/>
              </w:rPr>
              <w:t> (2019)</w:t>
            </w:r>
          </w:p>
        </w:tc>
        <w:tc>
          <w:tcPr>
            <w:tcW w:w="2163" w:type="dxa"/>
          </w:tcPr>
          <w:p>
            <w:pPr>
              <w:pStyle w:val="TableParagraph"/>
              <w:spacing w:before="4"/>
              <w:ind w:left="107"/>
              <w:rPr>
                <w:sz w:val="18"/>
              </w:rPr>
            </w:pPr>
            <w:r>
              <w:rPr>
                <w:spacing w:val="-10"/>
                <w:sz w:val="18"/>
              </w:rPr>
              <w:t>-</w:t>
            </w:r>
          </w:p>
        </w:tc>
        <w:tc>
          <w:tcPr>
            <w:tcW w:w="1961" w:type="dxa"/>
          </w:tcPr>
          <w:p>
            <w:pPr>
              <w:pStyle w:val="TableParagraph"/>
              <w:spacing w:before="4"/>
              <w:ind w:left="107"/>
              <w:rPr>
                <w:sz w:val="18"/>
              </w:rPr>
            </w:pPr>
            <w:r>
              <w:rPr>
                <w:spacing w:val="-4"/>
                <w:sz w:val="18"/>
              </w:rPr>
              <w:t>64.5</w:t>
            </w:r>
          </w:p>
        </w:tc>
        <w:tc>
          <w:tcPr>
            <w:tcW w:w="4196" w:type="dxa"/>
          </w:tcPr>
          <w:p>
            <w:pPr>
              <w:pStyle w:val="TableParagraph"/>
              <w:spacing w:line="242" w:lineRule="auto" w:before="4"/>
              <w:ind w:left="107" w:right="94"/>
              <w:jc w:val="both"/>
              <w:rPr>
                <w:sz w:val="18"/>
              </w:rPr>
            </w:pPr>
            <w:r>
              <w:rPr>
                <w:sz w:val="18"/>
              </w:rPr>
              <w:t>Due</w:t>
            </w:r>
            <w:r>
              <w:rPr>
                <w:sz w:val="18"/>
              </w:rPr>
              <w:t> to</w:t>
            </w:r>
            <w:r>
              <w:rPr>
                <w:sz w:val="18"/>
              </w:rPr>
              <w:t> the change in the LFS methodology in 2021, the data is not</w:t>
            </w:r>
            <w:r>
              <w:rPr>
                <w:spacing w:val="-2"/>
                <w:sz w:val="18"/>
              </w:rPr>
              <w:t> </w:t>
            </w:r>
            <w:r>
              <w:rPr>
                <w:sz w:val="18"/>
              </w:rPr>
              <w:t>comparable with the data for 2019 given in AP. RSO revised the data in accordance</w:t>
            </w:r>
            <w:r>
              <w:rPr>
                <w:spacing w:val="-11"/>
                <w:sz w:val="18"/>
              </w:rPr>
              <w:t> </w:t>
            </w:r>
            <w:r>
              <w:rPr>
                <w:sz w:val="18"/>
              </w:rPr>
              <w:t>with</w:t>
            </w:r>
            <w:r>
              <w:rPr>
                <w:spacing w:val="-9"/>
                <w:sz w:val="18"/>
              </w:rPr>
              <w:t> </w:t>
            </w:r>
            <w:r>
              <w:rPr>
                <w:sz w:val="18"/>
              </w:rPr>
              <w:t>the</w:t>
            </w:r>
            <w:r>
              <w:rPr>
                <w:spacing w:val="-12"/>
                <w:sz w:val="18"/>
              </w:rPr>
              <w:t> </w:t>
            </w:r>
            <w:r>
              <w:rPr>
                <w:sz w:val="18"/>
              </w:rPr>
              <w:t>new</w:t>
            </w:r>
            <w:r>
              <w:rPr>
                <w:spacing w:val="-12"/>
                <w:sz w:val="18"/>
              </w:rPr>
              <w:t> </w:t>
            </w:r>
            <w:r>
              <w:rPr>
                <w:sz w:val="18"/>
              </w:rPr>
              <w:t>methodology,</w:t>
            </w:r>
            <w:r>
              <w:rPr>
                <w:spacing w:val="-10"/>
                <w:sz w:val="18"/>
              </w:rPr>
              <w:t> </w:t>
            </w:r>
            <w:r>
              <w:rPr>
                <w:sz w:val="18"/>
              </w:rPr>
              <w:t>so</w:t>
            </w:r>
            <w:r>
              <w:rPr>
                <w:spacing w:val="-9"/>
                <w:sz w:val="18"/>
              </w:rPr>
              <w:t> </w:t>
            </w:r>
            <w:r>
              <w:rPr>
                <w:sz w:val="18"/>
              </w:rPr>
              <w:t>in</w:t>
            </w:r>
            <w:r>
              <w:rPr>
                <w:spacing w:val="-10"/>
                <w:sz w:val="18"/>
              </w:rPr>
              <w:t> </w:t>
            </w:r>
            <w:r>
              <w:rPr>
                <w:spacing w:val="-4"/>
                <w:sz w:val="18"/>
              </w:rPr>
              <w:t>2019:</w:t>
            </w:r>
          </w:p>
          <w:p>
            <w:pPr>
              <w:pStyle w:val="TableParagraph"/>
              <w:spacing w:line="200" w:lineRule="atLeast"/>
              <w:ind w:left="107" w:right="94"/>
              <w:jc w:val="both"/>
              <w:rPr>
                <w:sz w:val="18"/>
              </w:rPr>
            </w:pPr>
            <w:r>
              <w:rPr>
                <w:sz w:val="18"/>
              </w:rPr>
              <w:t>Employment rate by age groups and sex (15-64) (59,1%) .</w:t>
            </w:r>
          </w:p>
        </w:tc>
      </w:tr>
      <w:tr>
        <w:trPr>
          <w:trHeight w:val="1242" w:hRule="atLeast"/>
        </w:trPr>
        <w:tc>
          <w:tcPr>
            <w:tcW w:w="4925" w:type="dxa"/>
          </w:tcPr>
          <w:p>
            <w:pPr>
              <w:pStyle w:val="TableParagraph"/>
              <w:spacing w:line="242" w:lineRule="auto" w:before="1"/>
              <w:ind w:left="110" w:right="810"/>
              <w:rPr>
                <w:sz w:val="18"/>
              </w:rPr>
            </w:pPr>
            <w:r>
              <w:rPr>
                <w:sz w:val="18"/>
              </w:rPr>
              <w:t>Employment</w:t>
            </w:r>
            <w:r>
              <w:rPr>
                <w:spacing w:val="-3"/>
                <w:sz w:val="18"/>
              </w:rPr>
              <w:t> </w:t>
            </w:r>
            <w:r>
              <w:rPr>
                <w:sz w:val="18"/>
              </w:rPr>
              <w:t>rate</w:t>
            </w:r>
            <w:r>
              <w:rPr>
                <w:spacing w:val="-4"/>
                <w:sz w:val="18"/>
              </w:rPr>
              <w:t> </w:t>
            </w:r>
            <w:r>
              <w:rPr>
                <w:sz w:val="18"/>
              </w:rPr>
              <w:t>by</w:t>
            </w:r>
            <w:r>
              <w:rPr>
                <w:spacing w:val="-5"/>
                <w:sz w:val="18"/>
              </w:rPr>
              <w:t> </w:t>
            </w:r>
            <w:r>
              <w:rPr>
                <w:sz w:val="18"/>
              </w:rPr>
              <w:t>age</w:t>
            </w:r>
            <w:r>
              <w:rPr>
                <w:spacing w:val="-3"/>
                <w:sz w:val="18"/>
              </w:rPr>
              <w:t> </w:t>
            </w:r>
            <w:r>
              <w:rPr>
                <w:sz w:val="18"/>
              </w:rPr>
              <w:t>groups</w:t>
            </w:r>
            <w:r>
              <w:rPr>
                <w:spacing w:val="-2"/>
                <w:sz w:val="18"/>
              </w:rPr>
              <w:t> </w:t>
            </w:r>
            <w:r>
              <w:rPr>
                <w:sz w:val="18"/>
              </w:rPr>
              <w:t>and</w:t>
            </w:r>
            <w:r>
              <w:rPr>
                <w:spacing w:val="-3"/>
                <w:sz w:val="18"/>
              </w:rPr>
              <w:t> </w:t>
            </w:r>
            <w:r>
              <w:rPr>
                <w:sz w:val="18"/>
              </w:rPr>
              <w:t>sex</w:t>
            </w:r>
            <w:r>
              <w:rPr>
                <w:spacing w:val="-3"/>
                <w:sz w:val="18"/>
              </w:rPr>
              <w:t> </w:t>
            </w:r>
            <w:r>
              <w:rPr>
                <w:sz w:val="18"/>
              </w:rPr>
              <w:t>(15-64) Мen (%)</w:t>
            </w:r>
          </w:p>
        </w:tc>
        <w:tc>
          <w:tcPr>
            <w:tcW w:w="2792" w:type="dxa"/>
          </w:tcPr>
          <w:p>
            <w:pPr>
              <w:pStyle w:val="TableParagraph"/>
              <w:spacing w:before="1"/>
              <w:ind w:left="110"/>
              <w:rPr>
                <w:sz w:val="18"/>
              </w:rPr>
            </w:pPr>
            <w:r>
              <w:rPr>
                <w:sz w:val="18"/>
              </w:rPr>
              <w:t>67,1</w:t>
            </w:r>
            <w:r>
              <w:rPr>
                <w:spacing w:val="-2"/>
                <w:sz w:val="18"/>
              </w:rPr>
              <w:t> (2019)</w:t>
            </w:r>
          </w:p>
        </w:tc>
        <w:tc>
          <w:tcPr>
            <w:tcW w:w="2163" w:type="dxa"/>
          </w:tcPr>
          <w:p>
            <w:pPr>
              <w:pStyle w:val="TableParagraph"/>
              <w:spacing w:before="1"/>
              <w:ind w:left="107"/>
              <w:rPr>
                <w:sz w:val="18"/>
              </w:rPr>
            </w:pPr>
            <w:r>
              <w:rPr>
                <w:spacing w:val="-10"/>
                <w:sz w:val="18"/>
              </w:rPr>
              <w:t>-</w:t>
            </w:r>
          </w:p>
        </w:tc>
        <w:tc>
          <w:tcPr>
            <w:tcW w:w="1961" w:type="dxa"/>
          </w:tcPr>
          <w:p>
            <w:pPr>
              <w:pStyle w:val="TableParagraph"/>
              <w:spacing w:before="1"/>
              <w:ind w:left="107"/>
              <w:rPr>
                <w:sz w:val="18"/>
              </w:rPr>
            </w:pPr>
            <w:r>
              <w:rPr>
                <w:spacing w:val="-5"/>
                <w:sz w:val="18"/>
              </w:rPr>
              <w:t>71</w:t>
            </w:r>
          </w:p>
        </w:tc>
        <w:tc>
          <w:tcPr>
            <w:tcW w:w="4196" w:type="dxa"/>
          </w:tcPr>
          <w:p>
            <w:pPr>
              <w:pStyle w:val="TableParagraph"/>
              <w:spacing w:line="244" w:lineRule="auto" w:before="1"/>
              <w:ind w:left="107" w:right="93"/>
              <w:jc w:val="both"/>
              <w:rPr>
                <w:sz w:val="18"/>
              </w:rPr>
            </w:pPr>
            <w:r>
              <w:rPr>
                <w:sz w:val="18"/>
              </w:rPr>
              <w:t>Due</w:t>
            </w:r>
            <w:r>
              <w:rPr>
                <w:sz w:val="18"/>
              </w:rPr>
              <w:t> to</w:t>
            </w:r>
            <w:r>
              <w:rPr>
                <w:sz w:val="18"/>
              </w:rPr>
              <w:t> the change in the LFS methodology in 2021, the data is not</w:t>
            </w:r>
            <w:r>
              <w:rPr>
                <w:spacing w:val="-2"/>
                <w:sz w:val="18"/>
              </w:rPr>
              <w:t> </w:t>
            </w:r>
            <w:r>
              <w:rPr>
                <w:sz w:val="18"/>
              </w:rPr>
              <w:t>comparable with the data for 2019 given in AP. RSO revised the data in accordance</w:t>
            </w:r>
            <w:r>
              <w:rPr>
                <w:spacing w:val="-12"/>
                <w:sz w:val="18"/>
              </w:rPr>
              <w:t> </w:t>
            </w:r>
            <w:r>
              <w:rPr>
                <w:sz w:val="18"/>
              </w:rPr>
              <w:t>with</w:t>
            </w:r>
            <w:r>
              <w:rPr>
                <w:spacing w:val="-12"/>
                <w:sz w:val="18"/>
              </w:rPr>
              <w:t> </w:t>
            </w:r>
            <w:r>
              <w:rPr>
                <w:sz w:val="18"/>
              </w:rPr>
              <w:t>the</w:t>
            </w:r>
            <w:r>
              <w:rPr>
                <w:spacing w:val="-12"/>
                <w:sz w:val="18"/>
              </w:rPr>
              <w:t> </w:t>
            </w:r>
            <w:r>
              <w:rPr>
                <w:sz w:val="18"/>
              </w:rPr>
              <w:t>new</w:t>
            </w:r>
            <w:r>
              <w:rPr>
                <w:spacing w:val="-12"/>
                <w:sz w:val="18"/>
              </w:rPr>
              <w:t> </w:t>
            </w:r>
            <w:r>
              <w:rPr>
                <w:sz w:val="18"/>
              </w:rPr>
              <w:t>methodology,</w:t>
            </w:r>
            <w:r>
              <w:rPr>
                <w:spacing w:val="-12"/>
                <w:sz w:val="18"/>
              </w:rPr>
              <w:t> </w:t>
            </w:r>
            <w:r>
              <w:rPr>
                <w:sz w:val="18"/>
              </w:rPr>
              <w:t>so</w:t>
            </w:r>
            <w:r>
              <w:rPr>
                <w:spacing w:val="-12"/>
                <w:sz w:val="18"/>
              </w:rPr>
              <w:t> </w:t>
            </w:r>
            <w:r>
              <w:rPr>
                <w:sz w:val="18"/>
              </w:rPr>
              <w:t>in</w:t>
            </w:r>
            <w:r>
              <w:rPr>
                <w:spacing w:val="-12"/>
                <w:sz w:val="18"/>
              </w:rPr>
              <w:t> </w:t>
            </w:r>
            <w:r>
              <w:rPr>
                <w:sz w:val="18"/>
              </w:rPr>
              <w:t>2019: Employment</w:t>
            </w:r>
            <w:r>
              <w:rPr>
                <w:spacing w:val="15"/>
                <w:sz w:val="18"/>
              </w:rPr>
              <w:t> </w:t>
            </w:r>
            <w:r>
              <w:rPr>
                <w:sz w:val="18"/>
              </w:rPr>
              <w:t>rate</w:t>
            </w:r>
            <w:r>
              <w:rPr>
                <w:spacing w:val="17"/>
                <w:sz w:val="18"/>
              </w:rPr>
              <w:t> </w:t>
            </w:r>
            <w:r>
              <w:rPr>
                <w:sz w:val="18"/>
              </w:rPr>
              <w:t>by</w:t>
            </w:r>
            <w:r>
              <w:rPr>
                <w:spacing w:val="14"/>
                <w:sz w:val="18"/>
              </w:rPr>
              <w:t> </w:t>
            </w:r>
            <w:r>
              <w:rPr>
                <w:sz w:val="18"/>
              </w:rPr>
              <w:t>age</w:t>
            </w:r>
            <w:r>
              <w:rPr>
                <w:spacing w:val="16"/>
                <w:sz w:val="18"/>
              </w:rPr>
              <w:t> </w:t>
            </w:r>
            <w:r>
              <w:rPr>
                <w:sz w:val="18"/>
              </w:rPr>
              <w:t>groups</w:t>
            </w:r>
            <w:r>
              <w:rPr>
                <w:spacing w:val="17"/>
                <w:sz w:val="18"/>
              </w:rPr>
              <w:t> </w:t>
            </w:r>
            <w:r>
              <w:rPr>
                <w:sz w:val="18"/>
              </w:rPr>
              <w:t>and</w:t>
            </w:r>
            <w:r>
              <w:rPr>
                <w:spacing w:val="15"/>
                <w:sz w:val="18"/>
              </w:rPr>
              <w:t> </w:t>
            </w:r>
            <w:r>
              <w:rPr>
                <w:sz w:val="18"/>
              </w:rPr>
              <w:t>sex</w:t>
            </w:r>
            <w:r>
              <w:rPr>
                <w:spacing w:val="17"/>
                <w:sz w:val="18"/>
              </w:rPr>
              <w:t> </w:t>
            </w:r>
            <w:r>
              <w:rPr>
                <w:sz w:val="18"/>
              </w:rPr>
              <w:t>(15-</w:t>
            </w:r>
            <w:r>
              <w:rPr>
                <w:spacing w:val="-5"/>
                <w:sz w:val="18"/>
              </w:rPr>
              <w:t>64)</w:t>
            </w:r>
          </w:p>
          <w:p>
            <w:pPr>
              <w:pStyle w:val="TableParagraph"/>
              <w:spacing w:line="182" w:lineRule="exact"/>
              <w:ind w:left="107"/>
              <w:jc w:val="both"/>
              <w:rPr>
                <w:sz w:val="18"/>
              </w:rPr>
            </w:pPr>
            <w:r>
              <w:rPr>
                <w:sz w:val="18"/>
              </w:rPr>
              <w:t>Мen</w:t>
            </w:r>
            <w:r>
              <w:rPr>
                <w:spacing w:val="-1"/>
                <w:sz w:val="18"/>
              </w:rPr>
              <w:t> </w:t>
            </w:r>
            <w:r>
              <w:rPr>
                <w:spacing w:val="-2"/>
                <w:sz w:val="18"/>
              </w:rPr>
              <w:t>(65,8%).</w:t>
            </w:r>
          </w:p>
        </w:tc>
      </w:tr>
    </w:tbl>
    <w:p>
      <w:pPr>
        <w:pStyle w:val="TableParagraph"/>
        <w:spacing w:after="0" w:line="182" w:lineRule="exact"/>
        <w:jc w:val="both"/>
        <w:rPr>
          <w:sz w:val="18"/>
        </w:rPr>
        <w:sectPr>
          <w:type w:val="continuous"/>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25"/>
        <w:gridCol w:w="2792"/>
        <w:gridCol w:w="2163"/>
        <w:gridCol w:w="1961"/>
        <w:gridCol w:w="4196"/>
      </w:tblGrid>
      <w:tr>
        <w:trPr>
          <w:trHeight w:val="1243" w:hRule="atLeast"/>
        </w:trPr>
        <w:tc>
          <w:tcPr>
            <w:tcW w:w="4925" w:type="dxa"/>
          </w:tcPr>
          <w:p>
            <w:pPr>
              <w:pStyle w:val="TableParagraph"/>
              <w:spacing w:line="242" w:lineRule="auto" w:before="4"/>
              <w:ind w:left="110" w:right="810"/>
              <w:rPr>
                <w:sz w:val="18"/>
              </w:rPr>
            </w:pPr>
            <w:r>
              <w:rPr>
                <w:sz w:val="18"/>
              </w:rPr>
              <w:t>Employment</w:t>
            </w:r>
            <w:r>
              <w:rPr>
                <w:spacing w:val="-1"/>
                <w:sz w:val="18"/>
              </w:rPr>
              <w:t> </w:t>
            </w:r>
            <w:r>
              <w:rPr>
                <w:sz w:val="18"/>
              </w:rPr>
              <w:t>rate by</w:t>
            </w:r>
            <w:r>
              <w:rPr>
                <w:spacing w:val="-3"/>
                <w:sz w:val="18"/>
              </w:rPr>
              <w:t> </w:t>
            </w:r>
            <w:r>
              <w:rPr>
                <w:sz w:val="18"/>
              </w:rPr>
              <w:t>age</w:t>
            </w:r>
            <w:r>
              <w:rPr>
                <w:spacing w:val="-1"/>
                <w:sz w:val="18"/>
              </w:rPr>
              <w:t> </w:t>
            </w:r>
            <w:r>
              <w:rPr>
                <w:sz w:val="18"/>
              </w:rPr>
              <w:t>groups and</w:t>
            </w:r>
            <w:r>
              <w:rPr>
                <w:spacing w:val="-1"/>
                <w:sz w:val="18"/>
              </w:rPr>
              <w:t> </w:t>
            </w:r>
            <w:r>
              <w:rPr>
                <w:sz w:val="18"/>
              </w:rPr>
              <w:t>sex,</w:t>
            </w:r>
            <w:r>
              <w:rPr>
                <w:spacing w:val="-1"/>
                <w:sz w:val="18"/>
              </w:rPr>
              <w:t> </w:t>
            </w:r>
            <w:r>
              <w:rPr>
                <w:sz w:val="18"/>
              </w:rPr>
              <w:t>(15-64) Women (%)</w:t>
            </w:r>
          </w:p>
        </w:tc>
        <w:tc>
          <w:tcPr>
            <w:tcW w:w="2792" w:type="dxa"/>
          </w:tcPr>
          <w:p>
            <w:pPr>
              <w:pStyle w:val="TableParagraph"/>
              <w:spacing w:before="4"/>
              <w:ind w:left="110"/>
              <w:rPr>
                <w:sz w:val="18"/>
              </w:rPr>
            </w:pPr>
            <w:r>
              <w:rPr>
                <w:sz w:val="18"/>
              </w:rPr>
              <w:t>54,3</w:t>
            </w:r>
            <w:r>
              <w:rPr>
                <w:spacing w:val="-2"/>
                <w:sz w:val="18"/>
              </w:rPr>
              <w:t> (2019)</w:t>
            </w:r>
          </w:p>
        </w:tc>
        <w:tc>
          <w:tcPr>
            <w:tcW w:w="2163" w:type="dxa"/>
          </w:tcPr>
          <w:p>
            <w:pPr>
              <w:pStyle w:val="TableParagraph"/>
              <w:spacing w:before="4"/>
              <w:ind w:left="107"/>
              <w:rPr>
                <w:sz w:val="18"/>
              </w:rPr>
            </w:pPr>
            <w:r>
              <w:rPr>
                <w:spacing w:val="-10"/>
                <w:sz w:val="18"/>
              </w:rPr>
              <w:t>-</w:t>
            </w:r>
          </w:p>
        </w:tc>
        <w:tc>
          <w:tcPr>
            <w:tcW w:w="1961" w:type="dxa"/>
          </w:tcPr>
          <w:p>
            <w:pPr>
              <w:pStyle w:val="TableParagraph"/>
              <w:spacing w:before="4"/>
              <w:ind w:left="107"/>
              <w:rPr>
                <w:sz w:val="18"/>
              </w:rPr>
            </w:pPr>
            <w:r>
              <w:rPr>
                <w:spacing w:val="-4"/>
                <w:sz w:val="18"/>
              </w:rPr>
              <w:t>57.9</w:t>
            </w:r>
          </w:p>
        </w:tc>
        <w:tc>
          <w:tcPr>
            <w:tcW w:w="4196" w:type="dxa"/>
          </w:tcPr>
          <w:p>
            <w:pPr>
              <w:pStyle w:val="TableParagraph"/>
              <w:spacing w:line="242" w:lineRule="auto" w:before="4"/>
              <w:ind w:left="107" w:right="94"/>
              <w:jc w:val="both"/>
              <w:rPr>
                <w:sz w:val="18"/>
              </w:rPr>
            </w:pPr>
            <w:r>
              <w:rPr>
                <w:sz w:val="18"/>
              </w:rPr>
              <w:t>Due</w:t>
            </w:r>
            <w:r>
              <w:rPr>
                <w:sz w:val="18"/>
              </w:rPr>
              <w:t> to</w:t>
            </w:r>
            <w:r>
              <w:rPr>
                <w:sz w:val="18"/>
              </w:rPr>
              <w:t> the change in the LFS methodology in 2021, the data is not</w:t>
            </w:r>
            <w:r>
              <w:rPr>
                <w:spacing w:val="-2"/>
                <w:sz w:val="18"/>
              </w:rPr>
              <w:t> </w:t>
            </w:r>
            <w:r>
              <w:rPr>
                <w:sz w:val="18"/>
              </w:rPr>
              <w:t>comparable with the data for 2019 given in AP. RSO revised the data in accordance</w:t>
            </w:r>
            <w:r>
              <w:rPr>
                <w:spacing w:val="-11"/>
                <w:sz w:val="18"/>
              </w:rPr>
              <w:t> </w:t>
            </w:r>
            <w:r>
              <w:rPr>
                <w:sz w:val="18"/>
              </w:rPr>
              <w:t>with</w:t>
            </w:r>
            <w:r>
              <w:rPr>
                <w:spacing w:val="-9"/>
                <w:sz w:val="18"/>
              </w:rPr>
              <w:t> </w:t>
            </w:r>
            <w:r>
              <w:rPr>
                <w:sz w:val="18"/>
              </w:rPr>
              <w:t>the</w:t>
            </w:r>
            <w:r>
              <w:rPr>
                <w:spacing w:val="-12"/>
                <w:sz w:val="18"/>
              </w:rPr>
              <w:t> </w:t>
            </w:r>
            <w:r>
              <w:rPr>
                <w:sz w:val="18"/>
              </w:rPr>
              <w:t>new</w:t>
            </w:r>
            <w:r>
              <w:rPr>
                <w:spacing w:val="-12"/>
                <w:sz w:val="18"/>
              </w:rPr>
              <w:t> </w:t>
            </w:r>
            <w:r>
              <w:rPr>
                <w:sz w:val="18"/>
              </w:rPr>
              <w:t>methodology,</w:t>
            </w:r>
            <w:r>
              <w:rPr>
                <w:spacing w:val="-10"/>
                <w:sz w:val="18"/>
              </w:rPr>
              <w:t> </w:t>
            </w:r>
            <w:r>
              <w:rPr>
                <w:sz w:val="18"/>
              </w:rPr>
              <w:t>so</w:t>
            </w:r>
            <w:r>
              <w:rPr>
                <w:spacing w:val="-9"/>
                <w:sz w:val="18"/>
              </w:rPr>
              <w:t> </w:t>
            </w:r>
            <w:r>
              <w:rPr>
                <w:sz w:val="18"/>
              </w:rPr>
              <w:t>in</w:t>
            </w:r>
            <w:r>
              <w:rPr>
                <w:spacing w:val="-10"/>
                <w:sz w:val="18"/>
              </w:rPr>
              <w:t> </w:t>
            </w:r>
            <w:r>
              <w:rPr>
                <w:spacing w:val="-4"/>
                <w:sz w:val="18"/>
              </w:rPr>
              <w:t>2019:</w:t>
            </w:r>
          </w:p>
          <w:p>
            <w:pPr>
              <w:pStyle w:val="TableParagraph"/>
              <w:spacing w:line="200" w:lineRule="atLeast"/>
              <w:ind w:left="107" w:right="94"/>
              <w:jc w:val="both"/>
              <w:rPr>
                <w:sz w:val="18"/>
              </w:rPr>
            </w:pPr>
            <w:r>
              <w:rPr>
                <w:sz w:val="18"/>
              </w:rPr>
              <w:t>Employment rate by age groups and sex (15-64) Women (52,4%) .</w:t>
            </w:r>
          </w:p>
        </w:tc>
      </w:tr>
      <w:tr>
        <w:trPr>
          <w:trHeight w:val="1125" w:hRule="atLeast"/>
        </w:trPr>
        <w:tc>
          <w:tcPr>
            <w:tcW w:w="4925" w:type="dxa"/>
          </w:tcPr>
          <w:p>
            <w:pPr>
              <w:pStyle w:val="TableParagraph"/>
              <w:spacing w:before="2"/>
              <w:ind w:left="110"/>
              <w:rPr>
                <w:sz w:val="18"/>
              </w:rPr>
            </w:pPr>
            <w:r>
              <w:rPr>
                <w:sz w:val="18"/>
              </w:rPr>
              <w:t>Activity</w:t>
            </w:r>
            <w:r>
              <w:rPr>
                <w:spacing w:val="-1"/>
                <w:sz w:val="18"/>
              </w:rPr>
              <w:t> </w:t>
            </w:r>
            <w:r>
              <w:rPr>
                <w:sz w:val="18"/>
              </w:rPr>
              <w:t>rate</w:t>
            </w:r>
            <w:r>
              <w:rPr>
                <w:spacing w:val="-2"/>
                <w:sz w:val="18"/>
              </w:rPr>
              <w:t> </w:t>
            </w:r>
            <w:r>
              <w:rPr>
                <w:sz w:val="18"/>
              </w:rPr>
              <w:t>by</w:t>
            </w:r>
            <w:r>
              <w:rPr>
                <w:spacing w:val="-2"/>
                <w:sz w:val="18"/>
              </w:rPr>
              <w:t> </w:t>
            </w:r>
            <w:r>
              <w:rPr>
                <w:sz w:val="18"/>
              </w:rPr>
              <w:t>age</w:t>
            </w:r>
            <w:r>
              <w:rPr>
                <w:spacing w:val="-2"/>
                <w:sz w:val="18"/>
              </w:rPr>
              <w:t> </w:t>
            </w:r>
            <w:r>
              <w:rPr>
                <w:sz w:val="18"/>
              </w:rPr>
              <w:t>groups</w:t>
            </w:r>
            <w:r>
              <w:rPr>
                <w:spacing w:val="-1"/>
                <w:sz w:val="18"/>
              </w:rPr>
              <w:t> </w:t>
            </w:r>
            <w:r>
              <w:rPr>
                <w:sz w:val="18"/>
              </w:rPr>
              <w:t>and</w:t>
            </w:r>
            <w:r>
              <w:rPr>
                <w:spacing w:val="1"/>
                <w:sz w:val="18"/>
              </w:rPr>
              <w:t> </w:t>
            </w:r>
            <w:r>
              <w:rPr>
                <w:sz w:val="18"/>
              </w:rPr>
              <w:t>sex, (15+) </w:t>
            </w:r>
            <w:r>
              <w:rPr>
                <w:spacing w:val="-5"/>
                <w:sz w:val="18"/>
              </w:rPr>
              <w:t>(%)</w:t>
            </w:r>
          </w:p>
        </w:tc>
        <w:tc>
          <w:tcPr>
            <w:tcW w:w="2792" w:type="dxa"/>
          </w:tcPr>
          <w:p>
            <w:pPr>
              <w:pStyle w:val="TableParagraph"/>
              <w:spacing w:before="2"/>
              <w:ind w:left="110"/>
              <w:rPr>
                <w:sz w:val="18"/>
              </w:rPr>
            </w:pPr>
            <w:r>
              <w:rPr>
                <w:sz w:val="18"/>
              </w:rPr>
              <w:t>54,6</w:t>
            </w:r>
            <w:r>
              <w:rPr>
                <w:spacing w:val="-2"/>
                <w:sz w:val="18"/>
              </w:rPr>
              <w:t> (2019)</w:t>
            </w:r>
          </w:p>
        </w:tc>
        <w:tc>
          <w:tcPr>
            <w:tcW w:w="2163" w:type="dxa"/>
          </w:tcPr>
          <w:p>
            <w:pPr>
              <w:pStyle w:val="TableParagraph"/>
              <w:spacing w:before="2"/>
              <w:ind w:left="107"/>
              <w:rPr>
                <w:sz w:val="18"/>
              </w:rPr>
            </w:pPr>
            <w:r>
              <w:rPr>
                <w:spacing w:val="-10"/>
                <w:sz w:val="18"/>
              </w:rPr>
              <w:t>-</w:t>
            </w:r>
          </w:p>
        </w:tc>
        <w:tc>
          <w:tcPr>
            <w:tcW w:w="1961" w:type="dxa"/>
          </w:tcPr>
          <w:p>
            <w:pPr>
              <w:pStyle w:val="TableParagraph"/>
              <w:spacing w:before="2"/>
              <w:ind w:left="107"/>
              <w:rPr>
                <w:sz w:val="18"/>
              </w:rPr>
            </w:pPr>
            <w:r>
              <w:rPr>
                <w:spacing w:val="-4"/>
                <w:sz w:val="18"/>
              </w:rPr>
              <w:t>55.5</w:t>
            </w:r>
          </w:p>
        </w:tc>
        <w:tc>
          <w:tcPr>
            <w:tcW w:w="4196" w:type="dxa"/>
          </w:tcPr>
          <w:p>
            <w:pPr>
              <w:pStyle w:val="TableParagraph"/>
              <w:spacing w:line="244" w:lineRule="auto" w:before="2"/>
              <w:ind w:left="107" w:right="94"/>
              <w:jc w:val="both"/>
              <w:rPr>
                <w:sz w:val="18"/>
              </w:rPr>
            </w:pPr>
            <w:r>
              <w:rPr>
                <w:sz w:val="18"/>
              </w:rPr>
              <w:t>Due</w:t>
            </w:r>
            <w:r>
              <w:rPr>
                <w:sz w:val="18"/>
              </w:rPr>
              <w:t> to</w:t>
            </w:r>
            <w:r>
              <w:rPr>
                <w:sz w:val="18"/>
              </w:rPr>
              <w:t> the change in the LFS methodology in 2021, the data is not</w:t>
            </w:r>
            <w:r>
              <w:rPr>
                <w:spacing w:val="-2"/>
                <w:sz w:val="18"/>
              </w:rPr>
              <w:t> </w:t>
            </w:r>
            <w:r>
              <w:rPr>
                <w:sz w:val="18"/>
              </w:rPr>
              <w:t>comparable with the data for 2019 given in AP. RSO revised the data in accordance</w:t>
            </w:r>
            <w:r>
              <w:rPr>
                <w:spacing w:val="-12"/>
                <w:sz w:val="18"/>
              </w:rPr>
              <w:t> </w:t>
            </w:r>
            <w:r>
              <w:rPr>
                <w:sz w:val="18"/>
              </w:rPr>
              <w:t>with</w:t>
            </w:r>
            <w:r>
              <w:rPr>
                <w:spacing w:val="-12"/>
                <w:sz w:val="18"/>
              </w:rPr>
              <w:t> </w:t>
            </w:r>
            <w:r>
              <w:rPr>
                <w:sz w:val="18"/>
              </w:rPr>
              <w:t>the</w:t>
            </w:r>
            <w:r>
              <w:rPr>
                <w:spacing w:val="-12"/>
                <w:sz w:val="18"/>
              </w:rPr>
              <w:t> </w:t>
            </w:r>
            <w:r>
              <w:rPr>
                <w:sz w:val="18"/>
              </w:rPr>
              <w:t>new</w:t>
            </w:r>
            <w:r>
              <w:rPr>
                <w:spacing w:val="-12"/>
                <w:sz w:val="18"/>
              </w:rPr>
              <w:t> </w:t>
            </w:r>
            <w:r>
              <w:rPr>
                <w:sz w:val="18"/>
              </w:rPr>
              <w:t>methodology,</w:t>
            </w:r>
            <w:r>
              <w:rPr>
                <w:spacing w:val="-12"/>
                <w:sz w:val="18"/>
              </w:rPr>
              <w:t> </w:t>
            </w:r>
            <w:r>
              <w:rPr>
                <w:sz w:val="18"/>
              </w:rPr>
              <w:t>so</w:t>
            </w:r>
            <w:r>
              <w:rPr>
                <w:spacing w:val="-12"/>
                <w:sz w:val="18"/>
              </w:rPr>
              <w:t> </w:t>
            </w:r>
            <w:r>
              <w:rPr>
                <w:sz w:val="18"/>
              </w:rPr>
              <w:t>in</w:t>
            </w:r>
            <w:r>
              <w:rPr>
                <w:spacing w:val="-12"/>
                <w:sz w:val="18"/>
              </w:rPr>
              <w:t> </w:t>
            </w:r>
            <w:r>
              <w:rPr>
                <w:sz w:val="18"/>
              </w:rPr>
              <w:t>2019: Activity</w:t>
            </w:r>
            <w:r>
              <w:rPr>
                <w:spacing w:val="-10"/>
                <w:sz w:val="18"/>
              </w:rPr>
              <w:t> </w:t>
            </w:r>
            <w:r>
              <w:rPr>
                <w:sz w:val="18"/>
              </w:rPr>
              <w:t>rate</w:t>
            </w:r>
            <w:r>
              <w:rPr>
                <w:spacing w:val="-11"/>
                <w:sz w:val="18"/>
              </w:rPr>
              <w:t> </w:t>
            </w:r>
            <w:r>
              <w:rPr>
                <w:sz w:val="18"/>
              </w:rPr>
              <w:t>by</w:t>
            </w:r>
            <w:r>
              <w:rPr>
                <w:spacing w:val="-11"/>
                <w:sz w:val="18"/>
              </w:rPr>
              <w:t> </w:t>
            </w:r>
            <w:r>
              <w:rPr>
                <w:sz w:val="18"/>
              </w:rPr>
              <w:t>age</w:t>
            </w:r>
            <w:r>
              <w:rPr>
                <w:spacing w:val="-11"/>
                <w:sz w:val="18"/>
              </w:rPr>
              <w:t> </w:t>
            </w:r>
            <w:r>
              <w:rPr>
                <w:sz w:val="18"/>
              </w:rPr>
              <w:t>groups</w:t>
            </w:r>
            <w:r>
              <w:rPr>
                <w:spacing w:val="-11"/>
                <w:sz w:val="18"/>
              </w:rPr>
              <w:t> </w:t>
            </w:r>
            <w:r>
              <w:rPr>
                <w:sz w:val="18"/>
              </w:rPr>
              <w:t>and</w:t>
            </w:r>
            <w:r>
              <w:rPr>
                <w:spacing w:val="-11"/>
                <w:sz w:val="18"/>
              </w:rPr>
              <w:t> </w:t>
            </w:r>
            <w:r>
              <w:rPr>
                <w:sz w:val="18"/>
              </w:rPr>
              <w:t>sex,</w:t>
            </w:r>
            <w:r>
              <w:rPr>
                <w:spacing w:val="-9"/>
                <w:sz w:val="18"/>
              </w:rPr>
              <w:t> </w:t>
            </w:r>
            <w:r>
              <w:rPr>
                <w:sz w:val="18"/>
              </w:rPr>
              <w:t>(15+)</w:t>
            </w:r>
            <w:r>
              <w:rPr>
                <w:spacing w:val="-5"/>
                <w:sz w:val="18"/>
              </w:rPr>
              <w:t> </w:t>
            </w:r>
            <w:r>
              <w:rPr>
                <w:spacing w:val="-2"/>
                <w:sz w:val="18"/>
              </w:rPr>
              <w:t>(52,9%).</w:t>
            </w:r>
          </w:p>
        </w:tc>
      </w:tr>
      <w:tr>
        <w:trPr>
          <w:trHeight w:val="1243" w:hRule="atLeast"/>
        </w:trPr>
        <w:tc>
          <w:tcPr>
            <w:tcW w:w="4925" w:type="dxa"/>
          </w:tcPr>
          <w:p>
            <w:pPr>
              <w:pStyle w:val="TableParagraph"/>
              <w:spacing w:line="242" w:lineRule="auto" w:before="2"/>
              <w:ind w:left="110" w:right="1188"/>
              <w:rPr>
                <w:sz w:val="18"/>
              </w:rPr>
            </w:pPr>
            <w:r>
              <w:rPr>
                <w:sz w:val="18"/>
              </w:rPr>
              <w:t>Activity</w:t>
            </w:r>
            <w:r>
              <w:rPr>
                <w:spacing w:val="-4"/>
                <w:sz w:val="18"/>
              </w:rPr>
              <w:t> </w:t>
            </w:r>
            <w:r>
              <w:rPr>
                <w:sz w:val="18"/>
              </w:rPr>
              <w:t>rate</w:t>
            </w:r>
            <w:r>
              <w:rPr>
                <w:spacing w:val="-5"/>
                <w:sz w:val="18"/>
              </w:rPr>
              <w:t> </w:t>
            </w:r>
            <w:r>
              <w:rPr>
                <w:sz w:val="18"/>
              </w:rPr>
              <w:t>by</w:t>
            </w:r>
            <w:r>
              <w:rPr>
                <w:spacing w:val="-3"/>
                <w:sz w:val="18"/>
              </w:rPr>
              <w:t> </w:t>
            </w:r>
            <w:r>
              <w:rPr>
                <w:sz w:val="18"/>
              </w:rPr>
              <w:t>age</w:t>
            </w:r>
            <w:r>
              <w:rPr>
                <w:spacing w:val="-5"/>
                <w:sz w:val="18"/>
              </w:rPr>
              <w:t> </w:t>
            </w:r>
            <w:r>
              <w:rPr>
                <w:sz w:val="18"/>
              </w:rPr>
              <w:t>groups</w:t>
            </w:r>
            <w:r>
              <w:rPr>
                <w:spacing w:val="-4"/>
                <w:sz w:val="18"/>
              </w:rPr>
              <w:t> </w:t>
            </w:r>
            <w:r>
              <w:rPr>
                <w:sz w:val="18"/>
              </w:rPr>
              <w:t>and</w:t>
            </w:r>
            <w:r>
              <w:rPr>
                <w:spacing w:val="-3"/>
                <w:sz w:val="18"/>
              </w:rPr>
              <w:t> </w:t>
            </w:r>
            <w:r>
              <w:rPr>
                <w:sz w:val="18"/>
              </w:rPr>
              <w:t>sex,</w:t>
            </w:r>
            <w:r>
              <w:rPr>
                <w:spacing w:val="-3"/>
                <w:sz w:val="18"/>
              </w:rPr>
              <w:t> </w:t>
            </w:r>
            <w:r>
              <w:rPr>
                <w:sz w:val="18"/>
              </w:rPr>
              <w:t>(15+) Men (%)</w:t>
            </w:r>
          </w:p>
        </w:tc>
        <w:tc>
          <w:tcPr>
            <w:tcW w:w="2792" w:type="dxa"/>
          </w:tcPr>
          <w:p>
            <w:pPr>
              <w:pStyle w:val="TableParagraph"/>
              <w:spacing w:before="2"/>
              <w:ind w:left="110"/>
              <w:rPr>
                <w:sz w:val="18"/>
              </w:rPr>
            </w:pPr>
            <w:r>
              <w:rPr>
                <w:sz w:val="18"/>
              </w:rPr>
              <w:t>62,7</w:t>
            </w:r>
            <w:r>
              <w:rPr>
                <w:spacing w:val="-2"/>
                <w:sz w:val="18"/>
              </w:rPr>
              <w:t> (2019)</w:t>
            </w:r>
          </w:p>
        </w:tc>
        <w:tc>
          <w:tcPr>
            <w:tcW w:w="2163" w:type="dxa"/>
          </w:tcPr>
          <w:p>
            <w:pPr>
              <w:pStyle w:val="TableParagraph"/>
              <w:spacing w:before="2"/>
              <w:ind w:left="107"/>
              <w:rPr>
                <w:sz w:val="18"/>
              </w:rPr>
            </w:pPr>
            <w:r>
              <w:rPr>
                <w:spacing w:val="-10"/>
                <w:sz w:val="18"/>
              </w:rPr>
              <w:t>-</w:t>
            </w:r>
          </w:p>
        </w:tc>
        <w:tc>
          <w:tcPr>
            <w:tcW w:w="1961" w:type="dxa"/>
          </w:tcPr>
          <w:p>
            <w:pPr>
              <w:pStyle w:val="TableParagraph"/>
              <w:spacing w:before="2"/>
              <w:ind w:left="107"/>
              <w:rPr>
                <w:sz w:val="18"/>
              </w:rPr>
            </w:pPr>
            <w:r>
              <w:rPr>
                <w:spacing w:val="-4"/>
                <w:sz w:val="18"/>
              </w:rPr>
              <w:t>63.6</w:t>
            </w:r>
          </w:p>
        </w:tc>
        <w:tc>
          <w:tcPr>
            <w:tcW w:w="4196" w:type="dxa"/>
          </w:tcPr>
          <w:p>
            <w:pPr>
              <w:pStyle w:val="TableParagraph"/>
              <w:spacing w:line="244" w:lineRule="auto" w:before="2"/>
              <w:ind w:left="107" w:right="96"/>
              <w:jc w:val="both"/>
              <w:rPr>
                <w:sz w:val="18"/>
              </w:rPr>
            </w:pPr>
            <w:r>
              <w:rPr>
                <w:sz w:val="18"/>
              </w:rPr>
              <w:t>Due</w:t>
            </w:r>
            <w:r>
              <w:rPr>
                <w:sz w:val="18"/>
              </w:rPr>
              <w:t> to</w:t>
            </w:r>
            <w:r>
              <w:rPr>
                <w:sz w:val="18"/>
              </w:rPr>
              <w:t> the change in the LFS methodology in 2021, the data is not</w:t>
            </w:r>
            <w:r>
              <w:rPr>
                <w:spacing w:val="-2"/>
                <w:sz w:val="18"/>
              </w:rPr>
              <w:t> </w:t>
            </w:r>
            <w:r>
              <w:rPr>
                <w:sz w:val="18"/>
              </w:rPr>
              <w:t>comparable with the data for 2019 given in AP. RSO revised the data in accordance</w:t>
            </w:r>
            <w:r>
              <w:rPr>
                <w:spacing w:val="-12"/>
                <w:sz w:val="18"/>
              </w:rPr>
              <w:t> </w:t>
            </w:r>
            <w:r>
              <w:rPr>
                <w:sz w:val="18"/>
              </w:rPr>
              <w:t>with</w:t>
            </w:r>
            <w:r>
              <w:rPr>
                <w:spacing w:val="-12"/>
                <w:sz w:val="18"/>
              </w:rPr>
              <w:t> </w:t>
            </w:r>
            <w:r>
              <w:rPr>
                <w:sz w:val="18"/>
              </w:rPr>
              <w:t>the</w:t>
            </w:r>
            <w:r>
              <w:rPr>
                <w:spacing w:val="-12"/>
                <w:sz w:val="18"/>
              </w:rPr>
              <w:t> </w:t>
            </w:r>
            <w:r>
              <w:rPr>
                <w:sz w:val="18"/>
              </w:rPr>
              <w:t>new</w:t>
            </w:r>
            <w:r>
              <w:rPr>
                <w:spacing w:val="-12"/>
                <w:sz w:val="18"/>
              </w:rPr>
              <w:t> </w:t>
            </w:r>
            <w:r>
              <w:rPr>
                <w:sz w:val="18"/>
              </w:rPr>
              <w:t>methodology,</w:t>
            </w:r>
            <w:r>
              <w:rPr>
                <w:spacing w:val="-12"/>
                <w:sz w:val="18"/>
              </w:rPr>
              <w:t> </w:t>
            </w:r>
            <w:r>
              <w:rPr>
                <w:sz w:val="18"/>
              </w:rPr>
              <w:t>so</w:t>
            </w:r>
            <w:r>
              <w:rPr>
                <w:spacing w:val="-12"/>
                <w:sz w:val="18"/>
              </w:rPr>
              <w:t> </w:t>
            </w:r>
            <w:r>
              <w:rPr>
                <w:sz w:val="18"/>
              </w:rPr>
              <w:t>in</w:t>
            </w:r>
            <w:r>
              <w:rPr>
                <w:spacing w:val="-12"/>
                <w:sz w:val="18"/>
              </w:rPr>
              <w:t> </w:t>
            </w:r>
            <w:r>
              <w:rPr>
                <w:sz w:val="18"/>
              </w:rPr>
              <w:t>2019: Activity</w:t>
            </w:r>
            <w:r>
              <w:rPr>
                <w:spacing w:val="29"/>
                <w:sz w:val="18"/>
              </w:rPr>
              <w:t> </w:t>
            </w:r>
            <w:r>
              <w:rPr>
                <w:sz w:val="18"/>
              </w:rPr>
              <w:t>rate</w:t>
            </w:r>
            <w:r>
              <w:rPr>
                <w:spacing w:val="31"/>
                <w:sz w:val="18"/>
              </w:rPr>
              <w:t> </w:t>
            </w:r>
            <w:r>
              <w:rPr>
                <w:sz w:val="18"/>
              </w:rPr>
              <w:t>by</w:t>
            </w:r>
            <w:r>
              <w:rPr>
                <w:spacing w:val="29"/>
                <w:sz w:val="18"/>
              </w:rPr>
              <w:t> </w:t>
            </w:r>
            <w:r>
              <w:rPr>
                <w:sz w:val="18"/>
              </w:rPr>
              <w:t>age</w:t>
            </w:r>
            <w:r>
              <w:rPr>
                <w:spacing w:val="31"/>
                <w:sz w:val="18"/>
              </w:rPr>
              <w:t> </w:t>
            </w:r>
            <w:r>
              <w:rPr>
                <w:sz w:val="18"/>
              </w:rPr>
              <w:t>groups</w:t>
            </w:r>
            <w:r>
              <w:rPr>
                <w:spacing w:val="29"/>
                <w:sz w:val="18"/>
              </w:rPr>
              <w:t> </w:t>
            </w:r>
            <w:r>
              <w:rPr>
                <w:sz w:val="18"/>
              </w:rPr>
              <w:t>and</w:t>
            </w:r>
            <w:r>
              <w:rPr>
                <w:spacing w:val="31"/>
                <w:sz w:val="18"/>
              </w:rPr>
              <w:t> </w:t>
            </w:r>
            <w:r>
              <w:rPr>
                <w:sz w:val="18"/>
              </w:rPr>
              <w:t>sex,</w:t>
            </w:r>
            <w:r>
              <w:rPr>
                <w:spacing w:val="32"/>
                <w:sz w:val="18"/>
              </w:rPr>
              <w:t> </w:t>
            </w:r>
            <w:r>
              <w:rPr>
                <w:sz w:val="18"/>
              </w:rPr>
              <w:t>(15+)</w:t>
            </w:r>
            <w:r>
              <w:rPr>
                <w:spacing w:val="31"/>
                <w:sz w:val="18"/>
              </w:rPr>
              <w:t> </w:t>
            </w:r>
            <w:r>
              <w:rPr>
                <w:spacing w:val="-5"/>
                <w:sz w:val="18"/>
              </w:rPr>
              <w:t>Мen</w:t>
            </w:r>
          </w:p>
          <w:p>
            <w:pPr>
              <w:pStyle w:val="TableParagraph"/>
              <w:spacing w:line="183" w:lineRule="exact"/>
              <w:ind w:left="107"/>
              <w:rPr>
                <w:sz w:val="18"/>
              </w:rPr>
            </w:pPr>
            <w:r>
              <w:rPr>
                <w:spacing w:val="-2"/>
                <w:sz w:val="18"/>
              </w:rPr>
              <w:t>(61,1%).</w:t>
            </w:r>
          </w:p>
        </w:tc>
      </w:tr>
      <w:tr>
        <w:trPr>
          <w:trHeight w:val="1240" w:hRule="atLeast"/>
        </w:trPr>
        <w:tc>
          <w:tcPr>
            <w:tcW w:w="4925" w:type="dxa"/>
          </w:tcPr>
          <w:p>
            <w:pPr>
              <w:pStyle w:val="TableParagraph"/>
              <w:spacing w:line="242" w:lineRule="auto" w:before="2"/>
              <w:ind w:left="110" w:right="1188"/>
              <w:rPr>
                <w:sz w:val="18"/>
              </w:rPr>
            </w:pPr>
            <w:r>
              <w:rPr>
                <w:sz w:val="18"/>
              </w:rPr>
              <w:t>Activity</w:t>
            </w:r>
            <w:r>
              <w:rPr>
                <w:spacing w:val="-4"/>
                <w:sz w:val="18"/>
              </w:rPr>
              <w:t> </w:t>
            </w:r>
            <w:r>
              <w:rPr>
                <w:sz w:val="18"/>
              </w:rPr>
              <w:t>rate</w:t>
            </w:r>
            <w:r>
              <w:rPr>
                <w:spacing w:val="-5"/>
                <w:sz w:val="18"/>
              </w:rPr>
              <w:t> </w:t>
            </w:r>
            <w:r>
              <w:rPr>
                <w:sz w:val="18"/>
              </w:rPr>
              <w:t>by</w:t>
            </w:r>
            <w:r>
              <w:rPr>
                <w:spacing w:val="-5"/>
                <w:sz w:val="18"/>
              </w:rPr>
              <w:t> </w:t>
            </w:r>
            <w:r>
              <w:rPr>
                <w:sz w:val="18"/>
              </w:rPr>
              <w:t>age</w:t>
            </w:r>
            <w:r>
              <w:rPr>
                <w:spacing w:val="-5"/>
                <w:sz w:val="18"/>
              </w:rPr>
              <w:t> </w:t>
            </w:r>
            <w:r>
              <w:rPr>
                <w:sz w:val="18"/>
              </w:rPr>
              <w:t>groups</w:t>
            </w:r>
            <w:r>
              <w:rPr>
                <w:spacing w:val="-4"/>
                <w:sz w:val="18"/>
              </w:rPr>
              <w:t> </w:t>
            </w:r>
            <w:r>
              <w:rPr>
                <w:sz w:val="18"/>
              </w:rPr>
              <w:t>and</w:t>
            </w:r>
            <w:r>
              <w:rPr>
                <w:spacing w:val="-3"/>
                <w:sz w:val="18"/>
              </w:rPr>
              <w:t> </w:t>
            </w:r>
            <w:r>
              <w:rPr>
                <w:sz w:val="18"/>
              </w:rPr>
              <w:t>sex,</w:t>
            </w:r>
            <w:r>
              <w:rPr>
                <w:spacing w:val="-3"/>
                <w:sz w:val="18"/>
              </w:rPr>
              <w:t> </w:t>
            </w:r>
            <w:r>
              <w:rPr>
                <w:sz w:val="18"/>
              </w:rPr>
              <w:t>(15+) Women (%)</w:t>
            </w:r>
          </w:p>
        </w:tc>
        <w:tc>
          <w:tcPr>
            <w:tcW w:w="2792" w:type="dxa"/>
          </w:tcPr>
          <w:p>
            <w:pPr>
              <w:pStyle w:val="TableParagraph"/>
              <w:spacing w:before="2"/>
              <w:ind w:left="110"/>
              <w:rPr>
                <w:sz w:val="18"/>
              </w:rPr>
            </w:pPr>
            <w:r>
              <w:rPr>
                <w:sz w:val="18"/>
              </w:rPr>
              <w:t>47,1</w:t>
            </w:r>
            <w:r>
              <w:rPr>
                <w:spacing w:val="-2"/>
                <w:sz w:val="18"/>
              </w:rPr>
              <w:t> (2019)</w:t>
            </w:r>
          </w:p>
        </w:tc>
        <w:tc>
          <w:tcPr>
            <w:tcW w:w="2163" w:type="dxa"/>
          </w:tcPr>
          <w:p>
            <w:pPr>
              <w:pStyle w:val="TableParagraph"/>
              <w:spacing w:before="2"/>
              <w:ind w:left="107"/>
              <w:rPr>
                <w:sz w:val="18"/>
              </w:rPr>
            </w:pPr>
            <w:r>
              <w:rPr>
                <w:spacing w:val="-10"/>
                <w:sz w:val="18"/>
              </w:rPr>
              <w:t>-</w:t>
            </w:r>
          </w:p>
        </w:tc>
        <w:tc>
          <w:tcPr>
            <w:tcW w:w="1961" w:type="dxa"/>
          </w:tcPr>
          <w:p>
            <w:pPr>
              <w:pStyle w:val="TableParagraph"/>
              <w:spacing w:before="2"/>
              <w:ind w:left="107"/>
              <w:rPr>
                <w:sz w:val="18"/>
              </w:rPr>
            </w:pPr>
            <w:r>
              <w:rPr>
                <w:spacing w:val="-4"/>
                <w:sz w:val="18"/>
              </w:rPr>
              <w:t>47.9</w:t>
            </w:r>
          </w:p>
        </w:tc>
        <w:tc>
          <w:tcPr>
            <w:tcW w:w="4196" w:type="dxa"/>
          </w:tcPr>
          <w:p>
            <w:pPr>
              <w:pStyle w:val="TableParagraph"/>
              <w:spacing w:line="244" w:lineRule="auto" w:before="2"/>
              <w:ind w:left="107" w:right="95"/>
              <w:jc w:val="both"/>
              <w:rPr>
                <w:sz w:val="18"/>
              </w:rPr>
            </w:pPr>
            <w:r>
              <w:rPr>
                <w:sz w:val="18"/>
              </w:rPr>
              <w:t>Due</w:t>
            </w:r>
            <w:r>
              <w:rPr>
                <w:sz w:val="18"/>
              </w:rPr>
              <w:t> to</w:t>
            </w:r>
            <w:r>
              <w:rPr>
                <w:sz w:val="18"/>
              </w:rPr>
              <w:t> the change in the LFS methodology in 2021, the data is not</w:t>
            </w:r>
            <w:r>
              <w:rPr>
                <w:spacing w:val="-2"/>
                <w:sz w:val="18"/>
              </w:rPr>
              <w:t> </w:t>
            </w:r>
            <w:r>
              <w:rPr>
                <w:sz w:val="18"/>
              </w:rPr>
              <w:t>comparable with the data for 2019 given in AP. RSO revised the data in accordance</w:t>
            </w:r>
            <w:r>
              <w:rPr>
                <w:spacing w:val="-12"/>
                <w:sz w:val="18"/>
              </w:rPr>
              <w:t> </w:t>
            </w:r>
            <w:r>
              <w:rPr>
                <w:sz w:val="18"/>
              </w:rPr>
              <w:t>with</w:t>
            </w:r>
            <w:r>
              <w:rPr>
                <w:spacing w:val="-12"/>
                <w:sz w:val="18"/>
              </w:rPr>
              <w:t> </w:t>
            </w:r>
            <w:r>
              <w:rPr>
                <w:sz w:val="18"/>
              </w:rPr>
              <w:t>the</w:t>
            </w:r>
            <w:r>
              <w:rPr>
                <w:spacing w:val="-12"/>
                <w:sz w:val="18"/>
              </w:rPr>
              <w:t> </w:t>
            </w:r>
            <w:r>
              <w:rPr>
                <w:sz w:val="18"/>
              </w:rPr>
              <w:t>new</w:t>
            </w:r>
            <w:r>
              <w:rPr>
                <w:spacing w:val="-12"/>
                <w:sz w:val="18"/>
              </w:rPr>
              <w:t> </w:t>
            </w:r>
            <w:r>
              <w:rPr>
                <w:sz w:val="18"/>
              </w:rPr>
              <w:t>methodology,</w:t>
            </w:r>
            <w:r>
              <w:rPr>
                <w:spacing w:val="-12"/>
                <w:sz w:val="18"/>
              </w:rPr>
              <w:t> </w:t>
            </w:r>
            <w:r>
              <w:rPr>
                <w:sz w:val="18"/>
              </w:rPr>
              <w:t>so</w:t>
            </w:r>
            <w:r>
              <w:rPr>
                <w:spacing w:val="-12"/>
                <w:sz w:val="18"/>
              </w:rPr>
              <w:t> </w:t>
            </w:r>
            <w:r>
              <w:rPr>
                <w:sz w:val="18"/>
              </w:rPr>
              <w:t>in</w:t>
            </w:r>
            <w:r>
              <w:rPr>
                <w:spacing w:val="-12"/>
                <w:sz w:val="18"/>
              </w:rPr>
              <w:t> </w:t>
            </w:r>
            <w:r>
              <w:rPr>
                <w:sz w:val="18"/>
              </w:rPr>
              <w:t>2019: Activity</w:t>
            </w:r>
            <w:r>
              <w:rPr>
                <w:spacing w:val="-4"/>
                <w:sz w:val="18"/>
              </w:rPr>
              <w:t> </w:t>
            </w:r>
            <w:r>
              <w:rPr>
                <w:sz w:val="18"/>
              </w:rPr>
              <w:t>rate</w:t>
            </w:r>
            <w:r>
              <w:rPr>
                <w:spacing w:val="-4"/>
                <w:sz w:val="18"/>
              </w:rPr>
              <w:t> </w:t>
            </w:r>
            <w:r>
              <w:rPr>
                <w:sz w:val="18"/>
              </w:rPr>
              <w:t>by</w:t>
            </w:r>
            <w:r>
              <w:rPr>
                <w:spacing w:val="-5"/>
                <w:sz w:val="18"/>
              </w:rPr>
              <w:t> </w:t>
            </w:r>
            <w:r>
              <w:rPr>
                <w:sz w:val="18"/>
              </w:rPr>
              <w:t>age</w:t>
            </w:r>
            <w:r>
              <w:rPr>
                <w:spacing w:val="-2"/>
                <w:sz w:val="18"/>
              </w:rPr>
              <w:t> </w:t>
            </w:r>
            <w:r>
              <w:rPr>
                <w:sz w:val="18"/>
              </w:rPr>
              <w:t>groups</w:t>
            </w:r>
            <w:r>
              <w:rPr>
                <w:spacing w:val="-2"/>
                <w:sz w:val="18"/>
              </w:rPr>
              <w:t> </w:t>
            </w:r>
            <w:r>
              <w:rPr>
                <w:sz w:val="18"/>
              </w:rPr>
              <w:t>and</w:t>
            </w:r>
            <w:r>
              <w:rPr>
                <w:spacing w:val="-2"/>
                <w:sz w:val="18"/>
              </w:rPr>
              <w:t> </w:t>
            </w:r>
            <w:r>
              <w:rPr>
                <w:sz w:val="18"/>
              </w:rPr>
              <w:t>sex,</w:t>
            </w:r>
            <w:r>
              <w:rPr>
                <w:spacing w:val="1"/>
                <w:sz w:val="18"/>
              </w:rPr>
              <w:t> </w:t>
            </w:r>
            <w:r>
              <w:rPr>
                <w:sz w:val="18"/>
              </w:rPr>
              <w:t>(15+)</w:t>
            </w:r>
            <w:r>
              <w:rPr>
                <w:spacing w:val="-6"/>
                <w:sz w:val="18"/>
              </w:rPr>
              <w:t> </w:t>
            </w:r>
            <w:r>
              <w:rPr>
                <w:spacing w:val="-4"/>
                <w:sz w:val="18"/>
              </w:rPr>
              <w:t>Women</w:t>
            </w:r>
          </w:p>
          <w:p>
            <w:pPr>
              <w:pStyle w:val="TableParagraph"/>
              <w:spacing w:line="180" w:lineRule="exact"/>
              <w:ind w:left="107"/>
              <w:rPr>
                <w:sz w:val="18"/>
              </w:rPr>
            </w:pPr>
            <w:r>
              <w:rPr>
                <w:spacing w:val="-2"/>
                <w:sz w:val="18"/>
              </w:rPr>
              <w:t>(45,2%).</w:t>
            </w:r>
          </w:p>
        </w:tc>
      </w:tr>
      <w:tr>
        <w:trPr>
          <w:trHeight w:val="621" w:hRule="atLeast"/>
        </w:trPr>
        <w:tc>
          <w:tcPr>
            <w:tcW w:w="4925" w:type="dxa"/>
          </w:tcPr>
          <w:p>
            <w:pPr>
              <w:pStyle w:val="TableParagraph"/>
              <w:spacing w:before="2"/>
              <w:ind w:left="110"/>
              <w:rPr>
                <w:sz w:val="18"/>
              </w:rPr>
            </w:pPr>
            <w:r>
              <w:rPr>
                <w:sz w:val="18"/>
              </w:rPr>
              <w:t>Activity</w:t>
            </w:r>
            <w:r>
              <w:rPr>
                <w:spacing w:val="-1"/>
                <w:sz w:val="18"/>
              </w:rPr>
              <w:t> </w:t>
            </w:r>
            <w:r>
              <w:rPr>
                <w:sz w:val="18"/>
              </w:rPr>
              <w:t>rate</w:t>
            </w:r>
            <w:r>
              <w:rPr>
                <w:spacing w:val="-2"/>
                <w:sz w:val="18"/>
              </w:rPr>
              <w:t> </w:t>
            </w:r>
            <w:r>
              <w:rPr>
                <w:sz w:val="18"/>
              </w:rPr>
              <w:t>by</w:t>
            </w:r>
            <w:r>
              <w:rPr>
                <w:spacing w:val="-2"/>
                <w:sz w:val="18"/>
              </w:rPr>
              <w:t> </w:t>
            </w:r>
            <w:r>
              <w:rPr>
                <w:sz w:val="18"/>
              </w:rPr>
              <w:t>age</w:t>
            </w:r>
            <w:r>
              <w:rPr>
                <w:spacing w:val="-2"/>
                <w:sz w:val="18"/>
              </w:rPr>
              <w:t> </w:t>
            </w:r>
            <w:r>
              <w:rPr>
                <w:sz w:val="18"/>
              </w:rPr>
              <w:t>groups</w:t>
            </w:r>
            <w:r>
              <w:rPr>
                <w:spacing w:val="-1"/>
                <w:sz w:val="18"/>
              </w:rPr>
              <w:t> </w:t>
            </w:r>
            <w:r>
              <w:rPr>
                <w:sz w:val="18"/>
              </w:rPr>
              <w:t>and sex, (15-29)</w:t>
            </w:r>
            <w:r>
              <w:rPr>
                <w:spacing w:val="-1"/>
                <w:sz w:val="18"/>
              </w:rPr>
              <w:t> </w:t>
            </w:r>
            <w:r>
              <w:rPr>
                <w:spacing w:val="-5"/>
                <w:sz w:val="18"/>
              </w:rPr>
              <w:t>(%)</w:t>
            </w:r>
          </w:p>
        </w:tc>
        <w:tc>
          <w:tcPr>
            <w:tcW w:w="2792" w:type="dxa"/>
          </w:tcPr>
          <w:p>
            <w:pPr>
              <w:pStyle w:val="TableParagraph"/>
              <w:spacing w:before="2"/>
              <w:ind w:left="110"/>
              <w:rPr>
                <w:sz w:val="18"/>
              </w:rPr>
            </w:pPr>
            <w:r>
              <w:rPr>
                <w:sz w:val="18"/>
              </w:rPr>
              <w:t>47</w:t>
            </w:r>
            <w:r>
              <w:rPr>
                <w:spacing w:val="-2"/>
                <w:sz w:val="18"/>
              </w:rPr>
              <w:t> (2019)</w:t>
            </w:r>
          </w:p>
        </w:tc>
        <w:tc>
          <w:tcPr>
            <w:tcW w:w="2163" w:type="dxa"/>
          </w:tcPr>
          <w:p>
            <w:pPr>
              <w:pStyle w:val="TableParagraph"/>
              <w:spacing w:before="2"/>
              <w:ind w:left="107"/>
              <w:rPr>
                <w:sz w:val="18"/>
              </w:rPr>
            </w:pPr>
            <w:r>
              <w:rPr>
                <w:spacing w:val="-10"/>
                <w:sz w:val="18"/>
              </w:rPr>
              <w:t>-</w:t>
            </w:r>
          </w:p>
        </w:tc>
        <w:tc>
          <w:tcPr>
            <w:tcW w:w="1961" w:type="dxa"/>
          </w:tcPr>
          <w:p>
            <w:pPr>
              <w:pStyle w:val="TableParagraph"/>
              <w:spacing w:before="2"/>
              <w:ind w:left="107"/>
              <w:rPr>
                <w:sz w:val="18"/>
              </w:rPr>
            </w:pPr>
            <w:r>
              <w:rPr>
                <w:spacing w:val="-5"/>
                <w:sz w:val="18"/>
              </w:rPr>
              <w:t>50</w:t>
            </w:r>
          </w:p>
        </w:tc>
        <w:tc>
          <w:tcPr>
            <w:tcW w:w="4196" w:type="dxa"/>
          </w:tcPr>
          <w:p>
            <w:pPr>
              <w:pStyle w:val="TableParagraph"/>
              <w:spacing w:before="2"/>
              <w:ind w:left="107"/>
              <w:rPr>
                <w:sz w:val="18"/>
              </w:rPr>
            </w:pPr>
            <w:r>
              <w:rPr>
                <w:sz w:val="18"/>
              </w:rPr>
              <w:t>Due</w:t>
            </w:r>
            <w:r>
              <w:rPr>
                <w:spacing w:val="43"/>
                <w:sz w:val="18"/>
              </w:rPr>
              <w:t> </w:t>
            </w:r>
            <w:r>
              <w:rPr>
                <w:sz w:val="18"/>
              </w:rPr>
              <w:t>to</w:t>
            </w:r>
            <w:r>
              <w:rPr>
                <w:spacing w:val="43"/>
                <w:sz w:val="18"/>
              </w:rPr>
              <w:t> </w:t>
            </w:r>
            <w:r>
              <w:rPr>
                <w:sz w:val="18"/>
              </w:rPr>
              <w:t>the</w:t>
            </w:r>
            <w:r>
              <w:rPr>
                <w:spacing w:val="43"/>
                <w:sz w:val="18"/>
              </w:rPr>
              <w:t> </w:t>
            </w:r>
            <w:r>
              <w:rPr>
                <w:sz w:val="18"/>
              </w:rPr>
              <w:t>change</w:t>
            </w:r>
            <w:r>
              <w:rPr>
                <w:spacing w:val="42"/>
                <w:sz w:val="18"/>
              </w:rPr>
              <w:t> </w:t>
            </w:r>
            <w:r>
              <w:rPr>
                <w:sz w:val="18"/>
              </w:rPr>
              <w:t>in</w:t>
            </w:r>
            <w:r>
              <w:rPr>
                <w:spacing w:val="44"/>
                <w:sz w:val="18"/>
              </w:rPr>
              <w:t> </w:t>
            </w:r>
            <w:r>
              <w:rPr>
                <w:sz w:val="18"/>
              </w:rPr>
              <w:t>the</w:t>
            </w:r>
            <w:r>
              <w:rPr>
                <w:spacing w:val="44"/>
                <w:sz w:val="18"/>
              </w:rPr>
              <w:t> </w:t>
            </w:r>
            <w:r>
              <w:rPr>
                <w:sz w:val="18"/>
              </w:rPr>
              <w:t>LFS</w:t>
            </w:r>
            <w:r>
              <w:rPr>
                <w:spacing w:val="43"/>
                <w:sz w:val="18"/>
              </w:rPr>
              <w:t> </w:t>
            </w:r>
            <w:r>
              <w:rPr>
                <w:sz w:val="18"/>
              </w:rPr>
              <w:t>methodology</w:t>
            </w:r>
            <w:r>
              <w:rPr>
                <w:spacing w:val="41"/>
                <w:sz w:val="18"/>
              </w:rPr>
              <w:t> </w:t>
            </w:r>
            <w:r>
              <w:rPr>
                <w:spacing w:val="-5"/>
                <w:sz w:val="18"/>
              </w:rPr>
              <w:t>in</w:t>
            </w:r>
          </w:p>
          <w:p>
            <w:pPr>
              <w:pStyle w:val="TableParagraph"/>
              <w:spacing w:line="200" w:lineRule="atLeast"/>
              <w:ind w:left="107"/>
              <w:rPr>
                <w:sz w:val="18"/>
              </w:rPr>
            </w:pPr>
            <w:r>
              <w:rPr>
                <w:sz w:val="18"/>
              </w:rPr>
              <w:t>2021, the data is not</w:t>
            </w:r>
            <w:r>
              <w:rPr>
                <w:spacing w:val="-3"/>
                <w:sz w:val="18"/>
              </w:rPr>
              <w:t> </w:t>
            </w:r>
            <w:r>
              <w:rPr>
                <w:sz w:val="18"/>
              </w:rPr>
              <w:t>comparable with the data for 2019 given in AP.</w:t>
            </w:r>
          </w:p>
        </w:tc>
      </w:tr>
      <w:tr>
        <w:trPr>
          <w:trHeight w:val="719" w:hRule="atLeast"/>
        </w:trPr>
        <w:tc>
          <w:tcPr>
            <w:tcW w:w="4925" w:type="dxa"/>
          </w:tcPr>
          <w:p>
            <w:pPr>
              <w:pStyle w:val="TableParagraph"/>
              <w:spacing w:line="244" w:lineRule="auto" w:before="2"/>
              <w:ind w:left="110" w:right="1188"/>
              <w:rPr>
                <w:sz w:val="18"/>
              </w:rPr>
            </w:pPr>
            <w:r>
              <w:rPr>
                <w:sz w:val="18"/>
              </w:rPr>
              <w:t>Activity</w:t>
            </w:r>
            <w:r>
              <w:rPr>
                <w:spacing w:val="-3"/>
                <w:sz w:val="18"/>
              </w:rPr>
              <w:t> </w:t>
            </w:r>
            <w:r>
              <w:rPr>
                <w:sz w:val="18"/>
              </w:rPr>
              <w:t>rate</w:t>
            </w:r>
            <w:r>
              <w:rPr>
                <w:spacing w:val="-4"/>
                <w:sz w:val="18"/>
              </w:rPr>
              <w:t> </w:t>
            </w:r>
            <w:r>
              <w:rPr>
                <w:sz w:val="18"/>
              </w:rPr>
              <w:t>by</w:t>
            </w:r>
            <w:r>
              <w:rPr>
                <w:spacing w:val="-4"/>
                <w:sz w:val="18"/>
              </w:rPr>
              <w:t> </w:t>
            </w:r>
            <w:r>
              <w:rPr>
                <w:sz w:val="18"/>
              </w:rPr>
              <w:t>age</w:t>
            </w:r>
            <w:r>
              <w:rPr>
                <w:spacing w:val="-4"/>
                <w:sz w:val="18"/>
              </w:rPr>
              <w:t> </w:t>
            </w:r>
            <w:r>
              <w:rPr>
                <w:sz w:val="18"/>
              </w:rPr>
              <w:t>groups</w:t>
            </w:r>
            <w:r>
              <w:rPr>
                <w:spacing w:val="-3"/>
                <w:sz w:val="18"/>
              </w:rPr>
              <w:t> </w:t>
            </w:r>
            <w:r>
              <w:rPr>
                <w:sz w:val="18"/>
              </w:rPr>
              <w:t>and</w:t>
            </w:r>
            <w:r>
              <w:rPr>
                <w:spacing w:val="-3"/>
                <w:sz w:val="18"/>
              </w:rPr>
              <w:t> </w:t>
            </w:r>
            <w:r>
              <w:rPr>
                <w:sz w:val="18"/>
              </w:rPr>
              <w:t>sex,</w:t>
            </w:r>
            <w:r>
              <w:rPr>
                <w:spacing w:val="-3"/>
                <w:sz w:val="18"/>
              </w:rPr>
              <w:t> </w:t>
            </w:r>
            <w:r>
              <w:rPr>
                <w:sz w:val="18"/>
              </w:rPr>
              <w:t>(15-29) Men (%)</w:t>
            </w:r>
          </w:p>
        </w:tc>
        <w:tc>
          <w:tcPr>
            <w:tcW w:w="2792" w:type="dxa"/>
          </w:tcPr>
          <w:p>
            <w:pPr>
              <w:pStyle w:val="TableParagraph"/>
              <w:spacing w:before="2"/>
              <w:ind w:left="110"/>
              <w:rPr>
                <w:sz w:val="18"/>
              </w:rPr>
            </w:pPr>
            <w:r>
              <w:rPr>
                <w:sz w:val="18"/>
              </w:rPr>
              <w:t>53,6</w:t>
            </w:r>
            <w:r>
              <w:rPr>
                <w:spacing w:val="-2"/>
                <w:sz w:val="18"/>
              </w:rPr>
              <w:t> (2019)</w:t>
            </w:r>
          </w:p>
        </w:tc>
        <w:tc>
          <w:tcPr>
            <w:tcW w:w="2163" w:type="dxa"/>
          </w:tcPr>
          <w:p>
            <w:pPr>
              <w:pStyle w:val="TableParagraph"/>
              <w:spacing w:before="2"/>
              <w:ind w:left="107"/>
              <w:rPr>
                <w:sz w:val="18"/>
              </w:rPr>
            </w:pPr>
            <w:r>
              <w:rPr>
                <w:spacing w:val="-10"/>
                <w:sz w:val="18"/>
              </w:rPr>
              <w:t>-</w:t>
            </w:r>
          </w:p>
        </w:tc>
        <w:tc>
          <w:tcPr>
            <w:tcW w:w="1961" w:type="dxa"/>
          </w:tcPr>
          <w:p>
            <w:pPr>
              <w:pStyle w:val="TableParagraph"/>
              <w:spacing w:before="2"/>
              <w:ind w:left="107"/>
              <w:rPr>
                <w:sz w:val="18"/>
              </w:rPr>
            </w:pPr>
            <w:r>
              <w:rPr>
                <w:spacing w:val="-5"/>
                <w:sz w:val="18"/>
              </w:rPr>
              <w:t>57</w:t>
            </w:r>
          </w:p>
        </w:tc>
        <w:tc>
          <w:tcPr>
            <w:tcW w:w="4196" w:type="dxa"/>
          </w:tcPr>
          <w:p>
            <w:pPr>
              <w:pStyle w:val="TableParagraph"/>
              <w:spacing w:line="244" w:lineRule="auto" w:before="2"/>
              <w:ind w:left="107" w:right="98"/>
              <w:jc w:val="both"/>
              <w:rPr>
                <w:sz w:val="18"/>
              </w:rPr>
            </w:pPr>
            <w:r>
              <w:rPr>
                <w:sz w:val="18"/>
              </w:rPr>
              <w:t>Due</w:t>
            </w:r>
            <w:r>
              <w:rPr>
                <w:sz w:val="18"/>
              </w:rPr>
              <w:t> to</w:t>
            </w:r>
            <w:r>
              <w:rPr>
                <w:sz w:val="18"/>
              </w:rPr>
              <w:t> the</w:t>
            </w:r>
            <w:r>
              <w:rPr>
                <w:sz w:val="18"/>
              </w:rPr>
              <w:t> change in the LFS methodology in 2021, the data is not</w:t>
            </w:r>
            <w:r>
              <w:rPr>
                <w:spacing w:val="-2"/>
                <w:sz w:val="18"/>
              </w:rPr>
              <w:t> </w:t>
            </w:r>
            <w:r>
              <w:rPr>
                <w:sz w:val="18"/>
              </w:rPr>
              <w:t>comparable with the data for 2019 given in AP.</w:t>
            </w:r>
          </w:p>
        </w:tc>
      </w:tr>
      <w:tr>
        <w:trPr>
          <w:trHeight w:val="621" w:hRule="atLeast"/>
        </w:trPr>
        <w:tc>
          <w:tcPr>
            <w:tcW w:w="4925" w:type="dxa"/>
          </w:tcPr>
          <w:p>
            <w:pPr>
              <w:pStyle w:val="TableParagraph"/>
              <w:spacing w:line="244" w:lineRule="auto" w:before="2"/>
              <w:ind w:left="110" w:right="810"/>
              <w:rPr>
                <w:sz w:val="18"/>
              </w:rPr>
            </w:pPr>
            <w:r>
              <w:rPr>
                <w:sz w:val="18"/>
              </w:rPr>
              <w:t>Activity</w:t>
            </w:r>
            <w:r>
              <w:rPr>
                <w:spacing w:val="-3"/>
                <w:sz w:val="18"/>
              </w:rPr>
              <w:t> </w:t>
            </w:r>
            <w:r>
              <w:rPr>
                <w:sz w:val="18"/>
              </w:rPr>
              <w:t>rate</w:t>
            </w:r>
            <w:r>
              <w:rPr>
                <w:spacing w:val="-4"/>
                <w:sz w:val="18"/>
              </w:rPr>
              <w:t> </w:t>
            </w:r>
            <w:r>
              <w:rPr>
                <w:sz w:val="18"/>
              </w:rPr>
              <w:t>by</w:t>
            </w:r>
            <w:r>
              <w:rPr>
                <w:spacing w:val="-4"/>
                <w:sz w:val="18"/>
              </w:rPr>
              <w:t> </w:t>
            </w:r>
            <w:r>
              <w:rPr>
                <w:sz w:val="18"/>
              </w:rPr>
              <w:t>age</w:t>
            </w:r>
            <w:r>
              <w:rPr>
                <w:spacing w:val="-4"/>
                <w:sz w:val="18"/>
              </w:rPr>
              <w:t> </w:t>
            </w:r>
            <w:r>
              <w:rPr>
                <w:sz w:val="18"/>
              </w:rPr>
              <w:t>groups</w:t>
            </w:r>
            <w:r>
              <w:rPr>
                <w:spacing w:val="-3"/>
                <w:sz w:val="18"/>
              </w:rPr>
              <w:t> </w:t>
            </w:r>
            <w:r>
              <w:rPr>
                <w:sz w:val="18"/>
              </w:rPr>
              <w:t>and</w:t>
            </w:r>
            <w:r>
              <w:rPr>
                <w:spacing w:val="-3"/>
                <w:sz w:val="18"/>
              </w:rPr>
              <w:t> </w:t>
            </w:r>
            <w:r>
              <w:rPr>
                <w:sz w:val="18"/>
              </w:rPr>
              <w:t>sex,</w:t>
            </w:r>
            <w:r>
              <w:rPr>
                <w:spacing w:val="-3"/>
                <w:sz w:val="18"/>
              </w:rPr>
              <w:t> </w:t>
            </w:r>
            <w:r>
              <w:rPr>
                <w:sz w:val="18"/>
              </w:rPr>
              <w:t>(15-29) Women (%)</w:t>
            </w:r>
          </w:p>
        </w:tc>
        <w:tc>
          <w:tcPr>
            <w:tcW w:w="2792" w:type="dxa"/>
          </w:tcPr>
          <w:p>
            <w:pPr>
              <w:pStyle w:val="TableParagraph"/>
              <w:spacing w:before="2"/>
              <w:ind w:left="110"/>
              <w:rPr>
                <w:sz w:val="18"/>
              </w:rPr>
            </w:pPr>
            <w:r>
              <w:rPr>
                <w:sz w:val="18"/>
              </w:rPr>
              <w:t>40,1</w:t>
            </w:r>
            <w:r>
              <w:rPr>
                <w:spacing w:val="-2"/>
                <w:sz w:val="18"/>
              </w:rPr>
              <w:t> (2019)</w:t>
            </w:r>
          </w:p>
        </w:tc>
        <w:tc>
          <w:tcPr>
            <w:tcW w:w="2163" w:type="dxa"/>
          </w:tcPr>
          <w:p>
            <w:pPr>
              <w:pStyle w:val="TableParagraph"/>
              <w:spacing w:before="2"/>
              <w:ind w:left="107"/>
              <w:rPr>
                <w:sz w:val="18"/>
              </w:rPr>
            </w:pPr>
            <w:r>
              <w:rPr>
                <w:spacing w:val="-10"/>
                <w:sz w:val="18"/>
              </w:rPr>
              <w:t>-</w:t>
            </w:r>
          </w:p>
        </w:tc>
        <w:tc>
          <w:tcPr>
            <w:tcW w:w="1961" w:type="dxa"/>
          </w:tcPr>
          <w:p>
            <w:pPr>
              <w:pStyle w:val="TableParagraph"/>
              <w:spacing w:before="2"/>
              <w:ind w:left="107"/>
              <w:rPr>
                <w:sz w:val="18"/>
              </w:rPr>
            </w:pPr>
            <w:r>
              <w:rPr>
                <w:spacing w:val="-4"/>
                <w:sz w:val="18"/>
              </w:rPr>
              <w:t>42.6</w:t>
            </w:r>
          </w:p>
        </w:tc>
        <w:tc>
          <w:tcPr>
            <w:tcW w:w="4196" w:type="dxa"/>
          </w:tcPr>
          <w:p>
            <w:pPr>
              <w:pStyle w:val="TableParagraph"/>
              <w:spacing w:before="2"/>
              <w:ind w:left="107"/>
              <w:rPr>
                <w:sz w:val="18"/>
              </w:rPr>
            </w:pPr>
            <w:r>
              <w:rPr>
                <w:sz w:val="18"/>
              </w:rPr>
              <w:t>Due</w:t>
            </w:r>
            <w:r>
              <w:rPr>
                <w:spacing w:val="43"/>
                <w:sz w:val="18"/>
              </w:rPr>
              <w:t> </w:t>
            </w:r>
            <w:r>
              <w:rPr>
                <w:sz w:val="18"/>
              </w:rPr>
              <w:t>to</w:t>
            </w:r>
            <w:r>
              <w:rPr>
                <w:spacing w:val="43"/>
                <w:sz w:val="18"/>
              </w:rPr>
              <w:t> </w:t>
            </w:r>
            <w:r>
              <w:rPr>
                <w:sz w:val="18"/>
              </w:rPr>
              <w:t>the</w:t>
            </w:r>
            <w:r>
              <w:rPr>
                <w:spacing w:val="43"/>
                <w:sz w:val="18"/>
              </w:rPr>
              <w:t> </w:t>
            </w:r>
            <w:r>
              <w:rPr>
                <w:sz w:val="18"/>
              </w:rPr>
              <w:t>change</w:t>
            </w:r>
            <w:r>
              <w:rPr>
                <w:spacing w:val="42"/>
                <w:sz w:val="18"/>
              </w:rPr>
              <w:t> </w:t>
            </w:r>
            <w:r>
              <w:rPr>
                <w:sz w:val="18"/>
              </w:rPr>
              <w:t>in</w:t>
            </w:r>
            <w:r>
              <w:rPr>
                <w:spacing w:val="44"/>
                <w:sz w:val="18"/>
              </w:rPr>
              <w:t> </w:t>
            </w:r>
            <w:r>
              <w:rPr>
                <w:sz w:val="18"/>
              </w:rPr>
              <w:t>the</w:t>
            </w:r>
            <w:r>
              <w:rPr>
                <w:spacing w:val="44"/>
                <w:sz w:val="18"/>
              </w:rPr>
              <w:t> </w:t>
            </w:r>
            <w:r>
              <w:rPr>
                <w:sz w:val="18"/>
              </w:rPr>
              <w:t>LFS</w:t>
            </w:r>
            <w:r>
              <w:rPr>
                <w:spacing w:val="43"/>
                <w:sz w:val="18"/>
              </w:rPr>
              <w:t> </w:t>
            </w:r>
            <w:r>
              <w:rPr>
                <w:sz w:val="18"/>
              </w:rPr>
              <w:t>methodology</w:t>
            </w:r>
            <w:r>
              <w:rPr>
                <w:spacing w:val="41"/>
                <w:sz w:val="18"/>
              </w:rPr>
              <w:t> </w:t>
            </w:r>
            <w:r>
              <w:rPr>
                <w:spacing w:val="-5"/>
                <w:sz w:val="18"/>
              </w:rPr>
              <w:t>in</w:t>
            </w:r>
          </w:p>
          <w:p>
            <w:pPr>
              <w:pStyle w:val="TableParagraph"/>
              <w:spacing w:line="200" w:lineRule="atLeast"/>
              <w:ind w:left="107"/>
              <w:rPr>
                <w:sz w:val="18"/>
              </w:rPr>
            </w:pPr>
            <w:r>
              <w:rPr>
                <w:sz w:val="18"/>
              </w:rPr>
              <w:t>2021, the data is not</w:t>
            </w:r>
            <w:r>
              <w:rPr>
                <w:spacing w:val="-3"/>
                <w:sz w:val="18"/>
              </w:rPr>
              <w:t> </w:t>
            </w:r>
            <w:r>
              <w:rPr>
                <w:sz w:val="18"/>
              </w:rPr>
              <w:t>comparable with the data for 2019 given in AP.</w:t>
            </w:r>
          </w:p>
        </w:tc>
      </w:tr>
      <w:tr>
        <w:trPr>
          <w:trHeight w:val="1242" w:hRule="atLeast"/>
        </w:trPr>
        <w:tc>
          <w:tcPr>
            <w:tcW w:w="4925" w:type="dxa"/>
          </w:tcPr>
          <w:p>
            <w:pPr>
              <w:pStyle w:val="TableParagraph"/>
              <w:spacing w:before="2"/>
              <w:ind w:left="110"/>
              <w:rPr>
                <w:sz w:val="18"/>
              </w:rPr>
            </w:pPr>
            <w:r>
              <w:rPr>
                <w:sz w:val="18"/>
              </w:rPr>
              <w:t>Activity</w:t>
            </w:r>
            <w:r>
              <w:rPr>
                <w:spacing w:val="-2"/>
                <w:sz w:val="18"/>
              </w:rPr>
              <w:t> </w:t>
            </w:r>
            <w:r>
              <w:rPr>
                <w:sz w:val="18"/>
              </w:rPr>
              <w:t>rate</w:t>
            </w:r>
            <w:r>
              <w:rPr>
                <w:spacing w:val="-2"/>
                <w:sz w:val="18"/>
              </w:rPr>
              <w:t> </w:t>
            </w:r>
            <w:r>
              <w:rPr>
                <w:sz w:val="18"/>
              </w:rPr>
              <w:t>by</w:t>
            </w:r>
            <w:r>
              <w:rPr>
                <w:spacing w:val="-2"/>
                <w:sz w:val="18"/>
              </w:rPr>
              <w:t> </w:t>
            </w:r>
            <w:r>
              <w:rPr>
                <w:sz w:val="18"/>
              </w:rPr>
              <w:t>age</w:t>
            </w:r>
            <w:r>
              <w:rPr>
                <w:spacing w:val="-2"/>
                <w:sz w:val="18"/>
              </w:rPr>
              <w:t> </w:t>
            </w:r>
            <w:r>
              <w:rPr>
                <w:sz w:val="18"/>
              </w:rPr>
              <w:t>groups</w:t>
            </w:r>
            <w:r>
              <w:rPr>
                <w:spacing w:val="-1"/>
                <w:sz w:val="18"/>
              </w:rPr>
              <w:t> </w:t>
            </w:r>
            <w:r>
              <w:rPr>
                <w:sz w:val="18"/>
              </w:rPr>
              <w:t>and sex, (15-64)</w:t>
            </w:r>
            <w:r>
              <w:rPr>
                <w:spacing w:val="-1"/>
                <w:sz w:val="18"/>
              </w:rPr>
              <w:t> </w:t>
            </w:r>
            <w:r>
              <w:rPr>
                <w:spacing w:val="-5"/>
                <w:sz w:val="18"/>
              </w:rPr>
              <w:t>(%)</w:t>
            </w:r>
          </w:p>
        </w:tc>
        <w:tc>
          <w:tcPr>
            <w:tcW w:w="2792" w:type="dxa"/>
          </w:tcPr>
          <w:p>
            <w:pPr>
              <w:pStyle w:val="TableParagraph"/>
              <w:spacing w:before="2"/>
              <w:ind w:left="110"/>
              <w:rPr>
                <w:sz w:val="18"/>
              </w:rPr>
            </w:pPr>
            <w:r>
              <w:rPr>
                <w:sz w:val="18"/>
              </w:rPr>
              <w:t>68,1</w:t>
            </w:r>
            <w:r>
              <w:rPr>
                <w:spacing w:val="-2"/>
                <w:sz w:val="18"/>
              </w:rPr>
              <w:t> (2019)</w:t>
            </w:r>
          </w:p>
        </w:tc>
        <w:tc>
          <w:tcPr>
            <w:tcW w:w="2163" w:type="dxa"/>
          </w:tcPr>
          <w:p>
            <w:pPr>
              <w:pStyle w:val="TableParagraph"/>
              <w:spacing w:before="2"/>
              <w:ind w:left="107"/>
              <w:rPr>
                <w:sz w:val="18"/>
              </w:rPr>
            </w:pPr>
            <w:r>
              <w:rPr>
                <w:spacing w:val="-10"/>
                <w:sz w:val="18"/>
              </w:rPr>
              <w:t>-</w:t>
            </w:r>
          </w:p>
        </w:tc>
        <w:tc>
          <w:tcPr>
            <w:tcW w:w="1961" w:type="dxa"/>
          </w:tcPr>
          <w:p>
            <w:pPr>
              <w:pStyle w:val="TableParagraph"/>
              <w:spacing w:before="2"/>
              <w:ind w:left="107"/>
              <w:rPr>
                <w:sz w:val="18"/>
              </w:rPr>
            </w:pPr>
            <w:r>
              <w:rPr>
                <w:spacing w:val="-4"/>
                <w:sz w:val="18"/>
              </w:rPr>
              <w:t>71.4</w:t>
            </w:r>
          </w:p>
        </w:tc>
        <w:tc>
          <w:tcPr>
            <w:tcW w:w="4196" w:type="dxa"/>
          </w:tcPr>
          <w:p>
            <w:pPr>
              <w:pStyle w:val="TableParagraph"/>
              <w:spacing w:line="244" w:lineRule="auto" w:before="2"/>
              <w:ind w:left="107" w:right="94"/>
              <w:jc w:val="both"/>
              <w:rPr>
                <w:sz w:val="18"/>
              </w:rPr>
            </w:pPr>
            <w:r>
              <w:rPr>
                <w:sz w:val="18"/>
              </w:rPr>
              <w:t>Due</w:t>
            </w:r>
            <w:r>
              <w:rPr>
                <w:sz w:val="18"/>
              </w:rPr>
              <w:t> to</w:t>
            </w:r>
            <w:r>
              <w:rPr>
                <w:sz w:val="18"/>
              </w:rPr>
              <w:t> the change in the LFS methodology in 2021, the data is not</w:t>
            </w:r>
            <w:r>
              <w:rPr>
                <w:spacing w:val="-2"/>
                <w:sz w:val="18"/>
              </w:rPr>
              <w:t> </w:t>
            </w:r>
            <w:r>
              <w:rPr>
                <w:sz w:val="18"/>
              </w:rPr>
              <w:t>comparable with the data for 2019 given in AP. RSO revised the data in accordance</w:t>
            </w:r>
            <w:r>
              <w:rPr>
                <w:spacing w:val="-12"/>
                <w:sz w:val="18"/>
              </w:rPr>
              <w:t> </w:t>
            </w:r>
            <w:r>
              <w:rPr>
                <w:sz w:val="18"/>
              </w:rPr>
              <w:t>with</w:t>
            </w:r>
            <w:r>
              <w:rPr>
                <w:spacing w:val="-12"/>
                <w:sz w:val="18"/>
              </w:rPr>
              <w:t> </w:t>
            </w:r>
            <w:r>
              <w:rPr>
                <w:sz w:val="18"/>
              </w:rPr>
              <w:t>the</w:t>
            </w:r>
            <w:r>
              <w:rPr>
                <w:spacing w:val="-12"/>
                <w:sz w:val="18"/>
              </w:rPr>
              <w:t> </w:t>
            </w:r>
            <w:r>
              <w:rPr>
                <w:sz w:val="18"/>
              </w:rPr>
              <w:t>new</w:t>
            </w:r>
            <w:r>
              <w:rPr>
                <w:spacing w:val="-12"/>
                <w:sz w:val="18"/>
              </w:rPr>
              <w:t> </w:t>
            </w:r>
            <w:r>
              <w:rPr>
                <w:sz w:val="18"/>
              </w:rPr>
              <w:t>methodology,</w:t>
            </w:r>
            <w:r>
              <w:rPr>
                <w:spacing w:val="-12"/>
                <w:sz w:val="18"/>
              </w:rPr>
              <w:t> </w:t>
            </w:r>
            <w:r>
              <w:rPr>
                <w:sz w:val="18"/>
              </w:rPr>
              <w:t>so</w:t>
            </w:r>
            <w:r>
              <w:rPr>
                <w:spacing w:val="-12"/>
                <w:sz w:val="18"/>
              </w:rPr>
              <w:t> </w:t>
            </w:r>
            <w:r>
              <w:rPr>
                <w:sz w:val="18"/>
              </w:rPr>
              <w:t>in</w:t>
            </w:r>
            <w:r>
              <w:rPr>
                <w:spacing w:val="-12"/>
                <w:sz w:val="18"/>
              </w:rPr>
              <w:t> </w:t>
            </w:r>
            <w:r>
              <w:rPr>
                <w:sz w:val="18"/>
              </w:rPr>
              <w:t>2019: Activity</w:t>
            </w:r>
            <w:r>
              <w:rPr>
                <w:spacing w:val="77"/>
                <w:sz w:val="18"/>
              </w:rPr>
              <w:t> </w:t>
            </w:r>
            <w:r>
              <w:rPr>
                <w:sz w:val="18"/>
              </w:rPr>
              <w:t>rate</w:t>
            </w:r>
            <w:r>
              <w:rPr>
                <w:spacing w:val="76"/>
                <w:sz w:val="18"/>
              </w:rPr>
              <w:t> </w:t>
            </w:r>
            <w:r>
              <w:rPr>
                <w:sz w:val="18"/>
              </w:rPr>
              <w:t>by</w:t>
            </w:r>
            <w:r>
              <w:rPr>
                <w:spacing w:val="77"/>
                <w:sz w:val="18"/>
              </w:rPr>
              <w:t> </w:t>
            </w:r>
            <w:r>
              <w:rPr>
                <w:sz w:val="18"/>
              </w:rPr>
              <w:t>age</w:t>
            </w:r>
            <w:r>
              <w:rPr>
                <w:spacing w:val="76"/>
                <w:sz w:val="18"/>
              </w:rPr>
              <w:t> </w:t>
            </w:r>
            <w:r>
              <w:rPr>
                <w:sz w:val="18"/>
              </w:rPr>
              <w:t>groups</w:t>
            </w:r>
            <w:r>
              <w:rPr>
                <w:spacing w:val="76"/>
                <w:sz w:val="18"/>
              </w:rPr>
              <w:t> </w:t>
            </w:r>
            <w:r>
              <w:rPr>
                <w:sz w:val="18"/>
              </w:rPr>
              <w:t>and</w:t>
            </w:r>
            <w:r>
              <w:rPr>
                <w:spacing w:val="77"/>
                <w:sz w:val="18"/>
              </w:rPr>
              <w:t> </w:t>
            </w:r>
            <w:r>
              <w:rPr>
                <w:sz w:val="18"/>
              </w:rPr>
              <w:t>sex</w:t>
            </w:r>
            <w:r>
              <w:rPr>
                <w:spacing w:val="78"/>
                <w:sz w:val="18"/>
              </w:rPr>
              <w:t> </w:t>
            </w:r>
            <w:r>
              <w:rPr>
                <w:sz w:val="18"/>
              </w:rPr>
              <w:t>(15-</w:t>
            </w:r>
            <w:r>
              <w:rPr>
                <w:spacing w:val="-5"/>
                <w:sz w:val="18"/>
              </w:rPr>
              <w:t>64)</w:t>
            </w:r>
          </w:p>
          <w:p>
            <w:pPr>
              <w:pStyle w:val="TableParagraph"/>
              <w:spacing w:line="182" w:lineRule="exact"/>
              <w:ind w:left="107"/>
              <w:rPr>
                <w:sz w:val="18"/>
              </w:rPr>
            </w:pPr>
            <w:r>
              <w:rPr>
                <w:spacing w:val="-2"/>
                <w:sz w:val="18"/>
              </w:rPr>
              <w:t>(66,8%).</w:t>
            </w:r>
          </w:p>
        </w:tc>
      </w:tr>
      <w:tr>
        <w:trPr>
          <w:trHeight w:val="1240" w:hRule="atLeast"/>
        </w:trPr>
        <w:tc>
          <w:tcPr>
            <w:tcW w:w="4925" w:type="dxa"/>
          </w:tcPr>
          <w:p>
            <w:pPr>
              <w:pStyle w:val="TableParagraph"/>
              <w:spacing w:line="242" w:lineRule="auto" w:before="2"/>
              <w:ind w:left="110" w:right="1188"/>
              <w:rPr>
                <w:sz w:val="18"/>
              </w:rPr>
            </w:pPr>
            <w:r>
              <w:rPr>
                <w:sz w:val="18"/>
              </w:rPr>
              <w:t>Activity</w:t>
            </w:r>
            <w:r>
              <w:rPr>
                <w:spacing w:val="-4"/>
                <w:sz w:val="18"/>
              </w:rPr>
              <w:t> </w:t>
            </w:r>
            <w:r>
              <w:rPr>
                <w:sz w:val="18"/>
              </w:rPr>
              <w:t>rate</w:t>
            </w:r>
            <w:r>
              <w:rPr>
                <w:spacing w:val="-3"/>
                <w:sz w:val="18"/>
              </w:rPr>
              <w:t> </w:t>
            </w:r>
            <w:r>
              <w:rPr>
                <w:sz w:val="18"/>
              </w:rPr>
              <w:t>by</w:t>
            </w:r>
            <w:r>
              <w:rPr>
                <w:spacing w:val="-5"/>
                <w:sz w:val="18"/>
              </w:rPr>
              <w:t> </w:t>
            </w:r>
            <w:r>
              <w:rPr>
                <w:sz w:val="18"/>
              </w:rPr>
              <w:t>age</w:t>
            </w:r>
            <w:r>
              <w:rPr>
                <w:spacing w:val="-5"/>
                <w:sz w:val="18"/>
              </w:rPr>
              <w:t> </w:t>
            </w:r>
            <w:r>
              <w:rPr>
                <w:sz w:val="18"/>
              </w:rPr>
              <w:t>groups</w:t>
            </w:r>
            <w:r>
              <w:rPr>
                <w:spacing w:val="-4"/>
                <w:sz w:val="18"/>
              </w:rPr>
              <w:t> </w:t>
            </w:r>
            <w:r>
              <w:rPr>
                <w:sz w:val="18"/>
              </w:rPr>
              <w:t>and</w:t>
            </w:r>
            <w:r>
              <w:rPr>
                <w:spacing w:val="-3"/>
                <w:sz w:val="18"/>
              </w:rPr>
              <w:t> </w:t>
            </w:r>
            <w:r>
              <w:rPr>
                <w:sz w:val="18"/>
              </w:rPr>
              <w:t>sex,</w:t>
            </w:r>
            <w:r>
              <w:rPr>
                <w:spacing w:val="-3"/>
                <w:sz w:val="18"/>
              </w:rPr>
              <w:t> </w:t>
            </w:r>
            <w:r>
              <w:rPr>
                <w:sz w:val="18"/>
              </w:rPr>
              <w:t>(15-64) Men (%)</w:t>
            </w:r>
          </w:p>
        </w:tc>
        <w:tc>
          <w:tcPr>
            <w:tcW w:w="2792" w:type="dxa"/>
          </w:tcPr>
          <w:p>
            <w:pPr>
              <w:pStyle w:val="TableParagraph"/>
              <w:spacing w:before="2"/>
              <w:ind w:left="110"/>
              <w:rPr>
                <w:sz w:val="18"/>
              </w:rPr>
            </w:pPr>
            <w:r>
              <w:rPr>
                <w:sz w:val="18"/>
              </w:rPr>
              <w:t>74,9</w:t>
            </w:r>
            <w:r>
              <w:rPr>
                <w:spacing w:val="-2"/>
                <w:sz w:val="18"/>
              </w:rPr>
              <w:t> (2019)</w:t>
            </w:r>
          </w:p>
        </w:tc>
        <w:tc>
          <w:tcPr>
            <w:tcW w:w="2163" w:type="dxa"/>
          </w:tcPr>
          <w:p>
            <w:pPr>
              <w:pStyle w:val="TableParagraph"/>
              <w:spacing w:before="2"/>
              <w:ind w:left="107"/>
              <w:rPr>
                <w:sz w:val="18"/>
              </w:rPr>
            </w:pPr>
            <w:r>
              <w:rPr>
                <w:spacing w:val="-10"/>
                <w:sz w:val="18"/>
              </w:rPr>
              <w:t>-</w:t>
            </w:r>
          </w:p>
        </w:tc>
        <w:tc>
          <w:tcPr>
            <w:tcW w:w="1961" w:type="dxa"/>
          </w:tcPr>
          <w:p>
            <w:pPr>
              <w:pStyle w:val="TableParagraph"/>
              <w:spacing w:before="2"/>
              <w:ind w:left="107"/>
              <w:rPr>
                <w:sz w:val="18"/>
              </w:rPr>
            </w:pPr>
            <w:r>
              <w:rPr>
                <w:spacing w:val="-4"/>
                <w:sz w:val="18"/>
              </w:rPr>
              <w:t>78.3</w:t>
            </w:r>
          </w:p>
        </w:tc>
        <w:tc>
          <w:tcPr>
            <w:tcW w:w="4196" w:type="dxa"/>
          </w:tcPr>
          <w:p>
            <w:pPr>
              <w:pStyle w:val="TableParagraph"/>
              <w:spacing w:line="244" w:lineRule="auto" w:before="2"/>
              <w:ind w:left="107" w:right="94"/>
              <w:jc w:val="both"/>
              <w:rPr>
                <w:sz w:val="18"/>
              </w:rPr>
            </w:pPr>
            <w:r>
              <w:rPr>
                <w:sz w:val="18"/>
              </w:rPr>
              <w:t>Due</w:t>
            </w:r>
            <w:r>
              <w:rPr>
                <w:sz w:val="18"/>
              </w:rPr>
              <w:t> to</w:t>
            </w:r>
            <w:r>
              <w:rPr>
                <w:sz w:val="18"/>
              </w:rPr>
              <w:t> the change in the LFS methodology in 2021, the data is not</w:t>
            </w:r>
            <w:r>
              <w:rPr>
                <w:spacing w:val="-2"/>
                <w:sz w:val="18"/>
              </w:rPr>
              <w:t> </w:t>
            </w:r>
            <w:r>
              <w:rPr>
                <w:sz w:val="18"/>
              </w:rPr>
              <w:t>comparable with the data for 2019 given in AP. RSO revised the data in accordance</w:t>
            </w:r>
            <w:r>
              <w:rPr>
                <w:spacing w:val="-12"/>
                <w:sz w:val="18"/>
              </w:rPr>
              <w:t> </w:t>
            </w:r>
            <w:r>
              <w:rPr>
                <w:sz w:val="18"/>
              </w:rPr>
              <w:t>with</w:t>
            </w:r>
            <w:r>
              <w:rPr>
                <w:spacing w:val="-12"/>
                <w:sz w:val="18"/>
              </w:rPr>
              <w:t> </w:t>
            </w:r>
            <w:r>
              <w:rPr>
                <w:sz w:val="18"/>
              </w:rPr>
              <w:t>the</w:t>
            </w:r>
            <w:r>
              <w:rPr>
                <w:spacing w:val="-12"/>
                <w:sz w:val="18"/>
              </w:rPr>
              <w:t> </w:t>
            </w:r>
            <w:r>
              <w:rPr>
                <w:sz w:val="18"/>
              </w:rPr>
              <w:t>new</w:t>
            </w:r>
            <w:r>
              <w:rPr>
                <w:spacing w:val="-12"/>
                <w:sz w:val="18"/>
              </w:rPr>
              <w:t> </w:t>
            </w:r>
            <w:r>
              <w:rPr>
                <w:sz w:val="18"/>
              </w:rPr>
              <w:t>methodology,</w:t>
            </w:r>
            <w:r>
              <w:rPr>
                <w:spacing w:val="-12"/>
                <w:sz w:val="18"/>
              </w:rPr>
              <w:t> </w:t>
            </w:r>
            <w:r>
              <w:rPr>
                <w:sz w:val="18"/>
              </w:rPr>
              <w:t>so</w:t>
            </w:r>
            <w:r>
              <w:rPr>
                <w:spacing w:val="-12"/>
                <w:sz w:val="18"/>
              </w:rPr>
              <w:t> </w:t>
            </w:r>
            <w:r>
              <w:rPr>
                <w:sz w:val="18"/>
              </w:rPr>
              <w:t>in</w:t>
            </w:r>
            <w:r>
              <w:rPr>
                <w:spacing w:val="-12"/>
                <w:sz w:val="18"/>
              </w:rPr>
              <w:t> </w:t>
            </w:r>
            <w:r>
              <w:rPr>
                <w:sz w:val="18"/>
              </w:rPr>
              <w:t>2019: Activity</w:t>
            </w:r>
            <w:r>
              <w:rPr>
                <w:spacing w:val="18"/>
                <w:sz w:val="18"/>
              </w:rPr>
              <w:t> </w:t>
            </w:r>
            <w:r>
              <w:rPr>
                <w:sz w:val="18"/>
              </w:rPr>
              <w:t>rate</w:t>
            </w:r>
            <w:r>
              <w:rPr>
                <w:spacing w:val="19"/>
                <w:sz w:val="18"/>
              </w:rPr>
              <w:t> </w:t>
            </w:r>
            <w:r>
              <w:rPr>
                <w:sz w:val="18"/>
              </w:rPr>
              <w:t>by</w:t>
            </w:r>
            <w:r>
              <w:rPr>
                <w:spacing w:val="16"/>
                <w:sz w:val="18"/>
              </w:rPr>
              <w:t> </w:t>
            </w:r>
            <w:r>
              <w:rPr>
                <w:sz w:val="18"/>
              </w:rPr>
              <w:t>age</w:t>
            </w:r>
            <w:r>
              <w:rPr>
                <w:spacing w:val="18"/>
                <w:sz w:val="18"/>
              </w:rPr>
              <w:t> </w:t>
            </w:r>
            <w:r>
              <w:rPr>
                <w:sz w:val="18"/>
              </w:rPr>
              <w:t>groups</w:t>
            </w:r>
            <w:r>
              <w:rPr>
                <w:spacing w:val="18"/>
                <w:sz w:val="18"/>
              </w:rPr>
              <w:t> </w:t>
            </w:r>
            <w:r>
              <w:rPr>
                <w:sz w:val="18"/>
              </w:rPr>
              <w:t>and</w:t>
            </w:r>
            <w:r>
              <w:rPr>
                <w:spacing w:val="17"/>
                <w:sz w:val="18"/>
              </w:rPr>
              <w:t> </w:t>
            </w:r>
            <w:r>
              <w:rPr>
                <w:sz w:val="18"/>
              </w:rPr>
              <w:t>sex</w:t>
            </w:r>
            <w:r>
              <w:rPr>
                <w:spacing w:val="18"/>
                <w:sz w:val="18"/>
              </w:rPr>
              <w:t> </w:t>
            </w:r>
            <w:r>
              <w:rPr>
                <w:sz w:val="18"/>
              </w:rPr>
              <w:t>(15-64)</w:t>
            </w:r>
            <w:r>
              <w:rPr>
                <w:spacing w:val="19"/>
                <w:sz w:val="18"/>
              </w:rPr>
              <w:t> </w:t>
            </w:r>
            <w:r>
              <w:rPr>
                <w:spacing w:val="-5"/>
                <w:sz w:val="18"/>
              </w:rPr>
              <w:t>Мen</w:t>
            </w:r>
          </w:p>
          <w:p>
            <w:pPr>
              <w:pStyle w:val="TableParagraph"/>
              <w:spacing w:line="180" w:lineRule="exact"/>
              <w:ind w:left="107"/>
              <w:rPr>
                <w:sz w:val="18"/>
              </w:rPr>
            </w:pPr>
            <w:r>
              <w:rPr>
                <w:spacing w:val="-2"/>
                <w:sz w:val="18"/>
              </w:rPr>
              <w:t>(74%).</w:t>
            </w:r>
          </w:p>
        </w:tc>
      </w:tr>
      <w:tr>
        <w:trPr>
          <w:trHeight w:val="1242" w:hRule="atLeast"/>
        </w:trPr>
        <w:tc>
          <w:tcPr>
            <w:tcW w:w="4925" w:type="dxa"/>
          </w:tcPr>
          <w:p>
            <w:pPr>
              <w:pStyle w:val="TableParagraph"/>
              <w:spacing w:line="242" w:lineRule="auto" w:before="4"/>
              <w:ind w:left="110" w:right="810"/>
              <w:rPr>
                <w:sz w:val="18"/>
              </w:rPr>
            </w:pPr>
            <w:r>
              <w:rPr>
                <w:sz w:val="18"/>
              </w:rPr>
              <w:t>Activity</w:t>
            </w:r>
            <w:r>
              <w:rPr>
                <w:spacing w:val="-3"/>
                <w:sz w:val="18"/>
              </w:rPr>
              <w:t> </w:t>
            </w:r>
            <w:r>
              <w:rPr>
                <w:sz w:val="18"/>
              </w:rPr>
              <w:t>rate</w:t>
            </w:r>
            <w:r>
              <w:rPr>
                <w:spacing w:val="-4"/>
                <w:sz w:val="18"/>
              </w:rPr>
              <w:t> </w:t>
            </w:r>
            <w:r>
              <w:rPr>
                <w:sz w:val="18"/>
              </w:rPr>
              <w:t>by</w:t>
            </w:r>
            <w:r>
              <w:rPr>
                <w:spacing w:val="-4"/>
                <w:sz w:val="18"/>
              </w:rPr>
              <w:t> </w:t>
            </w:r>
            <w:r>
              <w:rPr>
                <w:sz w:val="18"/>
              </w:rPr>
              <w:t>age</w:t>
            </w:r>
            <w:r>
              <w:rPr>
                <w:spacing w:val="-4"/>
                <w:sz w:val="18"/>
              </w:rPr>
              <w:t> </w:t>
            </w:r>
            <w:r>
              <w:rPr>
                <w:sz w:val="18"/>
              </w:rPr>
              <w:t>groups</w:t>
            </w:r>
            <w:r>
              <w:rPr>
                <w:spacing w:val="-3"/>
                <w:sz w:val="18"/>
              </w:rPr>
              <w:t> </w:t>
            </w:r>
            <w:r>
              <w:rPr>
                <w:sz w:val="18"/>
              </w:rPr>
              <w:t>and</w:t>
            </w:r>
            <w:r>
              <w:rPr>
                <w:spacing w:val="-2"/>
                <w:sz w:val="18"/>
              </w:rPr>
              <w:t> </w:t>
            </w:r>
            <w:r>
              <w:rPr>
                <w:sz w:val="18"/>
              </w:rPr>
              <w:t>sex,</w:t>
            </w:r>
            <w:r>
              <w:rPr>
                <w:spacing w:val="-2"/>
                <w:sz w:val="18"/>
              </w:rPr>
              <w:t> </w:t>
            </w:r>
            <w:r>
              <w:rPr>
                <w:sz w:val="18"/>
              </w:rPr>
              <w:t>(15-64) Women (%)</w:t>
            </w:r>
          </w:p>
        </w:tc>
        <w:tc>
          <w:tcPr>
            <w:tcW w:w="2792" w:type="dxa"/>
          </w:tcPr>
          <w:p>
            <w:pPr>
              <w:pStyle w:val="TableParagraph"/>
              <w:spacing w:before="4"/>
              <w:ind w:left="110"/>
              <w:rPr>
                <w:sz w:val="18"/>
              </w:rPr>
            </w:pPr>
            <w:r>
              <w:rPr>
                <w:sz w:val="18"/>
              </w:rPr>
              <w:t>61,3</w:t>
            </w:r>
            <w:r>
              <w:rPr>
                <w:spacing w:val="-2"/>
                <w:sz w:val="18"/>
              </w:rPr>
              <w:t> (2019)</w:t>
            </w:r>
          </w:p>
        </w:tc>
        <w:tc>
          <w:tcPr>
            <w:tcW w:w="2163" w:type="dxa"/>
          </w:tcPr>
          <w:p>
            <w:pPr>
              <w:pStyle w:val="TableParagraph"/>
              <w:spacing w:before="4"/>
              <w:ind w:left="107"/>
              <w:rPr>
                <w:sz w:val="18"/>
              </w:rPr>
            </w:pPr>
            <w:r>
              <w:rPr>
                <w:spacing w:val="-10"/>
                <w:sz w:val="18"/>
              </w:rPr>
              <w:t>-</w:t>
            </w:r>
          </w:p>
        </w:tc>
        <w:tc>
          <w:tcPr>
            <w:tcW w:w="1961" w:type="dxa"/>
          </w:tcPr>
          <w:p>
            <w:pPr>
              <w:pStyle w:val="TableParagraph"/>
              <w:spacing w:before="4"/>
              <w:ind w:left="107"/>
              <w:rPr>
                <w:sz w:val="18"/>
              </w:rPr>
            </w:pPr>
            <w:r>
              <w:rPr>
                <w:spacing w:val="-4"/>
                <w:sz w:val="18"/>
              </w:rPr>
              <w:t>64.4</w:t>
            </w:r>
          </w:p>
        </w:tc>
        <w:tc>
          <w:tcPr>
            <w:tcW w:w="4196" w:type="dxa"/>
          </w:tcPr>
          <w:p>
            <w:pPr>
              <w:pStyle w:val="TableParagraph"/>
              <w:spacing w:line="244" w:lineRule="auto" w:before="4"/>
              <w:ind w:left="107" w:right="94"/>
              <w:jc w:val="both"/>
              <w:rPr>
                <w:sz w:val="18"/>
              </w:rPr>
            </w:pPr>
            <w:r>
              <w:rPr>
                <w:sz w:val="18"/>
              </w:rPr>
              <w:t>Due</w:t>
            </w:r>
            <w:r>
              <w:rPr>
                <w:sz w:val="18"/>
              </w:rPr>
              <w:t> to</w:t>
            </w:r>
            <w:r>
              <w:rPr>
                <w:sz w:val="18"/>
              </w:rPr>
              <w:t> the change in the LFS methodology in 2021, the data is not</w:t>
            </w:r>
            <w:r>
              <w:rPr>
                <w:spacing w:val="-2"/>
                <w:sz w:val="18"/>
              </w:rPr>
              <w:t> </w:t>
            </w:r>
            <w:r>
              <w:rPr>
                <w:sz w:val="18"/>
              </w:rPr>
              <w:t>comparable with the data for 2019 given in AP. RSO revised the data in accordance</w:t>
            </w:r>
            <w:r>
              <w:rPr>
                <w:spacing w:val="-12"/>
                <w:sz w:val="18"/>
              </w:rPr>
              <w:t> </w:t>
            </w:r>
            <w:r>
              <w:rPr>
                <w:sz w:val="18"/>
              </w:rPr>
              <w:t>with</w:t>
            </w:r>
            <w:r>
              <w:rPr>
                <w:spacing w:val="-12"/>
                <w:sz w:val="18"/>
              </w:rPr>
              <w:t> </w:t>
            </w:r>
            <w:r>
              <w:rPr>
                <w:sz w:val="18"/>
              </w:rPr>
              <w:t>the</w:t>
            </w:r>
            <w:r>
              <w:rPr>
                <w:spacing w:val="-12"/>
                <w:sz w:val="18"/>
              </w:rPr>
              <w:t> </w:t>
            </w:r>
            <w:r>
              <w:rPr>
                <w:sz w:val="18"/>
              </w:rPr>
              <w:t>new</w:t>
            </w:r>
            <w:r>
              <w:rPr>
                <w:spacing w:val="-12"/>
                <w:sz w:val="18"/>
              </w:rPr>
              <w:t> </w:t>
            </w:r>
            <w:r>
              <w:rPr>
                <w:sz w:val="18"/>
              </w:rPr>
              <w:t>methodology,</w:t>
            </w:r>
            <w:r>
              <w:rPr>
                <w:spacing w:val="-12"/>
                <w:sz w:val="18"/>
              </w:rPr>
              <w:t> </w:t>
            </w:r>
            <w:r>
              <w:rPr>
                <w:sz w:val="18"/>
              </w:rPr>
              <w:t>so</w:t>
            </w:r>
            <w:r>
              <w:rPr>
                <w:spacing w:val="-12"/>
                <w:sz w:val="18"/>
              </w:rPr>
              <w:t> </w:t>
            </w:r>
            <w:r>
              <w:rPr>
                <w:sz w:val="18"/>
              </w:rPr>
              <w:t>in</w:t>
            </w:r>
            <w:r>
              <w:rPr>
                <w:spacing w:val="-12"/>
                <w:sz w:val="18"/>
              </w:rPr>
              <w:t> </w:t>
            </w:r>
            <w:r>
              <w:rPr>
                <w:sz w:val="18"/>
              </w:rPr>
              <w:t>2019: Activity</w:t>
            </w:r>
            <w:r>
              <w:rPr>
                <w:spacing w:val="77"/>
                <w:sz w:val="18"/>
              </w:rPr>
              <w:t> </w:t>
            </w:r>
            <w:r>
              <w:rPr>
                <w:sz w:val="18"/>
              </w:rPr>
              <w:t>rate</w:t>
            </w:r>
            <w:r>
              <w:rPr>
                <w:spacing w:val="76"/>
                <w:sz w:val="18"/>
              </w:rPr>
              <w:t> </w:t>
            </w:r>
            <w:r>
              <w:rPr>
                <w:sz w:val="18"/>
              </w:rPr>
              <w:t>by</w:t>
            </w:r>
            <w:r>
              <w:rPr>
                <w:spacing w:val="77"/>
                <w:sz w:val="18"/>
              </w:rPr>
              <w:t> </w:t>
            </w:r>
            <w:r>
              <w:rPr>
                <w:sz w:val="18"/>
              </w:rPr>
              <w:t>age</w:t>
            </w:r>
            <w:r>
              <w:rPr>
                <w:spacing w:val="76"/>
                <w:sz w:val="18"/>
              </w:rPr>
              <w:t> </w:t>
            </w:r>
            <w:r>
              <w:rPr>
                <w:sz w:val="18"/>
              </w:rPr>
              <w:t>groups</w:t>
            </w:r>
            <w:r>
              <w:rPr>
                <w:spacing w:val="76"/>
                <w:sz w:val="18"/>
              </w:rPr>
              <w:t> </w:t>
            </w:r>
            <w:r>
              <w:rPr>
                <w:sz w:val="18"/>
              </w:rPr>
              <w:t>and</w:t>
            </w:r>
            <w:r>
              <w:rPr>
                <w:spacing w:val="77"/>
                <w:sz w:val="18"/>
              </w:rPr>
              <w:t> </w:t>
            </w:r>
            <w:r>
              <w:rPr>
                <w:sz w:val="18"/>
              </w:rPr>
              <w:t>sex</w:t>
            </w:r>
            <w:r>
              <w:rPr>
                <w:spacing w:val="78"/>
                <w:sz w:val="18"/>
              </w:rPr>
              <w:t> </w:t>
            </w:r>
            <w:r>
              <w:rPr>
                <w:sz w:val="18"/>
              </w:rPr>
              <w:t>(15-</w:t>
            </w:r>
            <w:r>
              <w:rPr>
                <w:spacing w:val="-5"/>
                <w:sz w:val="18"/>
              </w:rPr>
              <w:t>64)</w:t>
            </w:r>
          </w:p>
          <w:p>
            <w:pPr>
              <w:pStyle w:val="TableParagraph"/>
              <w:spacing w:line="180" w:lineRule="exact"/>
              <w:ind w:left="107"/>
              <w:jc w:val="both"/>
              <w:rPr>
                <w:sz w:val="18"/>
              </w:rPr>
            </w:pPr>
            <w:r>
              <w:rPr>
                <w:sz w:val="18"/>
              </w:rPr>
              <w:t>Women</w:t>
            </w:r>
            <w:r>
              <w:rPr>
                <w:spacing w:val="2"/>
                <w:sz w:val="18"/>
              </w:rPr>
              <w:t> </w:t>
            </w:r>
            <w:r>
              <w:rPr>
                <w:spacing w:val="-2"/>
                <w:sz w:val="18"/>
              </w:rPr>
              <w:t>(59,7%).</w:t>
            </w:r>
          </w:p>
        </w:tc>
      </w:tr>
    </w:tbl>
    <w:p>
      <w:pPr>
        <w:pStyle w:val="TableParagraph"/>
        <w:spacing w:after="0" w:line="180" w:lineRule="exact"/>
        <w:jc w:val="both"/>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25"/>
        <w:gridCol w:w="2792"/>
        <w:gridCol w:w="2163"/>
        <w:gridCol w:w="1961"/>
        <w:gridCol w:w="4196"/>
      </w:tblGrid>
      <w:tr>
        <w:trPr>
          <w:trHeight w:val="1243" w:hRule="atLeast"/>
        </w:trPr>
        <w:tc>
          <w:tcPr>
            <w:tcW w:w="4925" w:type="dxa"/>
          </w:tcPr>
          <w:p>
            <w:pPr>
              <w:pStyle w:val="TableParagraph"/>
              <w:spacing w:before="4"/>
              <w:ind w:left="110"/>
              <w:rPr>
                <w:sz w:val="18"/>
              </w:rPr>
            </w:pPr>
            <w:r>
              <w:rPr>
                <w:sz w:val="18"/>
              </w:rPr>
              <w:t>Unemployment rate</w:t>
            </w:r>
            <w:r>
              <w:rPr>
                <w:spacing w:val="1"/>
                <w:sz w:val="18"/>
              </w:rPr>
              <w:t> </w:t>
            </w:r>
            <w:r>
              <w:rPr>
                <w:sz w:val="18"/>
              </w:rPr>
              <w:t>by</w:t>
            </w:r>
            <w:r>
              <w:rPr>
                <w:spacing w:val="-1"/>
                <w:sz w:val="18"/>
              </w:rPr>
              <w:t> </w:t>
            </w:r>
            <w:r>
              <w:rPr>
                <w:sz w:val="18"/>
              </w:rPr>
              <w:t>age groups</w:t>
            </w:r>
            <w:r>
              <w:rPr>
                <w:spacing w:val="2"/>
                <w:sz w:val="18"/>
              </w:rPr>
              <w:t> </w:t>
            </w:r>
            <w:r>
              <w:rPr>
                <w:sz w:val="18"/>
              </w:rPr>
              <w:t>and sex, (15+)</w:t>
            </w:r>
            <w:r>
              <w:rPr>
                <w:spacing w:val="1"/>
                <w:sz w:val="18"/>
              </w:rPr>
              <w:t> </w:t>
            </w:r>
            <w:r>
              <w:rPr>
                <w:spacing w:val="-5"/>
                <w:sz w:val="18"/>
              </w:rPr>
              <w:t>(%)</w:t>
            </w:r>
          </w:p>
        </w:tc>
        <w:tc>
          <w:tcPr>
            <w:tcW w:w="2792" w:type="dxa"/>
          </w:tcPr>
          <w:p>
            <w:pPr>
              <w:pStyle w:val="TableParagraph"/>
              <w:spacing w:before="4"/>
              <w:ind w:left="110"/>
              <w:rPr>
                <w:sz w:val="18"/>
              </w:rPr>
            </w:pPr>
            <w:r>
              <w:rPr>
                <w:sz w:val="18"/>
              </w:rPr>
              <w:t>10,4</w:t>
            </w:r>
            <w:r>
              <w:rPr>
                <w:spacing w:val="-2"/>
                <w:sz w:val="18"/>
              </w:rPr>
              <w:t> (2019)</w:t>
            </w:r>
          </w:p>
        </w:tc>
        <w:tc>
          <w:tcPr>
            <w:tcW w:w="2163" w:type="dxa"/>
          </w:tcPr>
          <w:p>
            <w:pPr>
              <w:pStyle w:val="TableParagraph"/>
              <w:spacing w:before="4"/>
              <w:ind w:left="107"/>
              <w:rPr>
                <w:sz w:val="18"/>
              </w:rPr>
            </w:pPr>
            <w:r>
              <w:rPr>
                <w:spacing w:val="-10"/>
                <w:sz w:val="18"/>
              </w:rPr>
              <w:t>-</w:t>
            </w:r>
          </w:p>
        </w:tc>
        <w:tc>
          <w:tcPr>
            <w:tcW w:w="1961" w:type="dxa"/>
          </w:tcPr>
          <w:p>
            <w:pPr>
              <w:pStyle w:val="TableParagraph"/>
              <w:spacing w:before="4"/>
              <w:ind w:left="107"/>
              <w:rPr>
                <w:sz w:val="18"/>
              </w:rPr>
            </w:pPr>
            <w:r>
              <w:rPr>
                <w:spacing w:val="-5"/>
                <w:sz w:val="18"/>
              </w:rPr>
              <w:t>9.4</w:t>
            </w:r>
          </w:p>
        </w:tc>
        <w:tc>
          <w:tcPr>
            <w:tcW w:w="4196" w:type="dxa"/>
          </w:tcPr>
          <w:p>
            <w:pPr>
              <w:pStyle w:val="TableParagraph"/>
              <w:spacing w:line="242" w:lineRule="auto" w:before="4"/>
              <w:ind w:left="107" w:right="95"/>
              <w:jc w:val="both"/>
              <w:rPr>
                <w:sz w:val="18"/>
              </w:rPr>
            </w:pPr>
            <w:r>
              <w:rPr>
                <w:sz w:val="18"/>
              </w:rPr>
              <w:t>Due</w:t>
            </w:r>
            <w:r>
              <w:rPr>
                <w:sz w:val="18"/>
              </w:rPr>
              <w:t> to</w:t>
            </w:r>
            <w:r>
              <w:rPr>
                <w:sz w:val="18"/>
              </w:rPr>
              <w:t> the change in the LFS methodology in 2021, the data is not</w:t>
            </w:r>
            <w:r>
              <w:rPr>
                <w:spacing w:val="-2"/>
                <w:sz w:val="18"/>
              </w:rPr>
              <w:t> </w:t>
            </w:r>
            <w:r>
              <w:rPr>
                <w:sz w:val="18"/>
              </w:rPr>
              <w:t>comparable with the data for 2019 given in AP. RSO revised the data in accordance</w:t>
            </w:r>
            <w:r>
              <w:rPr>
                <w:spacing w:val="-11"/>
                <w:sz w:val="18"/>
              </w:rPr>
              <w:t> </w:t>
            </w:r>
            <w:r>
              <w:rPr>
                <w:sz w:val="18"/>
              </w:rPr>
              <w:t>with</w:t>
            </w:r>
            <w:r>
              <w:rPr>
                <w:spacing w:val="-9"/>
                <w:sz w:val="18"/>
              </w:rPr>
              <w:t> </w:t>
            </w:r>
            <w:r>
              <w:rPr>
                <w:sz w:val="18"/>
              </w:rPr>
              <w:t>the</w:t>
            </w:r>
            <w:r>
              <w:rPr>
                <w:spacing w:val="-12"/>
                <w:sz w:val="18"/>
              </w:rPr>
              <w:t> </w:t>
            </w:r>
            <w:r>
              <w:rPr>
                <w:sz w:val="18"/>
              </w:rPr>
              <w:t>new</w:t>
            </w:r>
            <w:r>
              <w:rPr>
                <w:spacing w:val="-12"/>
                <w:sz w:val="18"/>
              </w:rPr>
              <w:t> </w:t>
            </w:r>
            <w:r>
              <w:rPr>
                <w:sz w:val="18"/>
              </w:rPr>
              <w:t>methodology,</w:t>
            </w:r>
            <w:r>
              <w:rPr>
                <w:spacing w:val="-10"/>
                <w:sz w:val="18"/>
              </w:rPr>
              <w:t> </w:t>
            </w:r>
            <w:r>
              <w:rPr>
                <w:sz w:val="18"/>
              </w:rPr>
              <w:t>so</w:t>
            </w:r>
            <w:r>
              <w:rPr>
                <w:spacing w:val="-9"/>
                <w:sz w:val="18"/>
              </w:rPr>
              <w:t> </w:t>
            </w:r>
            <w:r>
              <w:rPr>
                <w:sz w:val="18"/>
              </w:rPr>
              <w:t>in</w:t>
            </w:r>
            <w:r>
              <w:rPr>
                <w:spacing w:val="-10"/>
                <w:sz w:val="18"/>
              </w:rPr>
              <w:t> </w:t>
            </w:r>
            <w:r>
              <w:rPr>
                <w:spacing w:val="-4"/>
                <w:sz w:val="18"/>
              </w:rPr>
              <w:t>2019:</w:t>
            </w:r>
          </w:p>
          <w:p>
            <w:pPr>
              <w:pStyle w:val="TableParagraph"/>
              <w:spacing w:line="200" w:lineRule="atLeast"/>
              <w:ind w:left="107" w:right="95"/>
              <w:jc w:val="both"/>
              <w:rPr>
                <w:sz w:val="18"/>
              </w:rPr>
            </w:pPr>
            <w:r>
              <w:rPr>
                <w:sz w:val="18"/>
              </w:rPr>
              <w:t>Unemployment rate by age groups and sex (15+) </w:t>
            </w:r>
            <w:r>
              <w:rPr>
                <w:spacing w:val="-2"/>
                <w:sz w:val="18"/>
              </w:rPr>
              <w:t>(11,2%).</w:t>
            </w:r>
          </w:p>
        </w:tc>
      </w:tr>
      <w:tr>
        <w:trPr>
          <w:trHeight w:val="1242" w:hRule="atLeast"/>
        </w:trPr>
        <w:tc>
          <w:tcPr>
            <w:tcW w:w="4925" w:type="dxa"/>
          </w:tcPr>
          <w:p>
            <w:pPr>
              <w:pStyle w:val="TableParagraph"/>
              <w:spacing w:line="242" w:lineRule="auto" w:before="2"/>
              <w:ind w:left="110" w:right="810"/>
              <w:rPr>
                <w:sz w:val="18"/>
              </w:rPr>
            </w:pPr>
            <w:r>
              <w:rPr>
                <w:sz w:val="18"/>
              </w:rPr>
              <w:t>Unemployment</w:t>
            </w:r>
            <w:r>
              <w:rPr>
                <w:spacing w:val="-2"/>
                <w:sz w:val="18"/>
              </w:rPr>
              <w:t> </w:t>
            </w:r>
            <w:r>
              <w:rPr>
                <w:sz w:val="18"/>
              </w:rPr>
              <w:t>rate</w:t>
            </w:r>
            <w:r>
              <w:rPr>
                <w:spacing w:val="-4"/>
                <w:sz w:val="18"/>
              </w:rPr>
              <w:t> </w:t>
            </w:r>
            <w:r>
              <w:rPr>
                <w:sz w:val="18"/>
              </w:rPr>
              <w:t>by</w:t>
            </w:r>
            <w:r>
              <w:rPr>
                <w:spacing w:val="-4"/>
                <w:sz w:val="18"/>
              </w:rPr>
              <w:t> </w:t>
            </w:r>
            <w:r>
              <w:rPr>
                <w:sz w:val="18"/>
              </w:rPr>
              <w:t>age</w:t>
            </w:r>
            <w:r>
              <w:rPr>
                <w:spacing w:val="-4"/>
                <w:sz w:val="18"/>
              </w:rPr>
              <w:t> </w:t>
            </w:r>
            <w:r>
              <w:rPr>
                <w:sz w:val="18"/>
              </w:rPr>
              <w:t>groups</w:t>
            </w:r>
            <w:r>
              <w:rPr>
                <w:spacing w:val="-4"/>
                <w:sz w:val="18"/>
              </w:rPr>
              <w:t> </w:t>
            </w:r>
            <w:r>
              <w:rPr>
                <w:sz w:val="18"/>
              </w:rPr>
              <w:t>and</w:t>
            </w:r>
            <w:r>
              <w:rPr>
                <w:spacing w:val="-4"/>
                <w:sz w:val="18"/>
              </w:rPr>
              <w:t> </w:t>
            </w:r>
            <w:r>
              <w:rPr>
                <w:sz w:val="18"/>
              </w:rPr>
              <w:t>sex,</w:t>
            </w:r>
            <w:r>
              <w:rPr>
                <w:spacing w:val="-2"/>
                <w:sz w:val="18"/>
              </w:rPr>
              <w:t> </w:t>
            </w:r>
            <w:r>
              <w:rPr>
                <w:sz w:val="18"/>
              </w:rPr>
              <w:t>(15+) Мen (%)</w:t>
            </w:r>
          </w:p>
        </w:tc>
        <w:tc>
          <w:tcPr>
            <w:tcW w:w="2792" w:type="dxa"/>
          </w:tcPr>
          <w:p>
            <w:pPr>
              <w:pStyle w:val="TableParagraph"/>
              <w:spacing w:before="2"/>
              <w:ind w:left="110"/>
              <w:rPr>
                <w:sz w:val="18"/>
              </w:rPr>
            </w:pPr>
            <w:r>
              <w:rPr>
                <w:sz w:val="18"/>
              </w:rPr>
              <w:t>9,8</w:t>
            </w:r>
            <w:r>
              <w:rPr>
                <w:spacing w:val="-1"/>
                <w:sz w:val="18"/>
              </w:rPr>
              <w:t> </w:t>
            </w:r>
            <w:r>
              <w:rPr>
                <w:spacing w:val="-2"/>
                <w:sz w:val="18"/>
              </w:rPr>
              <w:t>(2019)</w:t>
            </w:r>
          </w:p>
        </w:tc>
        <w:tc>
          <w:tcPr>
            <w:tcW w:w="2163" w:type="dxa"/>
          </w:tcPr>
          <w:p>
            <w:pPr>
              <w:pStyle w:val="TableParagraph"/>
              <w:spacing w:before="2"/>
              <w:ind w:left="107"/>
              <w:rPr>
                <w:sz w:val="18"/>
              </w:rPr>
            </w:pPr>
            <w:r>
              <w:rPr>
                <w:spacing w:val="-10"/>
                <w:sz w:val="18"/>
              </w:rPr>
              <w:t>-</w:t>
            </w:r>
          </w:p>
        </w:tc>
        <w:tc>
          <w:tcPr>
            <w:tcW w:w="1961" w:type="dxa"/>
          </w:tcPr>
          <w:p>
            <w:pPr>
              <w:pStyle w:val="TableParagraph"/>
              <w:spacing w:before="2"/>
              <w:ind w:left="107"/>
              <w:rPr>
                <w:sz w:val="18"/>
              </w:rPr>
            </w:pPr>
            <w:r>
              <w:rPr>
                <w:spacing w:val="-10"/>
                <w:sz w:val="18"/>
              </w:rPr>
              <w:t>9</w:t>
            </w:r>
          </w:p>
        </w:tc>
        <w:tc>
          <w:tcPr>
            <w:tcW w:w="4196" w:type="dxa"/>
          </w:tcPr>
          <w:p>
            <w:pPr>
              <w:pStyle w:val="TableParagraph"/>
              <w:spacing w:line="244" w:lineRule="auto" w:before="2"/>
              <w:ind w:left="107" w:right="95"/>
              <w:jc w:val="both"/>
              <w:rPr>
                <w:sz w:val="18"/>
              </w:rPr>
            </w:pPr>
            <w:r>
              <w:rPr>
                <w:sz w:val="18"/>
              </w:rPr>
              <w:t>Due</w:t>
            </w:r>
            <w:r>
              <w:rPr>
                <w:sz w:val="18"/>
              </w:rPr>
              <w:t> to</w:t>
            </w:r>
            <w:r>
              <w:rPr>
                <w:sz w:val="18"/>
              </w:rPr>
              <w:t> the change in the LFS methodology in 2021, the data is not</w:t>
            </w:r>
            <w:r>
              <w:rPr>
                <w:spacing w:val="-2"/>
                <w:sz w:val="18"/>
              </w:rPr>
              <w:t> </w:t>
            </w:r>
            <w:r>
              <w:rPr>
                <w:sz w:val="18"/>
              </w:rPr>
              <w:t>comparable with the data for 2019 given in AP. RSO revised the data in accordance</w:t>
            </w:r>
            <w:r>
              <w:rPr>
                <w:spacing w:val="-12"/>
                <w:sz w:val="18"/>
              </w:rPr>
              <w:t> </w:t>
            </w:r>
            <w:r>
              <w:rPr>
                <w:sz w:val="18"/>
              </w:rPr>
              <w:t>with</w:t>
            </w:r>
            <w:r>
              <w:rPr>
                <w:spacing w:val="-12"/>
                <w:sz w:val="18"/>
              </w:rPr>
              <w:t> </w:t>
            </w:r>
            <w:r>
              <w:rPr>
                <w:sz w:val="18"/>
              </w:rPr>
              <w:t>the</w:t>
            </w:r>
            <w:r>
              <w:rPr>
                <w:spacing w:val="-12"/>
                <w:sz w:val="18"/>
              </w:rPr>
              <w:t> </w:t>
            </w:r>
            <w:r>
              <w:rPr>
                <w:sz w:val="18"/>
              </w:rPr>
              <w:t>new</w:t>
            </w:r>
            <w:r>
              <w:rPr>
                <w:spacing w:val="-12"/>
                <w:sz w:val="18"/>
              </w:rPr>
              <w:t> </w:t>
            </w:r>
            <w:r>
              <w:rPr>
                <w:sz w:val="18"/>
              </w:rPr>
              <w:t>methodology,</w:t>
            </w:r>
            <w:r>
              <w:rPr>
                <w:spacing w:val="-12"/>
                <w:sz w:val="18"/>
              </w:rPr>
              <w:t> </w:t>
            </w:r>
            <w:r>
              <w:rPr>
                <w:sz w:val="18"/>
              </w:rPr>
              <w:t>so</w:t>
            </w:r>
            <w:r>
              <w:rPr>
                <w:spacing w:val="-12"/>
                <w:sz w:val="18"/>
              </w:rPr>
              <w:t> </w:t>
            </w:r>
            <w:r>
              <w:rPr>
                <w:sz w:val="18"/>
              </w:rPr>
              <w:t>in</w:t>
            </w:r>
            <w:r>
              <w:rPr>
                <w:spacing w:val="-12"/>
                <w:sz w:val="18"/>
              </w:rPr>
              <w:t> </w:t>
            </w:r>
            <w:r>
              <w:rPr>
                <w:sz w:val="18"/>
              </w:rPr>
              <w:t>2019: Unemployment</w:t>
            </w:r>
            <w:r>
              <w:rPr>
                <w:spacing w:val="9"/>
                <w:sz w:val="18"/>
              </w:rPr>
              <w:t> </w:t>
            </w:r>
            <w:r>
              <w:rPr>
                <w:sz w:val="18"/>
              </w:rPr>
              <w:t>rate</w:t>
            </w:r>
            <w:r>
              <w:rPr>
                <w:spacing w:val="9"/>
                <w:sz w:val="18"/>
              </w:rPr>
              <w:t> </w:t>
            </w:r>
            <w:r>
              <w:rPr>
                <w:sz w:val="18"/>
              </w:rPr>
              <w:t>by</w:t>
            </w:r>
            <w:r>
              <w:rPr>
                <w:spacing w:val="5"/>
                <w:sz w:val="18"/>
              </w:rPr>
              <w:t> </w:t>
            </w:r>
            <w:r>
              <w:rPr>
                <w:sz w:val="18"/>
              </w:rPr>
              <w:t>age</w:t>
            </w:r>
            <w:r>
              <w:rPr>
                <w:spacing w:val="7"/>
                <w:sz w:val="18"/>
              </w:rPr>
              <w:t> </w:t>
            </w:r>
            <w:r>
              <w:rPr>
                <w:sz w:val="18"/>
              </w:rPr>
              <w:t>groups</w:t>
            </w:r>
            <w:r>
              <w:rPr>
                <w:spacing w:val="7"/>
                <w:sz w:val="18"/>
              </w:rPr>
              <w:t> </w:t>
            </w:r>
            <w:r>
              <w:rPr>
                <w:sz w:val="18"/>
              </w:rPr>
              <w:t>and</w:t>
            </w:r>
            <w:r>
              <w:rPr>
                <w:spacing w:val="7"/>
                <w:sz w:val="18"/>
              </w:rPr>
              <w:t> </w:t>
            </w:r>
            <w:r>
              <w:rPr>
                <w:sz w:val="18"/>
              </w:rPr>
              <w:t>sex</w:t>
            </w:r>
            <w:r>
              <w:rPr>
                <w:spacing w:val="10"/>
                <w:sz w:val="18"/>
              </w:rPr>
              <w:t> </w:t>
            </w:r>
            <w:r>
              <w:rPr>
                <w:spacing w:val="-2"/>
                <w:sz w:val="18"/>
              </w:rPr>
              <w:t>(15+)</w:t>
            </w:r>
          </w:p>
          <w:p>
            <w:pPr>
              <w:pStyle w:val="TableParagraph"/>
              <w:spacing w:line="182" w:lineRule="exact"/>
              <w:ind w:left="107"/>
              <w:jc w:val="both"/>
              <w:rPr>
                <w:sz w:val="18"/>
              </w:rPr>
            </w:pPr>
            <w:r>
              <w:rPr>
                <w:sz w:val="18"/>
              </w:rPr>
              <w:t>Мen</w:t>
            </w:r>
            <w:r>
              <w:rPr>
                <w:spacing w:val="-1"/>
                <w:sz w:val="18"/>
              </w:rPr>
              <w:t> </w:t>
            </w:r>
            <w:r>
              <w:rPr>
                <w:spacing w:val="-2"/>
                <w:sz w:val="18"/>
              </w:rPr>
              <w:t>(10,6%).</w:t>
            </w:r>
          </w:p>
        </w:tc>
      </w:tr>
      <w:tr>
        <w:trPr>
          <w:trHeight w:val="1240" w:hRule="atLeast"/>
        </w:trPr>
        <w:tc>
          <w:tcPr>
            <w:tcW w:w="4925" w:type="dxa"/>
          </w:tcPr>
          <w:p>
            <w:pPr>
              <w:pStyle w:val="TableParagraph"/>
              <w:spacing w:line="242" w:lineRule="auto" w:before="2"/>
              <w:ind w:left="110" w:right="810"/>
              <w:rPr>
                <w:sz w:val="18"/>
              </w:rPr>
            </w:pPr>
            <w:r>
              <w:rPr>
                <w:sz w:val="18"/>
              </w:rPr>
              <w:t>Unemployment</w:t>
            </w:r>
            <w:r>
              <w:rPr>
                <w:spacing w:val="-2"/>
                <w:sz w:val="18"/>
              </w:rPr>
              <w:t> </w:t>
            </w:r>
            <w:r>
              <w:rPr>
                <w:sz w:val="18"/>
              </w:rPr>
              <w:t>rate</w:t>
            </w:r>
            <w:r>
              <w:rPr>
                <w:spacing w:val="-4"/>
                <w:sz w:val="18"/>
              </w:rPr>
              <w:t> </w:t>
            </w:r>
            <w:r>
              <w:rPr>
                <w:sz w:val="18"/>
              </w:rPr>
              <w:t>by</w:t>
            </w:r>
            <w:r>
              <w:rPr>
                <w:spacing w:val="-4"/>
                <w:sz w:val="18"/>
              </w:rPr>
              <w:t> </w:t>
            </w:r>
            <w:r>
              <w:rPr>
                <w:sz w:val="18"/>
              </w:rPr>
              <w:t>age</w:t>
            </w:r>
            <w:r>
              <w:rPr>
                <w:spacing w:val="-4"/>
                <w:sz w:val="18"/>
              </w:rPr>
              <w:t> </w:t>
            </w:r>
            <w:r>
              <w:rPr>
                <w:sz w:val="18"/>
              </w:rPr>
              <w:t>groups</w:t>
            </w:r>
            <w:r>
              <w:rPr>
                <w:spacing w:val="-4"/>
                <w:sz w:val="18"/>
              </w:rPr>
              <w:t> </w:t>
            </w:r>
            <w:r>
              <w:rPr>
                <w:sz w:val="18"/>
              </w:rPr>
              <w:t>and</w:t>
            </w:r>
            <w:r>
              <w:rPr>
                <w:spacing w:val="-4"/>
                <w:sz w:val="18"/>
              </w:rPr>
              <w:t> </w:t>
            </w:r>
            <w:r>
              <w:rPr>
                <w:sz w:val="18"/>
              </w:rPr>
              <w:t>sex,</w:t>
            </w:r>
            <w:r>
              <w:rPr>
                <w:spacing w:val="-2"/>
                <w:sz w:val="18"/>
              </w:rPr>
              <w:t> </w:t>
            </w:r>
            <w:r>
              <w:rPr>
                <w:sz w:val="18"/>
              </w:rPr>
              <w:t>(15+) Women (%)</w:t>
            </w:r>
          </w:p>
        </w:tc>
        <w:tc>
          <w:tcPr>
            <w:tcW w:w="2792" w:type="dxa"/>
          </w:tcPr>
          <w:p>
            <w:pPr>
              <w:pStyle w:val="TableParagraph"/>
              <w:spacing w:before="2"/>
              <w:ind w:left="110"/>
              <w:rPr>
                <w:sz w:val="18"/>
              </w:rPr>
            </w:pPr>
            <w:r>
              <w:rPr>
                <w:sz w:val="18"/>
              </w:rPr>
              <w:t>11,1</w:t>
            </w:r>
            <w:r>
              <w:rPr>
                <w:spacing w:val="-2"/>
                <w:sz w:val="18"/>
              </w:rPr>
              <w:t> (2019)</w:t>
            </w:r>
          </w:p>
        </w:tc>
        <w:tc>
          <w:tcPr>
            <w:tcW w:w="2163" w:type="dxa"/>
          </w:tcPr>
          <w:p>
            <w:pPr>
              <w:pStyle w:val="TableParagraph"/>
              <w:spacing w:before="2"/>
              <w:ind w:left="107"/>
              <w:rPr>
                <w:sz w:val="18"/>
              </w:rPr>
            </w:pPr>
            <w:r>
              <w:rPr>
                <w:spacing w:val="-10"/>
                <w:sz w:val="18"/>
              </w:rPr>
              <w:t>-</w:t>
            </w:r>
          </w:p>
        </w:tc>
        <w:tc>
          <w:tcPr>
            <w:tcW w:w="1961" w:type="dxa"/>
          </w:tcPr>
          <w:p>
            <w:pPr>
              <w:pStyle w:val="TableParagraph"/>
              <w:spacing w:before="2"/>
              <w:ind w:left="107"/>
              <w:rPr>
                <w:sz w:val="18"/>
              </w:rPr>
            </w:pPr>
            <w:r>
              <w:rPr>
                <w:spacing w:val="-5"/>
                <w:sz w:val="18"/>
              </w:rPr>
              <w:t>9.8</w:t>
            </w:r>
          </w:p>
        </w:tc>
        <w:tc>
          <w:tcPr>
            <w:tcW w:w="4196" w:type="dxa"/>
          </w:tcPr>
          <w:p>
            <w:pPr>
              <w:pStyle w:val="TableParagraph"/>
              <w:spacing w:line="244" w:lineRule="auto" w:before="2"/>
              <w:ind w:left="107" w:right="95"/>
              <w:jc w:val="both"/>
              <w:rPr>
                <w:sz w:val="18"/>
              </w:rPr>
            </w:pPr>
            <w:r>
              <w:rPr>
                <w:sz w:val="18"/>
              </w:rPr>
              <w:t>Due</w:t>
            </w:r>
            <w:r>
              <w:rPr>
                <w:sz w:val="18"/>
              </w:rPr>
              <w:t> to</w:t>
            </w:r>
            <w:r>
              <w:rPr>
                <w:sz w:val="18"/>
              </w:rPr>
              <w:t> the change in the LFS methodology in 2021, the data is not</w:t>
            </w:r>
            <w:r>
              <w:rPr>
                <w:spacing w:val="-2"/>
                <w:sz w:val="18"/>
              </w:rPr>
              <w:t> </w:t>
            </w:r>
            <w:r>
              <w:rPr>
                <w:sz w:val="18"/>
              </w:rPr>
              <w:t>comparable with the data for 2019 given in AP. RSO revised the data in accordance</w:t>
            </w:r>
            <w:r>
              <w:rPr>
                <w:spacing w:val="-12"/>
                <w:sz w:val="18"/>
              </w:rPr>
              <w:t> </w:t>
            </w:r>
            <w:r>
              <w:rPr>
                <w:sz w:val="18"/>
              </w:rPr>
              <w:t>with</w:t>
            </w:r>
            <w:r>
              <w:rPr>
                <w:spacing w:val="-12"/>
                <w:sz w:val="18"/>
              </w:rPr>
              <w:t> </w:t>
            </w:r>
            <w:r>
              <w:rPr>
                <w:sz w:val="18"/>
              </w:rPr>
              <w:t>the</w:t>
            </w:r>
            <w:r>
              <w:rPr>
                <w:spacing w:val="-12"/>
                <w:sz w:val="18"/>
              </w:rPr>
              <w:t> </w:t>
            </w:r>
            <w:r>
              <w:rPr>
                <w:sz w:val="18"/>
              </w:rPr>
              <w:t>new</w:t>
            </w:r>
            <w:r>
              <w:rPr>
                <w:spacing w:val="-12"/>
                <w:sz w:val="18"/>
              </w:rPr>
              <w:t> </w:t>
            </w:r>
            <w:r>
              <w:rPr>
                <w:sz w:val="18"/>
              </w:rPr>
              <w:t>methodology,</w:t>
            </w:r>
            <w:r>
              <w:rPr>
                <w:spacing w:val="-12"/>
                <w:sz w:val="18"/>
              </w:rPr>
              <w:t> </w:t>
            </w:r>
            <w:r>
              <w:rPr>
                <w:sz w:val="18"/>
              </w:rPr>
              <w:t>so</w:t>
            </w:r>
            <w:r>
              <w:rPr>
                <w:spacing w:val="-12"/>
                <w:sz w:val="18"/>
              </w:rPr>
              <w:t> </w:t>
            </w:r>
            <w:r>
              <w:rPr>
                <w:sz w:val="18"/>
              </w:rPr>
              <w:t>in</w:t>
            </w:r>
            <w:r>
              <w:rPr>
                <w:spacing w:val="-12"/>
                <w:sz w:val="18"/>
              </w:rPr>
              <w:t> </w:t>
            </w:r>
            <w:r>
              <w:rPr>
                <w:sz w:val="18"/>
              </w:rPr>
              <w:t>2019: Unemployment</w:t>
            </w:r>
            <w:r>
              <w:rPr>
                <w:spacing w:val="9"/>
                <w:sz w:val="18"/>
              </w:rPr>
              <w:t> </w:t>
            </w:r>
            <w:r>
              <w:rPr>
                <w:sz w:val="18"/>
              </w:rPr>
              <w:t>rate</w:t>
            </w:r>
            <w:r>
              <w:rPr>
                <w:spacing w:val="9"/>
                <w:sz w:val="18"/>
              </w:rPr>
              <w:t> </w:t>
            </w:r>
            <w:r>
              <w:rPr>
                <w:sz w:val="18"/>
              </w:rPr>
              <w:t>by</w:t>
            </w:r>
            <w:r>
              <w:rPr>
                <w:spacing w:val="5"/>
                <w:sz w:val="18"/>
              </w:rPr>
              <w:t> </w:t>
            </w:r>
            <w:r>
              <w:rPr>
                <w:sz w:val="18"/>
              </w:rPr>
              <w:t>age</w:t>
            </w:r>
            <w:r>
              <w:rPr>
                <w:spacing w:val="8"/>
                <w:sz w:val="18"/>
              </w:rPr>
              <w:t> </w:t>
            </w:r>
            <w:r>
              <w:rPr>
                <w:sz w:val="18"/>
              </w:rPr>
              <w:t>groups</w:t>
            </w:r>
            <w:r>
              <w:rPr>
                <w:spacing w:val="7"/>
                <w:sz w:val="18"/>
              </w:rPr>
              <w:t> </w:t>
            </w:r>
            <w:r>
              <w:rPr>
                <w:sz w:val="18"/>
              </w:rPr>
              <w:t>and</w:t>
            </w:r>
            <w:r>
              <w:rPr>
                <w:spacing w:val="7"/>
                <w:sz w:val="18"/>
              </w:rPr>
              <w:t> </w:t>
            </w:r>
            <w:r>
              <w:rPr>
                <w:sz w:val="18"/>
              </w:rPr>
              <w:t>sex</w:t>
            </w:r>
            <w:r>
              <w:rPr>
                <w:spacing w:val="10"/>
                <w:sz w:val="18"/>
              </w:rPr>
              <w:t> </w:t>
            </w:r>
            <w:r>
              <w:rPr>
                <w:spacing w:val="-2"/>
                <w:sz w:val="18"/>
              </w:rPr>
              <w:t>(15+)</w:t>
            </w:r>
          </w:p>
          <w:p>
            <w:pPr>
              <w:pStyle w:val="TableParagraph"/>
              <w:spacing w:line="180" w:lineRule="exact"/>
              <w:ind w:left="107"/>
              <w:jc w:val="both"/>
              <w:rPr>
                <w:sz w:val="18"/>
              </w:rPr>
            </w:pPr>
            <w:r>
              <w:rPr>
                <w:sz w:val="18"/>
              </w:rPr>
              <w:t>Women </w:t>
            </w:r>
            <w:r>
              <w:rPr>
                <w:spacing w:val="-2"/>
                <w:sz w:val="18"/>
              </w:rPr>
              <w:t>(12%).</w:t>
            </w:r>
          </w:p>
        </w:tc>
      </w:tr>
      <w:tr>
        <w:trPr>
          <w:trHeight w:val="621" w:hRule="atLeast"/>
        </w:trPr>
        <w:tc>
          <w:tcPr>
            <w:tcW w:w="4925" w:type="dxa"/>
          </w:tcPr>
          <w:p>
            <w:pPr>
              <w:pStyle w:val="TableParagraph"/>
              <w:spacing w:before="2"/>
              <w:ind w:left="110"/>
              <w:rPr>
                <w:sz w:val="18"/>
              </w:rPr>
            </w:pPr>
            <w:r>
              <w:rPr>
                <w:sz w:val="18"/>
              </w:rPr>
              <w:t>Unemployment</w:t>
            </w:r>
            <w:r>
              <w:rPr>
                <w:spacing w:val="-1"/>
                <w:sz w:val="18"/>
              </w:rPr>
              <w:t> </w:t>
            </w:r>
            <w:r>
              <w:rPr>
                <w:sz w:val="18"/>
              </w:rPr>
              <w:t>rate</w:t>
            </w:r>
            <w:r>
              <w:rPr>
                <w:spacing w:val="-3"/>
                <w:sz w:val="18"/>
              </w:rPr>
              <w:t> </w:t>
            </w:r>
            <w:r>
              <w:rPr>
                <w:sz w:val="18"/>
              </w:rPr>
              <w:t>by</w:t>
            </w:r>
            <w:r>
              <w:rPr>
                <w:spacing w:val="-3"/>
                <w:sz w:val="18"/>
              </w:rPr>
              <w:t> </w:t>
            </w:r>
            <w:r>
              <w:rPr>
                <w:sz w:val="18"/>
              </w:rPr>
              <w:t>age</w:t>
            </w:r>
            <w:r>
              <w:rPr>
                <w:spacing w:val="-2"/>
                <w:sz w:val="18"/>
              </w:rPr>
              <w:t> </w:t>
            </w:r>
            <w:r>
              <w:rPr>
                <w:sz w:val="18"/>
              </w:rPr>
              <w:t>groups</w:t>
            </w:r>
            <w:r>
              <w:rPr>
                <w:spacing w:val="-3"/>
                <w:sz w:val="18"/>
              </w:rPr>
              <w:t> </w:t>
            </w:r>
            <w:r>
              <w:rPr>
                <w:sz w:val="18"/>
              </w:rPr>
              <w:t>and</w:t>
            </w:r>
            <w:r>
              <w:rPr>
                <w:spacing w:val="-3"/>
                <w:sz w:val="18"/>
              </w:rPr>
              <w:t> </w:t>
            </w:r>
            <w:r>
              <w:rPr>
                <w:sz w:val="18"/>
              </w:rPr>
              <w:t>sex,</w:t>
            </w:r>
            <w:r>
              <w:rPr>
                <w:spacing w:val="-1"/>
                <w:sz w:val="18"/>
              </w:rPr>
              <w:t> </w:t>
            </w:r>
            <w:r>
              <w:rPr>
                <w:sz w:val="18"/>
              </w:rPr>
              <w:t>(15-29)</w:t>
            </w:r>
            <w:r>
              <w:rPr>
                <w:spacing w:val="-4"/>
                <w:sz w:val="18"/>
              </w:rPr>
              <w:t> </w:t>
            </w:r>
            <w:r>
              <w:rPr>
                <w:spacing w:val="-5"/>
                <w:sz w:val="18"/>
              </w:rPr>
              <w:t>(%)</w:t>
            </w:r>
          </w:p>
        </w:tc>
        <w:tc>
          <w:tcPr>
            <w:tcW w:w="2792" w:type="dxa"/>
          </w:tcPr>
          <w:p>
            <w:pPr>
              <w:pStyle w:val="TableParagraph"/>
              <w:spacing w:before="2"/>
              <w:ind w:left="110"/>
              <w:rPr>
                <w:sz w:val="18"/>
              </w:rPr>
            </w:pPr>
            <w:r>
              <w:rPr>
                <w:sz w:val="18"/>
              </w:rPr>
              <w:t>21,5</w:t>
            </w:r>
            <w:r>
              <w:rPr>
                <w:spacing w:val="-2"/>
                <w:sz w:val="18"/>
              </w:rPr>
              <w:t> (2019)</w:t>
            </w:r>
          </w:p>
        </w:tc>
        <w:tc>
          <w:tcPr>
            <w:tcW w:w="2163" w:type="dxa"/>
          </w:tcPr>
          <w:p>
            <w:pPr>
              <w:pStyle w:val="TableParagraph"/>
              <w:spacing w:before="2"/>
              <w:ind w:left="107"/>
              <w:rPr>
                <w:sz w:val="18"/>
              </w:rPr>
            </w:pPr>
            <w:r>
              <w:rPr>
                <w:spacing w:val="-10"/>
                <w:sz w:val="18"/>
              </w:rPr>
              <w:t>-</w:t>
            </w:r>
          </w:p>
        </w:tc>
        <w:tc>
          <w:tcPr>
            <w:tcW w:w="1961" w:type="dxa"/>
          </w:tcPr>
          <w:p>
            <w:pPr>
              <w:pStyle w:val="TableParagraph"/>
              <w:spacing w:before="2"/>
              <w:ind w:left="107"/>
              <w:rPr>
                <w:sz w:val="18"/>
              </w:rPr>
            </w:pPr>
            <w:r>
              <w:rPr>
                <w:spacing w:val="-4"/>
                <w:sz w:val="18"/>
              </w:rPr>
              <w:t>17.1</w:t>
            </w:r>
          </w:p>
        </w:tc>
        <w:tc>
          <w:tcPr>
            <w:tcW w:w="4196" w:type="dxa"/>
          </w:tcPr>
          <w:p>
            <w:pPr>
              <w:pStyle w:val="TableParagraph"/>
              <w:spacing w:before="2"/>
              <w:ind w:left="107"/>
              <w:rPr>
                <w:sz w:val="18"/>
              </w:rPr>
            </w:pPr>
            <w:r>
              <w:rPr>
                <w:sz w:val="18"/>
              </w:rPr>
              <w:t>Due</w:t>
            </w:r>
            <w:r>
              <w:rPr>
                <w:spacing w:val="43"/>
                <w:sz w:val="18"/>
              </w:rPr>
              <w:t> </w:t>
            </w:r>
            <w:r>
              <w:rPr>
                <w:sz w:val="18"/>
              </w:rPr>
              <w:t>to</w:t>
            </w:r>
            <w:r>
              <w:rPr>
                <w:spacing w:val="43"/>
                <w:sz w:val="18"/>
              </w:rPr>
              <w:t> </w:t>
            </w:r>
            <w:r>
              <w:rPr>
                <w:sz w:val="18"/>
              </w:rPr>
              <w:t>the</w:t>
            </w:r>
            <w:r>
              <w:rPr>
                <w:spacing w:val="43"/>
                <w:sz w:val="18"/>
              </w:rPr>
              <w:t> </w:t>
            </w:r>
            <w:r>
              <w:rPr>
                <w:sz w:val="18"/>
              </w:rPr>
              <w:t>change</w:t>
            </w:r>
            <w:r>
              <w:rPr>
                <w:spacing w:val="42"/>
                <w:sz w:val="18"/>
              </w:rPr>
              <w:t> </w:t>
            </w:r>
            <w:r>
              <w:rPr>
                <w:sz w:val="18"/>
              </w:rPr>
              <w:t>in</w:t>
            </w:r>
            <w:r>
              <w:rPr>
                <w:spacing w:val="44"/>
                <w:sz w:val="18"/>
              </w:rPr>
              <w:t> </w:t>
            </w:r>
            <w:r>
              <w:rPr>
                <w:sz w:val="18"/>
              </w:rPr>
              <w:t>the</w:t>
            </w:r>
            <w:r>
              <w:rPr>
                <w:spacing w:val="44"/>
                <w:sz w:val="18"/>
              </w:rPr>
              <w:t> </w:t>
            </w:r>
            <w:r>
              <w:rPr>
                <w:sz w:val="18"/>
              </w:rPr>
              <w:t>LFS</w:t>
            </w:r>
            <w:r>
              <w:rPr>
                <w:spacing w:val="43"/>
                <w:sz w:val="18"/>
              </w:rPr>
              <w:t> </w:t>
            </w:r>
            <w:r>
              <w:rPr>
                <w:sz w:val="18"/>
              </w:rPr>
              <w:t>methodology</w:t>
            </w:r>
            <w:r>
              <w:rPr>
                <w:spacing w:val="41"/>
                <w:sz w:val="18"/>
              </w:rPr>
              <w:t> </w:t>
            </w:r>
            <w:r>
              <w:rPr>
                <w:spacing w:val="-5"/>
                <w:sz w:val="18"/>
              </w:rPr>
              <w:t>in</w:t>
            </w:r>
          </w:p>
          <w:p>
            <w:pPr>
              <w:pStyle w:val="TableParagraph"/>
              <w:spacing w:line="200" w:lineRule="atLeast"/>
              <w:ind w:left="107"/>
              <w:rPr>
                <w:sz w:val="18"/>
              </w:rPr>
            </w:pPr>
            <w:r>
              <w:rPr>
                <w:sz w:val="18"/>
              </w:rPr>
              <w:t>2021, the data is not</w:t>
            </w:r>
            <w:r>
              <w:rPr>
                <w:spacing w:val="-3"/>
                <w:sz w:val="18"/>
              </w:rPr>
              <w:t> </w:t>
            </w:r>
            <w:r>
              <w:rPr>
                <w:sz w:val="18"/>
              </w:rPr>
              <w:t>comparable with the data for 2019 given in AP.</w:t>
            </w:r>
          </w:p>
        </w:tc>
      </w:tr>
      <w:tr>
        <w:trPr>
          <w:trHeight w:val="719" w:hRule="atLeast"/>
        </w:trPr>
        <w:tc>
          <w:tcPr>
            <w:tcW w:w="4925" w:type="dxa"/>
          </w:tcPr>
          <w:p>
            <w:pPr>
              <w:pStyle w:val="TableParagraph"/>
              <w:spacing w:line="244" w:lineRule="auto" w:before="2"/>
              <w:ind w:left="110" w:right="389"/>
              <w:rPr>
                <w:sz w:val="18"/>
              </w:rPr>
            </w:pPr>
            <w:r>
              <w:rPr>
                <w:sz w:val="18"/>
              </w:rPr>
              <w:t>Unemployment</w:t>
            </w:r>
            <w:r>
              <w:rPr>
                <w:spacing w:val="-1"/>
                <w:sz w:val="18"/>
              </w:rPr>
              <w:t> </w:t>
            </w:r>
            <w:r>
              <w:rPr>
                <w:sz w:val="18"/>
              </w:rPr>
              <w:t>rate</w:t>
            </w:r>
            <w:r>
              <w:rPr>
                <w:spacing w:val="-4"/>
                <w:sz w:val="18"/>
              </w:rPr>
              <w:t> </w:t>
            </w:r>
            <w:r>
              <w:rPr>
                <w:sz w:val="18"/>
              </w:rPr>
              <w:t>by</w:t>
            </w:r>
            <w:r>
              <w:rPr>
                <w:spacing w:val="-4"/>
                <w:sz w:val="18"/>
              </w:rPr>
              <w:t> </w:t>
            </w:r>
            <w:r>
              <w:rPr>
                <w:sz w:val="18"/>
              </w:rPr>
              <w:t>age</w:t>
            </w:r>
            <w:r>
              <w:rPr>
                <w:spacing w:val="-4"/>
                <w:sz w:val="18"/>
              </w:rPr>
              <w:t> </w:t>
            </w:r>
            <w:r>
              <w:rPr>
                <w:sz w:val="18"/>
              </w:rPr>
              <w:t>groups</w:t>
            </w:r>
            <w:r>
              <w:rPr>
                <w:spacing w:val="-4"/>
                <w:sz w:val="18"/>
              </w:rPr>
              <w:t> </w:t>
            </w:r>
            <w:r>
              <w:rPr>
                <w:sz w:val="18"/>
              </w:rPr>
              <w:t>and</w:t>
            </w:r>
            <w:r>
              <w:rPr>
                <w:spacing w:val="-4"/>
                <w:sz w:val="18"/>
              </w:rPr>
              <w:t> </w:t>
            </w:r>
            <w:r>
              <w:rPr>
                <w:sz w:val="18"/>
              </w:rPr>
              <w:t>sex,</w:t>
            </w:r>
            <w:r>
              <w:rPr>
                <w:spacing w:val="-2"/>
                <w:sz w:val="18"/>
              </w:rPr>
              <w:t> </w:t>
            </w:r>
            <w:r>
              <w:rPr>
                <w:sz w:val="18"/>
              </w:rPr>
              <w:t>(15-29) Мen (%)</w:t>
            </w:r>
          </w:p>
        </w:tc>
        <w:tc>
          <w:tcPr>
            <w:tcW w:w="2792" w:type="dxa"/>
          </w:tcPr>
          <w:p>
            <w:pPr>
              <w:pStyle w:val="TableParagraph"/>
              <w:spacing w:before="2"/>
              <w:ind w:left="110"/>
              <w:rPr>
                <w:sz w:val="18"/>
              </w:rPr>
            </w:pPr>
            <w:r>
              <w:rPr>
                <w:sz w:val="18"/>
              </w:rPr>
              <w:t>20,8</w:t>
            </w:r>
            <w:r>
              <w:rPr>
                <w:spacing w:val="-2"/>
                <w:sz w:val="18"/>
              </w:rPr>
              <w:t> (2019)</w:t>
            </w:r>
          </w:p>
        </w:tc>
        <w:tc>
          <w:tcPr>
            <w:tcW w:w="2163" w:type="dxa"/>
          </w:tcPr>
          <w:p>
            <w:pPr>
              <w:pStyle w:val="TableParagraph"/>
              <w:spacing w:before="2"/>
              <w:ind w:left="107"/>
              <w:rPr>
                <w:sz w:val="18"/>
              </w:rPr>
            </w:pPr>
            <w:r>
              <w:rPr>
                <w:spacing w:val="-10"/>
                <w:sz w:val="18"/>
              </w:rPr>
              <w:t>-</w:t>
            </w:r>
          </w:p>
        </w:tc>
        <w:tc>
          <w:tcPr>
            <w:tcW w:w="1961" w:type="dxa"/>
          </w:tcPr>
          <w:p>
            <w:pPr>
              <w:pStyle w:val="TableParagraph"/>
              <w:spacing w:before="2"/>
              <w:ind w:left="107"/>
              <w:rPr>
                <w:sz w:val="18"/>
              </w:rPr>
            </w:pPr>
            <w:r>
              <w:rPr>
                <w:spacing w:val="-4"/>
                <w:sz w:val="18"/>
              </w:rPr>
              <w:t>16.6</w:t>
            </w:r>
          </w:p>
        </w:tc>
        <w:tc>
          <w:tcPr>
            <w:tcW w:w="4196" w:type="dxa"/>
          </w:tcPr>
          <w:p>
            <w:pPr>
              <w:pStyle w:val="TableParagraph"/>
              <w:spacing w:line="244" w:lineRule="auto" w:before="2"/>
              <w:ind w:left="107" w:right="100"/>
              <w:jc w:val="both"/>
              <w:rPr>
                <w:sz w:val="18"/>
              </w:rPr>
            </w:pPr>
            <w:r>
              <w:rPr>
                <w:sz w:val="18"/>
              </w:rPr>
              <w:t>Due</w:t>
            </w:r>
            <w:r>
              <w:rPr>
                <w:sz w:val="18"/>
              </w:rPr>
              <w:t> to</w:t>
            </w:r>
            <w:r>
              <w:rPr>
                <w:sz w:val="18"/>
              </w:rPr>
              <w:t> the change in the LFS methodology in 2021, the data is not</w:t>
            </w:r>
            <w:r>
              <w:rPr>
                <w:spacing w:val="-3"/>
                <w:sz w:val="18"/>
              </w:rPr>
              <w:t> </w:t>
            </w:r>
            <w:r>
              <w:rPr>
                <w:sz w:val="18"/>
              </w:rPr>
              <w:t>comparable with the data for 2019 given in AP.</w:t>
            </w:r>
          </w:p>
        </w:tc>
      </w:tr>
      <w:tr>
        <w:trPr>
          <w:trHeight w:val="721" w:hRule="atLeast"/>
        </w:trPr>
        <w:tc>
          <w:tcPr>
            <w:tcW w:w="4925" w:type="dxa"/>
          </w:tcPr>
          <w:p>
            <w:pPr>
              <w:pStyle w:val="TableParagraph"/>
              <w:spacing w:line="242" w:lineRule="auto" w:before="4"/>
              <w:ind w:left="110" w:right="389"/>
              <w:rPr>
                <w:sz w:val="18"/>
              </w:rPr>
            </w:pPr>
            <w:r>
              <w:rPr>
                <w:sz w:val="18"/>
              </w:rPr>
              <w:t>Unemployment</w:t>
            </w:r>
            <w:r>
              <w:rPr>
                <w:spacing w:val="-2"/>
                <w:sz w:val="18"/>
              </w:rPr>
              <w:t> </w:t>
            </w:r>
            <w:r>
              <w:rPr>
                <w:sz w:val="18"/>
              </w:rPr>
              <w:t>rate</w:t>
            </w:r>
            <w:r>
              <w:rPr>
                <w:spacing w:val="-4"/>
                <w:sz w:val="18"/>
              </w:rPr>
              <w:t> </w:t>
            </w:r>
            <w:r>
              <w:rPr>
                <w:sz w:val="18"/>
              </w:rPr>
              <w:t>by</w:t>
            </w:r>
            <w:r>
              <w:rPr>
                <w:spacing w:val="-4"/>
                <w:sz w:val="18"/>
              </w:rPr>
              <w:t> </w:t>
            </w:r>
            <w:r>
              <w:rPr>
                <w:sz w:val="18"/>
              </w:rPr>
              <w:t>age</w:t>
            </w:r>
            <w:r>
              <w:rPr>
                <w:spacing w:val="-4"/>
                <w:sz w:val="18"/>
              </w:rPr>
              <w:t> </w:t>
            </w:r>
            <w:r>
              <w:rPr>
                <w:sz w:val="18"/>
              </w:rPr>
              <w:t>groups</w:t>
            </w:r>
            <w:r>
              <w:rPr>
                <w:spacing w:val="-4"/>
                <w:sz w:val="18"/>
              </w:rPr>
              <w:t> </w:t>
            </w:r>
            <w:r>
              <w:rPr>
                <w:sz w:val="18"/>
              </w:rPr>
              <w:t>and</w:t>
            </w:r>
            <w:r>
              <w:rPr>
                <w:spacing w:val="-4"/>
                <w:sz w:val="18"/>
              </w:rPr>
              <w:t> </w:t>
            </w:r>
            <w:r>
              <w:rPr>
                <w:sz w:val="18"/>
              </w:rPr>
              <w:t>sex,</w:t>
            </w:r>
            <w:r>
              <w:rPr>
                <w:spacing w:val="-2"/>
                <w:sz w:val="18"/>
              </w:rPr>
              <w:t> </w:t>
            </w:r>
            <w:r>
              <w:rPr>
                <w:sz w:val="18"/>
              </w:rPr>
              <w:t>(15-29) Women (%)</w:t>
            </w:r>
          </w:p>
        </w:tc>
        <w:tc>
          <w:tcPr>
            <w:tcW w:w="2792" w:type="dxa"/>
          </w:tcPr>
          <w:p>
            <w:pPr>
              <w:pStyle w:val="TableParagraph"/>
              <w:spacing w:before="4"/>
              <w:ind w:left="110"/>
              <w:rPr>
                <w:sz w:val="18"/>
              </w:rPr>
            </w:pPr>
            <w:r>
              <w:rPr>
                <w:sz w:val="18"/>
              </w:rPr>
              <w:t>22,5</w:t>
            </w:r>
            <w:r>
              <w:rPr>
                <w:spacing w:val="-2"/>
                <w:sz w:val="18"/>
              </w:rPr>
              <w:t> (2019)</w:t>
            </w:r>
          </w:p>
        </w:tc>
        <w:tc>
          <w:tcPr>
            <w:tcW w:w="2163" w:type="dxa"/>
          </w:tcPr>
          <w:p>
            <w:pPr>
              <w:pStyle w:val="TableParagraph"/>
              <w:spacing w:before="4"/>
              <w:ind w:left="107"/>
              <w:rPr>
                <w:sz w:val="18"/>
              </w:rPr>
            </w:pPr>
            <w:r>
              <w:rPr>
                <w:spacing w:val="-10"/>
                <w:sz w:val="18"/>
              </w:rPr>
              <w:t>-</w:t>
            </w:r>
          </w:p>
        </w:tc>
        <w:tc>
          <w:tcPr>
            <w:tcW w:w="1961" w:type="dxa"/>
          </w:tcPr>
          <w:p>
            <w:pPr>
              <w:pStyle w:val="TableParagraph"/>
              <w:spacing w:before="4"/>
              <w:ind w:left="107"/>
              <w:rPr>
                <w:sz w:val="18"/>
              </w:rPr>
            </w:pPr>
            <w:r>
              <w:rPr>
                <w:spacing w:val="-4"/>
                <w:sz w:val="18"/>
              </w:rPr>
              <w:t>17.8</w:t>
            </w:r>
          </w:p>
        </w:tc>
        <w:tc>
          <w:tcPr>
            <w:tcW w:w="4196" w:type="dxa"/>
          </w:tcPr>
          <w:p>
            <w:pPr>
              <w:pStyle w:val="TableParagraph"/>
              <w:spacing w:line="242" w:lineRule="auto" w:before="4"/>
              <w:ind w:left="107" w:right="100"/>
              <w:jc w:val="both"/>
              <w:rPr>
                <w:sz w:val="18"/>
              </w:rPr>
            </w:pPr>
            <w:r>
              <w:rPr>
                <w:sz w:val="18"/>
              </w:rPr>
              <w:t>Due</w:t>
            </w:r>
            <w:r>
              <w:rPr>
                <w:sz w:val="18"/>
              </w:rPr>
              <w:t> to</w:t>
            </w:r>
            <w:r>
              <w:rPr>
                <w:sz w:val="18"/>
              </w:rPr>
              <w:t> the change in the LFS methodology in 2021, the data is not</w:t>
            </w:r>
            <w:r>
              <w:rPr>
                <w:spacing w:val="-3"/>
                <w:sz w:val="18"/>
              </w:rPr>
              <w:t> </w:t>
            </w:r>
            <w:r>
              <w:rPr>
                <w:sz w:val="18"/>
              </w:rPr>
              <w:t>comparable with the data for 2019 given in AP.</w:t>
            </w:r>
          </w:p>
        </w:tc>
      </w:tr>
      <w:tr>
        <w:trPr>
          <w:trHeight w:val="1240" w:hRule="atLeast"/>
        </w:trPr>
        <w:tc>
          <w:tcPr>
            <w:tcW w:w="4925" w:type="dxa"/>
          </w:tcPr>
          <w:p>
            <w:pPr>
              <w:pStyle w:val="TableParagraph"/>
              <w:spacing w:before="2"/>
              <w:ind w:left="110"/>
              <w:rPr>
                <w:sz w:val="18"/>
              </w:rPr>
            </w:pPr>
            <w:r>
              <w:rPr>
                <w:sz w:val="18"/>
              </w:rPr>
              <w:t>Unemployment</w:t>
            </w:r>
            <w:r>
              <w:rPr>
                <w:spacing w:val="-1"/>
                <w:sz w:val="18"/>
              </w:rPr>
              <w:t> </w:t>
            </w:r>
            <w:r>
              <w:rPr>
                <w:sz w:val="18"/>
              </w:rPr>
              <w:t>rate</w:t>
            </w:r>
            <w:r>
              <w:rPr>
                <w:spacing w:val="-3"/>
                <w:sz w:val="18"/>
              </w:rPr>
              <w:t> </w:t>
            </w:r>
            <w:r>
              <w:rPr>
                <w:sz w:val="18"/>
              </w:rPr>
              <w:t>by</w:t>
            </w:r>
            <w:r>
              <w:rPr>
                <w:spacing w:val="-3"/>
                <w:sz w:val="18"/>
              </w:rPr>
              <w:t> </w:t>
            </w:r>
            <w:r>
              <w:rPr>
                <w:sz w:val="18"/>
              </w:rPr>
              <w:t>age</w:t>
            </w:r>
            <w:r>
              <w:rPr>
                <w:spacing w:val="-2"/>
                <w:sz w:val="18"/>
              </w:rPr>
              <w:t> </w:t>
            </w:r>
            <w:r>
              <w:rPr>
                <w:sz w:val="18"/>
              </w:rPr>
              <w:t>groups</w:t>
            </w:r>
            <w:r>
              <w:rPr>
                <w:spacing w:val="-3"/>
                <w:sz w:val="18"/>
              </w:rPr>
              <w:t> </w:t>
            </w:r>
            <w:r>
              <w:rPr>
                <w:sz w:val="18"/>
              </w:rPr>
              <w:t>and</w:t>
            </w:r>
            <w:r>
              <w:rPr>
                <w:spacing w:val="-3"/>
                <w:sz w:val="18"/>
              </w:rPr>
              <w:t> </w:t>
            </w:r>
            <w:r>
              <w:rPr>
                <w:sz w:val="18"/>
              </w:rPr>
              <w:t>sex,</w:t>
            </w:r>
            <w:r>
              <w:rPr>
                <w:spacing w:val="-1"/>
                <w:sz w:val="18"/>
              </w:rPr>
              <w:t> </w:t>
            </w:r>
            <w:r>
              <w:rPr>
                <w:sz w:val="18"/>
              </w:rPr>
              <w:t>(15-64)</w:t>
            </w:r>
            <w:r>
              <w:rPr>
                <w:spacing w:val="-4"/>
                <w:sz w:val="18"/>
              </w:rPr>
              <w:t> </w:t>
            </w:r>
            <w:r>
              <w:rPr>
                <w:spacing w:val="-5"/>
                <w:sz w:val="18"/>
              </w:rPr>
              <w:t>(%)</w:t>
            </w:r>
          </w:p>
        </w:tc>
        <w:tc>
          <w:tcPr>
            <w:tcW w:w="2792" w:type="dxa"/>
          </w:tcPr>
          <w:p>
            <w:pPr>
              <w:pStyle w:val="TableParagraph"/>
              <w:spacing w:before="2"/>
              <w:ind w:left="110"/>
              <w:rPr>
                <w:sz w:val="18"/>
              </w:rPr>
            </w:pPr>
            <w:r>
              <w:rPr>
                <w:sz w:val="18"/>
              </w:rPr>
              <w:t>10,9</w:t>
            </w:r>
            <w:r>
              <w:rPr>
                <w:spacing w:val="-2"/>
                <w:sz w:val="18"/>
              </w:rPr>
              <w:t> (2019)</w:t>
            </w:r>
          </w:p>
        </w:tc>
        <w:tc>
          <w:tcPr>
            <w:tcW w:w="2163" w:type="dxa"/>
          </w:tcPr>
          <w:p>
            <w:pPr>
              <w:pStyle w:val="TableParagraph"/>
              <w:spacing w:before="2"/>
              <w:ind w:left="107"/>
              <w:rPr>
                <w:sz w:val="18"/>
              </w:rPr>
            </w:pPr>
            <w:r>
              <w:rPr>
                <w:spacing w:val="-10"/>
                <w:sz w:val="18"/>
              </w:rPr>
              <w:t>-</w:t>
            </w:r>
          </w:p>
        </w:tc>
        <w:tc>
          <w:tcPr>
            <w:tcW w:w="1961" w:type="dxa"/>
          </w:tcPr>
          <w:p>
            <w:pPr>
              <w:pStyle w:val="TableParagraph"/>
              <w:spacing w:before="2"/>
              <w:ind w:left="107"/>
              <w:rPr>
                <w:sz w:val="18"/>
              </w:rPr>
            </w:pPr>
            <w:r>
              <w:rPr>
                <w:spacing w:val="-5"/>
                <w:sz w:val="18"/>
              </w:rPr>
              <w:t>9.7</w:t>
            </w:r>
          </w:p>
        </w:tc>
        <w:tc>
          <w:tcPr>
            <w:tcW w:w="4196" w:type="dxa"/>
          </w:tcPr>
          <w:p>
            <w:pPr>
              <w:pStyle w:val="TableParagraph"/>
              <w:spacing w:line="242" w:lineRule="auto" w:before="2"/>
              <w:ind w:left="107" w:right="94"/>
              <w:jc w:val="both"/>
              <w:rPr>
                <w:sz w:val="18"/>
              </w:rPr>
            </w:pPr>
            <w:r>
              <w:rPr>
                <w:sz w:val="18"/>
              </w:rPr>
              <w:t>Due</w:t>
            </w:r>
            <w:r>
              <w:rPr>
                <w:sz w:val="18"/>
              </w:rPr>
              <w:t> to</w:t>
            </w:r>
            <w:r>
              <w:rPr>
                <w:sz w:val="18"/>
              </w:rPr>
              <w:t> the change in the LFS methodology in 2021, the data is not</w:t>
            </w:r>
            <w:r>
              <w:rPr>
                <w:spacing w:val="-2"/>
                <w:sz w:val="18"/>
              </w:rPr>
              <w:t> </w:t>
            </w:r>
            <w:r>
              <w:rPr>
                <w:sz w:val="18"/>
              </w:rPr>
              <w:t>comparable with the data for 2019 given in AP. RSO revised the data in accordance</w:t>
            </w:r>
            <w:r>
              <w:rPr>
                <w:spacing w:val="-11"/>
                <w:sz w:val="18"/>
              </w:rPr>
              <w:t> </w:t>
            </w:r>
            <w:r>
              <w:rPr>
                <w:sz w:val="18"/>
              </w:rPr>
              <w:t>with</w:t>
            </w:r>
            <w:r>
              <w:rPr>
                <w:spacing w:val="-9"/>
                <w:sz w:val="18"/>
              </w:rPr>
              <w:t> </w:t>
            </w:r>
            <w:r>
              <w:rPr>
                <w:sz w:val="18"/>
              </w:rPr>
              <w:t>the</w:t>
            </w:r>
            <w:r>
              <w:rPr>
                <w:spacing w:val="-12"/>
                <w:sz w:val="18"/>
              </w:rPr>
              <w:t> </w:t>
            </w:r>
            <w:r>
              <w:rPr>
                <w:sz w:val="18"/>
              </w:rPr>
              <w:t>new</w:t>
            </w:r>
            <w:r>
              <w:rPr>
                <w:spacing w:val="-12"/>
                <w:sz w:val="18"/>
              </w:rPr>
              <w:t> </w:t>
            </w:r>
            <w:r>
              <w:rPr>
                <w:sz w:val="18"/>
              </w:rPr>
              <w:t>methodology,</w:t>
            </w:r>
            <w:r>
              <w:rPr>
                <w:spacing w:val="-10"/>
                <w:sz w:val="18"/>
              </w:rPr>
              <w:t> </w:t>
            </w:r>
            <w:r>
              <w:rPr>
                <w:sz w:val="18"/>
              </w:rPr>
              <w:t>so</w:t>
            </w:r>
            <w:r>
              <w:rPr>
                <w:spacing w:val="-9"/>
                <w:sz w:val="18"/>
              </w:rPr>
              <w:t> </w:t>
            </w:r>
            <w:r>
              <w:rPr>
                <w:sz w:val="18"/>
              </w:rPr>
              <w:t>in</w:t>
            </w:r>
            <w:r>
              <w:rPr>
                <w:spacing w:val="-10"/>
                <w:sz w:val="18"/>
              </w:rPr>
              <w:t> </w:t>
            </w:r>
            <w:r>
              <w:rPr>
                <w:spacing w:val="-4"/>
                <w:sz w:val="18"/>
              </w:rPr>
              <w:t>2019:</w:t>
            </w:r>
          </w:p>
          <w:p>
            <w:pPr>
              <w:pStyle w:val="TableParagraph"/>
              <w:spacing w:line="200" w:lineRule="atLeast"/>
              <w:ind w:left="107" w:right="94"/>
              <w:jc w:val="both"/>
              <w:rPr>
                <w:sz w:val="18"/>
              </w:rPr>
            </w:pPr>
            <w:r>
              <w:rPr>
                <w:sz w:val="18"/>
              </w:rPr>
              <w:t>Unemployment rate by age groups and sex (15- 64) (11,6%).</w:t>
            </w:r>
          </w:p>
        </w:tc>
      </w:tr>
      <w:tr>
        <w:trPr>
          <w:trHeight w:val="1242" w:hRule="atLeast"/>
        </w:trPr>
        <w:tc>
          <w:tcPr>
            <w:tcW w:w="4925" w:type="dxa"/>
          </w:tcPr>
          <w:p>
            <w:pPr>
              <w:pStyle w:val="TableParagraph"/>
              <w:spacing w:line="244" w:lineRule="auto" w:before="2"/>
              <w:ind w:left="110" w:right="389"/>
              <w:rPr>
                <w:sz w:val="18"/>
              </w:rPr>
            </w:pPr>
            <w:r>
              <w:rPr>
                <w:sz w:val="18"/>
              </w:rPr>
              <w:t>Unemployment</w:t>
            </w:r>
            <w:r>
              <w:rPr>
                <w:spacing w:val="-1"/>
                <w:sz w:val="18"/>
              </w:rPr>
              <w:t> </w:t>
            </w:r>
            <w:r>
              <w:rPr>
                <w:sz w:val="18"/>
              </w:rPr>
              <w:t>rate</w:t>
            </w:r>
            <w:r>
              <w:rPr>
                <w:spacing w:val="-4"/>
                <w:sz w:val="18"/>
              </w:rPr>
              <w:t> </w:t>
            </w:r>
            <w:r>
              <w:rPr>
                <w:sz w:val="18"/>
              </w:rPr>
              <w:t>by</w:t>
            </w:r>
            <w:r>
              <w:rPr>
                <w:spacing w:val="-4"/>
                <w:sz w:val="18"/>
              </w:rPr>
              <w:t> </w:t>
            </w:r>
            <w:r>
              <w:rPr>
                <w:sz w:val="18"/>
              </w:rPr>
              <w:t>age</w:t>
            </w:r>
            <w:r>
              <w:rPr>
                <w:spacing w:val="-4"/>
                <w:sz w:val="18"/>
              </w:rPr>
              <w:t> </w:t>
            </w:r>
            <w:r>
              <w:rPr>
                <w:sz w:val="18"/>
              </w:rPr>
              <w:t>groups</w:t>
            </w:r>
            <w:r>
              <w:rPr>
                <w:spacing w:val="-4"/>
                <w:sz w:val="18"/>
              </w:rPr>
              <w:t> </w:t>
            </w:r>
            <w:r>
              <w:rPr>
                <w:sz w:val="18"/>
              </w:rPr>
              <w:t>and</w:t>
            </w:r>
            <w:r>
              <w:rPr>
                <w:spacing w:val="-4"/>
                <w:sz w:val="18"/>
              </w:rPr>
              <w:t> </w:t>
            </w:r>
            <w:r>
              <w:rPr>
                <w:sz w:val="18"/>
              </w:rPr>
              <w:t>sex,</w:t>
            </w:r>
            <w:r>
              <w:rPr>
                <w:spacing w:val="-2"/>
                <w:sz w:val="18"/>
              </w:rPr>
              <w:t> </w:t>
            </w:r>
            <w:r>
              <w:rPr>
                <w:sz w:val="18"/>
              </w:rPr>
              <w:t>(15-64) Мen (%)</w:t>
            </w:r>
          </w:p>
        </w:tc>
        <w:tc>
          <w:tcPr>
            <w:tcW w:w="2792" w:type="dxa"/>
          </w:tcPr>
          <w:p>
            <w:pPr>
              <w:pStyle w:val="TableParagraph"/>
              <w:spacing w:before="2"/>
              <w:ind w:left="110"/>
              <w:rPr>
                <w:sz w:val="18"/>
              </w:rPr>
            </w:pPr>
            <w:r>
              <w:rPr>
                <w:sz w:val="18"/>
              </w:rPr>
              <w:t>10,4</w:t>
            </w:r>
            <w:r>
              <w:rPr>
                <w:spacing w:val="-2"/>
                <w:sz w:val="18"/>
              </w:rPr>
              <w:t> (2019)</w:t>
            </w:r>
          </w:p>
        </w:tc>
        <w:tc>
          <w:tcPr>
            <w:tcW w:w="2163" w:type="dxa"/>
          </w:tcPr>
          <w:p>
            <w:pPr>
              <w:pStyle w:val="TableParagraph"/>
              <w:spacing w:before="2"/>
              <w:ind w:left="107"/>
              <w:rPr>
                <w:sz w:val="18"/>
              </w:rPr>
            </w:pPr>
            <w:r>
              <w:rPr>
                <w:spacing w:val="-10"/>
                <w:sz w:val="18"/>
              </w:rPr>
              <w:t>-</w:t>
            </w:r>
          </w:p>
        </w:tc>
        <w:tc>
          <w:tcPr>
            <w:tcW w:w="1961" w:type="dxa"/>
          </w:tcPr>
          <w:p>
            <w:pPr>
              <w:pStyle w:val="TableParagraph"/>
              <w:spacing w:before="2"/>
              <w:ind w:left="107"/>
              <w:rPr>
                <w:sz w:val="18"/>
              </w:rPr>
            </w:pPr>
            <w:r>
              <w:rPr>
                <w:spacing w:val="-5"/>
                <w:sz w:val="18"/>
              </w:rPr>
              <w:t>9.4</w:t>
            </w:r>
          </w:p>
        </w:tc>
        <w:tc>
          <w:tcPr>
            <w:tcW w:w="4196" w:type="dxa"/>
          </w:tcPr>
          <w:p>
            <w:pPr>
              <w:pStyle w:val="TableParagraph"/>
              <w:spacing w:line="244" w:lineRule="auto" w:before="2"/>
              <w:ind w:left="107" w:right="94"/>
              <w:jc w:val="both"/>
              <w:rPr>
                <w:sz w:val="18"/>
              </w:rPr>
            </w:pPr>
            <w:r>
              <w:rPr>
                <w:sz w:val="18"/>
              </w:rPr>
              <w:t>Due</w:t>
            </w:r>
            <w:r>
              <w:rPr>
                <w:sz w:val="18"/>
              </w:rPr>
              <w:t> to</w:t>
            </w:r>
            <w:r>
              <w:rPr>
                <w:sz w:val="18"/>
              </w:rPr>
              <w:t> the change in the LFS methodology in 2021, the data is not</w:t>
            </w:r>
            <w:r>
              <w:rPr>
                <w:spacing w:val="-2"/>
                <w:sz w:val="18"/>
              </w:rPr>
              <w:t> </w:t>
            </w:r>
            <w:r>
              <w:rPr>
                <w:sz w:val="18"/>
              </w:rPr>
              <w:t>comparable with the data for 2019 given in AP. RSO revised the data in accordance</w:t>
            </w:r>
            <w:r>
              <w:rPr>
                <w:spacing w:val="-12"/>
                <w:sz w:val="18"/>
              </w:rPr>
              <w:t> </w:t>
            </w:r>
            <w:r>
              <w:rPr>
                <w:sz w:val="18"/>
              </w:rPr>
              <w:t>with</w:t>
            </w:r>
            <w:r>
              <w:rPr>
                <w:spacing w:val="-12"/>
                <w:sz w:val="18"/>
              </w:rPr>
              <w:t> </w:t>
            </w:r>
            <w:r>
              <w:rPr>
                <w:sz w:val="18"/>
              </w:rPr>
              <w:t>the</w:t>
            </w:r>
            <w:r>
              <w:rPr>
                <w:spacing w:val="-12"/>
                <w:sz w:val="18"/>
              </w:rPr>
              <w:t> </w:t>
            </w:r>
            <w:r>
              <w:rPr>
                <w:sz w:val="18"/>
              </w:rPr>
              <w:t>new</w:t>
            </w:r>
            <w:r>
              <w:rPr>
                <w:spacing w:val="-12"/>
                <w:sz w:val="18"/>
              </w:rPr>
              <w:t> </w:t>
            </w:r>
            <w:r>
              <w:rPr>
                <w:sz w:val="18"/>
              </w:rPr>
              <w:t>methodology,</w:t>
            </w:r>
            <w:r>
              <w:rPr>
                <w:spacing w:val="-12"/>
                <w:sz w:val="18"/>
              </w:rPr>
              <w:t> </w:t>
            </w:r>
            <w:r>
              <w:rPr>
                <w:sz w:val="18"/>
              </w:rPr>
              <w:t>so</w:t>
            </w:r>
            <w:r>
              <w:rPr>
                <w:spacing w:val="-12"/>
                <w:sz w:val="18"/>
              </w:rPr>
              <w:t> </w:t>
            </w:r>
            <w:r>
              <w:rPr>
                <w:sz w:val="18"/>
              </w:rPr>
              <w:t>in</w:t>
            </w:r>
            <w:r>
              <w:rPr>
                <w:spacing w:val="-12"/>
                <w:sz w:val="18"/>
              </w:rPr>
              <w:t> </w:t>
            </w:r>
            <w:r>
              <w:rPr>
                <w:sz w:val="18"/>
              </w:rPr>
              <w:t>2019: Unemployment</w:t>
            </w:r>
            <w:r>
              <w:rPr>
                <w:spacing w:val="22"/>
                <w:sz w:val="18"/>
              </w:rPr>
              <w:t> </w:t>
            </w:r>
            <w:r>
              <w:rPr>
                <w:sz w:val="18"/>
              </w:rPr>
              <w:t>rate</w:t>
            </w:r>
            <w:r>
              <w:rPr>
                <w:spacing w:val="22"/>
                <w:sz w:val="18"/>
              </w:rPr>
              <w:t> </w:t>
            </w:r>
            <w:r>
              <w:rPr>
                <w:sz w:val="18"/>
              </w:rPr>
              <w:t>by</w:t>
            </w:r>
            <w:r>
              <w:rPr>
                <w:spacing w:val="21"/>
                <w:sz w:val="18"/>
              </w:rPr>
              <w:t> </w:t>
            </w:r>
            <w:r>
              <w:rPr>
                <w:sz w:val="18"/>
              </w:rPr>
              <w:t>age</w:t>
            </w:r>
            <w:r>
              <w:rPr>
                <w:spacing w:val="21"/>
                <w:sz w:val="18"/>
              </w:rPr>
              <w:t> </w:t>
            </w:r>
            <w:r>
              <w:rPr>
                <w:sz w:val="18"/>
              </w:rPr>
              <w:t>groups</w:t>
            </w:r>
            <w:r>
              <w:rPr>
                <w:spacing w:val="21"/>
                <w:sz w:val="18"/>
              </w:rPr>
              <w:t> </w:t>
            </w:r>
            <w:r>
              <w:rPr>
                <w:sz w:val="18"/>
              </w:rPr>
              <w:t>and</w:t>
            </w:r>
            <w:r>
              <w:rPr>
                <w:spacing w:val="21"/>
                <w:sz w:val="18"/>
              </w:rPr>
              <w:t> </w:t>
            </w:r>
            <w:r>
              <w:rPr>
                <w:sz w:val="18"/>
              </w:rPr>
              <w:t>sex</w:t>
            </w:r>
            <w:r>
              <w:rPr>
                <w:spacing w:val="24"/>
                <w:sz w:val="18"/>
              </w:rPr>
              <w:t> </w:t>
            </w:r>
            <w:r>
              <w:rPr>
                <w:spacing w:val="-4"/>
                <w:sz w:val="18"/>
              </w:rPr>
              <w:t>(15-</w:t>
            </w:r>
          </w:p>
          <w:p>
            <w:pPr>
              <w:pStyle w:val="TableParagraph"/>
              <w:spacing w:line="182" w:lineRule="exact"/>
              <w:ind w:left="107"/>
              <w:jc w:val="both"/>
              <w:rPr>
                <w:sz w:val="18"/>
              </w:rPr>
            </w:pPr>
            <w:r>
              <w:rPr>
                <w:sz w:val="18"/>
              </w:rPr>
              <w:t>64)</w:t>
            </w:r>
            <w:r>
              <w:rPr>
                <w:spacing w:val="-1"/>
                <w:sz w:val="18"/>
              </w:rPr>
              <w:t> </w:t>
            </w:r>
            <w:r>
              <w:rPr>
                <w:sz w:val="18"/>
              </w:rPr>
              <w:t>Мen </w:t>
            </w:r>
            <w:r>
              <w:rPr>
                <w:spacing w:val="-2"/>
                <w:sz w:val="18"/>
              </w:rPr>
              <w:t>(11,1%).</w:t>
            </w:r>
          </w:p>
        </w:tc>
      </w:tr>
      <w:tr>
        <w:trPr>
          <w:trHeight w:val="1240" w:hRule="atLeast"/>
        </w:trPr>
        <w:tc>
          <w:tcPr>
            <w:tcW w:w="4925" w:type="dxa"/>
          </w:tcPr>
          <w:p>
            <w:pPr>
              <w:pStyle w:val="TableParagraph"/>
              <w:spacing w:line="242" w:lineRule="auto" w:before="2"/>
              <w:ind w:left="110" w:right="389"/>
              <w:rPr>
                <w:sz w:val="18"/>
              </w:rPr>
            </w:pPr>
            <w:r>
              <w:rPr>
                <w:sz w:val="18"/>
              </w:rPr>
              <w:t>Unemployment</w:t>
            </w:r>
            <w:r>
              <w:rPr>
                <w:spacing w:val="-2"/>
                <w:sz w:val="18"/>
              </w:rPr>
              <w:t> </w:t>
            </w:r>
            <w:r>
              <w:rPr>
                <w:sz w:val="18"/>
              </w:rPr>
              <w:t>rate</w:t>
            </w:r>
            <w:r>
              <w:rPr>
                <w:spacing w:val="-4"/>
                <w:sz w:val="18"/>
              </w:rPr>
              <w:t> </w:t>
            </w:r>
            <w:r>
              <w:rPr>
                <w:sz w:val="18"/>
              </w:rPr>
              <w:t>by</w:t>
            </w:r>
            <w:r>
              <w:rPr>
                <w:spacing w:val="-4"/>
                <w:sz w:val="18"/>
              </w:rPr>
              <w:t> </w:t>
            </w:r>
            <w:r>
              <w:rPr>
                <w:sz w:val="18"/>
              </w:rPr>
              <w:t>age</w:t>
            </w:r>
            <w:r>
              <w:rPr>
                <w:spacing w:val="-4"/>
                <w:sz w:val="18"/>
              </w:rPr>
              <w:t> </w:t>
            </w:r>
            <w:r>
              <w:rPr>
                <w:sz w:val="18"/>
              </w:rPr>
              <w:t>groups</w:t>
            </w:r>
            <w:r>
              <w:rPr>
                <w:spacing w:val="-4"/>
                <w:sz w:val="18"/>
              </w:rPr>
              <w:t> </w:t>
            </w:r>
            <w:r>
              <w:rPr>
                <w:sz w:val="18"/>
              </w:rPr>
              <w:t>and</w:t>
            </w:r>
            <w:r>
              <w:rPr>
                <w:spacing w:val="-4"/>
                <w:sz w:val="18"/>
              </w:rPr>
              <w:t> </w:t>
            </w:r>
            <w:r>
              <w:rPr>
                <w:sz w:val="18"/>
              </w:rPr>
              <w:t>sex,</w:t>
            </w:r>
            <w:r>
              <w:rPr>
                <w:spacing w:val="-2"/>
                <w:sz w:val="18"/>
              </w:rPr>
              <w:t> </w:t>
            </w:r>
            <w:r>
              <w:rPr>
                <w:sz w:val="18"/>
              </w:rPr>
              <w:t>(15-64) Women (%)</w:t>
            </w:r>
          </w:p>
        </w:tc>
        <w:tc>
          <w:tcPr>
            <w:tcW w:w="2792" w:type="dxa"/>
          </w:tcPr>
          <w:p>
            <w:pPr>
              <w:pStyle w:val="TableParagraph"/>
              <w:spacing w:before="2"/>
              <w:ind w:left="110"/>
              <w:rPr>
                <w:sz w:val="18"/>
              </w:rPr>
            </w:pPr>
            <w:r>
              <w:rPr>
                <w:sz w:val="18"/>
              </w:rPr>
              <w:t>11,5</w:t>
            </w:r>
            <w:r>
              <w:rPr>
                <w:spacing w:val="-2"/>
                <w:sz w:val="18"/>
              </w:rPr>
              <w:t> (2019)</w:t>
            </w:r>
          </w:p>
        </w:tc>
        <w:tc>
          <w:tcPr>
            <w:tcW w:w="2163" w:type="dxa"/>
          </w:tcPr>
          <w:p>
            <w:pPr>
              <w:pStyle w:val="TableParagraph"/>
              <w:spacing w:before="2"/>
              <w:ind w:left="107"/>
              <w:rPr>
                <w:sz w:val="18"/>
              </w:rPr>
            </w:pPr>
            <w:r>
              <w:rPr>
                <w:spacing w:val="-10"/>
                <w:sz w:val="18"/>
              </w:rPr>
              <w:t>-</w:t>
            </w:r>
          </w:p>
        </w:tc>
        <w:tc>
          <w:tcPr>
            <w:tcW w:w="1961" w:type="dxa"/>
          </w:tcPr>
          <w:p>
            <w:pPr>
              <w:pStyle w:val="TableParagraph"/>
              <w:spacing w:before="2"/>
              <w:ind w:left="107"/>
              <w:rPr>
                <w:sz w:val="18"/>
              </w:rPr>
            </w:pPr>
            <w:r>
              <w:rPr>
                <w:spacing w:val="-4"/>
                <w:sz w:val="18"/>
              </w:rPr>
              <w:t>10.1</w:t>
            </w:r>
          </w:p>
        </w:tc>
        <w:tc>
          <w:tcPr>
            <w:tcW w:w="4196" w:type="dxa"/>
          </w:tcPr>
          <w:p>
            <w:pPr>
              <w:pStyle w:val="TableParagraph"/>
              <w:spacing w:line="244" w:lineRule="auto" w:before="2"/>
              <w:ind w:left="107" w:right="94"/>
              <w:jc w:val="both"/>
              <w:rPr>
                <w:sz w:val="18"/>
              </w:rPr>
            </w:pPr>
            <w:r>
              <w:rPr>
                <w:sz w:val="18"/>
              </w:rPr>
              <w:t>Due</w:t>
            </w:r>
            <w:r>
              <w:rPr>
                <w:sz w:val="18"/>
              </w:rPr>
              <w:t> to</w:t>
            </w:r>
            <w:r>
              <w:rPr>
                <w:sz w:val="18"/>
              </w:rPr>
              <w:t> the change in the LFS methodology in 2021, the data is not</w:t>
            </w:r>
            <w:r>
              <w:rPr>
                <w:spacing w:val="-2"/>
                <w:sz w:val="18"/>
              </w:rPr>
              <w:t> </w:t>
            </w:r>
            <w:r>
              <w:rPr>
                <w:sz w:val="18"/>
              </w:rPr>
              <w:t>comparable with the data for 2019 given in AP. RSO revised the data in accordance</w:t>
            </w:r>
            <w:r>
              <w:rPr>
                <w:spacing w:val="-12"/>
                <w:sz w:val="18"/>
              </w:rPr>
              <w:t> </w:t>
            </w:r>
            <w:r>
              <w:rPr>
                <w:sz w:val="18"/>
              </w:rPr>
              <w:t>with</w:t>
            </w:r>
            <w:r>
              <w:rPr>
                <w:spacing w:val="-12"/>
                <w:sz w:val="18"/>
              </w:rPr>
              <w:t> </w:t>
            </w:r>
            <w:r>
              <w:rPr>
                <w:sz w:val="18"/>
              </w:rPr>
              <w:t>the</w:t>
            </w:r>
            <w:r>
              <w:rPr>
                <w:spacing w:val="-12"/>
                <w:sz w:val="18"/>
              </w:rPr>
              <w:t> </w:t>
            </w:r>
            <w:r>
              <w:rPr>
                <w:sz w:val="18"/>
              </w:rPr>
              <w:t>new</w:t>
            </w:r>
            <w:r>
              <w:rPr>
                <w:spacing w:val="-12"/>
                <w:sz w:val="18"/>
              </w:rPr>
              <w:t> </w:t>
            </w:r>
            <w:r>
              <w:rPr>
                <w:sz w:val="18"/>
              </w:rPr>
              <w:t>methodology,</w:t>
            </w:r>
            <w:r>
              <w:rPr>
                <w:spacing w:val="-12"/>
                <w:sz w:val="18"/>
              </w:rPr>
              <w:t> </w:t>
            </w:r>
            <w:r>
              <w:rPr>
                <w:sz w:val="18"/>
              </w:rPr>
              <w:t>so</w:t>
            </w:r>
            <w:r>
              <w:rPr>
                <w:spacing w:val="-12"/>
                <w:sz w:val="18"/>
              </w:rPr>
              <w:t> </w:t>
            </w:r>
            <w:r>
              <w:rPr>
                <w:sz w:val="18"/>
              </w:rPr>
              <w:t>in</w:t>
            </w:r>
            <w:r>
              <w:rPr>
                <w:spacing w:val="-12"/>
                <w:sz w:val="18"/>
              </w:rPr>
              <w:t> </w:t>
            </w:r>
            <w:r>
              <w:rPr>
                <w:sz w:val="18"/>
              </w:rPr>
              <w:t>2019: Unemployment</w:t>
            </w:r>
            <w:r>
              <w:rPr>
                <w:spacing w:val="22"/>
                <w:sz w:val="18"/>
              </w:rPr>
              <w:t> </w:t>
            </w:r>
            <w:r>
              <w:rPr>
                <w:sz w:val="18"/>
              </w:rPr>
              <w:t>rate</w:t>
            </w:r>
            <w:r>
              <w:rPr>
                <w:spacing w:val="22"/>
                <w:sz w:val="18"/>
              </w:rPr>
              <w:t> </w:t>
            </w:r>
            <w:r>
              <w:rPr>
                <w:sz w:val="18"/>
              </w:rPr>
              <w:t>by</w:t>
            </w:r>
            <w:r>
              <w:rPr>
                <w:spacing w:val="21"/>
                <w:sz w:val="18"/>
              </w:rPr>
              <w:t> </w:t>
            </w:r>
            <w:r>
              <w:rPr>
                <w:sz w:val="18"/>
              </w:rPr>
              <w:t>age</w:t>
            </w:r>
            <w:r>
              <w:rPr>
                <w:spacing w:val="21"/>
                <w:sz w:val="18"/>
              </w:rPr>
              <w:t> </w:t>
            </w:r>
            <w:r>
              <w:rPr>
                <w:sz w:val="18"/>
              </w:rPr>
              <w:t>groups</w:t>
            </w:r>
            <w:r>
              <w:rPr>
                <w:spacing w:val="21"/>
                <w:sz w:val="18"/>
              </w:rPr>
              <w:t> </w:t>
            </w:r>
            <w:r>
              <w:rPr>
                <w:sz w:val="18"/>
              </w:rPr>
              <w:t>and</w:t>
            </w:r>
            <w:r>
              <w:rPr>
                <w:spacing w:val="21"/>
                <w:sz w:val="18"/>
              </w:rPr>
              <w:t> </w:t>
            </w:r>
            <w:r>
              <w:rPr>
                <w:sz w:val="18"/>
              </w:rPr>
              <w:t>sex</w:t>
            </w:r>
            <w:r>
              <w:rPr>
                <w:spacing w:val="24"/>
                <w:sz w:val="18"/>
              </w:rPr>
              <w:t> </w:t>
            </w:r>
            <w:r>
              <w:rPr>
                <w:spacing w:val="-4"/>
                <w:sz w:val="18"/>
              </w:rPr>
              <w:t>(15-</w:t>
            </w:r>
          </w:p>
          <w:p>
            <w:pPr>
              <w:pStyle w:val="TableParagraph"/>
              <w:spacing w:line="180" w:lineRule="exact"/>
              <w:ind w:left="107"/>
              <w:jc w:val="both"/>
              <w:rPr>
                <w:sz w:val="18"/>
              </w:rPr>
            </w:pPr>
            <w:r>
              <w:rPr>
                <w:sz w:val="18"/>
              </w:rPr>
              <w:t>64)</w:t>
            </w:r>
            <w:r>
              <w:rPr>
                <w:spacing w:val="-3"/>
                <w:sz w:val="18"/>
              </w:rPr>
              <w:t> </w:t>
            </w:r>
            <w:r>
              <w:rPr>
                <w:sz w:val="18"/>
              </w:rPr>
              <w:t>Women</w:t>
            </w:r>
            <w:r>
              <w:rPr>
                <w:spacing w:val="1"/>
                <w:sz w:val="18"/>
              </w:rPr>
              <w:t> </w:t>
            </w:r>
            <w:r>
              <w:rPr>
                <w:spacing w:val="-2"/>
                <w:sz w:val="18"/>
              </w:rPr>
              <w:t>(12,2%).</w:t>
            </w:r>
          </w:p>
        </w:tc>
      </w:tr>
      <w:tr>
        <w:trPr>
          <w:trHeight w:val="621" w:hRule="atLeast"/>
        </w:trPr>
        <w:tc>
          <w:tcPr>
            <w:tcW w:w="4925" w:type="dxa"/>
          </w:tcPr>
          <w:p>
            <w:pPr>
              <w:pStyle w:val="TableParagraph"/>
              <w:spacing w:before="4"/>
              <w:ind w:left="110"/>
              <w:rPr>
                <w:sz w:val="18"/>
              </w:rPr>
            </w:pPr>
            <w:r>
              <w:rPr>
                <w:sz w:val="18"/>
              </w:rPr>
              <w:t>Share</w:t>
            </w:r>
            <w:r>
              <w:rPr>
                <w:spacing w:val="-3"/>
                <w:sz w:val="18"/>
              </w:rPr>
              <w:t> </w:t>
            </w:r>
            <w:r>
              <w:rPr>
                <w:sz w:val="18"/>
              </w:rPr>
              <w:t>of</w:t>
            </w:r>
            <w:r>
              <w:rPr>
                <w:spacing w:val="-4"/>
                <w:sz w:val="18"/>
              </w:rPr>
              <w:t> </w:t>
            </w:r>
            <w:r>
              <w:rPr>
                <w:sz w:val="18"/>
              </w:rPr>
              <w:t>vulnerable</w:t>
            </w:r>
            <w:r>
              <w:rPr>
                <w:spacing w:val="-2"/>
                <w:sz w:val="18"/>
              </w:rPr>
              <w:t> </w:t>
            </w:r>
            <w:r>
              <w:rPr>
                <w:sz w:val="18"/>
              </w:rPr>
              <w:t>employment,</w:t>
            </w:r>
            <w:r>
              <w:rPr>
                <w:spacing w:val="-2"/>
                <w:sz w:val="18"/>
              </w:rPr>
              <w:t> </w:t>
            </w:r>
            <w:r>
              <w:rPr>
                <w:sz w:val="18"/>
              </w:rPr>
              <w:t>(15+)</w:t>
            </w:r>
            <w:r>
              <w:rPr>
                <w:spacing w:val="-3"/>
                <w:sz w:val="18"/>
              </w:rPr>
              <w:t> </w:t>
            </w:r>
            <w:r>
              <w:rPr>
                <w:spacing w:val="-5"/>
                <w:sz w:val="18"/>
              </w:rPr>
              <w:t>(%)</w:t>
            </w:r>
          </w:p>
        </w:tc>
        <w:tc>
          <w:tcPr>
            <w:tcW w:w="2792" w:type="dxa"/>
          </w:tcPr>
          <w:p>
            <w:pPr>
              <w:pStyle w:val="TableParagraph"/>
              <w:spacing w:before="4"/>
              <w:ind w:left="110"/>
              <w:rPr>
                <w:sz w:val="18"/>
              </w:rPr>
            </w:pPr>
            <w:r>
              <w:rPr>
                <w:sz w:val="18"/>
              </w:rPr>
              <w:t>24,3</w:t>
            </w:r>
            <w:r>
              <w:rPr>
                <w:spacing w:val="-2"/>
                <w:sz w:val="18"/>
              </w:rPr>
              <w:t> (2019)</w:t>
            </w:r>
          </w:p>
        </w:tc>
        <w:tc>
          <w:tcPr>
            <w:tcW w:w="2163" w:type="dxa"/>
          </w:tcPr>
          <w:p>
            <w:pPr>
              <w:pStyle w:val="TableParagraph"/>
              <w:spacing w:before="4"/>
              <w:ind w:left="107"/>
              <w:rPr>
                <w:sz w:val="18"/>
              </w:rPr>
            </w:pPr>
            <w:r>
              <w:rPr>
                <w:spacing w:val="-10"/>
                <w:sz w:val="18"/>
              </w:rPr>
              <w:t>-</w:t>
            </w:r>
          </w:p>
        </w:tc>
        <w:tc>
          <w:tcPr>
            <w:tcW w:w="1961" w:type="dxa"/>
          </w:tcPr>
          <w:p>
            <w:pPr>
              <w:pStyle w:val="TableParagraph"/>
              <w:spacing w:before="4"/>
              <w:ind w:left="107"/>
              <w:rPr>
                <w:sz w:val="18"/>
              </w:rPr>
            </w:pPr>
            <w:r>
              <w:rPr>
                <w:spacing w:val="-4"/>
                <w:sz w:val="18"/>
              </w:rPr>
              <w:t>19.6</w:t>
            </w:r>
          </w:p>
        </w:tc>
        <w:tc>
          <w:tcPr>
            <w:tcW w:w="4196" w:type="dxa"/>
          </w:tcPr>
          <w:p>
            <w:pPr>
              <w:pStyle w:val="TableParagraph"/>
              <w:spacing w:line="200" w:lineRule="atLeast"/>
              <w:ind w:left="107" w:right="100"/>
              <w:jc w:val="both"/>
              <w:rPr>
                <w:sz w:val="18"/>
              </w:rPr>
            </w:pPr>
            <w:r>
              <w:rPr>
                <w:sz w:val="18"/>
              </w:rPr>
              <w:t>Due</w:t>
            </w:r>
            <w:r>
              <w:rPr>
                <w:sz w:val="18"/>
              </w:rPr>
              <w:t> to</w:t>
            </w:r>
            <w:r>
              <w:rPr>
                <w:sz w:val="18"/>
              </w:rPr>
              <w:t> the change in the LFS methodology in 2021, the data is not</w:t>
            </w:r>
            <w:r>
              <w:rPr>
                <w:spacing w:val="-3"/>
                <w:sz w:val="18"/>
              </w:rPr>
              <w:t> </w:t>
            </w:r>
            <w:r>
              <w:rPr>
                <w:sz w:val="18"/>
              </w:rPr>
              <w:t>comparable with the data for 2019 given in AP.</w:t>
            </w:r>
          </w:p>
        </w:tc>
      </w:tr>
      <w:tr>
        <w:trPr>
          <w:trHeight w:val="256" w:hRule="atLeast"/>
        </w:trPr>
        <w:tc>
          <w:tcPr>
            <w:tcW w:w="16037" w:type="dxa"/>
            <w:gridSpan w:val="5"/>
          </w:tcPr>
          <w:p>
            <w:pPr>
              <w:pStyle w:val="TableParagraph"/>
              <w:rPr>
                <w:rFonts w:ascii="Times New Roman"/>
                <w:sz w:val="18"/>
              </w:rPr>
            </w:pPr>
          </w:p>
        </w:tc>
      </w:tr>
      <w:tr>
        <w:trPr>
          <w:trHeight w:val="254" w:hRule="atLeast"/>
        </w:trPr>
        <w:tc>
          <w:tcPr>
            <w:tcW w:w="16037" w:type="dxa"/>
            <w:gridSpan w:val="5"/>
            <w:shd w:val="clear" w:color="auto" w:fill="94DBB8"/>
          </w:tcPr>
          <w:p>
            <w:pPr>
              <w:pStyle w:val="TableParagraph"/>
              <w:spacing w:before="18"/>
              <w:ind w:left="110"/>
              <w:rPr>
                <w:rFonts w:ascii="Arial"/>
                <w:b/>
                <w:sz w:val="18"/>
              </w:rPr>
            </w:pPr>
            <w:r>
              <w:rPr>
                <w:rFonts w:ascii="Arial"/>
                <w:b/>
                <w:sz w:val="18"/>
              </w:rPr>
              <w:t>Objective</w:t>
            </w:r>
            <w:r>
              <w:rPr>
                <w:rFonts w:ascii="Arial"/>
                <w:b/>
                <w:spacing w:val="-4"/>
                <w:sz w:val="18"/>
              </w:rPr>
              <w:t> </w:t>
            </w:r>
            <w:r>
              <w:rPr>
                <w:rFonts w:ascii="Arial"/>
                <w:b/>
                <w:sz w:val="18"/>
              </w:rPr>
              <w:t>1:</w:t>
            </w:r>
            <w:r>
              <w:rPr>
                <w:rFonts w:ascii="Arial"/>
                <w:b/>
                <w:spacing w:val="-4"/>
                <w:sz w:val="18"/>
              </w:rPr>
              <w:t> </w:t>
            </w:r>
            <w:r>
              <w:rPr>
                <w:rFonts w:ascii="Arial"/>
                <w:b/>
                <w:sz w:val="18"/>
              </w:rPr>
              <w:t>Growth</w:t>
            </w:r>
            <w:r>
              <w:rPr>
                <w:rFonts w:ascii="Arial"/>
                <w:b/>
                <w:spacing w:val="-3"/>
                <w:sz w:val="18"/>
              </w:rPr>
              <w:t> </w:t>
            </w:r>
            <w:r>
              <w:rPr>
                <w:rFonts w:ascii="Arial"/>
                <w:b/>
                <w:sz w:val="18"/>
              </w:rPr>
              <w:t>of</w:t>
            </w:r>
            <w:r>
              <w:rPr>
                <w:rFonts w:ascii="Arial"/>
                <w:b/>
                <w:spacing w:val="-1"/>
                <w:sz w:val="18"/>
              </w:rPr>
              <w:t> </w:t>
            </w:r>
            <w:r>
              <w:rPr>
                <w:rFonts w:ascii="Arial"/>
                <w:b/>
                <w:sz w:val="18"/>
              </w:rPr>
              <w:t>high-quality</w:t>
            </w:r>
            <w:r>
              <w:rPr>
                <w:rFonts w:ascii="Arial"/>
                <w:b/>
                <w:spacing w:val="-8"/>
                <w:sz w:val="18"/>
              </w:rPr>
              <w:t> </w:t>
            </w:r>
            <w:r>
              <w:rPr>
                <w:rFonts w:ascii="Arial"/>
                <w:b/>
                <w:sz w:val="18"/>
              </w:rPr>
              <w:t>employment</w:t>
            </w:r>
            <w:r>
              <w:rPr>
                <w:rFonts w:ascii="Arial"/>
                <w:b/>
                <w:spacing w:val="-1"/>
                <w:sz w:val="18"/>
              </w:rPr>
              <w:t> </w:t>
            </w:r>
            <w:r>
              <w:rPr>
                <w:rFonts w:ascii="Arial"/>
                <w:b/>
                <w:sz w:val="18"/>
              </w:rPr>
              <w:t>achieved</w:t>
            </w:r>
            <w:r>
              <w:rPr>
                <w:rFonts w:ascii="Arial"/>
                <w:b/>
                <w:spacing w:val="-1"/>
                <w:sz w:val="18"/>
              </w:rPr>
              <w:t> </w:t>
            </w:r>
            <w:r>
              <w:rPr>
                <w:rFonts w:ascii="Arial"/>
                <w:b/>
                <w:sz w:val="18"/>
              </w:rPr>
              <w:t>through</w:t>
            </w:r>
            <w:r>
              <w:rPr>
                <w:rFonts w:ascii="Arial"/>
                <w:b/>
                <w:spacing w:val="-3"/>
                <w:sz w:val="18"/>
              </w:rPr>
              <w:t> </w:t>
            </w:r>
            <w:r>
              <w:rPr>
                <w:rFonts w:ascii="Arial"/>
                <w:b/>
                <w:sz w:val="18"/>
              </w:rPr>
              <w:t>cross-sectoral</w:t>
            </w:r>
            <w:r>
              <w:rPr>
                <w:rFonts w:ascii="Arial"/>
                <w:b/>
                <w:spacing w:val="-3"/>
                <w:sz w:val="18"/>
              </w:rPr>
              <w:t> </w:t>
            </w:r>
            <w:r>
              <w:rPr>
                <w:rFonts w:ascii="Arial"/>
                <w:b/>
                <w:sz w:val="18"/>
              </w:rPr>
              <w:t>measures</w:t>
            </w:r>
            <w:r>
              <w:rPr>
                <w:rFonts w:ascii="Arial"/>
                <w:b/>
                <w:spacing w:val="-3"/>
                <w:sz w:val="18"/>
              </w:rPr>
              <w:t> </w:t>
            </w:r>
            <w:r>
              <w:rPr>
                <w:rFonts w:ascii="Arial"/>
                <w:b/>
                <w:sz w:val="18"/>
              </w:rPr>
              <w:t>aimed</w:t>
            </w:r>
            <w:r>
              <w:rPr>
                <w:rFonts w:ascii="Arial"/>
                <w:b/>
                <w:spacing w:val="-1"/>
                <w:sz w:val="18"/>
              </w:rPr>
              <w:t> </w:t>
            </w:r>
            <w:r>
              <w:rPr>
                <w:rFonts w:ascii="Arial"/>
                <w:b/>
                <w:sz w:val="18"/>
              </w:rPr>
              <w:t>to</w:t>
            </w:r>
            <w:r>
              <w:rPr>
                <w:rFonts w:ascii="Arial"/>
                <w:b/>
                <w:spacing w:val="-1"/>
                <w:sz w:val="18"/>
              </w:rPr>
              <w:t> </w:t>
            </w:r>
            <w:r>
              <w:rPr>
                <w:rFonts w:ascii="Arial"/>
                <w:b/>
                <w:sz w:val="18"/>
              </w:rPr>
              <w:t>enhance</w:t>
            </w:r>
            <w:r>
              <w:rPr>
                <w:rFonts w:ascii="Arial"/>
                <w:b/>
                <w:spacing w:val="-1"/>
                <w:sz w:val="18"/>
              </w:rPr>
              <w:t> </w:t>
            </w:r>
            <w:r>
              <w:rPr>
                <w:rFonts w:ascii="Arial"/>
                <w:b/>
                <w:sz w:val="18"/>
              </w:rPr>
              <w:t>labour</w:t>
            </w:r>
            <w:r>
              <w:rPr>
                <w:rFonts w:ascii="Arial"/>
                <w:b/>
                <w:spacing w:val="-1"/>
                <w:sz w:val="18"/>
              </w:rPr>
              <w:t> </w:t>
            </w:r>
            <w:r>
              <w:rPr>
                <w:rFonts w:ascii="Arial"/>
                <w:b/>
                <w:sz w:val="18"/>
              </w:rPr>
              <w:t>supply</w:t>
            </w:r>
            <w:r>
              <w:rPr>
                <w:rFonts w:ascii="Arial"/>
                <w:b/>
                <w:spacing w:val="-8"/>
                <w:sz w:val="18"/>
              </w:rPr>
              <w:t> </w:t>
            </w:r>
            <w:r>
              <w:rPr>
                <w:rFonts w:ascii="Arial"/>
                <w:b/>
                <w:sz w:val="18"/>
              </w:rPr>
              <w:t>and</w:t>
            </w:r>
            <w:r>
              <w:rPr>
                <w:rFonts w:ascii="Arial"/>
                <w:b/>
                <w:spacing w:val="-1"/>
                <w:sz w:val="18"/>
              </w:rPr>
              <w:t> </w:t>
            </w:r>
            <w:r>
              <w:rPr>
                <w:rFonts w:ascii="Arial"/>
                <w:b/>
                <w:spacing w:val="-2"/>
                <w:sz w:val="18"/>
              </w:rPr>
              <w:t>demand</w:t>
            </w:r>
          </w:p>
        </w:tc>
      </w:tr>
      <w:tr>
        <w:trPr>
          <w:trHeight w:val="256" w:hRule="atLeast"/>
        </w:trPr>
        <w:tc>
          <w:tcPr>
            <w:tcW w:w="16037" w:type="dxa"/>
            <w:gridSpan w:val="5"/>
            <w:shd w:val="clear" w:color="auto" w:fill="94DBB8"/>
          </w:tcPr>
          <w:p>
            <w:pPr>
              <w:pStyle w:val="TableParagraph"/>
              <w:spacing w:before="18"/>
              <w:ind w:left="110"/>
              <w:rPr>
                <w:rFonts w:ascii="Arial"/>
                <w:b/>
                <w:sz w:val="18"/>
              </w:rPr>
            </w:pPr>
            <w:r>
              <w:rPr>
                <w:rFonts w:ascii="Arial"/>
                <w:b/>
                <w:sz w:val="18"/>
              </w:rPr>
              <w:t>Main</w:t>
            </w:r>
            <w:r>
              <w:rPr>
                <w:rFonts w:ascii="Arial"/>
                <w:b/>
                <w:spacing w:val="-2"/>
                <w:sz w:val="18"/>
              </w:rPr>
              <w:t> </w:t>
            </w:r>
            <w:r>
              <w:rPr>
                <w:rFonts w:ascii="Arial"/>
                <w:b/>
                <w:sz w:val="18"/>
              </w:rPr>
              <w:t>institution:</w:t>
            </w:r>
            <w:r>
              <w:rPr>
                <w:rFonts w:ascii="Arial"/>
                <w:b/>
                <w:spacing w:val="-4"/>
                <w:sz w:val="18"/>
              </w:rPr>
              <w:t> </w:t>
            </w:r>
            <w:r>
              <w:rPr>
                <w:rFonts w:ascii="Arial"/>
                <w:b/>
                <w:sz w:val="18"/>
              </w:rPr>
              <w:t>MINISTRY</w:t>
            </w:r>
            <w:r>
              <w:rPr>
                <w:rFonts w:ascii="Arial"/>
                <w:b/>
                <w:spacing w:val="-4"/>
                <w:sz w:val="18"/>
              </w:rPr>
              <w:t> </w:t>
            </w:r>
            <w:r>
              <w:rPr>
                <w:rFonts w:ascii="Arial"/>
                <w:b/>
                <w:sz w:val="18"/>
              </w:rPr>
              <w:t>OF</w:t>
            </w:r>
            <w:r>
              <w:rPr>
                <w:rFonts w:ascii="Arial"/>
                <w:b/>
                <w:spacing w:val="-1"/>
                <w:sz w:val="18"/>
              </w:rPr>
              <w:t> </w:t>
            </w:r>
            <w:r>
              <w:rPr>
                <w:rFonts w:ascii="Arial"/>
                <w:b/>
                <w:sz w:val="18"/>
              </w:rPr>
              <w:t>LABOUR,</w:t>
            </w:r>
            <w:r>
              <w:rPr>
                <w:rFonts w:ascii="Arial"/>
                <w:b/>
                <w:spacing w:val="-1"/>
                <w:sz w:val="18"/>
              </w:rPr>
              <w:t> </w:t>
            </w:r>
            <w:r>
              <w:rPr>
                <w:rFonts w:ascii="Arial"/>
                <w:b/>
                <w:sz w:val="18"/>
              </w:rPr>
              <w:t>EMPLOYMENT,</w:t>
            </w:r>
            <w:r>
              <w:rPr>
                <w:rFonts w:ascii="Arial"/>
                <w:b/>
                <w:spacing w:val="-1"/>
                <w:sz w:val="18"/>
              </w:rPr>
              <w:t> </w:t>
            </w:r>
            <w:r>
              <w:rPr>
                <w:rFonts w:ascii="Arial"/>
                <w:b/>
                <w:sz w:val="18"/>
              </w:rPr>
              <w:t>VETERAN</w:t>
            </w:r>
            <w:r>
              <w:rPr>
                <w:rFonts w:ascii="Arial"/>
                <w:b/>
                <w:spacing w:val="1"/>
                <w:sz w:val="18"/>
              </w:rPr>
              <w:t> </w:t>
            </w:r>
            <w:r>
              <w:rPr>
                <w:rFonts w:ascii="Arial"/>
                <w:b/>
                <w:sz w:val="18"/>
              </w:rPr>
              <w:t>AND</w:t>
            </w:r>
            <w:r>
              <w:rPr>
                <w:rFonts w:ascii="Arial"/>
                <w:b/>
                <w:spacing w:val="-2"/>
                <w:sz w:val="18"/>
              </w:rPr>
              <w:t> </w:t>
            </w:r>
            <w:r>
              <w:rPr>
                <w:rFonts w:ascii="Arial"/>
                <w:b/>
                <w:sz w:val="18"/>
              </w:rPr>
              <w:t>SOCIAL</w:t>
            </w:r>
            <w:r>
              <w:rPr>
                <w:rFonts w:ascii="Arial"/>
                <w:b/>
                <w:spacing w:val="2"/>
                <w:sz w:val="18"/>
              </w:rPr>
              <w:t> </w:t>
            </w:r>
            <w:r>
              <w:rPr>
                <w:rFonts w:ascii="Arial"/>
                <w:b/>
                <w:spacing w:val="-2"/>
                <w:sz w:val="18"/>
              </w:rPr>
              <w:t>AFFAIRS</w:t>
            </w:r>
          </w:p>
        </w:tc>
      </w:tr>
    </w:tbl>
    <w:p>
      <w:pPr>
        <w:pStyle w:val="TableParagraph"/>
        <w:spacing w:after="0"/>
        <w:rPr>
          <w:rFonts w:ascii="Arial"/>
          <w:b/>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25"/>
        <w:gridCol w:w="2792"/>
        <w:gridCol w:w="2163"/>
        <w:gridCol w:w="1961"/>
        <w:gridCol w:w="4196"/>
      </w:tblGrid>
      <w:tr>
        <w:trPr>
          <w:trHeight w:val="510" w:hRule="atLeast"/>
        </w:trPr>
        <w:tc>
          <w:tcPr>
            <w:tcW w:w="4925" w:type="dxa"/>
            <w:shd w:val="clear" w:color="auto" w:fill="D6E2ED"/>
          </w:tcPr>
          <w:p>
            <w:pPr>
              <w:pStyle w:val="TableParagraph"/>
              <w:spacing w:before="155"/>
              <w:ind w:left="110"/>
              <w:rPr>
                <w:sz w:val="18"/>
              </w:rPr>
            </w:pPr>
            <w:r>
              <w:rPr>
                <w:sz w:val="18"/>
              </w:rPr>
              <w:t>Indicator </w:t>
            </w:r>
            <w:r>
              <w:rPr>
                <w:spacing w:val="-2"/>
                <w:sz w:val="18"/>
              </w:rPr>
              <w:t>title</w:t>
            </w:r>
          </w:p>
        </w:tc>
        <w:tc>
          <w:tcPr>
            <w:tcW w:w="2792" w:type="dxa"/>
            <w:shd w:val="clear" w:color="auto" w:fill="D6E2ED"/>
          </w:tcPr>
          <w:p>
            <w:pPr>
              <w:pStyle w:val="TableParagraph"/>
              <w:spacing w:before="155"/>
              <w:ind w:left="110"/>
              <w:rPr>
                <w:sz w:val="18"/>
              </w:rPr>
            </w:pPr>
            <w:r>
              <w:rPr>
                <w:sz w:val="18"/>
              </w:rPr>
              <w:t>Baseline</w:t>
            </w:r>
            <w:r>
              <w:rPr>
                <w:spacing w:val="-1"/>
                <w:sz w:val="18"/>
              </w:rPr>
              <w:t> </w:t>
            </w:r>
            <w:r>
              <w:rPr>
                <w:sz w:val="18"/>
              </w:rPr>
              <w:t>value</w:t>
            </w:r>
            <w:r>
              <w:rPr>
                <w:spacing w:val="-3"/>
                <w:sz w:val="18"/>
              </w:rPr>
              <w:t> </w:t>
            </w:r>
            <w:r>
              <w:rPr>
                <w:sz w:val="18"/>
              </w:rPr>
              <w:t>and</w:t>
            </w:r>
            <w:r>
              <w:rPr>
                <w:spacing w:val="-1"/>
                <w:sz w:val="18"/>
              </w:rPr>
              <w:t> </w:t>
            </w:r>
            <w:r>
              <w:rPr>
                <w:spacing w:val="-4"/>
                <w:sz w:val="18"/>
              </w:rPr>
              <w:t>year</w:t>
            </w:r>
          </w:p>
        </w:tc>
        <w:tc>
          <w:tcPr>
            <w:tcW w:w="2163" w:type="dxa"/>
            <w:shd w:val="clear" w:color="auto" w:fill="D6E2ED"/>
          </w:tcPr>
          <w:p>
            <w:pPr>
              <w:pStyle w:val="TableParagraph"/>
              <w:spacing w:before="155"/>
              <w:ind w:left="107"/>
              <w:rPr>
                <w:sz w:val="18"/>
              </w:rPr>
            </w:pPr>
            <w:r>
              <w:rPr>
                <w:sz w:val="18"/>
              </w:rPr>
              <w:t>Target for</w:t>
            </w:r>
            <w:r>
              <w:rPr>
                <w:spacing w:val="1"/>
                <w:sz w:val="18"/>
              </w:rPr>
              <w:t> </w:t>
            </w:r>
            <w:r>
              <w:rPr>
                <w:spacing w:val="-4"/>
                <w:sz w:val="18"/>
              </w:rPr>
              <w:t>2022</w:t>
            </w:r>
          </w:p>
        </w:tc>
        <w:tc>
          <w:tcPr>
            <w:tcW w:w="1961" w:type="dxa"/>
            <w:shd w:val="clear" w:color="auto" w:fill="D6E2ED"/>
          </w:tcPr>
          <w:p>
            <w:pPr>
              <w:pStyle w:val="TableParagraph"/>
              <w:spacing w:line="242" w:lineRule="auto" w:before="52"/>
              <w:ind w:left="107" w:right="132"/>
              <w:rPr>
                <w:sz w:val="18"/>
              </w:rPr>
            </w:pPr>
            <w:r>
              <w:rPr>
                <w:sz w:val="18"/>
              </w:rPr>
              <w:t>Realized</w:t>
            </w:r>
            <w:r>
              <w:rPr>
                <w:spacing w:val="-12"/>
                <w:sz w:val="18"/>
              </w:rPr>
              <w:t> </w:t>
            </w:r>
            <w:r>
              <w:rPr>
                <w:sz w:val="18"/>
              </w:rPr>
              <w:t>value</w:t>
            </w:r>
            <w:r>
              <w:rPr>
                <w:spacing w:val="-12"/>
                <w:sz w:val="18"/>
              </w:rPr>
              <w:t> </w:t>
            </w:r>
            <w:r>
              <w:rPr>
                <w:sz w:val="18"/>
              </w:rPr>
              <w:t>in </w:t>
            </w:r>
            <w:r>
              <w:rPr>
                <w:spacing w:val="-4"/>
                <w:sz w:val="18"/>
              </w:rPr>
              <w:t>2022</w:t>
            </w:r>
          </w:p>
        </w:tc>
        <w:tc>
          <w:tcPr>
            <w:tcW w:w="4196" w:type="dxa"/>
            <w:shd w:val="clear" w:color="auto" w:fill="D6E2ED"/>
          </w:tcPr>
          <w:p>
            <w:pPr>
              <w:pStyle w:val="TableParagraph"/>
              <w:spacing w:before="155"/>
              <w:ind w:left="107"/>
              <w:rPr>
                <w:sz w:val="18"/>
              </w:rPr>
            </w:pPr>
            <w:r>
              <w:rPr>
                <w:spacing w:val="-4"/>
                <w:sz w:val="18"/>
              </w:rPr>
              <w:t>Note</w:t>
            </w:r>
          </w:p>
        </w:tc>
      </w:tr>
      <w:tr>
        <w:trPr>
          <w:trHeight w:val="256" w:hRule="atLeast"/>
        </w:trPr>
        <w:tc>
          <w:tcPr>
            <w:tcW w:w="4925" w:type="dxa"/>
          </w:tcPr>
          <w:p>
            <w:pPr>
              <w:pStyle w:val="TableParagraph"/>
              <w:spacing w:before="2"/>
              <w:ind w:left="110"/>
              <w:rPr>
                <w:sz w:val="18"/>
              </w:rPr>
            </w:pPr>
            <w:r>
              <w:rPr>
                <w:sz w:val="18"/>
              </w:rPr>
              <w:t>Registered</w:t>
            </w:r>
            <w:r>
              <w:rPr>
                <w:spacing w:val="-8"/>
                <w:sz w:val="18"/>
              </w:rPr>
              <w:t> </w:t>
            </w:r>
            <w:r>
              <w:rPr>
                <w:sz w:val="18"/>
              </w:rPr>
              <w:t>employment</w:t>
            </w:r>
            <w:r>
              <w:rPr>
                <w:spacing w:val="-2"/>
                <w:sz w:val="18"/>
              </w:rPr>
              <w:t> (Number)</w:t>
            </w:r>
          </w:p>
        </w:tc>
        <w:tc>
          <w:tcPr>
            <w:tcW w:w="2792" w:type="dxa"/>
          </w:tcPr>
          <w:p>
            <w:pPr>
              <w:pStyle w:val="TableParagraph"/>
              <w:spacing w:before="2"/>
              <w:ind w:left="110"/>
              <w:rPr>
                <w:sz w:val="18"/>
              </w:rPr>
            </w:pPr>
            <w:r>
              <w:rPr>
                <w:sz w:val="18"/>
              </w:rPr>
              <w:t>2.173.135</w:t>
            </w:r>
            <w:r>
              <w:rPr>
                <w:spacing w:val="-10"/>
                <w:sz w:val="18"/>
              </w:rPr>
              <w:t> </w:t>
            </w:r>
            <w:r>
              <w:rPr>
                <w:spacing w:val="-2"/>
                <w:sz w:val="18"/>
              </w:rPr>
              <w:t>(2019)</w:t>
            </w:r>
          </w:p>
        </w:tc>
        <w:tc>
          <w:tcPr>
            <w:tcW w:w="2163" w:type="dxa"/>
          </w:tcPr>
          <w:p>
            <w:pPr>
              <w:pStyle w:val="TableParagraph"/>
              <w:spacing w:before="2"/>
              <w:ind w:left="107"/>
              <w:rPr>
                <w:sz w:val="18"/>
              </w:rPr>
            </w:pPr>
            <w:r>
              <w:rPr>
                <w:spacing w:val="-2"/>
                <w:sz w:val="18"/>
              </w:rPr>
              <w:t>2.306.148</w:t>
            </w:r>
          </w:p>
        </w:tc>
        <w:tc>
          <w:tcPr>
            <w:tcW w:w="1961" w:type="dxa"/>
          </w:tcPr>
          <w:p>
            <w:pPr>
              <w:pStyle w:val="TableParagraph"/>
              <w:spacing w:before="2"/>
              <w:ind w:left="107"/>
              <w:rPr>
                <w:sz w:val="18"/>
              </w:rPr>
            </w:pPr>
            <w:r>
              <w:rPr>
                <w:spacing w:val="-2"/>
                <w:sz w:val="18"/>
              </w:rPr>
              <w:t>2.310.035</w:t>
            </w:r>
          </w:p>
        </w:tc>
        <w:tc>
          <w:tcPr>
            <w:tcW w:w="4196" w:type="dxa"/>
          </w:tcPr>
          <w:p>
            <w:pPr>
              <w:pStyle w:val="TableParagraph"/>
              <w:rPr>
                <w:rFonts w:ascii="Times New Roman"/>
                <w:sz w:val="18"/>
              </w:rPr>
            </w:pPr>
          </w:p>
        </w:tc>
      </w:tr>
      <w:tr>
        <w:trPr>
          <w:trHeight w:val="619" w:hRule="atLeast"/>
        </w:trPr>
        <w:tc>
          <w:tcPr>
            <w:tcW w:w="4925" w:type="dxa"/>
          </w:tcPr>
          <w:p>
            <w:pPr>
              <w:pStyle w:val="TableParagraph"/>
              <w:spacing w:before="2"/>
              <w:ind w:left="110"/>
              <w:rPr>
                <w:sz w:val="18"/>
              </w:rPr>
            </w:pPr>
            <w:r>
              <w:rPr>
                <w:sz w:val="18"/>
              </w:rPr>
              <w:t>Informal</w:t>
            </w:r>
            <w:r>
              <w:rPr>
                <w:spacing w:val="-5"/>
                <w:sz w:val="18"/>
              </w:rPr>
              <w:t> </w:t>
            </w:r>
            <w:r>
              <w:rPr>
                <w:sz w:val="18"/>
              </w:rPr>
              <w:t>employment,</w:t>
            </w:r>
            <w:r>
              <w:rPr>
                <w:spacing w:val="-2"/>
                <w:sz w:val="18"/>
              </w:rPr>
              <w:t> </w:t>
            </w:r>
            <w:r>
              <w:rPr>
                <w:sz w:val="18"/>
              </w:rPr>
              <w:t>(15+)</w:t>
            </w:r>
            <w:r>
              <w:rPr>
                <w:spacing w:val="-3"/>
                <w:sz w:val="18"/>
              </w:rPr>
              <w:t> </w:t>
            </w:r>
            <w:r>
              <w:rPr>
                <w:spacing w:val="-5"/>
                <w:sz w:val="18"/>
              </w:rPr>
              <w:t>(%)</w:t>
            </w:r>
          </w:p>
        </w:tc>
        <w:tc>
          <w:tcPr>
            <w:tcW w:w="2792" w:type="dxa"/>
          </w:tcPr>
          <w:p>
            <w:pPr>
              <w:pStyle w:val="TableParagraph"/>
              <w:spacing w:before="2"/>
              <w:ind w:left="110"/>
              <w:rPr>
                <w:sz w:val="18"/>
              </w:rPr>
            </w:pPr>
            <w:r>
              <w:rPr>
                <w:sz w:val="18"/>
              </w:rPr>
              <w:t>529.200</w:t>
            </w:r>
            <w:r>
              <w:rPr>
                <w:spacing w:val="-7"/>
                <w:sz w:val="18"/>
              </w:rPr>
              <w:t> </w:t>
            </w:r>
            <w:r>
              <w:rPr>
                <w:spacing w:val="-2"/>
                <w:sz w:val="18"/>
              </w:rPr>
              <w:t>(2019)</w:t>
            </w:r>
          </w:p>
        </w:tc>
        <w:tc>
          <w:tcPr>
            <w:tcW w:w="2163" w:type="dxa"/>
          </w:tcPr>
          <w:p>
            <w:pPr>
              <w:pStyle w:val="TableParagraph"/>
              <w:spacing w:before="2"/>
              <w:ind w:left="107"/>
              <w:rPr>
                <w:sz w:val="18"/>
              </w:rPr>
            </w:pPr>
            <w:r>
              <w:rPr>
                <w:spacing w:val="-2"/>
                <w:sz w:val="18"/>
              </w:rPr>
              <w:t>467.300</w:t>
            </w:r>
          </w:p>
        </w:tc>
        <w:tc>
          <w:tcPr>
            <w:tcW w:w="1961" w:type="dxa"/>
          </w:tcPr>
          <w:p>
            <w:pPr>
              <w:pStyle w:val="TableParagraph"/>
              <w:spacing w:before="2"/>
              <w:ind w:left="107"/>
              <w:rPr>
                <w:sz w:val="18"/>
              </w:rPr>
            </w:pPr>
            <w:r>
              <w:rPr>
                <w:spacing w:val="-2"/>
                <w:sz w:val="18"/>
              </w:rPr>
              <w:t>396.800</w:t>
            </w:r>
          </w:p>
        </w:tc>
        <w:tc>
          <w:tcPr>
            <w:tcW w:w="4196" w:type="dxa"/>
          </w:tcPr>
          <w:p>
            <w:pPr>
              <w:pStyle w:val="TableParagraph"/>
              <w:spacing w:line="206" w:lineRule="exact"/>
              <w:ind w:left="107" w:right="95"/>
              <w:jc w:val="both"/>
              <w:rPr>
                <w:sz w:val="18"/>
              </w:rPr>
            </w:pPr>
            <w:r>
              <w:rPr>
                <w:sz w:val="18"/>
              </w:rPr>
              <w:t>Due</w:t>
            </w:r>
            <w:r>
              <w:rPr>
                <w:sz w:val="18"/>
              </w:rPr>
              <w:t> to</w:t>
            </w:r>
            <w:r>
              <w:rPr>
                <w:sz w:val="18"/>
              </w:rPr>
              <w:t> the change in the LFS methodology in 2021, the data is not</w:t>
            </w:r>
            <w:r>
              <w:rPr>
                <w:spacing w:val="-3"/>
                <w:sz w:val="18"/>
              </w:rPr>
              <w:t> </w:t>
            </w:r>
            <w:r>
              <w:rPr>
                <w:sz w:val="18"/>
              </w:rPr>
              <w:t>comparable with the data for 2019 given in AP.</w:t>
            </w:r>
          </w:p>
        </w:tc>
      </w:tr>
      <w:tr>
        <w:trPr>
          <w:trHeight w:val="621" w:hRule="atLeast"/>
        </w:trPr>
        <w:tc>
          <w:tcPr>
            <w:tcW w:w="4925" w:type="dxa"/>
          </w:tcPr>
          <w:p>
            <w:pPr>
              <w:pStyle w:val="TableParagraph"/>
              <w:spacing w:before="4"/>
              <w:ind w:left="110"/>
              <w:rPr>
                <w:sz w:val="18"/>
              </w:rPr>
            </w:pPr>
            <w:r>
              <w:rPr>
                <w:sz w:val="18"/>
              </w:rPr>
              <w:t>Employment</w:t>
            </w:r>
            <w:r>
              <w:rPr>
                <w:spacing w:val="-2"/>
                <w:sz w:val="18"/>
              </w:rPr>
              <w:t> </w:t>
            </w:r>
            <w:r>
              <w:rPr>
                <w:sz w:val="18"/>
              </w:rPr>
              <w:t>by</w:t>
            </w:r>
            <w:r>
              <w:rPr>
                <w:spacing w:val="-2"/>
                <w:sz w:val="18"/>
              </w:rPr>
              <w:t> </w:t>
            </w:r>
            <w:r>
              <w:rPr>
                <w:sz w:val="18"/>
              </w:rPr>
              <w:t>type of</w:t>
            </w:r>
            <w:r>
              <w:rPr>
                <w:spacing w:val="1"/>
                <w:sz w:val="18"/>
              </w:rPr>
              <w:t> </w:t>
            </w:r>
            <w:r>
              <w:rPr>
                <w:sz w:val="18"/>
              </w:rPr>
              <w:t>work,</w:t>
            </w:r>
            <w:r>
              <w:rPr>
                <w:spacing w:val="-2"/>
                <w:sz w:val="18"/>
              </w:rPr>
              <w:t> </w:t>
            </w:r>
            <w:r>
              <w:rPr>
                <w:sz w:val="18"/>
              </w:rPr>
              <w:t>open-ended</w:t>
            </w:r>
            <w:r>
              <w:rPr>
                <w:spacing w:val="1"/>
                <w:sz w:val="18"/>
              </w:rPr>
              <w:t> </w:t>
            </w:r>
            <w:r>
              <w:rPr>
                <w:spacing w:val="-5"/>
                <w:sz w:val="18"/>
              </w:rPr>
              <w:t>(%)</w:t>
            </w:r>
          </w:p>
        </w:tc>
        <w:tc>
          <w:tcPr>
            <w:tcW w:w="2792" w:type="dxa"/>
          </w:tcPr>
          <w:p>
            <w:pPr>
              <w:pStyle w:val="TableParagraph"/>
              <w:spacing w:before="4"/>
              <w:ind w:left="110"/>
              <w:rPr>
                <w:sz w:val="18"/>
              </w:rPr>
            </w:pPr>
            <w:r>
              <w:rPr>
                <w:sz w:val="18"/>
              </w:rPr>
              <w:t>77,2</w:t>
            </w:r>
            <w:r>
              <w:rPr>
                <w:spacing w:val="-2"/>
                <w:sz w:val="18"/>
              </w:rPr>
              <w:t> (2019)</w:t>
            </w:r>
          </w:p>
        </w:tc>
        <w:tc>
          <w:tcPr>
            <w:tcW w:w="2163" w:type="dxa"/>
          </w:tcPr>
          <w:p>
            <w:pPr>
              <w:pStyle w:val="TableParagraph"/>
              <w:spacing w:before="4"/>
              <w:ind w:left="107"/>
              <w:rPr>
                <w:sz w:val="18"/>
              </w:rPr>
            </w:pPr>
            <w:r>
              <w:rPr>
                <w:spacing w:val="-5"/>
                <w:sz w:val="18"/>
              </w:rPr>
              <w:t>76</w:t>
            </w:r>
          </w:p>
        </w:tc>
        <w:tc>
          <w:tcPr>
            <w:tcW w:w="1961" w:type="dxa"/>
          </w:tcPr>
          <w:p>
            <w:pPr>
              <w:pStyle w:val="TableParagraph"/>
              <w:spacing w:before="4"/>
              <w:ind w:left="107"/>
              <w:rPr>
                <w:sz w:val="18"/>
              </w:rPr>
            </w:pPr>
            <w:r>
              <w:rPr>
                <w:spacing w:val="-4"/>
                <w:sz w:val="18"/>
              </w:rPr>
              <w:t>78.1</w:t>
            </w:r>
          </w:p>
        </w:tc>
        <w:tc>
          <w:tcPr>
            <w:tcW w:w="4196" w:type="dxa"/>
          </w:tcPr>
          <w:p>
            <w:pPr>
              <w:pStyle w:val="TableParagraph"/>
              <w:spacing w:line="200" w:lineRule="atLeast"/>
              <w:ind w:left="107" w:right="100"/>
              <w:jc w:val="both"/>
              <w:rPr>
                <w:sz w:val="18"/>
              </w:rPr>
            </w:pPr>
            <w:r>
              <w:rPr>
                <w:sz w:val="18"/>
              </w:rPr>
              <w:t>Due</w:t>
            </w:r>
            <w:r>
              <w:rPr>
                <w:sz w:val="18"/>
              </w:rPr>
              <w:t> to</w:t>
            </w:r>
            <w:r>
              <w:rPr>
                <w:sz w:val="18"/>
              </w:rPr>
              <w:t> the change in the LFS methodology in 2021, the data is not</w:t>
            </w:r>
            <w:r>
              <w:rPr>
                <w:spacing w:val="-3"/>
                <w:sz w:val="18"/>
              </w:rPr>
              <w:t> </w:t>
            </w:r>
            <w:r>
              <w:rPr>
                <w:sz w:val="18"/>
              </w:rPr>
              <w:t>comparable with the data for 2019 given in AP.</w:t>
            </w:r>
          </w:p>
        </w:tc>
      </w:tr>
      <w:tr>
        <w:trPr>
          <w:trHeight w:val="621" w:hRule="atLeast"/>
        </w:trPr>
        <w:tc>
          <w:tcPr>
            <w:tcW w:w="4925" w:type="dxa"/>
          </w:tcPr>
          <w:p>
            <w:pPr>
              <w:pStyle w:val="TableParagraph"/>
              <w:spacing w:before="2"/>
              <w:ind w:left="110"/>
              <w:rPr>
                <w:sz w:val="18"/>
              </w:rPr>
            </w:pPr>
            <w:r>
              <w:rPr>
                <w:sz w:val="18"/>
              </w:rPr>
              <w:t>Employment</w:t>
            </w:r>
            <w:r>
              <w:rPr>
                <w:spacing w:val="-3"/>
                <w:sz w:val="18"/>
              </w:rPr>
              <w:t> </w:t>
            </w:r>
            <w:r>
              <w:rPr>
                <w:sz w:val="18"/>
              </w:rPr>
              <w:t>by</w:t>
            </w:r>
            <w:r>
              <w:rPr>
                <w:spacing w:val="-2"/>
                <w:sz w:val="18"/>
              </w:rPr>
              <w:t> </w:t>
            </w:r>
            <w:r>
              <w:rPr>
                <w:sz w:val="18"/>
              </w:rPr>
              <w:t>type of work, fixed</w:t>
            </w:r>
            <w:r>
              <w:rPr>
                <w:spacing w:val="-1"/>
                <w:sz w:val="18"/>
              </w:rPr>
              <w:t> </w:t>
            </w:r>
            <w:r>
              <w:rPr>
                <w:sz w:val="18"/>
              </w:rPr>
              <w:t>term</w:t>
            </w:r>
            <w:r>
              <w:rPr>
                <w:spacing w:val="2"/>
                <w:sz w:val="18"/>
              </w:rPr>
              <w:t> </w:t>
            </w:r>
            <w:r>
              <w:rPr>
                <w:spacing w:val="-5"/>
                <w:sz w:val="18"/>
              </w:rPr>
              <w:t>(%)</w:t>
            </w:r>
          </w:p>
        </w:tc>
        <w:tc>
          <w:tcPr>
            <w:tcW w:w="2792" w:type="dxa"/>
          </w:tcPr>
          <w:p>
            <w:pPr>
              <w:pStyle w:val="TableParagraph"/>
              <w:spacing w:before="2"/>
              <w:ind w:left="110"/>
              <w:rPr>
                <w:sz w:val="18"/>
              </w:rPr>
            </w:pPr>
            <w:r>
              <w:rPr>
                <w:sz w:val="18"/>
              </w:rPr>
              <w:t>19,5</w:t>
            </w:r>
            <w:r>
              <w:rPr>
                <w:spacing w:val="-1"/>
                <w:sz w:val="18"/>
              </w:rPr>
              <w:t> </w:t>
            </w:r>
            <w:r>
              <w:rPr>
                <w:spacing w:val="-2"/>
                <w:sz w:val="18"/>
              </w:rPr>
              <w:t>(2019)</w:t>
            </w:r>
          </w:p>
        </w:tc>
        <w:tc>
          <w:tcPr>
            <w:tcW w:w="2163" w:type="dxa"/>
          </w:tcPr>
          <w:p>
            <w:pPr>
              <w:pStyle w:val="TableParagraph"/>
              <w:spacing w:before="2"/>
              <w:ind w:left="107"/>
              <w:rPr>
                <w:sz w:val="18"/>
              </w:rPr>
            </w:pPr>
            <w:r>
              <w:rPr>
                <w:spacing w:val="-4"/>
                <w:sz w:val="18"/>
              </w:rPr>
              <w:t>21.6</w:t>
            </w:r>
          </w:p>
        </w:tc>
        <w:tc>
          <w:tcPr>
            <w:tcW w:w="1961" w:type="dxa"/>
          </w:tcPr>
          <w:p>
            <w:pPr>
              <w:pStyle w:val="TableParagraph"/>
              <w:spacing w:before="2"/>
              <w:ind w:left="107"/>
              <w:rPr>
                <w:sz w:val="18"/>
              </w:rPr>
            </w:pPr>
            <w:r>
              <w:rPr>
                <w:spacing w:val="-4"/>
                <w:sz w:val="18"/>
              </w:rPr>
              <w:t>18.7</w:t>
            </w:r>
          </w:p>
        </w:tc>
        <w:tc>
          <w:tcPr>
            <w:tcW w:w="4196" w:type="dxa"/>
          </w:tcPr>
          <w:p>
            <w:pPr>
              <w:pStyle w:val="TableParagraph"/>
              <w:spacing w:before="2"/>
              <w:ind w:left="107"/>
              <w:rPr>
                <w:sz w:val="18"/>
              </w:rPr>
            </w:pPr>
            <w:r>
              <w:rPr>
                <w:sz w:val="18"/>
              </w:rPr>
              <w:t>Due</w:t>
            </w:r>
            <w:r>
              <w:rPr>
                <w:spacing w:val="43"/>
                <w:sz w:val="18"/>
              </w:rPr>
              <w:t> </w:t>
            </w:r>
            <w:r>
              <w:rPr>
                <w:sz w:val="18"/>
              </w:rPr>
              <w:t>to</w:t>
            </w:r>
            <w:r>
              <w:rPr>
                <w:spacing w:val="43"/>
                <w:sz w:val="18"/>
              </w:rPr>
              <w:t> </w:t>
            </w:r>
            <w:r>
              <w:rPr>
                <w:sz w:val="18"/>
              </w:rPr>
              <w:t>the</w:t>
            </w:r>
            <w:r>
              <w:rPr>
                <w:spacing w:val="43"/>
                <w:sz w:val="18"/>
              </w:rPr>
              <w:t> </w:t>
            </w:r>
            <w:r>
              <w:rPr>
                <w:sz w:val="18"/>
              </w:rPr>
              <w:t>change</w:t>
            </w:r>
            <w:r>
              <w:rPr>
                <w:spacing w:val="42"/>
                <w:sz w:val="18"/>
              </w:rPr>
              <w:t> </w:t>
            </w:r>
            <w:r>
              <w:rPr>
                <w:sz w:val="18"/>
              </w:rPr>
              <w:t>in</w:t>
            </w:r>
            <w:r>
              <w:rPr>
                <w:spacing w:val="44"/>
                <w:sz w:val="18"/>
              </w:rPr>
              <w:t> </w:t>
            </w:r>
            <w:r>
              <w:rPr>
                <w:sz w:val="18"/>
              </w:rPr>
              <w:t>the</w:t>
            </w:r>
            <w:r>
              <w:rPr>
                <w:spacing w:val="44"/>
                <w:sz w:val="18"/>
              </w:rPr>
              <w:t> </w:t>
            </w:r>
            <w:r>
              <w:rPr>
                <w:sz w:val="18"/>
              </w:rPr>
              <w:t>LFS</w:t>
            </w:r>
            <w:r>
              <w:rPr>
                <w:spacing w:val="43"/>
                <w:sz w:val="18"/>
              </w:rPr>
              <w:t> </w:t>
            </w:r>
            <w:r>
              <w:rPr>
                <w:sz w:val="18"/>
              </w:rPr>
              <w:t>methodology</w:t>
            </w:r>
            <w:r>
              <w:rPr>
                <w:spacing w:val="41"/>
                <w:sz w:val="18"/>
              </w:rPr>
              <w:t> </w:t>
            </w:r>
            <w:r>
              <w:rPr>
                <w:spacing w:val="-5"/>
                <w:sz w:val="18"/>
              </w:rPr>
              <w:t>in</w:t>
            </w:r>
          </w:p>
          <w:p>
            <w:pPr>
              <w:pStyle w:val="TableParagraph"/>
              <w:spacing w:line="200" w:lineRule="atLeast"/>
              <w:ind w:left="107"/>
              <w:rPr>
                <w:sz w:val="18"/>
              </w:rPr>
            </w:pPr>
            <w:r>
              <w:rPr>
                <w:sz w:val="18"/>
              </w:rPr>
              <w:t>2021, the data is not</w:t>
            </w:r>
            <w:r>
              <w:rPr>
                <w:spacing w:val="-3"/>
                <w:sz w:val="18"/>
              </w:rPr>
              <w:t> </w:t>
            </w:r>
            <w:r>
              <w:rPr>
                <w:sz w:val="18"/>
              </w:rPr>
              <w:t>comparable with the data for 2019 given in AP.</w:t>
            </w:r>
          </w:p>
        </w:tc>
      </w:tr>
      <w:tr>
        <w:trPr>
          <w:trHeight w:val="621" w:hRule="atLeast"/>
        </w:trPr>
        <w:tc>
          <w:tcPr>
            <w:tcW w:w="4925" w:type="dxa"/>
          </w:tcPr>
          <w:p>
            <w:pPr>
              <w:pStyle w:val="TableParagraph"/>
              <w:spacing w:line="244" w:lineRule="auto" w:before="2"/>
              <w:ind w:left="110" w:right="251"/>
              <w:rPr>
                <w:sz w:val="18"/>
              </w:rPr>
            </w:pPr>
            <w:r>
              <w:rPr>
                <w:sz w:val="18"/>
              </w:rPr>
              <w:t>Employment</w:t>
            </w:r>
            <w:r>
              <w:rPr>
                <w:spacing w:val="-4"/>
                <w:sz w:val="18"/>
              </w:rPr>
              <w:t> </w:t>
            </w:r>
            <w:r>
              <w:rPr>
                <w:sz w:val="18"/>
              </w:rPr>
              <w:t>by</w:t>
            </w:r>
            <w:r>
              <w:rPr>
                <w:spacing w:val="-4"/>
                <w:sz w:val="18"/>
              </w:rPr>
              <w:t> </w:t>
            </w:r>
            <w:r>
              <w:rPr>
                <w:sz w:val="18"/>
              </w:rPr>
              <w:t>type</w:t>
            </w:r>
            <w:r>
              <w:rPr>
                <w:spacing w:val="-2"/>
                <w:sz w:val="18"/>
              </w:rPr>
              <w:t> </w:t>
            </w:r>
            <w:r>
              <w:rPr>
                <w:sz w:val="18"/>
              </w:rPr>
              <w:t>of</w:t>
            </w:r>
            <w:r>
              <w:rPr>
                <w:spacing w:val="-2"/>
                <w:sz w:val="18"/>
              </w:rPr>
              <w:t> </w:t>
            </w:r>
            <w:r>
              <w:rPr>
                <w:sz w:val="18"/>
              </w:rPr>
              <w:t>work,</w:t>
            </w:r>
            <w:r>
              <w:rPr>
                <w:spacing w:val="-4"/>
                <w:sz w:val="18"/>
              </w:rPr>
              <w:t> </w:t>
            </w:r>
            <w:r>
              <w:rPr>
                <w:sz w:val="18"/>
              </w:rPr>
              <w:t>Seasonal</w:t>
            </w:r>
            <w:r>
              <w:rPr>
                <w:spacing w:val="-4"/>
                <w:sz w:val="18"/>
              </w:rPr>
              <w:t> </w:t>
            </w:r>
            <w:r>
              <w:rPr>
                <w:sz w:val="18"/>
              </w:rPr>
              <w:t>and</w:t>
            </w:r>
            <w:r>
              <w:rPr>
                <w:spacing w:val="-4"/>
                <w:sz w:val="18"/>
              </w:rPr>
              <w:t> </w:t>
            </w:r>
            <w:r>
              <w:rPr>
                <w:sz w:val="18"/>
              </w:rPr>
              <w:t>casual</w:t>
            </w:r>
            <w:r>
              <w:rPr>
                <w:spacing w:val="-2"/>
                <w:sz w:val="18"/>
              </w:rPr>
              <w:t> </w:t>
            </w:r>
            <w:r>
              <w:rPr>
                <w:sz w:val="18"/>
              </w:rPr>
              <w:t>work </w:t>
            </w:r>
            <w:r>
              <w:rPr>
                <w:spacing w:val="-4"/>
                <w:sz w:val="18"/>
              </w:rPr>
              <w:t>(%)</w:t>
            </w:r>
          </w:p>
        </w:tc>
        <w:tc>
          <w:tcPr>
            <w:tcW w:w="2792" w:type="dxa"/>
          </w:tcPr>
          <w:p>
            <w:pPr>
              <w:pStyle w:val="TableParagraph"/>
              <w:spacing w:before="2"/>
              <w:ind w:left="110"/>
              <w:rPr>
                <w:sz w:val="18"/>
              </w:rPr>
            </w:pPr>
            <w:r>
              <w:rPr>
                <w:sz w:val="18"/>
              </w:rPr>
              <w:t>3,3</w:t>
            </w:r>
            <w:r>
              <w:rPr>
                <w:spacing w:val="-1"/>
                <w:sz w:val="18"/>
              </w:rPr>
              <w:t> </w:t>
            </w:r>
            <w:r>
              <w:rPr>
                <w:spacing w:val="-2"/>
                <w:sz w:val="18"/>
              </w:rPr>
              <w:t>(2019)</w:t>
            </w:r>
          </w:p>
        </w:tc>
        <w:tc>
          <w:tcPr>
            <w:tcW w:w="2163" w:type="dxa"/>
          </w:tcPr>
          <w:p>
            <w:pPr>
              <w:pStyle w:val="TableParagraph"/>
              <w:spacing w:before="2"/>
              <w:ind w:left="107"/>
              <w:rPr>
                <w:sz w:val="18"/>
              </w:rPr>
            </w:pPr>
            <w:r>
              <w:rPr>
                <w:spacing w:val="-5"/>
                <w:sz w:val="18"/>
              </w:rPr>
              <w:t>2.4</w:t>
            </w:r>
          </w:p>
        </w:tc>
        <w:tc>
          <w:tcPr>
            <w:tcW w:w="1961" w:type="dxa"/>
          </w:tcPr>
          <w:p>
            <w:pPr>
              <w:pStyle w:val="TableParagraph"/>
              <w:spacing w:before="2"/>
              <w:ind w:left="107"/>
              <w:rPr>
                <w:sz w:val="18"/>
              </w:rPr>
            </w:pPr>
            <w:r>
              <w:rPr>
                <w:spacing w:val="-5"/>
                <w:sz w:val="18"/>
              </w:rPr>
              <w:t>3.2</w:t>
            </w:r>
          </w:p>
        </w:tc>
        <w:tc>
          <w:tcPr>
            <w:tcW w:w="4196" w:type="dxa"/>
          </w:tcPr>
          <w:p>
            <w:pPr>
              <w:pStyle w:val="TableParagraph"/>
              <w:spacing w:before="2"/>
              <w:ind w:left="107"/>
              <w:rPr>
                <w:sz w:val="18"/>
              </w:rPr>
            </w:pPr>
            <w:r>
              <w:rPr>
                <w:sz w:val="18"/>
              </w:rPr>
              <w:t>Due</w:t>
            </w:r>
            <w:r>
              <w:rPr>
                <w:spacing w:val="43"/>
                <w:sz w:val="18"/>
              </w:rPr>
              <w:t> </w:t>
            </w:r>
            <w:r>
              <w:rPr>
                <w:sz w:val="18"/>
              </w:rPr>
              <w:t>to</w:t>
            </w:r>
            <w:r>
              <w:rPr>
                <w:spacing w:val="43"/>
                <w:sz w:val="18"/>
              </w:rPr>
              <w:t> </w:t>
            </w:r>
            <w:r>
              <w:rPr>
                <w:sz w:val="18"/>
              </w:rPr>
              <w:t>the</w:t>
            </w:r>
            <w:r>
              <w:rPr>
                <w:spacing w:val="43"/>
                <w:sz w:val="18"/>
              </w:rPr>
              <w:t> </w:t>
            </w:r>
            <w:r>
              <w:rPr>
                <w:sz w:val="18"/>
              </w:rPr>
              <w:t>change</w:t>
            </w:r>
            <w:r>
              <w:rPr>
                <w:spacing w:val="42"/>
                <w:sz w:val="18"/>
              </w:rPr>
              <w:t> </w:t>
            </w:r>
            <w:r>
              <w:rPr>
                <w:sz w:val="18"/>
              </w:rPr>
              <w:t>in</w:t>
            </w:r>
            <w:r>
              <w:rPr>
                <w:spacing w:val="44"/>
                <w:sz w:val="18"/>
              </w:rPr>
              <w:t> </w:t>
            </w:r>
            <w:r>
              <w:rPr>
                <w:sz w:val="18"/>
              </w:rPr>
              <w:t>the</w:t>
            </w:r>
            <w:r>
              <w:rPr>
                <w:spacing w:val="44"/>
                <w:sz w:val="18"/>
              </w:rPr>
              <w:t> </w:t>
            </w:r>
            <w:r>
              <w:rPr>
                <w:sz w:val="18"/>
              </w:rPr>
              <w:t>LFS</w:t>
            </w:r>
            <w:r>
              <w:rPr>
                <w:spacing w:val="43"/>
                <w:sz w:val="18"/>
              </w:rPr>
              <w:t> </w:t>
            </w:r>
            <w:r>
              <w:rPr>
                <w:sz w:val="18"/>
              </w:rPr>
              <w:t>methodology</w:t>
            </w:r>
            <w:r>
              <w:rPr>
                <w:spacing w:val="41"/>
                <w:sz w:val="18"/>
              </w:rPr>
              <w:t> </w:t>
            </w:r>
            <w:r>
              <w:rPr>
                <w:spacing w:val="-5"/>
                <w:sz w:val="18"/>
              </w:rPr>
              <w:t>in</w:t>
            </w:r>
          </w:p>
          <w:p>
            <w:pPr>
              <w:pStyle w:val="TableParagraph"/>
              <w:spacing w:line="200" w:lineRule="atLeast"/>
              <w:ind w:left="107"/>
              <w:rPr>
                <w:sz w:val="18"/>
              </w:rPr>
            </w:pPr>
            <w:r>
              <w:rPr>
                <w:sz w:val="18"/>
              </w:rPr>
              <w:t>2021, the data is not</w:t>
            </w:r>
            <w:r>
              <w:rPr>
                <w:spacing w:val="-3"/>
                <w:sz w:val="18"/>
              </w:rPr>
              <w:t> </w:t>
            </w:r>
            <w:r>
              <w:rPr>
                <w:sz w:val="18"/>
              </w:rPr>
              <w:t>comparable with the data for 2019 given in AP.</w:t>
            </w:r>
          </w:p>
        </w:tc>
      </w:tr>
      <w:tr>
        <w:trPr>
          <w:trHeight w:val="511" w:hRule="atLeast"/>
        </w:trPr>
        <w:tc>
          <w:tcPr>
            <w:tcW w:w="4925" w:type="dxa"/>
          </w:tcPr>
          <w:p>
            <w:pPr>
              <w:pStyle w:val="TableParagraph"/>
              <w:spacing w:before="2"/>
              <w:ind w:left="110"/>
              <w:rPr>
                <w:sz w:val="18"/>
              </w:rPr>
            </w:pPr>
            <w:r>
              <w:rPr>
                <w:sz w:val="18"/>
              </w:rPr>
              <w:t>In-work</w:t>
            </w:r>
            <w:r>
              <w:rPr>
                <w:spacing w:val="-5"/>
                <w:sz w:val="18"/>
              </w:rPr>
              <w:t> </w:t>
            </w:r>
            <w:r>
              <w:rPr>
                <w:sz w:val="18"/>
              </w:rPr>
              <w:t>at-risk-of-poverty</w:t>
            </w:r>
            <w:r>
              <w:rPr>
                <w:spacing w:val="-5"/>
                <w:sz w:val="18"/>
              </w:rPr>
              <w:t> </w:t>
            </w:r>
            <w:r>
              <w:rPr>
                <w:sz w:val="18"/>
              </w:rPr>
              <w:t>rate</w:t>
            </w:r>
            <w:r>
              <w:rPr>
                <w:spacing w:val="-5"/>
                <w:sz w:val="18"/>
              </w:rPr>
              <w:t> (%)</w:t>
            </w:r>
          </w:p>
        </w:tc>
        <w:tc>
          <w:tcPr>
            <w:tcW w:w="2792" w:type="dxa"/>
          </w:tcPr>
          <w:p>
            <w:pPr>
              <w:pStyle w:val="TableParagraph"/>
              <w:spacing w:before="2"/>
              <w:ind w:left="110"/>
              <w:rPr>
                <w:sz w:val="18"/>
              </w:rPr>
            </w:pPr>
            <w:r>
              <w:rPr>
                <w:sz w:val="18"/>
              </w:rPr>
              <w:t>9,2</w:t>
            </w:r>
            <w:r>
              <w:rPr>
                <w:spacing w:val="-1"/>
                <w:sz w:val="18"/>
              </w:rPr>
              <w:t> </w:t>
            </w:r>
            <w:r>
              <w:rPr>
                <w:spacing w:val="-2"/>
                <w:sz w:val="18"/>
              </w:rPr>
              <w:t>(2019)</w:t>
            </w:r>
          </w:p>
        </w:tc>
        <w:tc>
          <w:tcPr>
            <w:tcW w:w="2163" w:type="dxa"/>
          </w:tcPr>
          <w:p>
            <w:pPr>
              <w:pStyle w:val="TableParagraph"/>
              <w:spacing w:before="2"/>
              <w:ind w:left="107"/>
              <w:rPr>
                <w:sz w:val="18"/>
              </w:rPr>
            </w:pPr>
            <w:r>
              <w:rPr>
                <w:spacing w:val="-5"/>
                <w:sz w:val="18"/>
              </w:rPr>
              <w:t>6.9</w:t>
            </w:r>
          </w:p>
        </w:tc>
        <w:tc>
          <w:tcPr>
            <w:tcW w:w="1961" w:type="dxa"/>
          </w:tcPr>
          <w:p>
            <w:pPr>
              <w:pStyle w:val="TableParagraph"/>
              <w:ind w:left="106"/>
              <w:rPr>
                <w:sz w:val="18"/>
              </w:rPr>
            </w:pPr>
            <w:r>
              <w:rPr>
                <w:rFonts w:ascii="Arial MT"/>
                <w:spacing w:val="-4"/>
                <w:sz w:val="18"/>
              </w:rPr>
              <w:t>6</w:t>
            </w:r>
            <w:r>
              <w:rPr>
                <w:spacing w:val="-4"/>
                <w:sz w:val="18"/>
              </w:rPr>
              <w:t>5.4</w:t>
            </w:r>
          </w:p>
        </w:tc>
        <w:tc>
          <w:tcPr>
            <w:tcW w:w="4196" w:type="dxa"/>
          </w:tcPr>
          <w:p>
            <w:pPr>
              <w:pStyle w:val="TableParagraph"/>
              <w:spacing w:before="2"/>
              <w:ind w:left="107"/>
              <w:rPr>
                <w:sz w:val="18"/>
              </w:rPr>
            </w:pPr>
            <w:r>
              <w:rPr>
                <w:sz w:val="18"/>
              </w:rPr>
              <w:t>The</w:t>
            </w:r>
            <w:r>
              <w:rPr>
                <w:spacing w:val="31"/>
                <w:sz w:val="18"/>
              </w:rPr>
              <w:t> </w:t>
            </w:r>
            <w:r>
              <w:rPr>
                <w:sz w:val="18"/>
              </w:rPr>
              <w:t>given</w:t>
            </w:r>
            <w:r>
              <w:rPr>
                <w:spacing w:val="31"/>
                <w:sz w:val="18"/>
              </w:rPr>
              <w:t> </w:t>
            </w:r>
            <w:r>
              <w:rPr>
                <w:sz w:val="18"/>
              </w:rPr>
              <w:t>data</w:t>
            </w:r>
            <w:r>
              <w:rPr>
                <w:spacing w:val="29"/>
                <w:sz w:val="18"/>
              </w:rPr>
              <w:t> </w:t>
            </w:r>
            <w:r>
              <w:rPr>
                <w:sz w:val="18"/>
              </w:rPr>
              <w:t>is</w:t>
            </w:r>
            <w:r>
              <w:rPr>
                <w:spacing w:val="30"/>
                <w:sz w:val="18"/>
              </w:rPr>
              <w:t> </w:t>
            </w:r>
            <w:r>
              <w:rPr>
                <w:sz w:val="18"/>
              </w:rPr>
              <w:t>for</w:t>
            </w:r>
            <w:r>
              <w:rPr>
                <w:spacing w:val="28"/>
                <w:sz w:val="18"/>
              </w:rPr>
              <w:t> </w:t>
            </w:r>
            <w:r>
              <w:rPr>
                <w:sz w:val="18"/>
              </w:rPr>
              <w:t>2021.</w:t>
            </w:r>
            <w:r>
              <w:rPr>
                <w:spacing w:val="29"/>
                <w:sz w:val="18"/>
              </w:rPr>
              <w:t> </w:t>
            </w:r>
            <w:r>
              <w:rPr>
                <w:sz w:val="18"/>
              </w:rPr>
              <w:t>Data</w:t>
            </w:r>
            <w:r>
              <w:rPr>
                <w:spacing w:val="31"/>
                <w:sz w:val="18"/>
              </w:rPr>
              <w:t> </w:t>
            </w:r>
            <w:r>
              <w:rPr>
                <w:sz w:val="18"/>
              </w:rPr>
              <w:t>from</w:t>
            </w:r>
            <w:r>
              <w:rPr>
                <w:spacing w:val="32"/>
                <w:sz w:val="18"/>
              </w:rPr>
              <w:t> </w:t>
            </w:r>
            <w:r>
              <w:rPr>
                <w:sz w:val="18"/>
              </w:rPr>
              <w:t>SILC</w:t>
            </w:r>
            <w:r>
              <w:rPr>
                <w:spacing w:val="32"/>
                <w:sz w:val="18"/>
              </w:rPr>
              <w:t> </w:t>
            </w:r>
            <w:r>
              <w:rPr>
                <w:sz w:val="18"/>
              </w:rPr>
              <w:t>for 2022 will be available from 16</w:t>
            </w:r>
            <w:r>
              <w:rPr>
                <w:position w:val="6"/>
                <w:sz w:val="12"/>
              </w:rPr>
              <w:t>th</w:t>
            </w:r>
            <w:r>
              <w:rPr>
                <w:spacing w:val="28"/>
                <w:position w:val="6"/>
                <w:sz w:val="12"/>
              </w:rPr>
              <w:t> </w:t>
            </w:r>
            <w:r>
              <w:rPr>
                <w:sz w:val="18"/>
              </w:rPr>
              <w:t>of October 2023.</w:t>
            </w:r>
          </w:p>
        </w:tc>
      </w:tr>
      <w:tr>
        <w:trPr>
          <w:trHeight w:val="254" w:hRule="atLeast"/>
        </w:trPr>
        <w:tc>
          <w:tcPr>
            <w:tcW w:w="16037" w:type="dxa"/>
            <w:gridSpan w:val="5"/>
          </w:tcPr>
          <w:p>
            <w:pPr>
              <w:pStyle w:val="TableParagraph"/>
              <w:rPr>
                <w:rFonts w:ascii="Times New Roman"/>
                <w:sz w:val="18"/>
              </w:rPr>
            </w:pPr>
          </w:p>
        </w:tc>
      </w:tr>
      <w:tr>
        <w:trPr>
          <w:trHeight w:val="256" w:hRule="atLeast"/>
        </w:trPr>
        <w:tc>
          <w:tcPr>
            <w:tcW w:w="16037" w:type="dxa"/>
            <w:gridSpan w:val="5"/>
            <w:shd w:val="clear" w:color="auto" w:fill="F7C3AA"/>
          </w:tcPr>
          <w:p>
            <w:pPr>
              <w:pStyle w:val="TableParagraph"/>
              <w:spacing w:before="18"/>
              <w:ind w:left="110"/>
              <w:rPr>
                <w:rFonts w:ascii="Arial"/>
                <w:b/>
                <w:sz w:val="18"/>
              </w:rPr>
            </w:pPr>
            <w:r>
              <w:rPr>
                <w:rFonts w:ascii="Arial"/>
                <w:b/>
                <w:sz w:val="18"/>
              </w:rPr>
              <w:t>Measure</w:t>
            </w:r>
            <w:r>
              <w:rPr>
                <w:rFonts w:ascii="Arial"/>
                <w:b/>
                <w:spacing w:val="-2"/>
                <w:sz w:val="18"/>
              </w:rPr>
              <w:t> </w:t>
            </w:r>
            <w:r>
              <w:rPr>
                <w:rFonts w:ascii="Arial"/>
                <w:b/>
                <w:sz w:val="18"/>
              </w:rPr>
              <w:t>1.1:</w:t>
            </w:r>
            <w:r>
              <w:rPr>
                <w:rFonts w:ascii="Arial"/>
                <w:b/>
                <w:spacing w:val="-3"/>
                <w:sz w:val="18"/>
              </w:rPr>
              <w:t> </w:t>
            </w:r>
            <w:r>
              <w:rPr>
                <w:rFonts w:ascii="Arial"/>
                <w:b/>
                <w:sz w:val="18"/>
              </w:rPr>
              <w:t>Improve</w:t>
            </w:r>
            <w:r>
              <w:rPr>
                <w:rFonts w:ascii="Arial"/>
                <w:b/>
                <w:spacing w:val="-1"/>
                <w:sz w:val="18"/>
              </w:rPr>
              <w:t> </w:t>
            </w:r>
            <w:r>
              <w:rPr>
                <w:rFonts w:ascii="Arial"/>
                <w:b/>
                <w:sz w:val="18"/>
              </w:rPr>
              <w:t>the</w:t>
            </w:r>
            <w:r>
              <w:rPr>
                <w:rFonts w:ascii="Arial"/>
                <w:b/>
                <w:spacing w:val="-2"/>
                <w:sz w:val="18"/>
              </w:rPr>
              <w:t> </w:t>
            </w:r>
            <w:r>
              <w:rPr>
                <w:rFonts w:ascii="Arial"/>
                <w:b/>
                <w:sz w:val="18"/>
              </w:rPr>
              <w:t>conditions for</w:t>
            </w:r>
            <w:r>
              <w:rPr>
                <w:rFonts w:ascii="Arial"/>
                <w:b/>
                <w:spacing w:val="-1"/>
                <w:sz w:val="18"/>
              </w:rPr>
              <w:t> </w:t>
            </w:r>
            <w:r>
              <w:rPr>
                <w:rFonts w:ascii="Arial"/>
                <w:b/>
                <w:sz w:val="18"/>
              </w:rPr>
              <w:t>the</w:t>
            </w:r>
            <w:r>
              <w:rPr>
                <w:rFonts w:ascii="Arial"/>
                <w:b/>
                <w:spacing w:val="-3"/>
                <w:sz w:val="18"/>
              </w:rPr>
              <w:t> </w:t>
            </w:r>
            <w:r>
              <w:rPr>
                <w:rFonts w:ascii="Arial"/>
                <w:b/>
                <w:sz w:val="18"/>
              </w:rPr>
              <w:t>development</w:t>
            </w:r>
            <w:r>
              <w:rPr>
                <w:rFonts w:ascii="Arial"/>
                <w:b/>
                <w:spacing w:val="-1"/>
                <w:sz w:val="18"/>
              </w:rPr>
              <w:t> </w:t>
            </w:r>
            <w:r>
              <w:rPr>
                <w:rFonts w:ascii="Arial"/>
                <w:b/>
                <w:sz w:val="18"/>
              </w:rPr>
              <w:t>of</w:t>
            </w:r>
            <w:r>
              <w:rPr>
                <w:rFonts w:ascii="Arial"/>
                <w:b/>
                <w:spacing w:val="-1"/>
                <w:sz w:val="18"/>
              </w:rPr>
              <w:t> </w:t>
            </w:r>
            <w:r>
              <w:rPr>
                <w:rFonts w:ascii="Arial"/>
                <w:b/>
                <w:sz w:val="18"/>
              </w:rPr>
              <w:t>a</w:t>
            </w:r>
            <w:r>
              <w:rPr>
                <w:rFonts w:ascii="Arial"/>
                <w:b/>
                <w:spacing w:val="-1"/>
                <w:sz w:val="18"/>
              </w:rPr>
              <w:t> </w:t>
            </w:r>
            <w:r>
              <w:rPr>
                <w:rFonts w:ascii="Arial"/>
                <w:b/>
                <w:sz w:val="18"/>
              </w:rPr>
              <w:t>high-quality</w:t>
            </w:r>
            <w:r>
              <w:rPr>
                <w:rFonts w:ascii="Arial"/>
                <w:b/>
                <w:spacing w:val="-7"/>
                <w:sz w:val="18"/>
              </w:rPr>
              <w:t> </w:t>
            </w:r>
            <w:r>
              <w:rPr>
                <w:rFonts w:ascii="Arial"/>
                <w:b/>
                <w:sz w:val="18"/>
              </w:rPr>
              <w:t>labour</w:t>
            </w:r>
            <w:r>
              <w:rPr>
                <w:rFonts w:ascii="Arial"/>
                <w:b/>
                <w:spacing w:val="-1"/>
                <w:sz w:val="18"/>
              </w:rPr>
              <w:t> </w:t>
            </w:r>
            <w:r>
              <w:rPr>
                <w:rFonts w:ascii="Arial"/>
                <w:b/>
                <w:spacing w:val="-2"/>
                <w:sz w:val="18"/>
              </w:rPr>
              <w:t>force</w:t>
            </w:r>
          </w:p>
        </w:tc>
      </w:tr>
      <w:tr>
        <w:trPr>
          <w:trHeight w:val="253" w:hRule="atLeast"/>
        </w:trPr>
        <w:tc>
          <w:tcPr>
            <w:tcW w:w="16037" w:type="dxa"/>
            <w:gridSpan w:val="5"/>
            <w:shd w:val="clear" w:color="auto" w:fill="F7C3AA"/>
          </w:tcPr>
          <w:p>
            <w:pPr>
              <w:pStyle w:val="TableParagraph"/>
              <w:spacing w:before="18"/>
              <w:ind w:left="110"/>
              <w:rPr>
                <w:rFonts w:ascii="Arial"/>
                <w:b/>
                <w:sz w:val="18"/>
              </w:rPr>
            </w:pPr>
            <w:r>
              <w:rPr>
                <w:rFonts w:ascii="Arial"/>
                <w:b/>
                <w:sz w:val="18"/>
              </w:rPr>
              <w:t>Main</w:t>
            </w:r>
            <w:r>
              <w:rPr>
                <w:rFonts w:ascii="Arial"/>
                <w:b/>
                <w:spacing w:val="-2"/>
                <w:sz w:val="18"/>
              </w:rPr>
              <w:t> </w:t>
            </w:r>
            <w:r>
              <w:rPr>
                <w:rFonts w:ascii="Arial"/>
                <w:b/>
                <w:sz w:val="18"/>
              </w:rPr>
              <w:t>institution:</w:t>
            </w:r>
            <w:r>
              <w:rPr>
                <w:rFonts w:ascii="Arial"/>
                <w:b/>
                <w:spacing w:val="-4"/>
                <w:sz w:val="18"/>
              </w:rPr>
              <w:t> </w:t>
            </w:r>
            <w:r>
              <w:rPr>
                <w:rFonts w:ascii="Arial"/>
                <w:b/>
                <w:sz w:val="18"/>
              </w:rPr>
              <w:t>MINISTRY</w:t>
            </w:r>
            <w:r>
              <w:rPr>
                <w:rFonts w:ascii="Arial"/>
                <w:b/>
                <w:spacing w:val="-4"/>
                <w:sz w:val="18"/>
              </w:rPr>
              <w:t> </w:t>
            </w:r>
            <w:r>
              <w:rPr>
                <w:rFonts w:ascii="Arial"/>
                <w:b/>
                <w:sz w:val="18"/>
              </w:rPr>
              <w:t>OF</w:t>
            </w:r>
            <w:r>
              <w:rPr>
                <w:rFonts w:ascii="Arial"/>
                <w:b/>
                <w:spacing w:val="-2"/>
                <w:sz w:val="18"/>
              </w:rPr>
              <w:t> </w:t>
            </w:r>
            <w:r>
              <w:rPr>
                <w:rFonts w:ascii="Arial"/>
                <w:b/>
                <w:sz w:val="18"/>
              </w:rPr>
              <w:t>LABOUR,</w:t>
            </w:r>
            <w:r>
              <w:rPr>
                <w:rFonts w:ascii="Arial"/>
                <w:b/>
                <w:spacing w:val="-1"/>
                <w:sz w:val="18"/>
              </w:rPr>
              <w:t> </w:t>
            </w:r>
            <w:r>
              <w:rPr>
                <w:rFonts w:ascii="Arial"/>
                <w:b/>
                <w:sz w:val="18"/>
              </w:rPr>
              <w:t>EMPLOYMENT,</w:t>
            </w:r>
            <w:r>
              <w:rPr>
                <w:rFonts w:ascii="Arial"/>
                <w:b/>
                <w:spacing w:val="-2"/>
                <w:sz w:val="18"/>
              </w:rPr>
              <w:t> </w:t>
            </w:r>
            <w:r>
              <w:rPr>
                <w:rFonts w:ascii="Arial"/>
                <w:b/>
                <w:sz w:val="18"/>
              </w:rPr>
              <w:t>VETERAN</w:t>
            </w:r>
            <w:r>
              <w:rPr>
                <w:rFonts w:ascii="Arial"/>
                <w:b/>
                <w:spacing w:val="1"/>
                <w:sz w:val="18"/>
              </w:rPr>
              <w:t> </w:t>
            </w:r>
            <w:r>
              <w:rPr>
                <w:rFonts w:ascii="Arial"/>
                <w:b/>
                <w:sz w:val="18"/>
              </w:rPr>
              <w:t>AND</w:t>
            </w:r>
            <w:r>
              <w:rPr>
                <w:rFonts w:ascii="Arial"/>
                <w:b/>
                <w:spacing w:val="-3"/>
                <w:sz w:val="18"/>
              </w:rPr>
              <w:t> </w:t>
            </w:r>
            <w:r>
              <w:rPr>
                <w:rFonts w:ascii="Arial"/>
                <w:b/>
                <w:sz w:val="18"/>
              </w:rPr>
              <w:t>SOCIAL</w:t>
            </w:r>
            <w:r>
              <w:rPr>
                <w:rFonts w:ascii="Arial"/>
                <w:b/>
                <w:spacing w:val="1"/>
                <w:sz w:val="18"/>
              </w:rPr>
              <w:t> </w:t>
            </w:r>
            <w:r>
              <w:rPr>
                <w:rFonts w:ascii="Arial"/>
                <w:b/>
                <w:sz w:val="18"/>
              </w:rPr>
              <w:t>AFFAIRS</w:t>
            </w:r>
            <w:r>
              <w:rPr>
                <w:rFonts w:ascii="Arial"/>
                <w:b/>
                <w:spacing w:val="2"/>
                <w:sz w:val="18"/>
              </w:rPr>
              <w:t> </w:t>
            </w:r>
            <w:r>
              <w:rPr>
                <w:rFonts w:ascii="Arial"/>
                <w:b/>
                <w:sz w:val="18"/>
              </w:rPr>
              <w:t>/</w:t>
            </w:r>
            <w:r>
              <w:rPr>
                <w:rFonts w:ascii="Arial"/>
                <w:b/>
                <w:spacing w:val="-2"/>
                <w:sz w:val="18"/>
              </w:rPr>
              <w:t> </w:t>
            </w:r>
            <w:r>
              <w:rPr>
                <w:rFonts w:ascii="Arial"/>
                <w:b/>
                <w:sz w:val="18"/>
              </w:rPr>
              <w:t>MINISTRY</w:t>
            </w:r>
            <w:r>
              <w:rPr>
                <w:rFonts w:ascii="Arial"/>
                <w:b/>
                <w:spacing w:val="-2"/>
                <w:sz w:val="18"/>
              </w:rPr>
              <w:t> </w:t>
            </w:r>
            <w:r>
              <w:rPr>
                <w:rFonts w:ascii="Arial"/>
                <w:b/>
                <w:sz w:val="18"/>
              </w:rPr>
              <w:t>OF</w:t>
            </w:r>
            <w:r>
              <w:rPr>
                <w:rFonts w:ascii="Arial"/>
                <w:b/>
                <w:spacing w:val="-1"/>
                <w:sz w:val="18"/>
              </w:rPr>
              <w:t> </w:t>
            </w:r>
            <w:r>
              <w:rPr>
                <w:rFonts w:ascii="Arial"/>
                <w:b/>
                <w:sz w:val="18"/>
              </w:rPr>
              <w:t>EDUCATION,</w:t>
            </w:r>
            <w:r>
              <w:rPr>
                <w:rFonts w:ascii="Arial"/>
                <w:b/>
                <w:spacing w:val="-2"/>
                <w:sz w:val="18"/>
              </w:rPr>
              <w:t> </w:t>
            </w:r>
            <w:r>
              <w:rPr>
                <w:rFonts w:ascii="Arial"/>
                <w:b/>
                <w:sz w:val="18"/>
              </w:rPr>
              <w:t>SCIENCE</w:t>
            </w:r>
            <w:r>
              <w:rPr>
                <w:rFonts w:ascii="Arial"/>
                <w:b/>
                <w:spacing w:val="1"/>
                <w:sz w:val="18"/>
              </w:rPr>
              <w:t> </w:t>
            </w:r>
            <w:r>
              <w:rPr>
                <w:rFonts w:ascii="Arial"/>
                <w:b/>
                <w:sz w:val="18"/>
              </w:rPr>
              <w:t>AND</w:t>
            </w:r>
            <w:r>
              <w:rPr>
                <w:rFonts w:ascii="Arial"/>
                <w:b/>
                <w:spacing w:val="-2"/>
                <w:sz w:val="18"/>
              </w:rPr>
              <w:t> </w:t>
            </w:r>
            <w:r>
              <w:rPr>
                <w:rFonts w:ascii="Arial"/>
                <w:b/>
                <w:sz w:val="18"/>
              </w:rPr>
              <w:t>TECHNOLOGICAL</w:t>
            </w:r>
            <w:r>
              <w:rPr>
                <w:rFonts w:ascii="Arial"/>
                <w:b/>
                <w:spacing w:val="-1"/>
                <w:sz w:val="18"/>
              </w:rPr>
              <w:t> </w:t>
            </w:r>
            <w:r>
              <w:rPr>
                <w:rFonts w:ascii="Arial"/>
                <w:b/>
                <w:spacing w:val="-2"/>
                <w:sz w:val="18"/>
              </w:rPr>
              <w:t>DEVELOPMENT</w:t>
            </w:r>
          </w:p>
        </w:tc>
      </w:tr>
      <w:tr>
        <w:trPr>
          <w:trHeight w:val="510" w:hRule="atLeast"/>
        </w:trPr>
        <w:tc>
          <w:tcPr>
            <w:tcW w:w="4925" w:type="dxa"/>
            <w:shd w:val="clear" w:color="auto" w:fill="D6E2ED"/>
          </w:tcPr>
          <w:p>
            <w:pPr>
              <w:pStyle w:val="TableParagraph"/>
              <w:spacing w:before="153"/>
              <w:ind w:left="110"/>
              <w:rPr>
                <w:sz w:val="18"/>
              </w:rPr>
            </w:pPr>
            <w:r>
              <w:rPr>
                <w:sz w:val="18"/>
              </w:rPr>
              <w:t>Indicator</w:t>
            </w:r>
            <w:r>
              <w:rPr>
                <w:spacing w:val="-4"/>
                <w:sz w:val="18"/>
              </w:rPr>
              <w:t> </w:t>
            </w:r>
            <w:r>
              <w:rPr>
                <w:spacing w:val="-2"/>
                <w:sz w:val="18"/>
              </w:rPr>
              <w:t>title</w:t>
            </w:r>
          </w:p>
        </w:tc>
        <w:tc>
          <w:tcPr>
            <w:tcW w:w="2792" w:type="dxa"/>
            <w:shd w:val="clear" w:color="auto" w:fill="D6E2ED"/>
          </w:tcPr>
          <w:p>
            <w:pPr>
              <w:pStyle w:val="TableParagraph"/>
              <w:spacing w:before="153"/>
              <w:ind w:left="110"/>
              <w:rPr>
                <w:sz w:val="18"/>
              </w:rPr>
            </w:pPr>
            <w:r>
              <w:rPr>
                <w:sz w:val="18"/>
              </w:rPr>
              <w:t>Baseline</w:t>
            </w:r>
            <w:r>
              <w:rPr>
                <w:spacing w:val="-1"/>
                <w:sz w:val="18"/>
              </w:rPr>
              <w:t> </w:t>
            </w:r>
            <w:r>
              <w:rPr>
                <w:sz w:val="18"/>
              </w:rPr>
              <w:t>value</w:t>
            </w:r>
            <w:r>
              <w:rPr>
                <w:spacing w:val="-3"/>
                <w:sz w:val="18"/>
              </w:rPr>
              <w:t> </w:t>
            </w:r>
            <w:r>
              <w:rPr>
                <w:sz w:val="18"/>
              </w:rPr>
              <w:t>and</w:t>
            </w:r>
            <w:r>
              <w:rPr>
                <w:spacing w:val="-1"/>
                <w:sz w:val="18"/>
              </w:rPr>
              <w:t> </w:t>
            </w:r>
            <w:r>
              <w:rPr>
                <w:spacing w:val="-4"/>
                <w:sz w:val="18"/>
              </w:rPr>
              <w:t>year</w:t>
            </w:r>
          </w:p>
        </w:tc>
        <w:tc>
          <w:tcPr>
            <w:tcW w:w="2163" w:type="dxa"/>
            <w:shd w:val="clear" w:color="auto" w:fill="D6E2ED"/>
          </w:tcPr>
          <w:p>
            <w:pPr>
              <w:pStyle w:val="TableParagraph"/>
              <w:spacing w:before="153"/>
              <w:ind w:left="107"/>
              <w:rPr>
                <w:sz w:val="18"/>
              </w:rPr>
            </w:pPr>
            <w:r>
              <w:rPr>
                <w:sz w:val="18"/>
              </w:rPr>
              <w:t>Target for </w:t>
            </w:r>
            <w:r>
              <w:rPr>
                <w:spacing w:val="-4"/>
                <w:sz w:val="18"/>
              </w:rPr>
              <w:t>2022</w:t>
            </w:r>
          </w:p>
        </w:tc>
        <w:tc>
          <w:tcPr>
            <w:tcW w:w="1961" w:type="dxa"/>
            <w:shd w:val="clear" w:color="auto" w:fill="D6E2ED"/>
          </w:tcPr>
          <w:p>
            <w:pPr>
              <w:pStyle w:val="TableParagraph"/>
              <w:spacing w:line="242" w:lineRule="auto" w:before="50"/>
              <w:ind w:left="107" w:right="132"/>
              <w:rPr>
                <w:sz w:val="18"/>
              </w:rPr>
            </w:pPr>
            <w:r>
              <w:rPr>
                <w:sz w:val="18"/>
              </w:rPr>
              <w:t>Realized</w:t>
            </w:r>
            <w:r>
              <w:rPr>
                <w:spacing w:val="-12"/>
                <w:sz w:val="18"/>
              </w:rPr>
              <w:t> </w:t>
            </w:r>
            <w:r>
              <w:rPr>
                <w:sz w:val="18"/>
              </w:rPr>
              <w:t>value</w:t>
            </w:r>
            <w:r>
              <w:rPr>
                <w:spacing w:val="-12"/>
                <w:sz w:val="18"/>
              </w:rPr>
              <w:t> </w:t>
            </w:r>
            <w:r>
              <w:rPr>
                <w:sz w:val="18"/>
              </w:rPr>
              <w:t>in </w:t>
            </w:r>
            <w:r>
              <w:rPr>
                <w:spacing w:val="-4"/>
                <w:sz w:val="18"/>
              </w:rPr>
              <w:t>2022</w:t>
            </w:r>
          </w:p>
        </w:tc>
        <w:tc>
          <w:tcPr>
            <w:tcW w:w="4196" w:type="dxa"/>
            <w:shd w:val="clear" w:color="auto" w:fill="D6E2ED"/>
          </w:tcPr>
          <w:p>
            <w:pPr>
              <w:pStyle w:val="TableParagraph"/>
              <w:spacing w:before="153"/>
              <w:ind w:left="107"/>
              <w:rPr>
                <w:sz w:val="18"/>
              </w:rPr>
            </w:pPr>
            <w:r>
              <w:rPr>
                <w:spacing w:val="-4"/>
                <w:sz w:val="18"/>
              </w:rPr>
              <w:t>Note</w:t>
            </w:r>
          </w:p>
        </w:tc>
      </w:tr>
      <w:tr>
        <w:trPr>
          <w:trHeight w:val="928" w:hRule="atLeast"/>
        </w:trPr>
        <w:tc>
          <w:tcPr>
            <w:tcW w:w="4925" w:type="dxa"/>
          </w:tcPr>
          <w:p>
            <w:pPr>
              <w:pStyle w:val="TableParagraph"/>
              <w:spacing w:line="242" w:lineRule="auto" w:before="2"/>
              <w:ind w:left="110" w:right="48"/>
              <w:rPr>
                <w:sz w:val="18"/>
              </w:rPr>
            </w:pPr>
            <w:r>
              <w:rPr>
                <w:sz w:val="18"/>
              </w:rPr>
              <w:t>Students enrolled in the first year in the dual education system</w:t>
            </w:r>
            <w:r>
              <w:rPr>
                <w:spacing w:val="-3"/>
                <w:sz w:val="18"/>
              </w:rPr>
              <w:t> </w:t>
            </w:r>
            <w:r>
              <w:rPr>
                <w:sz w:val="18"/>
              </w:rPr>
              <w:t>as</w:t>
            </w:r>
            <w:r>
              <w:rPr>
                <w:spacing w:val="-4"/>
                <w:sz w:val="18"/>
              </w:rPr>
              <w:t> </w:t>
            </w:r>
            <w:r>
              <w:rPr>
                <w:sz w:val="18"/>
              </w:rPr>
              <w:t>a</w:t>
            </w:r>
            <w:r>
              <w:rPr>
                <w:spacing w:val="-1"/>
                <w:sz w:val="18"/>
              </w:rPr>
              <w:t> </w:t>
            </w:r>
            <w:r>
              <w:rPr>
                <w:sz w:val="18"/>
              </w:rPr>
              <w:t>proportion</w:t>
            </w:r>
            <w:r>
              <w:rPr>
                <w:spacing w:val="-4"/>
                <w:sz w:val="18"/>
              </w:rPr>
              <w:t> </w:t>
            </w:r>
            <w:r>
              <w:rPr>
                <w:sz w:val="18"/>
              </w:rPr>
              <w:t>of</w:t>
            </w:r>
            <w:r>
              <w:rPr>
                <w:spacing w:val="-2"/>
                <w:sz w:val="18"/>
              </w:rPr>
              <w:t> </w:t>
            </w:r>
            <w:r>
              <w:rPr>
                <w:sz w:val="18"/>
              </w:rPr>
              <w:t>total</w:t>
            </w:r>
            <w:r>
              <w:rPr>
                <w:spacing w:val="-4"/>
                <w:sz w:val="18"/>
              </w:rPr>
              <w:t> </w:t>
            </w:r>
            <w:r>
              <w:rPr>
                <w:sz w:val="18"/>
              </w:rPr>
              <w:t>number</w:t>
            </w:r>
            <w:r>
              <w:rPr>
                <w:spacing w:val="-2"/>
                <w:sz w:val="18"/>
              </w:rPr>
              <w:t> </w:t>
            </w:r>
            <w:r>
              <w:rPr>
                <w:sz w:val="18"/>
              </w:rPr>
              <w:t>of</w:t>
            </w:r>
            <w:r>
              <w:rPr>
                <w:spacing w:val="-4"/>
                <w:sz w:val="18"/>
              </w:rPr>
              <w:t> </w:t>
            </w:r>
            <w:r>
              <w:rPr>
                <w:sz w:val="18"/>
              </w:rPr>
              <w:t>students</w:t>
            </w:r>
            <w:r>
              <w:rPr>
                <w:spacing w:val="-3"/>
                <w:sz w:val="18"/>
              </w:rPr>
              <w:t> </w:t>
            </w:r>
            <w:r>
              <w:rPr>
                <w:sz w:val="18"/>
              </w:rPr>
              <w:t>enrolled in the first year of vocational secondary education (%)</w:t>
            </w:r>
          </w:p>
        </w:tc>
        <w:tc>
          <w:tcPr>
            <w:tcW w:w="2792" w:type="dxa"/>
          </w:tcPr>
          <w:p>
            <w:pPr>
              <w:pStyle w:val="TableParagraph"/>
              <w:spacing w:before="2"/>
              <w:ind w:left="110"/>
              <w:rPr>
                <w:sz w:val="18"/>
              </w:rPr>
            </w:pPr>
            <w:r>
              <w:rPr>
                <w:sz w:val="18"/>
              </w:rPr>
              <w:t>5,3 </w:t>
            </w:r>
            <w:r>
              <w:rPr>
                <w:spacing w:val="-2"/>
                <w:sz w:val="18"/>
              </w:rPr>
              <w:t>(2019)</w:t>
            </w:r>
          </w:p>
        </w:tc>
        <w:tc>
          <w:tcPr>
            <w:tcW w:w="2163" w:type="dxa"/>
          </w:tcPr>
          <w:p>
            <w:pPr>
              <w:pStyle w:val="TableParagraph"/>
              <w:spacing w:before="2"/>
              <w:ind w:left="107"/>
              <w:rPr>
                <w:sz w:val="18"/>
              </w:rPr>
            </w:pPr>
            <w:r>
              <w:rPr>
                <w:spacing w:val="-5"/>
                <w:sz w:val="18"/>
              </w:rPr>
              <w:t>7.2</w:t>
            </w:r>
          </w:p>
        </w:tc>
        <w:tc>
          <w:tcPr>
            <w:tcW w:w="1961" w:type="dxa"/>
          </w:tcPr>
          <w:p>
            <w:pPr>
              <w:pStyle w:val="TableParagraph"/>
              <w:spacing w:before="2"/>
              <w:ind w:left="107"/>
              <w:rPr>
                <w:sz w:val="18"/>
              </w:rPr>
            </w:pPr>
            <w:r>
              <w:rPr>
                <w:spacing w:val="-4"/>
                <w:sz w:val="18"/>
              </w:rPr>
              <w:t>5.16</w:t>
            </w:r>
          </w:p>
        </w:tc>
        <w:tc>
          <w:tcPr>
            <w:tcW w:w="4196" w:type="dxa"/>
          </w:tcPr>
          <w:p>
            <w:pPr>
              <w:pStyle w:val="TableParagraph"/>
              <w:rPr>
                <w:rFonts w:ascii="Times New Roman"/>
                <w:sz w:val="18"/>
              </w:rPr>
            </w:pPr>
          </w:p>
        </w:tc>
      </w:tr>
      <w:tr>
        <w:trPr>
          <w:trHeight w:val="720" w:hRule="atLeast"/>
        </w:trPr>
        <w:tc>
          <w:tcPr>
            <w:tcW w:w="4925" w:type="dxa"/>
          </w:tcPr>
          <w:p>
            <w:pPr>
              <w:pStyle w:val="TableParagraph"/>
              <w:spacing w:line="247" w:lineRule="auto" w:before="2"/>
              <w:ind w:left="110"/>
              <w:rPr>
                <w:sz w:val="18"/>
              </w:rPr>
            </w:pPr>
            <w:r>
              <w:rPr>
                <w:sz w:val="18"/>
              </w:rPr>
              <w:t>Share</w:t>
            </w:r>
            <w:r>
              <w:rPr>
                <w:spacing w:val="-2"/>
                <w:sz w:val="18"/>
              </w:rPr>
              <w:t> </w:t>
            </w:r>
            <w:r>
              <w:rPr>
                <w:sz w:val="18"/>
              </w:rPr>
              <w:t>of</w:t>
            </w:r>
            <w:r>
              <w:rPr>
                <w:spacing w:val="-4"/>
                <w:sz w:val="18"/>
              </w:rPr>
              <w:t> </w:t>
            </w:r>
            <w:r>
              <w:rPr>
                <w:sz w:val="18"/>
              </w:rPr>
              <w:t>participation</w:t>
            </w:r>
            <w:r>
              <w:rPr>
                <w:spacing w:val="-4"/>
                <w:sz w:val="18"/>
              </w:rPr>
              <w:t> </w:t>
            </w:r>
            <w:r>
              <w:rPr>
                <w:sz w:val="18"/>
              </w:rPr>
              <w:t>of</w:t>
            </w:r>
            <w:r>
              <w:rPr>
                <w:spacing w:val="-2"/>
                <w:sz w:val="18"/>
              </w:rPr>
              <w:t> </w:t>
            </w:r>
            <w:r>
              <w:rPr>
                <w:sz w:val="18"/>
              </w:rPr>
              <w:t>adults</w:t>
            </w:r>
            <w:r>
              <w:rPr>
                <w:spacing w:val="-4"/>
                <w:sz w:val="18"/>
              </w:rPr>
              <w:t> </w:t>
            </w:r>
            <w:r>
              <w:rPr>
                <w:sz w:val="18"/>
              </w:rPr>
              <w:t>(25-64)</w:t>
            </w:r>
            <w:r>
              <w:rPr>
                <w:spacing w:val="-5"/>
                <w:sz w:val="18"/>
              </w:rPr>
              <w:t> </w:t>
            </w:r>
            <w:r>
              <w:rPr>
                <w:sz w:val="18"/>
              </w:rPr>
              <w:t>in</w:t>
            </w:r>
            <w:r>
              <w:rPr>
                <w:spacing w:val="-2"/>
                <w:sz w:val="18"/>
              </w:rPr>
              <w:t> </w:t>
            </w:r>
            <w:r>
              <w:rPr>
                <w:sz w:val="18"/>
              </w:rPr>
              <w:t>formal</w:t>
            </w:r>
            <w:r>
              <w:rPr>
                <w:spacing w:val="-2"/>
                <w:sz w:val="18"/>
              </w:rPr>
              <w:t> </w:t>
            </w:r>
            <w:r>
              <w:rPr>
                <w:sz w:val="18"/>
              </w:rPr>
              <w:t>and</w:t>
            </w:r>
            <w:r>
              <w:rPr>
                <w:spacing w:val="-2"/>
                <w:sz w:val="18"/>
              </w:rPr>
              <w:t> </w:t>
            </w:r>
            <w:r>
              <w:rPr>
                <w:sz w:val="18"/>
              </w:rPr>
              <w:t>non- formal education and training (%)</w:t>
            </w:r>
          </w:p>
        </w:tc>
        <w:tc>
          <w:tcPr>
            <w:tcW w:w="2792" w:type="dxa"/>
          </w:tcPr>
          <w:p>
            <w:pPr>
              <w:pStyle w:val="TableParagraph"/>
              <w:spacing w:before="2"/>
              <w:ind w:left="110"/>
              <w:rPr>
                <w:sz w:val="18"/>
              </w:rPr>
            </w:pPr>
            <w:r>
              <w:rPr>
                <w:sz w:val="18"/>
              </w:rPr>
              <w:t>4,2 </w:t>
            </w:r>
            <w:r>
              <w:rPr>
                <w:spacing w:val="-2"/>
                <w:sz w:val="18"/>
              </w:rPr>
              <w:t>(2019)</w:t>
            </w:r>
          </w:p>
        </w:tc>
        <w:tc>
          <w:tcPr>
            <w:tcW w:w="2163" w:type="dxa"/>
          </w:tcPr>
          <w:p>
            <w:pPr>
              <w:pStyle w:val="TableParagraph"/>
              <w:spacing w:before="2"/>
              <w:ind w:left="107"/>
              <w:rPr>
                <w:sz w:val="18"/>
              </w:rPr>
            </w:pPr>
            <w:r>
              <w:rPr>
                <w:spacing w:val="-5"/>
                <w:sz w:val="18"/>
              </w:rPr>
              <w:t>4.8</w:t>
            </w:r>
          </w:p>
        </w:tc>
        <w:tc>
          <w:tcPr>
            <w:tcW w:w="1961" w:type="dxa"/>
          </w:tcPr>
          <w:p>
            <w:pPr>
              <w:pStyle w:val="TableParagraph"/>
              <w:spacing w:before="2"/>
              <w:ind w:left="107"/>
              <w:rPr>
                <w:sz w:val="18"/>
              </w:rPr>
            </w:pPr>
            <w:r>
              <w:rPr>
                <w:spacing w:val="-5"/>
                <w:sz w:val="18"/>
              </w:rPr>
              <w:t>5.2</w:t>
            </w:r>
          </w:p>
        </w:tc>
        <w:tc>
          <w:tcPr>
            <w:tcW w:w="4196" w:type="dxa"/>
          </w:tcPr>
          <w:p>
            <w:pPr>
              <w:pStyle w:val="TableParagraph"/>
              <w:spacing w:line="244" w:lineRule="auto" w:before="2"/>
              <w:ind w:left="107" w:right="100"/>
              <w:jc w:val="both"/>
              <w:rPr>
                <w:sz w:val="18"/>
              </w:rPr>
            </w:pPr>
            <w:r>
              <w:rPr>
                <w:sz w:val="18"/>
              </w:rPr>
              <w:t>Due</w:t>
            </w:r>
            <w:r>
              <w:rPr>
                <w:sz w:val="18"/>
              </w:rPr>
              <w:t> to</w:t>
            </w:r>
            <w:r>
              <w:rPr>
                <w:sz w:val="18"/>
              </w:rPr>
              <w:t> the change in the LFS methodology in 2021, the data is not</w:t>
            </w:r>
            <w:r>
              <w:rPr>
                <w:spacing w:val="-3"/>
                <w:sz w:val="18"/>
              </w:rPr>
              <w:t> </w:t>
            </w:r>
            <w:r>
              <w:rPr>
                <w:sz w:val="18"/>
              </w:rPr>
              <w:t>comparable with the data for 2019 given in AP.</w:t>
            </w:r>
          </w:p>
        </w:tc>
      </w:tr>
      <w:tr>
        <w:trPr>
          <w:trHeight w:val="722" w:hRule="atLeast"/>
        </w:trPr>
        <w:tc>
          <w:tcPr>
            <w:tcW w:w="4925" w:type="dxa"/>
          </w:tcPr>
          <w:p>
            <w:pPr>
              <w:pStyle w:val="TableParagraph"/>
              <w:spacing w:line="242" w:lineRule="auto" w:before="4"/>
              <w:ind w:left="110"/>
              <w:rPr>
                <w:sz w:val="18"/>
              </w:rPr>
            </w:pPr>
            <w:r>
              <w:rPr>
                <w:sz w:val="18"/>
              </w:rPr>
              <w:t>Share</w:t>
            </w:r>
            <w:r>
              <w:rPr>
                <w:spacing w:val="-2"/>
                <w:sz w:val="18"/>
              </w:rPr>
              <w:t> </w:t>
            </w:r>
            <w:r>
              <w:rPr>
                <w:sz w:val="18"/>
              </w:rPr>
              <w:t>of</w:t>
            </w:r>
            <w:r>
              <w:rPr>
                <w:spacing w:val="-4"/>
                <w:sz w:val="18"/>
              </w:rPr>
              <w:t> </w:t>
            </w:r>
            <w:r>
              <w:rPr>
                <w:sz w:val="18"/>
              </w:rPr>
              <w:t>participation</w:t>
            </w:r>
            <w:r>
              <w:rPr>
                <w:spacing w:val="-4"/>
                <w:sz w:val="18"/>
              </w:rPr>
              <w:t> </w:t>
            </w:r>
            <w:r>
              <w:rPr>
                <w:sz w:val="18"/>
              </w:rPr>
              <w:t>of</w:t>
            </w:r>
            <w:r>
              <w:rPr>
                <w:spacing w:val="-2"/>
                <w:sz w:val="18"/>
              </w:rPr>
              <w:t> </w:t>
            </w:r>
            <w:r>
              <w:rPr>
                <w:sz w:val="18"/>
              </w:rPr>
              <w:t>youth</w:t>
            </w:r>
            <w:r>
              <w:rPr>
                <w:spacing w:val="-6"/>
                <w:sz w:val="18"/>
              </w:rPr>
              <w:t> </w:t>
            </w:r>
            <w:r>
              <w:rPr>
                <w:sz w:val="18"/>
              </w:rPr>
              <w:t>(15-24)</w:t>
            </w:r>
            <w:r>
              <w:rPr>
                <w:spacing w:val="-4"/>
                <w:sz w:val="18"/>
              </w:rPr>
              <w:t> </w:t>
            </w:r>
            <w:r>
              <w:rPr>
                <w:sz w:val="18"/>
              </w:rPr>
              <w:t>in</w:t>
            </w:r>
            <w:r>
              <w:rPr>
                <w:spacing w:val="-2"/>
                <w:sz w:val="18"/>
              </w:rPr>
              <w:t> </w:t>
            </w:r>
            <w:r>
              <w:rPr>
                <w:sz w:val="18"/>
              </w:rPr>
              <w:t>formal</w:t>
            </w:r>
            <w:r>
              <w:rPr>
                <w:spacing w:val="-2"/>
                <w:sz w:val="18"/>
              </w:rPr>
              <w:t> </w:t>
            </w:r>
            <w:r>
              <w:rPr>
                <w:sz w:val="18"/>
              </w:rPr>
              <w:t>and</w:t>
            </w:r>
            <w:r>
              <w:rPr>
                <w:spacing w:val="-2"/>
                <w:sz w:val="18"/>
              </w:rPr>
              <w:t> </w:t>
            </w:r>
            <w:r>
              <w:rPr>
                <w:sz w:val="18"/>
              </w:rPr>
              <w:t>non- formal education and training (%)</w:t>
            </w:r>
          </w:p>
        </w:tc>
        <w:tc>
          <w:tcPr>
            <w:tcW w:w="2792" w:type="dxa"/>
          </w:tcPr>
          <w:p>
            <w:pPr>
              <w:pStyle w:val="TableParagraph"/>
              <w:spacing w:before="4"/>
              <w:ind w:left="110"/>
              <w:rPr>
                <w:sz w:val="18"/>
              </w:rPr>
            </w:pPr>
            <w:r>
              <w:rPr>
                <w:sz w:val="18"/>
              </w:rPr>
              <w:t>66,9</w:t>
            </w:r>
            <w:r>
              <w:rPr>
                <w:spacing w:val="-1"/>
                <w:sz w:val="18"/>
              </w:rPr>
              <w:t> </w:t>
            </w:r>
            <w:r>
              <w:rPr>
                <w:spacing w:val="-2"/>
                <w:sz w:val="18"/>
              </w:rPr>
              <w:t>(2019)</w:t>
            </w:r>
          </w:p>
        </w:tc>
        <w:tc>
          <w:tcPr>
            <w:tcW w:w="2163" w:type="dxa"/>
          </w:tcPr>
          <w:p>
            <w:pPr>
              <w:pStyle w:val="TableParagraph"/>
              <w:spacing w:before="4"/>
              <w:ind w:left="107"/>
              <w:rPr>
                <w:sz w:val="18"/>
              </w:rPr>
            </w:pPr>
            <w:r>
              <w:rPr>
                <w:spacing w:val="-4"/>
                <w:sz w:val="18"/>
              </w:rPr>
              <w:t>67.1</w:t>
            </w:r>
          </w:p>
        </w:tc>
        <w:tc>
          <w:tcPr>
            <w:tcW w:w="1961" w:type="dxa"/>
          </w:tcPr>
          <w:p>
            <w:pPr>
              <w:pStyle w:val="TableParagraph"/>
              <w:spacing w:before="4"/>
              <w:ind w:left="107"/>
              <w:rPr>
                <w:sz w:val="18"/>
              </w:rPr>
            </w:pPr>
            <w:r>
              <w:rPr>
                <w:spacing w:val="-4"/>
                <w:sz w:val="18"/>
              </w:rPr>
              <w:t>67.4</w:t>
            </w:r>
          </w:p>
        </w:tc>
        <w:tc>
          <w:tcPr>
            <w:tcW w:w="4196" w:type="dxa"/>
          </w:tcPr>
          <w:p>
            <w:pPr>
              <w:pStyle w:val="TableParagraph"/>
              <w:spacing w:line="242" w:lineRule="auto" w:before="4"/>
              <w:ind w:left="107" w:right="100"/>
              <w:jc w:val="both"/>
              <w:rPr>
                <w:sz w:val="18"/>
              </w:rPr>
            </w:pPr>
            <w:r>
              <w:rPr>
                <w:sz w:val="18"/>
              </w:rPr>
              <w:t>Due</w:t>
            </w:r>
            <w:r>
              <w:rPr>
                <w:sz w:val="18"/>
              </w:rPr>
              <w:t> to</w:t>
            </w:r>
            <w:r>
              <w:rPr>
                <w:sz w:val="18"/>
              </w:rPr>
              <w:t> the change in the LFS methodology in 2021, the data is not</w:t>
            </w:r>
            <w:r>
              <w:rPr>
                <w:spacing w:val="-3"/>
                <w:sz w:val="18"/>
              </w:rPr>
              <w:t> </w:t>
            </w:r>
            <w:r>
              <w:rPr>
                <w:sz w:val="18"/>
              </w:rPr>
              <w:t>comparable with the data for 2019 given in AP.</w:t>
            </w:r>
          </w:p>
        </w:tc>
      </w:tr>
      <w:tr>
        <w:trPr>
          <w:trHeight w:val="719" w:hRule="atLeast"/>
        </w:trPr>
        <w:tc>
          <w:tcPr>
            <w:tcW w:w="4925" w:type="dxa"/>
          </w:tcPr>
          <w:p>
            <w:pPr>
              <w:pStyle w:val="TableParagraph"/>
              <w:spacing w:line="242" w:lineRule="auto" w:before="2"/>
              <w:ind w:left="110" w:right="251"/>
              <w:rPr>
                <w:sz w:val="18"/>
              </w:rPr>
            </w:pPr>
            <w:r>
              <w:rPr>
                <w:sz w:val="18"/>
              </w:rPr>
              <w:t>Approved</w:t>
            </w:r>
            <w:r>
              <w:rPr>
                <w:spacing w:val="-4"/>
                <w:sz w:val="18"/>
              </w:rPr>
              <w:t> </w:t>
            </w:r>
            <w:r>
              <w:rPr>
                <w:sz w:val="18"/>
              </w:rPr>
              <w:t>adult</w:t>
            </w:r>
            <w:r>
              <w:rPr>
                <w:spacing w:val="-6"/>
                <w:sz w:val="18"/>
              </w:rPr>
              <w:t> </w:t>
            </w:r>
            <w:r>
              <w:rPr>
                <w:sz w:val="18"/>
              </w:rPr>
              <w:t>education</w:t>
            </w:r>
            <w:r>
              <w:rPr>
                <w:spacing w:val="-6"/>
                <w:sz w:val="18"/>
              </w:rPr>
              <w:t> </w:t>
            </w:r>
            <w:r>
              <w:rPr>
                <w:sz w:val="18"/>
              </w:rPr>
              <w:t>activities</w:t>
            </w:r>
            <w:r>
              <w:rPr>
                <w:spacing w:val="-5"/>
                <w:sz w:val="18"/>
              </w:rPr>
              <w:t> </w:t>
            </w:r>
            <w:r>
              <w:rPr>
                <w:sz w:val="18"/>
              </w:rPr>
              <w:t>conducted</w:t>
            </w:r>
            <w:r>
              <w:rPr>
                <w:spacing w:val="-6"/>
                <w:sz w:val="18"/>
              </w:rPr>
              <w:t> </w:t>
            </w:r>
            <w:r>
              <w:rPr>
                <w:sz w:val="18"/>
              </w:rPr>
              <w:t>by</w:t>
            </w:r>
            <w:r>
              <w:rPr>
                <w:spacing w:val="-6"/>
                <w:sz w:val="18"/>
              </w:rPr>
              <w:t> </w:t>
            </w:r>
            <w:r>
              <w:rPr>
                <w:sz w:val="18"/>
              </w:rPr>
              <w:t>NFESP (non-formal</w:t>
            </w:r>
            <w:r>
              <w:rPr>
                <w:spacing w:val="-2"/>
                <w:sz w:val="18"/>
              </w:rPr>
              <w:t> </w:t>
            </w:r>
            <w:r>
              <w:rPr>
                <w:sz w:val="18"/>
              </w:rPr>
              <w:t>education,</w:t>
            </w:r>
            <w:r>
              <w:rPr>
                <w:spacing w:val="-2"/>
                <w:sz w:val="18"/>
              </w:rPr>
              <w:t> </w:t>
            </w:r>
            <w:r>
              <w:rPr>
                <w:sz w:val="18"/>
              </w:rPr>
              <w:t>CGC,</w:t>
            </w:r>
            <w:r>
              <w:rPr>
                <w:spacing w:val="-2"/>
                <w:sz w:val="18"/>
              </w:rPr>
              <w:t> </w:t>
            </w:r>
            <w:r>
              <w:rPr>
                <w:sz w:val="18"/>
              </w:rPr>
              <w:t>PLR</w:t>
            </w:r>
            <w:r>
              <w:rPr>
                <w:spacing w:val="-1"/>
                <w:sz w:val="18"/>
              </w:rPr>
              <w:t> </w:t>
            </w:r>
            <w:r>
              <w:rPr>
                <w:sz w:val="18"/>
              </w:rPr>
              <w:t>and</w:t>
            </w:r>
            <w:r>
              <w:rPr>
                <w:spacing w:val="-2"/>
                <w:sz w:val="18"/>
              </w:rPr>
              <w:t> </w:t>
            </w:r>
            <w:r>
              <w:rPr>
                <w:sz w:val="18"/>
              </w:rPr>
              <w:t>the</w:t>
            </w:r>
            <w:r>
              <w:rPr>
                <w:spacing w:val="-2"/>
                <w:sz w:val="18"/>
              </w:rPr>
              <w:t> </w:t>
            </w:r>
            <w:r>
              <w:rPr>
                <w:sz w:val="18"/>
              </w:rPr>
              <w:t>like)</w:t>
            </w:r>
            <w:r>
              <w:rPr>
                <w:spacing w:val="1"/>
                <w:sz w:val="18"/>
              </w:rPr>
              <w:t> </w:t>
            </w:r>
            <w:r>
              <w:rPr>
                <w:spacing w:val="-2"/>
                <w:sz w:val="18"/>
              </w:rPr>
              <w:t>(Number)</w:t>
            </w:r>
          </w:p>
        </w:tc>
        <w:tc>
          <w:tcPr>
            <w:tcW w:w="2792" w:type="dxa"/>
          </w:tcPr>
          <w:p>
            <w:pPr>
              <w:pStyle w:val="TableParagraph"/>
              <w:spacing w:before="2"/>
              <w:ind w:left="110"/>
              <w:rPr>
                <w:sz w:val="18"/>
              </w:rPr>
            </w:pPr>
            <w:r>
              <w:rPr>
                <w:sz w:val="18"/>
              </w:rPr>
              <w:t>250</w:t>
            </w:r>
            <w:r>
              <w:rPr>
                <w:spacing w:val="-3"/>
                <w:sz w:val="18"/>
              </w:rPr>
              <w:t> </w:t>
            </w:r>
            <w:r>
              <w:rPr>
                <w:spacing w:val="-2"/>
                <w:sz w:val="18"/>
              </w:rPr>
              <w:t>(2020)</w:t>
            </w:r>
          </w:p>
        </w:tc>
        <w:tc>
          <w:tcPr>
            <w:tcW w:w="2163" w:type="dxa"/>
          </w:tcPr>
          <w:p>
            <w:pPr>
              <w:pStyle w:val="TableParagraph"/>
              <w:spacing w:before="2"/>
              <w:ind w:left="107"/>
              <w:rPr>
                <w:sz w:val="18"/>
              </w:rPr>
            </w:pPr>
            <w:r>
              <w:rPr>
                <w:spacing w:val="-5"/>
                <w:sz w:val="18"/>
              </w:rPr>
              <w:t>50</w:t>
            </w:r>
          </w:p>
        </w:tc>
        <w:tc>
          <w:tcPr>
            <w:tcW w:w="1961" w:type="dxa"/>
          </w:tcPr>
          <w:p>
            <w:pPr>
              <w:pStyle w:val="TableParagraph"/>
              <w:spacing w:before="2"/>
              <w:ind w:left="107"/>
              <w:rPr>
                <w:sz w:val="18"/>
              </w:rPr>
            </w:pPr>
            <w:r>
              <w:rPr>
                <w:spacing w:val="-5"/>
                <w:sz w:val="18"/>
              </w:rPr>
              <w:t>137</w:t>
            </w:r>
          </w:p>
        </w:tc>
        <w:tc>
          <w:tcPr>
            <w:tcW w:w="4196" w:type="dxa"/>
          </w:tcPr>
          <w:p>
            <w:pPr>
              <w:pStyle w:val="TableParagraph"/>
              <w:rPr>
                <w:rFonts w:ascii="Times New Roman"/>
                <w:sz w:val="18"/>
              </w:rPr>
            </w:pPr>
          </w:p>
        </w:tc>
      </w:tr>
      <w:tr>
        <w:trPr>
          <w:trHeight w:val="720" w:hRule="atLeast"/>
        </w:trPr>
        <w:tc>
          <w:tcPr>
            <w:tcW w:w="4925" w:type="dxa"/>
          </w:tcPr>
          <w:p>
            <w:pPr>
              <w:pStyle w:val="TableParagraph"/>
              <w:spacing w:line="242" w:lineRule="auto" w:before="2"/>
              <w:ind w:left="110"/>
              <w:rPr>
                <w:sz w:val="18"/>
              </w:rPr>
            </w:pPr>
            <w:r>
              <w:rPr>
                <w:sz w:val="18"/>
              </w:rPr>
              <w:t>Coverage</w:t>
            </w:r>
            <w:r>
              <w:rPr>
                <w:spacing w:val="-4"/>
                <w:sz w:val="18"/>
              </w:rPr>
              <w:t> </w:t>
            </w:r>
            <w:r>
              <w:rPr>
                <w:sz w:val="18"/>
              </w:rPr>
              <w:t>of</w:t>
            </w:r>
            <w:r>
              <w:rPr>
                <w:spacing w:val="-6"/>
                <w:sz w:val="18"/>
              </w:rPr>
              <w:t> </w:t>
            </w:r>
            <w:r>
              <w:rPr>
                <w:sz w:val="18"/>
              </w:rPr>
              <w:t>persons</w:t>
            </w:r>
            <w:r>
              <w:rPr>
                <w:spacing w:val="-4"/>
                <w:sz w:val="18"/>
              </w:rPr>
              <w:t> </w:t>
            </w:r>
            <w:r>
              <w:rPr>
                <w:sz w:val="18"/>
              </w:rPr>
              <w:t>who</w:t>
            </w:r>
            <w:r>
              <w:rPr>
                <w:spacing w:val="-4"/>
                <w:sz w:val="18"/>
              </w:rPr>
              <w:t> </w:t>
            </w:r>
            <w:r>
              <w:rPr>
                <w:sz w:val="18"/>
              </w:rPr>
              <w:t>received</w:t>
            </w:r>
            <w:r>
              <w:rPr>
                <w:spacing w:val="-4"/>
                <w:sz w:val="18"/>
              </w:rPr>
              <w:t> </w:t>
            </w:r>
            <w:r>
              <w:rPr>
                <w:sz w:val="18"/>
              </w:rPr>
              <w:t>CGC</w:t>
            </w:r>
            <w:r>
              <w:rPr>
                <w:spacing w:val="-4"/>
                <w:sz w:val="18"/>
              </w:rPr>
              <w:t> </w:t>
            </w:r>
            <w:r>
              <w:rPr>
                <w:sz w:val="18"/>
              </w:rPr>
              <w:t>services</w:t>
            </w:r>
            <w:r>
              <w:rPr>
                <w:spacing w:val="-3"/>
                <w:sz w:val="18"/>
              </w:rPr>
              <w:t> </w:t>
            </w:r>
            <w:r>
              <w:rPr>
                <w:sz w:val="18"/>
              </w:rPr>
              <w:t>under accredited CGC programmes (Number)</w:t>
            </w:r>
          </w:p>
        </w:tc>
        <w:tc>
          <w:tcPr>
            <w:tcW w:w="2792" w:type="dxa"/>
          </w:tcPr>
          <w:p>
            <w:pPr>
              <w:pStyle w:val="TableParagraph"/>
              <w:spacing w:before="2"/>
              <w:ind w:left="110"/>
              <w:rPr>
                <w:sz w:val="18"/>
              </w:rPr>
            </w:pPr>
            <w:r>
              <w:rPr>
                <w:sz w:val="18"/>
              </w:rPr>
              <w:t>0</w:t>
            </w:r>
            <w:r>
              <w:rPr>
                <w:spacing w:val="-1"/>
                <w:sz w:val="18"/>
              </w:rPr>
              <w:t> </w:t>
            </w:r>
            <w:r>
              <w:rPr>
                <w:spacing w:val="-2"/>
                <w:sz w:val="18"/>
              </w:rPr>
              <w:t>(2019)</w:t>
            </w:r>
          </w:p>
        </w:tc>
        <w:tc>
          <w:tcPr>
            <w:tcW w:w="2163" w:type="dxa"/>
          </w:tcPr>
          <w:p>
            <w:pPr>
              <w:pStyle w:val="TableParagraph"/>
              <w:spacing w:before="2"/>
              <w:ind w:left="107"/>
              <w:rPr>
                <w:sz w:val="18"/>
              </w:rPr>
            </w:pPr>
            <w:r>
              <w:rPr>
                <w:spacing w:val="-5"/>
                <w:sz w:val="18"/>
              </w:rPr>
              <w:t>100</w:t>
            </w:r>
          </w:p>
        </w:tc>
        <w:tc>
          <w:tcPr>
            <w:tcW w:w="1961" w:type="dxa"/>
          </w:tcPr>
          <w:p>
            <w:pPr>
              <w:pStyle w:val="TableParagraph"/>
              <w:spacing w:before="2"/>
              <w:ind w:left="107"/>
              <w:rPr>
                <w:sz w:val="18"/>
              </w:rPr>
            </w:pPr>
            <w:r>
              <w:rPr>
                <w:spacing w:val="-5"/>
                <w:sz w:val="18"/>
              </w:rPr>
              <w:t>187</w:t>
            </w:r>
          </w:p>
        </w:tc>
        <w:tc>
          <w:tcPr>
            <w:tcW w:w="4196" w:type="dxa"/>
          </w:tcPr>
          <w:p>
            <w:pPr>
              <w:pStyle w:val="TableParagraph"/>
              <w:rPr>
                <w:rFonts w:ascii="Times New Roman"/>
                <w:sz w:val="18"/>
              </w:rPr>
            </w:pPr>
          </w:p>
        </w:tc>
      </w:tr>
      <w:tr>
        <w:trPr>
          <w:trHeight w:val="414" w:hRule="atLeast"/>
        </w:trPr>
        <w:tc>
          <w:tcPr>
            <w:tcW w:w="4925" w:type="dxa"/>
          </w:tcPr>
          <w:p>
            <w:pPr>
              <w:pStyle w:val="TableParagraph"/>
              <w:spacing w:before="2"/>
              <w:ind w:left="110"/>
              <w:rPr>
                <w:sz w:val="18"/>
              </w:rPr>
            </w:pPr>
            <w:r>
              <w:rPr>
                <w:sz w:val="18"/>
              </w:rPr>
              <w:t>Adopted</w:t>
            </w:r>
            <w:r>
              <w:rPr>
                <w:spacing w:val="-5"/>
                <w:sz w:val="18"/>
              </w:rPr>
              <w:t> </w:t>
            </w:r>
            <w:r>
              <w:rPr>
                <w:sz w:val="18"/>
              </w:rPr>
              <w:t>occupational</w:t>
            </w:r>
            <w:r>
              <w:rPr>
                <w:spacing w:val="-5"/>
                <w:sz w:val="18"/>
              </w:rPr>
              <w:t> </w:t>
            </w:r>
            <w:r>
              <w:rPr>
                <w:sz w:val="18"/>
              </w:rPr>
              <w:t>standards</w:t>
            </w:r>
            <w:r>
              <w:rPr>
                <w:spacing w:val="-1"/>
                <w:sz w:val="18"/>
              </w:rPr>
              <w:t> </w:t>
            </w:r>
            <w:r>
              <w:rPr>
                <w:spacing w:val="-2"/>
                <w:sz w:val="18"/>
              </w:rPr>
              <w:t>(Number)</w:t>
            </w:r>
          </w:p>
        </w:tc>
        <w:tc>
          <w:tcPr>
            <w:tcW w:w="2792" w:type="dxa"/>
          </w:tcPr>
          <w:p>
            <w:pPr>
              <w:pStyle w:val="TableParagraph"/>
              <w:spacing w:before="2"/>
              <w:ind w:left="110"/>
              <w:rPr>
                <w:sz w:val="18"/>
              </w:rPr>
            </w:pPr>
            <w:r>
              <w:rPr>
                <w:sz w:val="18"/>
              </w:rPr>
              <w:t>0</w:t>
            </w:r>
            <w:r>
              <w:rPr>
                <w:spacing w:val="-1"/>
                <w:sz w:val="18"/>
              </w:rPr>
              <w:t> </w:t>
            </w:r>
            <w:r>
              <w:rPr>
                <w:spacing w:val="-2"/>
                <w:sz w:val="18"/>
              </w:rPr>
              <w:t>(2020)</w:t>
            </w:r>
          </w:p>
        </w:tc>
        <w:tc>
          <w:tcPr>
            <w:tcW w:w="2163" w:type="dxa"/>
          </w:tcPr>
          <w:p>
            <w:pPr>
              <w:pStyle w:val="TableParagraph"/>
              <w:spacing w:before="2"/>
              <w:ind w:left="107"/>
              <w:rPr>
                <w:sz w:val="18"/>
              </w:rPr>
            </w:pPr>
            <w:r>
              <w:rPr>
                <w:spacing w:val="-5"/>
                <w:sz w:val="18"/>
              </w:rPr>
              <w:t>20</w:t>
            </w:r>
          </w:p>
        </w:tc>
        <w:tc>
          <w:tcPr>
            <w:tcW w:w="1961" w:type="dxa"/>
          </w:tcPr>
          <w:p>
            <w:pPr>
              <w:pStyle w:val="TableParagraph"/>
              <w:spacing w:before="2"/>
              <w:ind w:left="107"/>
              <w:rPr>
                <w:sz w:val="18"/>
              </w:rPr>
            </w:pPr>
            <w:r>
              <w:rPr>
                <w:spacing w:val="-10"/>
                <w:sz w:val="18"/>
              </w:rPr>
              <w:t>0</w:t>
            </w:r>
          </w:p>
        </w:tc>
        <w:tc>
          <w:tcPr>
            <w:tcW w:w="4196" w:type="dxa"/>
          </w:tcPr>
          <w:p>
            <w:pPr>
              <w:pStyle w:val="TableParagraph"/>
              <w:spacing w:line="206" w:lineRule="exact"/>
              <w:ind w:left="107"/>
              <w:rPr>
                <w:sz w:val="18"/>
              </w:rPr>
            </w:pPr>
            <w:r>
              <w:rPr>
                <w:sz w:val="18"/>
              </w:rPr>
              <w:t>Proposals</w:t>
            </w:r>
            <w:r>
              <w:rPr>
                <w:spacing w:val="23"/>
                <w:sz w:val="18"/>
              </w:rPr>
              <w:t> </w:t>
            </w:r>
            <w:r>
              <w:rPr>
                <w:sz w:val="18"/>
              </w:rPr>
              <w:t>of</w:t>
            </w:r>
            <w:r>
              <w:rPr>
                <w:spacing w:val="24"/>
                <w:sz w:val="18"/>
              </w:rPr>
              <w:t> </w:t>
            </w:r>
            <w:r>
              <w:rPr>
                <w:sz w:val="18"/>
              </w:rPr>
              <w:t>standards</w:t>
            </w:r>
            <w:r>
              <w:rPr>
                <w:spacing w:val="28"/>
                <w:sz w:val="18"/>
              </w:rPr>
              <w:t> </w:t>
            </w:r>
            <w:r>
              <w:rPr>
                <w:sz w:val="18"/>
              </w:rPr>
              <w:t>for</w:t>
            </w:r>
            <w:r>
              <w:rPr>
                <w:spacing w:val="22"/>
                <w:sz w:val="18"/>
              </w:rPr>
              <w:t> </w:t>
            </w:r>
            <w:r>
              <w:rPr>
                <w:sz w:val="18"/>
              </w:rPr>
              <w:t>10</w:t>
            </w:r>
            <w:r>
              <w:rPr>
                <w:spacing w:val="24"/>
                <w:sz w:val="18"/>
              </w:rPr>
              <w:t> </w:t>
            </w:r>
            <w:r>
              <w:rPr>
                <w:sz w:val="18"/>
              </w:rPr>
              <w:t>occupations</w:t>
            </w:r>
            <w:r>
              <w:rPr>
                <w:spacing w:val="25"/>
                <w:sz w:val="18"/>
              </w:rPr>
              <w:t> </w:t>
            </w:r>
            <w:r>
              <w:rPr>
                <w:sz w:val="18"/>
              </w:rPr>
              <w:t>were </w:t>
            </w:r>
            <w:r>
              <w:rPr>
                <w:spacing w:val="-2"/>
                <w:sz w:val="18"/>
              </w:rPr>
              <w:t>developed.</w:t>
            </w:r>
          </w:p>
        </w:tc>
      </w:tr>
      <w:tr>
        <w:trPr>
          <w:trHeight w:val="1449" w:hRule="atLeast"/>
        </w:trPr>
        <w:tc>
          <w:tcPr>
            <w:tcW w:w="4925" w:type="dxa"/>
          </w:tcPr>
          <w:p>
            <w:pPr>
              <w:pStyle w:val="TableParagraph"/>
              <w:spacing w:line="242" w:lineRule="auto" w:before="1"/>
              <w:ind w:left="110" w:right="48"/>
              <w:rPr>
                <w:sz w:val="18"/>
              </w:rPr>
            </w:pPr>
            <w:r>
              <w:rPr>
                <w:sz w:val="18"/>
              </w:rPr>
              <w:t>Improved</w:t>
            </w:r>
            <w:r>
              <w:rPr>
                <w:spacing w:val="-6"/>
                <w:sz w:val="18"/>
              </w:rPr>
              <w:t> </w:t>
            </w:r>
            <w:r>
              <w:rPr>
                <w:sz w:val="18"/>
              </w:rPr>
              <w:t>regulatory</w:t>
            </w:r>
            <w:r>
              <w:rPr>
                <w:spacing w:val="-5"/>
                <w:sz w:val="18"/>
              </w:rPr>
              <w:t> </w:t>
            </w:r>
            <w:r>
              <w:rPr>
                <w:sz w:val="18"/>
              </w:rPr>
              <w:t>framework</w:t>
            </w:r>
            <w:r>
              <w:rPr>
                <w:spacing w:val="-3"/>
                <w:sz w:val="18"/>
              </w:rPr>
              <w:t> </w:t>
            </w:r>
            <w:r>
              <w:rPr>
                <w:sz w:val="18"/>
              </w:rPr>
              <w:t>for</w:t>
            </w:r>
            <w:r>
              <w:rPr>
                <w:spacing w:val="-4"/>
                <w:sz w:val="18"/>
              </w:rPr>
              <w:t> </w:t>
            </w:r>
            <w:r>
              <w:rPr>
                <w:sz w:val="18"/>
              </w:rPr>
              <w:t>the</w:t>
            </w:r>
            <w:r>
              <w:rPr>
                <w:spacing w:val="-4"/>
                <w:sz w:val="18"/>
              </w:rPr>
              <w:t> </w:t>
            </w:r>
            <w:r>
              <w:rPr>
                <w:sz w:val="18"/>
              </w:rPr>
              <w:t>NQFS</w:t>
            </w:r>
            <w:r>
              <w:rPr>
                <w:spacing w:val="-4"/>
                <w:sz w:val="18"/>
              </w:rPr>
              <w:t> </w:t>
            </w:r>
            <w:r>
              <w:rPr>
                <w:sz w:val="18"/>
              </w:rPr>
              <w:t>system</w:t>
            </w:r>
            <w:r>
              <w:rPr>
                <w:spacing w:val="-5"/>
                <w:sz w:val="18"/>
              </w:rPr>
              <w:t> </w:t>
            </w:r>
            <w:r>
              <w:rPr>
                <w:sz w:val="18"/>
              </w:rPr>
              <w:t>and the area of adult education (0 - no, 1- yes)</w:t>
            </w:r>
          </w:p>
        </w:tc>
        <w:tc>
          <w:tcPr>
            <w:tcW w:w="2792" w:type="dxa"/>
          </w:tcPr>
          <w:p>
            <w:pPr>
              <w:pStyle w:val="TableParagraph"/>
              <w:spacing w:before="1"/>
              <w:ind w:left="110"/>
              <w:rPr>
                <w:sz w:val="18"/>
              </w:rPr>
            </w:pPr>
            <w:r>
              <w:rPr>
                <w:sz w:val="18"/>
              </w:rPr>
              <w:t>0</w:t>
            </w:r>
            <w:r>
              <w:rPr>
                <w:spacing w:val="-1"/>
                <w:sz w:val="18"/>
              </w:rPr>
              <w:t> </w:t>
            </w:r>
            <w:r>
              <w:rPr>
                <w:spacing w:val="-2"/>
                <w:sz w:val="18"/>
              </w:rPr>
              <w:t>(2020)</w:t>
            </w:r>
          </w:p>
        </w:tc>
        <w:tc>
          <w:tcPr>
            <w:tcW w:w="2163" w:type="dxa"/>
          </w:tcPr>
          <w:p>
            <w:pPr>
              <w:pStyle w:val="TableParagraph"/>
              <w:spacing w:before="1"/>
              <w:ind w:left="107"/>
              <w:rPr>
                <w:sz w:val="18"/>
              </w:rPr>
            </w:pPr>
            <w:r>
              <w:rPr>
                <w:spacing w:val="-10"/>
                <w:sz w:val="18"/>
              </w:rPr>
              <w:t>-</w:t>
            </w:r>
          </w:p>
        </w:tc>
        <w:tc>
          <w:tcPr>
            <w:tcW w:w="1961" w:type="dxa"/>
          </w:tcPr>
          <w:p>
            <w:pPr>
              <w:pStyle w:val="TableParagraph"/>
              <w:spacing w:before="1"/>
              <w:ind w:left="107"/>
              <w:rPr>
                <w:sz w:val="18"/>
              </w:rPr>
            </w:pPr>
            <w:r>
              <w:rPr>
                <w:spacing w:val="-10"/>
                <w:sz w:val="18"/>
              </w:rPr>
              <w:t>2</w:t>
            </w:r>
          </w:p>
        </w:tc>
        <w:tc>
          <w:tcPr>
            <w:tcW w:w="4196" w:type="dxa"/>
          </w:tcPr>
          <w:p>
            <w:pPr>
              <w:pStyle w:val="TableParagraph"/>
              <w:spacing w:line="244" w:lineRule="auto" w:before="1"/>
              <w:ind w:left="107" w:right="94"/>
              <w:jc w:val="both"/>
              <w:rPr>
                <w:sz w:val="18"/>
              </w:rPr>
            </w:pPr>
            <w:r>
              <w:rPr>
                <w:sz w:val="18"/>
              </w:rPr>
              <w:t>Rulebook on standards for self-assessment and external</w:t>
            </w:r>
            <w:r>
              <w:rPr>
                <w:spacing w:val="-8"/>
                <w:sz w:val="18"/>
              </w:rPr>
              <w:t> </w:t>
            </w:r>
            <w:r>
              <w:rPr>
                <w:sz w:val="18"/>
              </w:rPr>
              <w:t>assessment</w:t>
            </w:r>
            <w:r>
              <w:rPr>
                <w:spacing w:val="-8"/>
                <w:sz w:val="18"/>
              </w:rPr>
              <w:t> </w:t>
            </w:r>
            <w:r>
              <w:rPr>
                <w:sz w:val="18"/>
              </w:rPr>
              <w:t>of</w:t>
            </w:r>
            <w:r>
              <w:rPr>
                <w:spacing w:val="-8"/>
                <w:sz w:val="18"/>
              </w:rPr>
              <w:t> </w:t>
            </w:r>
            <w:r>
              <w:rPr>
                <w:sz w:val="18"/>
              </w:rPr>
              <w:t>the</w:t>
            </w:r>
            <w:r>
              <w:rPr>
                <w:spacing w:val="-7"/>
                <w:sz w:val="18"/>
              </w:rPr>
              <w:t> </w:t>
            </w:r>
            <w:r>
              <w:rPr>
                <w:sz w:val="18"/>
              </w:rPr>
              <w:t>quality</w:t>
            </w:r>
            <w:r>
              <w:rPr>
                <w:spacing w:val="-10"/>
                <w:sz w:val="18"/>
              </w:rPr>
              <w:t> </w:t>
            </w:r>
            <w:r>
              <w:rPr>
                <w:sz w:val="18"/>
              </w:rPr>
              <w:t>of</w:t>
            </w:r>
            <w:r>
              <w:rPr>
                <w:spacing w:val="-11"/>
                <w:sz w:val="18"/>
              </w:rPr>
              <w:t> </w:t>
            </w:r>
            <w:r>
              <w:rPr>
                <w:sz w:val="18"/>
              </w:rPr>
              <w:t>operations</w:t>
            </w:r>
            <w:r>
              <w:rPr>
                <w:spacing w:val="-8"/>
                <w:sz w:val="18"/>
              </w:rPr>
              <w:t> </w:t>
            </w:r>
            <w:r>
              <w:rPr>
                <w:sz w:val="18"/>
              </w:rPr>
              <w:t>of Publicly Recognised Adult Education Organiser (Official Gazette of RS, No. 27/22) and Rulebook on the type, name and content of forms and the way</w:t>
            </w:r>
            <w:r>
              <w:rPr>
                <w:spacing w:val="-9"/>
                <w:sz w:val="18"/>
              </w:rPr>
              <w:t> </w:t>
            </w:r>
            <w:r>
              <w:rPr>
                <w:sz w:val="18"/>
              </w:rPr>
              <w:t>of</w:t>
            </w:r>
            <w:r>
              <w:rPr>
                <w:spacing w:val="-8"/>
                <w:sz w:val="18"/>
              </w:rPr>
              <w:t> </w:t>
            </w:r>
            <w:r>
              <w:rPr>
                <w:sz w:val="18"/>
              </w:rPr>
              <w:t>keeping</w:t>
            </w:r>
            <w:r>
              <w:rPr>
                <w:spacing w:val="-9"/>
                <w:sz w:val="18"/>
              </w:rPr>
              <w:t> </w:t>
            </w:r>
            <w:r>
              <w:rPr>
                <w:sz w:val="18"/>
              </w:rPr>
              <w:t>records</w:t>
            </w:r>
            <w:r>
              <w:rPr>
                <w:spacing w:val="-9"/>
                <w:sz w:val="18"/>
              </w:rPr>
              <w:t> </w:t>
            </w:r>
            <w:r>
              <w:rPr>
                <w:sz w:val="18"/>
              </w:rPr>
              <w:t>and</w:t>
            </w:r>
            <w:r>
              <w:rPr>
                <w:spacing w:val="-7"/>
                <w:sz w:val="18"/>
              </w:rPr>
              <w:t> </w:t>
            </w:r>
            <w:r>
              <w:rPr>
                <w:sz w:val="18"/>
              </w:rPr>
              <w:t>the</w:t>
            </w:r>
            <w:r>
              <w:rPr>
                <w:spacing w:val="-8"/>
                <w:sz w:val="18"/>
              </w:rPr>
              <w:t> </w:t>
            </w:r>
            <w:r>
              <w:rPr>
                <w:sz w:val="18"/>
              </w:rPr>
              <w:t>name,</w:t>
            </w:r>
            <w:r>
              <w:rPr>
                <w:spacing w:val="-9"/>
                <w:sz w:val="18"/>
              </w:rPr>
              <w:t> </w:t>
            </w:r>
            <w:r>
              <w:rPr>
                <w:sz w:val="18"/>
              </w:rPr>
              <w:t>content</w:t>
            </w:r>
            <w:r>
              <w:rPr>
                <w:spacing w:val="-8"/>
                <w:sz w:val="18"/>
              </w:rPr>
              <w:t> </w:t>
            </w:r>
            <w:r>
              <w:rPr>
                <w:spacing w:val="-5"/>
                <w:sz w:val="18"/>
              </w:rPr>
              <w:t>and</w:t>
            </w:r>
          </w:p>
          <w:p>
            <w:pPr>
              <w:pStyle w:val="TableParagraph"/>
              <w:spacing w:line="181" w:lineRule="exact"/>
              <w:ind w:left="107"/>
              <w:jc w:val="both"/>
              <w:rPr>
                <w:sz w:val="18"/>
              </w:rPr>
            </w:pPr>
            <w:r>
              <w:rPr>
                <w:sz w:val="18"/>
              </w:rPr>
              <w:t>appearance</w:t>
            </w:r>
            <w:r>
              <w:rPr>
                <w:spacing w:val="53"/>
                <w:sz w:val="18"/>
              </w:rPr>
              <w:t> </w:t>
            </w:r>
            <w:r>
              <w:rPr>
                <w:sz w:val="18"/>
              </w:rPr>
              <w:t>of</w:t>
            </w:r>
            <w:r>
              <w:rPr>
                <w:spacing w:val="53"/>
                <w:sz w:val="18"/>
              </w:rPr>
              <w:t> </w:t>
            </w:r>
            <w:r>
              <w:rPr>
                <w:sz w:val="18"/>
              </w:rPr>
              <w:t>forms</w:t>
            </w:r>
            <w:r>
              <w:rPr>
                <w:spacing w:val="53"/>
                <w:sz w:val="18"/>
              </w:rPr>
              <w:t> </w:t>
            </w:r>
            <w:r>
              <w:rPr>
                <w:sz w:val="18"/>
              </w:rPr>
              <w:t>of</w:t>
            </w:r>
            <w:r>
              <w:rPr>
                <w:spacing w:val="51"/>
                <w:sz w:val="18"/>
              </w:rPr>
              <w:t> </w:t>
            </w:r>
            <w:r>
              <w:rPr>
                <w:sz w:val="18"/>
              </w:rPr>
              <w:t>public</w:t>
            </w:r>
            <w:r>
              <w:rPr>
                <w:spacing w:val="51"/>
                <w:sz w:val="18"/>
              </w:rPr>
              <w:t> </w:t>
            </w:r>
            <w:r>
              <w:rPr>
                <w:sz w:val="18"/>
              </w:rPr>
              <w:t>documents</w:t>
            </w:r>
            <w:r>
              <w:rPr>
                <w:spacing w:val="53"/>
                <w:sz w:val="18"/>
              </w:rPr>
              <w:t> </w:t>
            </w:r>
            <w:r>
              <w:rPr>
                <w:spacing w:val="-5"/>
                <w:sz w:val="18"/>
              </w:rPr>
              <w:t>and</w:t>
            </w:r>
          </w:p>
        </w:tc>
      </w:tr>
    </w:tbl>
    <w:p>
      <w:pPr>
        <w:pStyle w:val="TableParagraph"/>
        <w:spacing w:after="0" w:line="181" w:lineRule="exact"/>
        <w:jc w:val="both"/>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18"/>
        <w:gridCol w:w="1193"/>
        <w:gridCol w:w="1515"/>
        <w:gridCol w:w="1667"/>
        <w:gridCol w:w="1126"/>
        <w:gridCol w:w="2163"/>
        <w:gridCol w:w="1961"/>
        <w:gridCol w:w="2295"/>
        <w:gridCol w:w="1901"/>
      </w:tblGrid>
      <w:tr>
        <w:trPr>
          <w:trHeight w:val="441" w:hRule="atLeast"/>
        </w:trPr>
        <w:tc>
          <w:tcPr>
            <w:tcW w:w="4926" w:type="dxa"/>
            <w:gridSpan w:val="3"/>
          </w:tcPr>
          <w:p>
            <w:pPr>
              <w:pStyle w:val="TableParagraph"/>
              <w:rPr>
                <w:rFonts w:ascii="Times New Roman"/>
                <w:sz w:val="18"/>
              </w:rPr>
            </w:pPr>
          </w:p>
        </w:tc>
        <w:tc>
          <w:tcPr>
            <w:tcW w:w="2793" w:type="dxa"/>
            <w:gridSpan w:val="2"/>
          </w:tcPr>
          <w:p>
            <w:pPr>
              <w:pStyle w:val="TableParagraph"/>
              <w:rPr>
                <w:rFonts w:ascii="Times New Roman"/>
                <w:sz w:val="18"/>
              </w:rPr>
            </w:pPr>
          </w:p>
        </w:tc>
        <w:tc>
          <w:tcPr>
            <w:tcW w:w="2163" w:type="dxa"/>
          </w:tcPr>
          <w:p>
            <w:pPr>
              <w:pStyle w:val="TableParagraph"/>
              <w:rPr>
                <w:rFonts w:ascii="Times New Roman"/>
                <w:sz w:val="18"/>
              </w:rPr>
            </w:pPr>
          </w:p>
        </w:tc>
        <w:tc>
          <w:tcPr>
            <w:tcW w:w="1961" w:type="dxa"/>
          </w:tcPr>
          <w:p>
            <w:pPr>
              <w:pStyle w:val="TableParagraph"/>
              <w:rPr>
                <w:rFonts w:ascii="Times New Roman"/>
                <w:sz w:val="18"/>
              </w:rPr>
            </w:pPr>
          </w:p>
        </w:tc>
        <w:tc>
          <w:tcPr>
            <w:tcW w:w="4196" w:type="dxa"/>
            <w:gridSpan w:val="2"/>
          </w:tcPr>
          <w:p>
            <w:pPr>
              <w:pStyle w:val="TableParagraph"/>
              <w:spacing w:line="242" w:lineRule="auto" w:before="4"/>
              <w:ind w:left="105"/>
              <w:rPr>
                <w:sz w:val="18"/>
              </w:rPr>
            </w:pPr>
            <w:r>
              <w:rPr>
                <w:sz w:val="18"/>
              </w:rPr>
              <w:t>certificates in adult education (Official Gazette of RS, No. 89/15, 102/15 and 102/2022)</w:t>
            </w:r>
          </w:p>
        </w:tc>
      </w:tr>
      <w:tr>
        <w:trPr>
          <w:trHeight w:val="254" w:hRule="atLeast"/>
        </w:trPr>
        <w:tc>
          <w:tcPr>
            <w:tcW w:w="16039" w:type="dxa"/>
            <w:gridSpan w:val="9"/>
          </w:tcPr>
          <w:p>
            <w:pPr>
              <w:pStyle w:val="TableParagraph"/>
              <w:rPr>
                <w:rFonts w:ascii="Times New Roman"/>
                <w:sz w:val="18"/>
              </w:rPr>
            </w:pPr>
          </w:p>
        </w:tc>
      </w:tr>
      <w:tr>
        <w:trPr>
          <w:trHeight w:val="931" w:hRule="atLeast"/>
        </w:trPr>
        <w:tc>
          <w:tcPr>
            <w:tcW w:w="2218" w:type="dxa"/>
            <w:shd w:val="clear" w:color="auto" w:fill="FFFFCC"/>
          </w:tcPr>
          <w:p>
            <w:pPr>
              <w:pStyle w:val="TableParagraph"/>
              <w:spacing w:before="157"/>
              <w:rPr>
                <w:rFonts w:ascii="Times New Roman"/>
                <w:sz w:val="18"/>
              </w:rPr>
            </w:pPr>
          </w:p>
          <w:p>
            <w:pPr>
              <w:pStyle w:val="TableParagraph"/>
              <w:ind w:left="110"/>
              <w:rPr>
                <w:sz w:val="18"/>
              </w:rPr>
            </w:pPr>
            <w:r>
              <w:rPr>
                <w:sz w:val="18"/>
              </w:rPr>
              <w:t>Activity</w:t>
            </w:r>
            <w:r>
              <w:rPr>
                <w:spacing w:val="-5"/>
                <w:sz w:val="18"/>
              </w:rPr>
              <w:t> </w:t>
            </w:r>
            <w:r>
              <w:rPr>
                <w:spacing w:val="-2"/>
                <w:sz w:val="18"/>
              </w:rPr>
              <w:t>title</w:t>
            </w:r>
          </w:p>
        </w:tc>
        <w:tc>
          <w:tcPr>
            <w:tcW w:w="1193" w:type="dxa"/>
            <w:shd w:val="clear" w:color="auto" w:fill="FFFFCC"/>
          </w:tcPr>
          <w:p>
            <w:pPr>
              <w:pStyle w:val="TableParagraph"/>
              <w:spacing w:line="247" w:lineRule="auto" w:before="148"/>
              <w:ind w:left="110" w:right="139"/>
              <w:rPr>
                <w:sz w:val="18"/>
              </w:rPr>
            </w:pPr>
            <w:r>
              <w:rPr>
                <w:sz w:val="18"/>
              </w:rPr>
              <w:t>Deadline</w:t>
            </w:r>
            <w:r>
              <w:rPr>
                <w:spacing w:val="-12"/>
                <w:sz w:val="18"/>
              </w:rPr>
              <w:t> </w:t>
            </w:r>
            <w:r>
              <w:rPr>
                <w:sz w:val="18"/>
              </w:rPr>
              <w:t>-</w:t>
            </w:r>
            <w:r>
              <w:rPr>
                <w:rFonts w:ascii="Arial"/>
                <w:b/>
                <w:sz w:val="18"/>
              </w:rPr>
              <w:t>&gt; </w:t>
            </w:r>
            <w:r>
              <w:rPr>
                <w:spacing w:val="-4"/>
                <w:sz w:val="18"/>
              </w:rPr>
              <w:t>New </w:t>
            </w:r>
            <w:r>
              <w:rPr>
                <w:spacing w:val="-2"/>
                <w:sz w:val="18"/>
              </w:rPr>
              <w:t>deadline</w:t>
            </w:r>
          </w:p>
        </w:tc>
        <w:tc>
          <w:tcPr>
            <w:tcW w:w="1515" w:type="dxa"/>
            <w:shd w:val="clear" w:color="auto" w:fill="FFFFCC"/>
          </w:tcPr>
          <w:p>
            <w:pPr>
              <w:pStyle w:val="TableParagraph"/>
              <w:spacing w:before="54"/>
              <w:rPr>
                <w:rFonts w:ascii="Times New Roman"/>
                <w:sz w:val="18"/>
              </w:rPr>
            </w:pPr>
          </w:p>
          <w:p>
            <w:pPr>
              <w:pStyle w:val="TableParagraph"/>
              <w:spacing w:line="242" w:lineRule="auto"/>
              <w:ind w:left="110"/>
              <w:rPr>
                <w:sz w:val="18"/>
              </w:rPr>
            </w:pPr>
            <w:r>
              <w:rPr>
                <w:spacing w:val="-2"/>
                <w:sz w:val="18"/>
              </w:rPr>
              <w:t>Responsible institution</w:t>
            </w:r>
          </w:p>
        </w:tc>
        <w:tc>
          <w:tcPr>
            <w:tcW w:w="1667" w:type="dxa"/>
            <w:shd w:val="clear" w:color="auto" w:fill="FFFFCC"/>
          </w:tcPr>
          <w:p>
            <w:pPr>
              <w:pStyle w:val="TableParagraph"/>
              <w:spacing w:before="157"/>
              <w:rPr>
                <w:rFonts w:ascii="Times New Roman"/>
                <w:sz w:val="18"/>
              </w:rPr>
            </w:pPr>
          </w:p>
          <w:p>
            <w:pPr>
              <w:pStyle w:val="TableParagraph"/>
              <w:ind w:left="109"/>
              <w:rPr>
                <w:sz w:val="18"/>
              </w:rPr>
            </w:pPr>
            <w:r>
              <w:rPr>
                <w:spacing w:val="-2"/>
                <w:sz w:val="18"/>
              </w:rPr>
              <w:t>Status</w:t>
            </w:r>
          </w:p>
        </w:tc>
        <w:tc>
          <w:tcPr>
            <w:tcW w:w="1126" w:type="dxa"/>
            <w:shd w:val="clear" w:color="auto" w:fill="FFFFCC"/>
          </w:tcPr>
          <w:p>
            <w:pPr>
              <w:pStyle w:val="TableParagraph"/>
              <w:spacing w:line="244" w:lineRule="auto" w:before="156"/>
              <w:ind w:left="106" w:right="116"/>
              <w:rPr>
                <w:sz w:val="18"/>
              </w:rPr>
            </w:pPr>
            <w:r>
              <w:rPr>
                <w:spacing w:val="-2"/>
                <w:sz w:val="18"/>
              </w:rPr>
              <w:t>Realization </w:t>
            </w:r>
            <w:r>
              <w:rPr>
                <w:sz w:val="18"/>
              </w:rPr>
              <w:t>of funds </w:t>
            </w:r>
            <w:r>
              <w:rPr>
                <w:spacing w:val="-4"/>
                <w:sz w:val="18"/>
              </w:rPr>
              <w:t>(%)</w:t>
            </w:r>
          </w:p>
        </w:tc>
        <w:tc>
          <w:tcPr>
            <w:tcW w:w="4124" w:type="dxa"/>
            <w:gridSpan w:val="2"/>
            <w:shd w:val="clear" w:color="auto" w:fill="FFFFCC"/>
          </w:tcPr>
          <w:p>
            <w:pPr>
              <w:pStyle w:val="TableParagraph"/>
              <w:spacing w:before="157"/>
              <w:rPr>
                <w:rFonts w:ascii="Times New Roman"/>
                <w:sz w:val="18"/>
              </w:rPr>
            </w:pPr>
          </w:p>
          <w:p>
            <w:pPr>
              <w:pStyle w:val="TableParagraph"/>
              <w:ind w:left="105"/>
              <w:rPr>
                <w:sz w:val="18"/>
              </w:rPr>
            </w:pPr>
            <w:r>
              <w:rPr>
                <w:sz w:val="18"/>
              </w:rPr>
              <w:t>Explanation</w:t>
            </w:r>
            <w:r>
              <w:rPr>
                <w:spacing w:val="-3"/>
                <w:sz w:val="18"/>
              </w:rPr>
              <w:t> </w:t>
            </w:r>
            <w:r>
              <w:rPr>
                <w:sz w:val="18"/>
              </w:rPr>
              <w:t>of</w:t>
            </w:r>
            <w:r>
              <w:rPr>
                <w:spacing w:val="-2"/>
                <w:sz w:val="18"/>
              </w:rPr>
              <w:t> </w:t>
            </w:r>
            <w:r>
              <w:rPr>
                <w:sz w:val="18"/>
              </w:rPr>
              <w:t>the</w:t>
            </w:r>
            <w:r>
              <w:rPr>
                <w:spacing w:val="-3"/>
                <w:sz w:val="18"/>
              </w:rPr>
              <w:t> </w:t>
            </w:r>
            <w:r>
              <w:rPr>
                <w:spacing w:val="-2"/>
                <w:sz w:val="18"/>
              </w:rPr>
              <w:t>progress</w:t>
            </w:r>
          </w:p>
        </w:tc>
        <w:tc>
          <w:tcPr>
            <w:tcW w:w="2295" w:type="dxa"/>
            <w:shd w:val="clear" w:color="auto" w:fill="FFFFCC"/>
          </w:tcPr>
          <w:p>
            <w:pPr>
              <w:pStyle w:val="TableParagraph"/>
              <w:spacing w:before="54"/>
              <w:rPr>
                <w:rFonts w:ascii="Times New Roman"/>
                <w:sz w:val="18"/>
              </w:rPr>
            </w:pPr>
          </w:p>
          <w:p>
            <w:pPr>
              <w:pStyle w:val="TableParagraph"/>
              <w:spacing w:line="242" w:lineRule="auto"/>
              <w:ind w:left="105" w:right="184"/>
              <w:rPr>
                <w:sz w:val="18"/>
              </w:rPr>
            </w:pPr>
            <w:r>
              <w:rPr>
                <w:sz w:val="18"/>
              </w:rPr>
              <w:t>Reasons</w:t>
            </w:r>
            <w:r>
              <w:rPr>
                <w:spacing w:val="-12"/>
                <w:sz w:val="18"/>
              </w:rPr>
              <w:t> </w:t>
            </w:r>
            <w:r>
              <w:rPr>
                <w:sz w:val="18"/>
              </w:rPr>
              <w:t>for</w:t>
            </w:r>
            <w:r>
              <w:rPr>
                <w:spacing w:val="-12"/>
                <w:sz w:val="18"/>
              </w:rPr>
              <w:t> </w:t>
            </w:r>
            <w:r>
              <w:rPr>
                <w:sz w:val="18"/>
              </w:rPr>
              <w:t>deviation and measures taken</w:t>
            </w:r>
          </w:p>
        </w:tc>
        <w:tc>
          <w:tcPr>
            <w:tcW w:w="1901" w:type="dxa"/>
            <w:shd w:val="clear" w:color="auto" w:fill="FFFFCC"/>
          </w:tcPr>
          <w:p>
            <w:pPr>
              <w:pStyle w:val="TableParagraph"/>
              <w:spacing w:before="54"/>
              <w:rPr>
                <w:rFonts w:ascii="Times New Roman"/>
                <w:sz w:val="18"/>
              </w:rPr>
            </w:pPr>
          </w:p>
          <w:p>
            <w:pPr>
              <w:pStyle w:val="TableParagraph"/>
              <w:spacing w:line="242" w:lineRule="auto"/>
              <w:ind w:left="107"/>
              <w:rPr>
                <w:sz w:val="18"/>
              </w:rPr>
            </w:pPr>
            <w:r>
              <w:rPr>
                <w:sz w:val="18"/>
              </w:rPr>
              <w:t>Future</w:t>
            </w:r>
            <w:r>
              <w:rPr>
                <w:spacing w:val="-12"/>
                <w:sz w:val="18"/>
              </w:rPr>
              <w:t> </w:t>
            </w:r>
            <w:r>
              <w:rPr>
                <w:sz w:val="18"/>
              </w:rPr>
              <w:t>steps</w:t>
            </w:r>
            <w:r>
              <w:rPr>
                <w:spacing w:val="-12"/>
                <w:sz w:val="18"/>
              </w:rPr>
              <w:t> </w:t>
            </w:r>
            <w:r>
              <w:rPr>
                <w:sz w:val="18"/>
              </w:rPr>
              <w:t>for </w:t>
            </w:r>
            <w:r>
              <w:rPr>
                <w:spacing w:val="-2"/>
                <w:sz w:val="18"/>
              </w:rPr>
              <w:t>implementation</w:t>
            </w:r>
          </w:p>
        </w:tc>
      </w:tr>
      <w:tr>
        <w:trPr>
          <w:trHeight w:val="1473" w:hRule="atLeast"/>
        </w:trPr>
        <w:tc>
          <w:tcPr>
            <w:tcW w:w="2218" w:type="dxa"/>
          </w:tcPr>
          <w:p>
            <w:pPr>
              <w:pStyle w:val="TableParagraph"/>
              <w:spacing w:line="242" w:lineRule="auto" w:before="2"/>
              <w:ind w:left="110" w:right="105"/>
              <w:rPr>
                <w:sz w:val="18"/>
              </w:rPr>
            </w:pPr>
            <w:r>
              <w:rPr>
                <w:sz w:val="18"/>
              </w:rPr>
              <w:t>1.1.1: Further development</w:t>
            </w:r>
            <w:r>
              <w:rPr>
                <w:spacing w:val="-12"/>
                <w:sz w:val="18"/>
              </w:rPr>
              <w:t> </w:t>
            </w:r>
            <w:r>
              <w:rPr>
                <w:sz w:val="18"/>
              </w:rPr>
              <w:t>of</w:t>
            </w:r>
            <w:r>
              <w:rPr>
                <w:spacing w:val="-11"/>
                <w:sz w:val="18"/>
              </w:rPr>
              <w:t> </w:t>
            </w:r>
            <w:r>
              <w:rPr>
                <w:sz w:val="18"/>
              </w:rPr>
              <w:t>the</w:t>
            </w:r>
            <w:r>
              <w:rPr>
                <w:spacing w:val="-12"/>
                <w:sz w:val="18"/>
              </w:rPr>
              <w:t> </w:t>
            </w:r>
            <w:r>
              <w:rPr>
                <w:sz w:val="18"/>
              </w:rPr>
              <w:t>dual education system</w:t>
            </w:r>
          </w:p>
        </w:tc>
        <w:tc>
          <w:tcPr>
            <w:tcW w:w="1193" w:type="dxa"/>
          </w:tcPr>
          <w:p>
            <w:pPr>
              <w:pStyle w:val="TableParagraph"/>
              <w:spacing w:before="2"/>
              <w:ind w:left="110"/>
              <w:rPr>
                <w:sz w:val="18"/>
              </w:rPr>
            </w:pPr>
            <w:r>
              <w:rPr>
                <w:spacing w:val="-4"/>
                <w:sz w:val="18"/>
              </w:rPr>
              <w:t>2023</w:t>
            </w:r>
          </w:p>
        </w:tc>
        <w:tc>
          <w:tcPr>
            <w:tcW w:w="1515" w:type="dxa"/>
          </w:tcPr>
          <w:p>
            <w:pPr>
              <w:pStyle w:val="TableParagraph"/>
              <w:spacing w:before="2"/>
              <w:ind w:left="110"/>
              <w:rPr>
                <w:sz w:val="18"/>
              </w:rPr>
            </w:pPr>
            <w:r>
              <w:rPr>
                <w:spacing w:val="-2"/>
                <w:sz w:val="18"/>
              </w:rPr>
              <w:t>МoESTD</w:t>
            </w:r>
          </w:p>
        </w:tc>
        <w:tc>
          <w:tcPr>
            <w:tcW w:w="1667" w:type="dxa"/>
          </w:tcPr>
          <w:p>
            <w:pPr>
              <w:pStyle w:val="TableParagraph"/>
              <w:spacing w:before="2"/>
              <w:ind w:left="109"/>
              <w:rPr>
                <w:sz w:val="18"/>
              </w:rPr>
            </w:pPr>
            <w:r>
              <w:rPr>
                <w:sz w:val="18"/>
              </w:rPr>
              <w:t>In</w:t>
            </w:r>
            <w:r>
              <w:rPr>
                <w:spacing w:val="2"/>
                <w:sz w:val="18"/>
              </w:rPr>
              <w:t> </w:t>
            </w:r>
            <w:r>
              <w:rPr>
                <w:spacing w:val="-2"/>
                <w:sz w:val="18"/>
              </w:rPr>
              <w:t>progress</w:t>
            </w:r>
          </w:p>
        </w:tc>
        <w:tc>
          <w:tcPr>
            <w:tcW w:w="1126" w:type="dxa"/>
          </w:tcPr>
          <w:p>
            <w:pPr>
              <w:pStyle w:val="TableParagraph"/>
              <w:spacing w:before="2"/>
              <w:ind w:left="106"/>
              <w:rPr>
                <w:sz w:val="18"/>
              </w:rPr>
            </w:pPr>
            <w:r>
              <w:rPr>
                <w:spacing w:val="-5"/>
                <w:sz w:val="18"/>
              </w:rPr>
              <w:t>52%</w:t>
            </w:r>
          </w:p>
        </w:tc>
        <w:tc>
          <w:tcPr>
            <w:tcW w:w="4124" w:type="dxa"/>
            <w:gridSpan w:val="2"/>
          </w:tcPr>
          <w:p>
            <w:pPr>
              <w:pStyle w:val="TableParagraph"/>
              <w:spacing w:line="242" w:lineRule="auto" w:before="2"/>
              <w:ind w:left="105" w:right="99"/>
              <w:jc w:val="both"/>
              <w:rPr>
                <w:sz w:val="18"/>
              </w:rPr>
            </w:pPr>
            <w:r>
              <w:rPr>
                <w:spacing w:val="-2"/>
                <w:sz w:val="18"/>
              </w:rPr>
              <w:t>Promotional activities regarding National model of </w:t>
            </w:r>
            <w:r>
              <w:rPr>
                <w:sz w:val="18"/>
              </w:rPr>
              <w:t>dual education and National qualifications framework (NQF) were implemented.</w:t>
            </w:r>
          </w:p>
        </w:tc>
        <w:tc>
          <w:tcPr>
            <w:tcW w:w="2295" w:type="dxa"/>
          </w:tcPr>
          <w:p>
            <w:pPr>
              <w:pStyle w:val="TableParagraph"/>
              <w:spacing w:line="244" w:lineRule="auto" w:before="2"/>
              <w:ind w:left="105" w:right="94"/>
              <w:jc w:val="both"/>
              <w:rPr>
                <w:sz w:val="18"/>
              </w:rPr>
            </w:pPr>
            <w:r>
              <w:rPr>
                <w:sz w:val="18"/>
              </w:rPr>
              <w:t>In order to establish functional Office for dual education and NQF, available funds were redirect for purchasing electronic</w:t>
            </w:r>
            <w:r>
              <w:rPr>
                <w:spacing w:val="74"/>
                <w:sz w:val="18"/>
              </w:rPr>
              <w:t> </w:t>
            </w:r>
            <w:r>
              <w:rPr>
                <w:sz w:val="18"/>
              </w:rPr>
              <w:t>equipment</w:t>
            </w:r>
            <w:r>
              <w:rPr>
                <w:spacing w:val="77"/>
                <w:sz w:val="18"/>
              </w:rPr>
              <w:t> </w:t>
            </w:r>
            <w:r>
              <w:rPr>
                <w:spacing w:val="-5"/>
                <w:sz w:val="18"/>
              </w:rPr>
              <w:t>for</w:t>
            </w:r>
          </w:p>
          <w:p>
            <w:pPr>
              <w:pStyle w:val="TableParagraph"/>
              <w:spacing w:line="198" w:lineRule="exact"/>
              <w:ind w:left="105"/>
              <w:jc w:val="both"/>
              <w:rPr>
                <w:sz w:val="18"/>
              </w:rPr>
            </w:pPr>
            <w:r>
              <w:rPr>
                <w:sz w:val="18"/>
              </w:rPr>
              <w:t>the</w:t>
            </w:r>
            <w:r>
              <w:rPr>
                <w:spacing w:val="1"/>
                <w:sz w:val="18"/>
              </w:rPr>
              <w:t> </w:t>
            </w:r>
            <w:r>
              <w:rPr>
                <w:spacing w:val="-2"/>
                <w:sz w:val="18"/>
              </w:rPr>
              <w:t>Office.</w:t>
            </w:r>
          </w:p>
        </w:tc>
        <w:tc>
          <w:tcPr>
            <w:tcW w:w="1901" w:type="dxa"/>
          </w:tcPr>
          <w:p>
            <w:pPr>
              <w:pStyle w:val="TableParagraph"/>
              <w:tabs>
                <w:tab w:pos="1642" w:val="left" w:leader="none"/>
              </w:tabs>
              <w:spacing w:line="244" w:lineRule="auto" w:before="2"/>
              <w:ind w:left="107" w:right="95"/>
              <w:jc w:val="both"/>
              <w:rPr>
                <w:sz w:val="18"/>
              </w:rPr>
            </w:pPr>
            <w:r>
              <w:rPr>
                <w:sz w:val="18"/>
              </w:rPr>
              <w:t>Planned deadline</w:t>
            </w:r>
            <w:r>
              <w:rPr>
                <w:spacing w:val="-2"/>
                <w:sz w:val="18"/>
              </w:rPr>
              <w:t> </w:t>
            </w:r>
            <w:r>
              <w:rPr>
                <w:sz w:val="18"/>
              </w:rPr>
              <w:t>for </w:t>
            </w:r>
            <w:r>
              <w:rPr>
                <w:spacing w:val="-2"/>
                <w:sz w:val="18"/>
              </w:rPr>
              <w:t>completion</w:t>
            </w:r>
            <w:r>
              <w:rPr>
                <w:sz w:val="18"/>
              </w:rPr>
              <w:tab/>
            </w:r>
            <w:r>
              <w:rPr>
                <w:spacing w:val="-6"/>
                <w:sz w:val="18"/>
              </w:rPr>
              <w:t>of </w:t>
            </w:r>
            <w:r>
              <w:rPr>
                <w:sz w:val="18"/>
              </w:rPr>
              <w:t>promotional</w:t>
            </w:r>
            <w:r>
              <w:rPr>
                <w:spacing w:val="-12"/>
                <w:sz w:val="18"/>
              </w:rPr>
              <w:t> </w:t>
            </w:r>
            <w:r>
              <w:rPr>
                <w:sz w:val="18"/>
              </w:rPr>
              <w:t>activities is set for end of April </w:t>
            </w:r>
            <w:r>
              <w:rPr>
                <w:spacing w:val="-2"/>
                <w:sz w:val="18"/>
              </w:rPr>
              <w:t>2023.</w:t>
            </w:r>
          </w:p>
        </w:tc>
      </w:tr>
      <w:tr>
        <w:trPr>
          <w:trHeight w:val="203" w:hRule="atLeast"/>
        </w:trPr>
        <w:tc>
          <w:tcPr>
            <w:tcW w:w="2218" w:type="dxa"/>
            <w:tcBorders>
              <w:bottom w:val="nil"/>
            </w:tcBorders>
          </w:tcPr>
          <w:p>
            <w:pPr>
              <w:pStyle w:val="TableParagraph"/>
              <w:spacing w:line="182" w:lineRule="exact" w:before="2"/>
              <w:ind w:left="110"/>
              <w:rPr>
                <w:sz w:val="18"/>
              </w:rPr>
            </w:pPr>
            <w:r>
              <w:rPr>
                <w:sz w:val="18"/>
              </w:rPr>
              <w:t>1.1.2:</w:t>
            </w:r>
            <w:r>
              <w:rPr>
                <w:spacing w:val="-5"/>
                <w:sz w:val="18"/>
              </w:rPr>
              <w:t> </w:t>
            </w:r>
            <w:r>
              <w:rPr>
                <w:sz w:val="18"/>
              </w:rPr>
              <w:t>Accreditation</w:t>
            </w:r>
            <w:r>
              <w:rPr>
                <w:spacing w:val="-5"/>
                <w:sz w:val="18"/>
              </w:rPr>
              <w:t> of</w:t>
            </w:r>
          </w:p>
        </w:tc>
        <w:tc>
          <w:tcPr>
            <w:tcW w:w="1193" w:type="dxa"/>
            <w:tcBorders>
              <w:bottom w:val="nil"/>
            </w:tcBorders>
          </w:tcPr>
          <w:p>
            <w:pPr>
              <w:pStyle w:val="TableParagraph"/>
              <w:spacing w:line="182" w:lineRule="exact" w:before="2"/>
              <w:ind w:left="110"/>
              <w:rPr>
                <w:sz w:val="18"/>
              </w:rPr>
            </w:pPr>
            <w:r>
              <w:rPr>
                <w:spacing w:val="-4"/>
                <w:sz w:val="18"/>
              </w:rPr>
              <w:t>2023</w:t>
            </w:r>
          </w:p>
        </w:tc>
        <w:tc>
          <w:tcPr>
            <w:tcW w:w="1515" w:type="dxa"/>
            <w:tcBorders>
              <w:bottom w:val="nil"/>
            </w:tcBorders>
          </w:tcPr>
          <w:p>
            <w:pPr>
              <w:pStyle w:val="TableParagraph"/>
              <w:spacing w:line="182" w:lineRule="exact" w:before="2"/>
              <w:ind w:left="110"/>
              <w:rPr>
                <w:sz w:val="18"/>
              </w:rPr>
            </w:pPr>
            <w:r>
              <w:rPr>
                <w:spacing w:val="-2"/>
                <w:sz w:val="18"/>
              </w:rPr>
              <w:t>МoESTD</w:t>
            </w:r>
          </w:p>
        </w:tc>
        <w:tc>
          <w:tcPr>
            <w:tcW w:w="1667" w:type="dxa"/>
            <w:tcBorders>
              <w:bottom w:val="nil"/>
            </w:tcBorders>
          </w:tcPr>
          <w:p>
            <w:pPr>
              <w:pStyle w:val="TableParagraph"/>
              <w:spacing w:line="182" w:lineRule="exact" w:before="2"/>
              <w:ind w:left="109"/>
              <w:rPr>
                <w:sz w:val="18"/>
              </w:rPr>
            </w:pPr>
            <w:r>
              <w:rPr>
                <w:sz w:val="18"/>
              </w:rPr>
              <w:t>In</w:t>
            </w:r>
            <w:r>
              <w:rPr>
                <w:spacing w:val="2"/>
                <w:sz w:val="18"/>
              </w:rPr>
              <w:t> </w:t>
            </w:r>
            <w:r>
              <w:rPr>
                <w:spacing w:val="-2"/>
                <w:sz w:val="18"/>
              </w:rPr>
              <w:t>progress</w:t>
            </w:r>
          </w:p>
        </w:tc>
        <w:tc>
          <w:tcPr>
            <w:tcW w:w="1126" w:type="dxa"/>
            <w:tcBorders>
              <w:bottom w:val="nil"/>
            </w:tcBorders>
          </w:tcPr>
          <w:p>
            <w:pPr>
              <w:pStyle w:val="TableParagraph"/>
              <w:spacing w:line="182" w:lineRule="exact" w:before="2"/>
              <w:ind w:left="106"/>
              <w:rPr>
                <w:sz w:val="18"/>
              </w:rPr>
            </w:pPr>
            <w:r>
              <w:rPr>
                <w:spacing w:val="-10"/>
                <w:sz w:val="18"/>
              </w:rPr>
              <w:t>-</w:t>
            </w:r>
          </w:p>
        </w:tc>
        <w:tc>
          <w:tcPr>
            <w:tcW w:w="4124" w:type="dxa"/>
            <w:gridSpan w:val="2"/>
            <w:tcBorders>
              <w:bottom w:val="nil"/>
            </w:tcBorders>
          </w:tcPr>
          <w:p>
            <w:pPr>
              <w:pStyle w:val="TableParagraph"/>
              <w:spacing w:line="182" w:lineRule="exact" w:before="2"/>
              <w:ind w:left="105"/>
              <w:rPr>
                <w:sz w:val="18"/>
              </w:rPr>
            </w:pPr>
            <w:r>
              <w:rPr>
                <w:sz w:val="18"/>
              </w:rPr>
              <w:t>Publicly</w:t>
            </w:r>
            <w:r>
              <w:rPr>
                <w:spacing w:val="28"/>
                <w:sz w:val="18"/>
              </w:rPr>
              <w:t> </w:t>
            </w:r>
            <w:r>
              <w:rPr>
                <w:sz w:val="18"/>
              </w:rPr>
              <w:t>Recognised</w:t>
            </w:r>
            <w:r>
              <w:rPr>
                <w:spacing w:val="30"/>
                <w:sz w:val="18"/>
              </w:rPr>
              <w:t> </w:t>
            </w:r>
            <w:r>
              <w:rPr>
                <w:sz w:val="18"/>
              </w:rPr>
              <w:t>Adult</w:t>
            </w:r>
            <w:r>
              <w:rPr>
                <w:spacing w:val="30"/>
                <w:sz w:val="18"/>
              </w:rPr>
              <w:t> </w:t>
            </w:r>
            <w:r>
              <w:rPr>
                <w:sz w:val="18"/>
              </w:rPr>
              <w:t>Education</w:t>
            </w:r>
            <w:r>
              <w:rPr>
                <w:spacing w:val="30"/>
                <w:sz w:val="18"/>
              </w:rPr>
              <w:t> </w:t>
            </w:r>
            <w:r>
              <w:rPr>
                <w:spacing w:val="-2"/>
                <w:sz w:val="18"/>
              </w:rPr>
              <w:t>Organiser</w:t>
            </w:r>
          </w:p>
        </w:tc>
        <w:tc>
          <w:tcPr>
            <w:tcW w:w="2295" w:type="dxa"/>
            <w:vMerge w:val="restart"/>
          </w:tcPr>
          <w:p>
            <w:pPr>
              <w:pStyle w:val="TableParagraph"/>
              <w:rPr>
                <w:rFonts w:ascii="Times New Roman"/>
                <w:sz w:val="18"/>
              </w:rPr>
            </w:pPr>
          </w:p>
        </w:tc>
        <w:tc>
          <w:tcPr>
            <w:tcW w:w="1901" w:type="dxa"/>
            <w:tcBorders>
              <w:bottom w:val="nil"/>
            </w:tcBorders>
          </w:tcPr>
          <w:p>
            <w:pPr>
              <w:pStyle w:val="TableParagraph"/>
              <w:spacing w:line="182" w:lineRule="exact" w:before="2"/>
              <w:ind w:left="107"/>
              <w:rPr>
                <w:sz w:val="18"/>
              </w:rPr>
            </w:pPr>
            <w:r>
              <w:rPr>
                <w:sz w:val="18"/>
              </w:rPr>
              <w:t>With</w:t>
            </w:r>
            <w:r>
              <w:rPr>
                <w:spacing w:val="56"/>
                <w:sz w:val="18"/>
              </w:rPr>
              <w:t> </w:t>
            </w:r>
            <w:r>
              <w:rPr>
                <w:sz w:val="18"/>
              </w:rPr>
              <w:t>the</w:t>
            </w:r>
            <w:r>
              <w:rPr>
                <w:spacing w:val="57"/>
                <w:sz w:val="18"/>
              </w:rPr>
              <w:t> </w:t>
            </w:r>
            <w:r>
              <w:rPr>
                <w:sz w:val="18"/>
              </w:rPr>
              <w:t>support</w:t>
            </w:r>
            <w:r>
              <w:rPr>
                <w:spacing w:val="57"/>
                <w:sz w:val="18"/>
              </w:rPr>
              <w:t> </w:t>
            </w:r>
            <w:r>
              <w:rPr>
                <w:spacing w:val="-5"/>
                <w:sz w:val="18"/>
              </w:rPr>
              <w:t>of</w:t>
            </w:r>
          </w:p>
        </w:tc>
      </w:tr>
      <w:tr>
        <w:trPr>
          <w:trHeight w:val="197" w:hRule="atLeast"/>
        </w:trPr>
        <w:tc>
          <w:tcPr>
            <w:tcW w:w="2218" w:type="dxa"/>
            <w:tcBorders>
              <w:top w:val="nil"/>
              <w:bottom w:val="nil"/>
            </w:tcBorders>
          </w:tcPr>
          <w:p>
            <w:pPr>
              <w:pStyle w:val="TableParagraph"/>
              <w:spacing w:line="178" w:lineRule="exact"/>
              <w:ind w:left="110"/>
              <w:rPr>
                <w:sz w:val="18"/>
              </w:rPr>
            </w:pPr>
            <w:r>
              <w:rPr>
                <w:sz w:val="18"/>
              </w:rPr>
              <w:t>NFESPs for:</w:t>
            </w:r>
            <w:r>
              <w:rPr>
                <w:spacing w:val="-3"/>
                <w:sz w:val="18"/>
              </w:rPr>
              <w:t> </w:t>
            </w:r>
            <w:r>
              <w:rPr>
                <w:sz w:val="18"/>
              </w:rPr>
              <w:t>provision</w:t>
            </w:r>
            <w:r>
              <w:rPr>
                <w:spacing w:val="-2"/>
                <w:sz w:val="18"/>
              </w:rPr>
              <w:t> </w:t>
            </w:r>
            <w:r>
              <w:rPr>
                <w:spacing w:val="-5"/>
                <w:sz w:val="18"/>
              </w:rPr>
              <w:t>of</w:t>
            </w: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gridSpan w:val="2"/>
            <w:tcBorders>
              <w:top w:val="nil"/>
              <w:bottom w:val="nil"/>
            </w:tcBorders>
          </w:tcPr>
          <w:p>
            <w:pPr>
              <w:pStyle w:val="TableParagraph"/>
              <w:spacing w:line="178" w:lineRule="exact"/>
              <w:ind w:left="105"/>
              <w:rPr>
                <w:sz w:val="18"/>
              </w:rPr>
            </w:pPr>
            <w:r>
              <w:rPr>
                <w:sz w:val="18"/>
              </w:rPr>
              <w:t>(PRAEO)</w:t>
            </w:r>
            <w:r>
              <w:rPr>
                <w:spacing w:val="16"/>
                <w:sz w:val="18"/>
              </w:rPr>
              <w:t> </w:t>
            </w:r>
            <w:r>
              <w:rPr>
                <w:sz w:val="18"/>
              </w:rPr>
              <w:t>status</w:t>
            </w:r>
            <w:r>
              <w:rPr>
                <w:spacing w:val="18"/>
                <w:sz w:val="18"/>
              </w:rPr>
              <w:t> </w:t>
            </w:r>
            <w:r>
              <w:rPr>
                <w:sz w:val="18"/>
              </w:rPr>
              <w:t>was</w:t>
            </w:r>
            <w:r>
              <w:rPr>
                <w:spacing w:val="16"/>
                <w:sz w:val="18"/>
              </w:rPr>
              <w:t> </w:t>
            </w:r>
            <w:r>
              <w:rPr>
                <w:sz w:val="18"/>
              </w:rPr>
              <w:t>acquired</w:t>
            </w:r>
            <w:r>
              <w:rPr>
                <w:spacing w:val="16"/>
                <w:sz w:val="18"/>
              </w:rPr>
              <w:t> </w:t>
            </w:r>
            <w:r>
              <w:rPr>
                <w:sz w:val="18"/>
              </w:rPr>
              <w:t>by</w:t>
            </w:r>
            <w:r>
              <w:rPr>
                <w:spacing w:val="16"/>
                <w:sz w:val="18"/>
              </w:rPr>
              <w:t> </w:t>
            </w:r>
            <w:r>
              <w:rPr>
                <w:sz w:val="18"/>
              </w:rPr>
              <w:t>55</w:t>
            </w:r>
            <w:r>
              <w:rPr>
                <w:spacing w:val="16"/>
                <w:sz w:val="18"/>
              </w:rPr>
              <w:t> </w:t>
            </w:r>
            <w:r>
              <w:rPr>
                <w:spacing w:val="-2"/>
                <w:sz w:val="18"/>
              </w:rPr>
              <w:t>institutions</w:t>
            </w:r>
          </w:p>
        </w:tc>
        <w:tc>
          <w:tcPr>
            <w:tcW w:w="2295" w:type="dxa"/>
            <w:vMerge/>
            <w:tcBorders>
              <w:top w:val="nil"/>
            </w:tcBorders>
          </w:tcPr>
          <w:p>
            <w:pPr>
              <w:rPr>
                <w:sz w:val="2"/>
                <w:szCs w:val="2"/>
              </w:rPr>
            </w:pPr>
          </w:p>
        </w:tc>
        <w:tc>
          <w:tcPr>
            <w:tcW w:w="1901" w:type="dxa"/>
            <w:tcBorders>
              <w:top w:val="nil"/>
              <w:bottom w:val="nil"/>
            </w:tcBorders>
          </w:tcPr>
          <w:p>
            <w:pPr>
              <w:pStyle w:val="TableParagraph"/>
              <w:tabs>
                <w:tab w:pos="567" w:val="left" w:leader="none"/>
                <w:tab w:pos="1643" w:val="left" w:leader="none"/>
              </w:tabs>
              <w:spacing w:line="178" w:lineRule="exact"/>
              <w:ind w:left="107"/>
              <w:rPr>
                <w:sz w:val="18"/>
              </w:rPr>
            </w:pPr>
            <w:r>
              <w:rPr>
                <w:spacing w:val="-5"/>
                <w:sz w:val="18"/>
              </w:rPr>
              <w:t>the</w:t>
            </w:r>
            <w:r>
              <w:rPr>
                <w:sz w:val="18"/>
              </w:rPr>
              <w:tab/>
            </w:r>
            <w:r>
              <w:rPr>
                <w:spacing w:val="-2"/>
                <w:sz w:val="18"/>
              </w:rPr>
              <w:t>"Education</w:t>
            </w:r>
            <w:r>
              <w:rPr>
                <w:sz w:val="18"/>
              </w:rPr>
              <w:tab/>
            </w:r>
            <w:r>
              <w:rPr>
                <w:spacing w:val="-5"/>
                <w:sz w:val="18"/>
              </w:rPr>
              <w:t>to</w:t>
            </w:r>
          </w:p>
        </w:tc>
      </w:tr>
      <w:tr>
        <w:trPr>
          <w:trHeight w:val="197" w:hRule="atLeast"/>
        </w:trPr>
        <w:tc>
          <w:tcPr>
            <w:tcW w:w="2218" w:type="dxa"/>
            <w:tcBorders>
              <w:top w:val="nil"/>
              <w:bottom w:val="nil"/>
            </w:tcBorders>
          </w:tcPr>
          <w:p>
            <w:pPr>
              <w:pStyle w:val="TableParagraph"/>
              <w:spacing w:line="178" w:lineRule="exact"/>
              <w:ind w:left="110"/>
              <w:rPr>
                <w:sz w:val="18"/>
              </w:rPr>
            </w:pPr>
            <w:r>
              <w:rPr>
                <w:sz w:val="18"/>
              </w:rPr>
              <w:t>CGC</w:t>
            </w:r>
            <w:r>
              <w:rPr>
                <w:spacing w:val="-2"/>
                <w:sz w:val="18"/>
              </w:rPr>
              <w:t> </w:t>
            </w:r>
            <w:r>
              <w:rPr>
                <w:sz w:val="18"/>
              </w:rPr>
              <w:t>services,</w:t>
            </w:r>
            <w:r>
              <w:rPr>
                <w:spacing w:val="-1"/>
                <w:sz w:val="18"/>
              </w:rPr>
              <w:t> </w:t>
            </w:r>
            <w:r>
              <w:rPr>
                <w:spacing w:val="-4"/>
                <w:sz w:val="18"/>
              </w:rPr>
              <w:t>PLR,</w:t>
            </w: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gridSpan w:val="2"/>
            <w:tcBorders>
              <w:top w:val="nil"/>
              <w:bottom w:val="nil"/>
            </w:tcBorders>
          </w:tcPr>
          <w:p>
            <w:pPr>
              <w:pStyle w:val="TableParagraph"/>
              <w:spacing w:line="178" w:lineRule="exact"/>
              <w:ind w:left="105"/>
              <w:rPr>
                <w:sz w:val="18"/>
              </w:rPr>
            </w:pPr>
            <w:r>
              <w:rPr>
                <w:sz w:val="18"/>
              </w:rPr>
              <w:t>for</w:t>
            </w:r>
            <w:r>
              <w:rPr>
                <w:spacing w:val="5"/>
                <w:sz w:val="18"/>
              </w:rPr>
              <w:t> </w:t>
            </w:r>
            <w:r>
              <w:rPr>
                <w:sz w:val="18"/>
              </w:rPr>
              <w:t>137</w:t>
            </w:r>
            <w:r>
              <w:rPr>
                <w:spacing w:val="4"/>
                <w:sz w:val="18"/>
              </w:rPr>
              <w:t> </w:t>
            </w:r>
            <w:r>
              <w:rPr>
                <w:sz w:val="18"/>
              </w:rPr>
              <w:t>educational</w:t>
            </w:r>
            <w:r>
              <w:rPr>
                <w:spacing w:val="7"/>
                <w:sz w:val="18"/>
              </w:rPr>
              <w:t> </w:t>
            </w:r>
            <w:r>
              <w:rPr>
                <w:sz w:val="18"/>
              </w:rPr>
              <w:t>programs:</w:t>
            </w:r>
            <w:r>
              <w:rPr>
                <w:spacing w:val="3"/>
                <w:sz w:val="18"/>
              </w:rPr>
              <w:t> </w:t>
            </w:r>
            <w:r>
              <w:rPr>
                <w:sz w:val="18"/>
              </w:rPr>
              <w:t>9</w:t>
            </w:r>
            <w:r>
              <w:rPr>
                <w:spacing w:val="7"/>
                <w:sz w:val="18"/>
              </w:rPr>
              <w:t> </w:t>
            </w:r>
            <w:r>
              <w:rPr>
                <w:sz w:val="18"/>
              </w:rPr>
              <w:t>VET</w:t>
            </w:r>
            <w:r>
              <w:rPr>
                <w:spacing w:val="4"/>
                <w:sz w:val="18"/>
              </w:rPr>
              <w:t> </w:t>
            </w:r>
            <w:r>
              <w:rPr>
                <w:sz w:val="18"/>
              </w:rPr>
              <w:t>schools</w:t>
            </w:r>
            <w:r>
              <w:rPr>
                <w:spacing w:val="6"/>
                <w:sz w:val="18"/>
              </w:rPr>
              <w:t> </w:t>
            </w:r>
            <w:r>
              <w:rPr>
                <w:spacing w:val="-5"/>
                <w:sz w:val="18"/>
              </w:rPr>
              <w:t>for</w:t>
            </w:r>
          </w:p>
        </w:tc>
        <w:tc>
          <w:tcPr>
            <w:tcW w:w="2295" w:type="dxa"/>
            <w:vMerge/>
            <w:tcBorders>
              <w:top w:val="nil"/>
            </w:tcBorders>
          </w:tcPr>
          <w:p>
            <w:pPr>
              <w:rPr>
                <w:sz w:val="2"/>
                <w:szCs w:val="2"/>
              </w:rPr>
            </w:pPr>
          </w:p>
        </w:tc>
        <w:tc>
          <w:tcPr>
            <w:tcW w:w="1901" w:type="dxa"/>
            <w:tcBorders>
              <w:top w:val="nil"/>
              <w:bottom w:val="nil"/>
            </w:tcBorders>
          </w:tcPr>
          <w:p>
            <w:pPr>
              <w:pStyle w:val="TableParagraph"/>
              <w:spacing w:line="178" w:lineRule="exact"/>
              <w:ind w:left="107"/>
              <w:rPr>
                <w:sz w:val="18"/>
              </w:rPr>
            </w:pPr>
            <w:r>
              <w:rPr>
                <w:sz w:val="18"/>
              </w:rPr>
              <w:t>Employment</w:t>
            </w:r>
            <w:r>
              <w:rPr>
                <w:spacing w:val="60"/>
                <w:sz w:val="18"/>
              </w:rPr>
              <w:t> </w:t>
            </w:r>
            <w:r>
              <w:rPr>
                <w:sz w:val="18"/>
              </w:rPr>
              <w:t>-</w:t>
            </w:r>
            <w:r>
              <w:rPr>
                <w:spacing w:val="57"/>
                <w:sz w:val="18"/>
              </w:rPr>
              <w:t> </w:t>
            </w:r>
            <w:r>
              <w:rPr>
                <w:spacing w:val="-4"/>
                <w:sz w:val="18"/>
              </w:rPr>
              <w:t>E2E"</w:t>
            </w:r>
          </w:p>
        </w:tc>
      </w:tr>
      <w:tr>
        <w:trPr>
          <w:trHeight w:val="196" w:hRule="atLeast"/>
        </w:trPr>
        <w:tc>
          <w:tcPr>
            <w:tcW w:w="2218" w:type="dxa"/>
            <w:tcBorders>
              <w:top w:val="nil"/>
              <w:bottom w:val="nil"/>
            </w:tcBorders>
          </w:tcPr>
          <w:p>
            <w:pPr>
              <w:pStyle w:val="TableParagraph"/>
              <w:spacing w:line="176" w:lineRule="exact"/>
              <w:ind w:left="110"/>
              <w:rPr>
                <w:sz w:val="18"/>
              </w:rPr>
            </w:pPr>
            <w:r>
              <w:rPr>
                <w:sz w:val="18"/>
              </w:rPr>
              <w:t>non-formal</w:t>
            </w:r>
            <w:r>
              <w:rPr>
                <w:spacing w:val="-5"/>
                <w:sz w:val="18"/>
              </w:rPr>
              <w:t> </w:t>
            </w:r>
            <w:r>
              <w:rPr>
                <w:spacing w:val="-2"/>
                <w:sz w:val="18"/>
              </w:rPr>
              <w:t>education</w:t>
            </w: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gridSpan w:val="2"/>
            <w:tcBorders>
              <w:top w:val="nil"/>
              <w:bottom w:val="nil"/>
            </w:tcBorders>
          </w:tcPr>
          <w:p>
            <w:pPr>
              <w:pStyle w:val="TableParagraph"/>
              <w:spacing w:line="176" w:lineRule="exact"/>
              <w:ind w:left="105"/>
              <w:rPr>
                <w:sz w:val="18"/>
              </w:rPr>
            </w:pPr>
            <w:r>
              <w:rPr>
                <w:sz w:val="18"/>
              </w:rPr>
              <w:t>14</w:t>
            </w:r>
            <w:r>
              <w:rPr>
                <w:spacing w:val="40"/>
                <w:sz w:val="18"/>
              </w:rPr>
              <w:t> </w:t>
            </w:r>
            <w:r>
              <w:rPr>
                <w:sz w:val="18"/>
              </w:rPr>
              <w:t>educational</w:t>
            </w:r>
            <w:r>
              <w:rPr>
                <w:spacing w:val="37"/>
                <w:sz w:val="18"/>
              </w:rPr>
              <w:t> </w:t>
            </w:r>
            <w:r>
              <w:rPr>
                <w:sz w:val="18"/>
              </w:rPr>
              <w:t>programs</w:t>
            </w:r>
            <w:r>
              <w:rPr>
                <w:spacing w:val="38"/>
                <w:sz w:val="18"/>
              </w:rPr>
              <w:t> </w:t>
            </w:r>
            <w:r>
              <w:rPr>
                <w:sz w:val="18"/>
              </w:rPr>
              <w:t>and</w:t>
            </w:r>
            <w:r>
              <w:rPr>
                <w:spacing w:val="37"/>
                <w:sz w:val="18"/>
              </w:rPr>
              <w:t> </w:t>
            </w:r>
            <w:r>
              <w:rPr>
                <w:sz w:val="18"/>
              </w:rPr>
              <w:t>46</w:t>
            </w:r>
            <w:r>
              <w:rPr>
                <w:spacing w:val="40"/>
                <w:sz w:val="18"/>
              </w:rPr>
              <w:t> </w:t>
            </w:r>
            <w:r>
              <w:rPr>
                <w:sz w:val="18"/>
              </w:rPr>
              <w:t>other</w:t>
            </w:r>
            <w:r>
              <w:rPr>
                <w:spacing w:val="43"/>
                <w:sz w:val="18"/>
              </w:rPr>
              <w:t> </w:t>
            </w:r>
            <w:r>
              <w:rPr>
                <w:spacing w:val="-2"/>
                <w:sz w:val="18"/>
              </w:rPr>
              <w:t>entities</w:t>
            </w:r>
          </w:p>
        </w:tc>
        <w:tc>
          <w:tcPr>
            <w:tcW w:w="2295" w:type="dxa"/>
            <w:vMerge/>
            <w:tcBorders>
              <w:top w:val="nil"/>
            </w:tcBorders>
          </w:tcPr>
          <w:p>
            <w:pPr>
              <w:rPr>
                <w:sz w:val="2"/>
                <w:szCs w:val="2"/>
              </w:rPr>
            </w:pPr>
          </w:p>
        </w:tc>
        <w:tc>
          <w:tcPr>
            <w:tcW w:w="1901" w:type="dxa"/>
            <w:tcBorders>
              <w:top w:val="nil"/>
              <w:bottom w:val="nil"/>
            </w:tcBorders>
          </w:tcPr>
          <w:p>
            <w:pPr>
              <w:pStyle w:val="TableParagraph"/>
              <w:tabs>
                <w:tab w:pos="1542" w:val="left" w:leader="none"/>
              </w:tabs>
              <w:spacing w:line="176" w:lineRule="exact"/>
              <w:ind w:left="107"/>
              <w:rPr>
                <w:sz w:val="18"/>
              </w:rPr>
            </w:pPr>
            <w:r>
              <w:rPr>
                <w:spacing w:val="-2"/>
                <w:sz w:val="18"/>
              </w:rPr>
              <w:t>project,</w:t>
            </w:r>
            <w:r>
              <w:rPr>
                <w:sz w:val="18"/>
              </w:rPr>
              <w:tab/>
            </w:r>
            <w:r>
              <w:rPr>
                <w:spacing w:val="-5"/>
                <w:sz w:val="18"/>
              </w:rPr>
              <w:t>the</w:t>
            </w:r>
          </w:p>
        </w:tc>
      </w:tr>
      <w:tr>
        <w:trPr>
          <w:trHeight w:val="196" w:hRule="atLeast"/>
        </w:trPr>
        <w:tc>
          <w:tcPr>
            <w:tcW w:w="2218" w:type="dxa"/>
            <w:tcBorders>
              <w:top w:val="nil"/>
              <w:bottom w:val="nil"/>
            </w:tcBorders>
          </w:tcPr>
          <w:p>
            <w:pPr>
              <w:pStyle w:val="TableParagraph"/>
              <w:spacing w:line="176" w:lineRule="exact"/>
              <w:ind w:left="110"/>
              <w:rPr>
                <w:sz w:val="18"/>
              </w:rPr>
            </w:pPr>
            <w:r>
              <w:rPr>
                <w:spacing w:val="-4"/>
                <w:sz w:val="18"/>
              </w:rPr>
              <w:t>etc.</w:t>
            </w: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gridSpan w:val="2"/>
            <w:tcBorders>
              <w:top w:val="nil"/>
              <w:bottom w:val="nil"/>
            </w:tcBorders>
          </w:tcPr>
          <w:p>
            <w:pPr>
              <w:pStyle w:val="TableParagraph"/>
              <w:spacing w:line="176" w:lineRule="exact"/>
              <w:ind w:left="105"/>
              <w:rPr>
                <w:sz w:val="18"/>
              </w:rPr>
            </w:pPr>
            <w:r>
              <w:rPr>
                <w:sz w:val="18"/>
              </w:rPr>
              <w:t>(enterprises,</w:t>
            </w:r>
            <w:r>
              <w:rPr>
                <w:spacing w:val="11"/>
                <w:sz w:val="18"/>
              </w:rPr>
              <w:t> </w:t>
            </w:r>
            <w:r>
              <w:rPr>
                <w:sz w:val="18"/>
              </w:rPr>
              <w:t>business</w:t>
            </w:r>
            <w:r>
              <w:rPr>
                <w:spacing w:val="15"/>
                <w:sz w:val="18"/>
              </w:rPr>
              <w:t> </w:t>
            </w:r>
            <w:r>
              <w:rPr>
                <w:sz w:val="18"/>
              </w:rPr>
              <w:t>associations,</w:t>
            </w:r>
            <w:r>
              <w:rPr>
                <w:spacing w:val="12"/>
                <w:sz w:val="18"/>
              </w:rPr>
              <w:t> </w:t>
            </w:r>
            <w:r>
              <w:rPr>
                <w:spacing w:val="-2"/>
                <w:sz w:val="18"/>
              </w:rPr>
              <w:t>institutes…)</w:t>
            </w:r>
          </w:p>
        </w:tc>
        <w:tc>
          <w:tcPr>
            <w:tcW w:w="2295" w:type="dxa"/>
            <w:vMerge/>
            <w:tcBorders>
              <w:top w:val="nil"/>
            </w:tcBorders>
          </w:tcPr>
          <w:p>
            <w:pPr>
              <w:rPr>
                <w:sz w:val="2"/>
                <w:szCs w:val="2"/>
              </w:rPr>
            </w:pPr>
          </w:p>
        </w:tc>
        <w:tc>
          <w:tcPr>
            <w:tcW w:w="1901" w:type="dxa"/>
            <w:tcBorders>
              <w:top w:val="nil"/>
              <w:bottom w:val="nil"/>
            </w:tcBorders>
          </w:tcPr>
          <w:p>
            <w:pPr>
              <w:pStyle w:val="TableParagraph"/>
              <w:spacing w:line="176" w:lineRule="exact"/>
              <w:ind w:left="107"/>
              <w:rPr>
                <w:sz w:val="18"/>
              </w:rPr>
            </w:pPr>
            <w:r>
              <w:rPr>
                <w:spacing w:val="-2"/>
                <w:sz w:val="18"/>
              </w:rPr>
              <w:t>accreditation</w:t>
            </w:r>
          </w:p>
        </w:tc>
      </w:tr>
      <w:tr>
        <w:trPr>
          <w:trHeight w:val="197"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gridSpan w:val="2"/>
            <w:tcBorders>
              <w:top w:val="nil"/>
              <w:bottom w:val="nil"/>
            </w:tcBorders>
          </w:tcPr>
          <w:p>
            <w:pPr>
              <w:pStyle w:val="TableParagraph"/>
              <w:tabs>
                <w:tab w:pos="1946" w:val="left" w:leader="none"/>
              </w:tabs>
              <w:spacing w:line="178" w:lineRule="exact"/>
              <w:ind w:left="105"/>
              <w:rPr>
                <w:sz w:val="18"/>
              </w:rPr>
            </w:pPr>
            <w:r>
              <w:rPr>
                <w:sz w:val="18"/>
              </w:rPr>
              <w:t>for</w:t>
            </w:r>
            <w:r>
              <w:rPr>
                <w:spacing w:val="76"/>
                <w:sz w:val="18"/>
              </w:rPr>
              <w:t> </w:t>
            </w:r>
            <w:r>
              <w:rPr>
                <w:sz w:val="18"/>
              </w:rPr>
              <w:t>123</w:t>
            </w:r>
            <w:r>
              <w:rPr>
                <w:spacing w:val="77"/>
                <w:sz w:val="18"/>
              </w:rPr>
              <w:t> </w:t>
            </w:r>
            <w:r>
              <w:rPr>
                <w:spacing w:val="-2"/>
                <w:sz w:val="18"/>
              </w:rPr>
              <w:t>programs.</w:t>
            </w:r>
            <w:r>
              <w:rPr>
                <w:sz w:val="18"/>
              </w:rPr>
              <w:tab/>
              <w:t>Guidebook</w:t>
            </w:r>
            <w:r>
              <w:rPr>
                <w:spacing w:val="77"/>
                <w:sz w:val="18"/>
              </w:rPr>
              <w:t> </w:t>
            </w:r>
            <w:r>
              <w:rPr>
                <w:sz w:val="18"/>
              </w:rPr>
              <w:t>for</w:t>
            </w:r>
            <w:r>
              <w:rPr>
                <w:spacing w:val="76"/>
                <w:sz w:val="18"/>
              </w:rPr>
              <w:t> </w:t>
            </w:r>
            <w:r>
              <w:rPr>
                <w:spacing w:val="-2"/>
                <w:sz w:val="18"/>
              </w:rPr>
              <w:t>acquiring</w:t>
            </w:r>
          </w:p>
        </w:tc>
        <w:tc>
          <w:tcPr>
            <w:tcW w:w="2295" w:type="dxa"/>
            <w:vMerge/>
            <w:tcBorders>
              <w:top w:val="nil"/>
            </w:tcBorders>
          </w:tcPr>
          <w:p>
            <w:pPr>
              <w:rPr>
                <w:sz w:val="2"/>
                <w:szCs w:val="2"/>
              </w:rPr>
            </w:pPr>
          </w:p>
        </w:tc>
        <w:tc>
          <w:tcPr>
            <w:tcW w:w="1901" w:type="dxa"/>
            <w:tcBorders>
              <w:top w:val="nil"/>
              <w:bottom w:val="nil"/>
            </w:tcBorders>
          </w:tcPr>
          <w:p>
            <w:pPr>
              <w:pStyle w:val="TableParagraph"/>
              <w:spacing w:line="178" w:lineRule="exact"/>
              <w:ind w:left="107"/>
              <w:rPr>
                <w:sz w:val="18"/>
              </w:rPr>
            </w:pPr>
            <w:r>
              <w:rPr>
                <w:sz w:val="18"/>
              </w:rPr>
              <w:t>process</w:t>
            </w:r>
            <w:r>
              <w:rPr>
                <w:spacing w:val="70"/>
                <w:w w:val="150"/>
                <w:sz w:val="18"/>
              </w:rPr>
              <w:t> </w:t>
            </w:r>
            <w:r>
              <w:rPr>
                <w:sz w:val="18"/>
              </w:rPr>
              <w:t>of</w:t>
            </w:r>
            <w:r>
              <w:rPr>
                <w:spacing w:val="71"/>
                <w:w w:val="150"/>
                <w:sz w:val="18"/>
              </w:rPr>
              <w:t> </w:t>
            </w:r>
            <w:r>
              <w:rPr>
                <w:sz w:val="18"/>
              </w:rPr>
              <w:t>6</w:t>
            </w:r>
            <w:r>
              <w:rPr>
                <w:spacing w:val="70"/>
                <w:w w:val="150"/>
                <w:sz w:val="18"/>
              </w:rPr>
              <w:t> </w:t>
            </w:r>
            <w:r>
              <w:rPr>
                <w:spacing w:val="-4"/>
                <w:sz w:val="18"/>
              </w:rPr>
              <w:t>local</w:t>
            </w:r>
          </w:p>
        </w:tc>
      </w:tr>
      <w:tr>
        <w:trPr>
          <w:trHeight w:val="197"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gridSpan w:val="2"/>
            <w:tcBorders>
              <w:top w:val="nil"/>
              <w:bottom w:val="nil"/>
            </w:tcBorders>
          </w:tcPr>
          <w:p>
            <w:pPr>
              <w:pStyle w:val="TableParagraph"/>
              <w:spacing w:line="178" w:lineRule="exact"/>
              <w:ind w:left="105"/>
              <w:rPr>
                <w:sz w:val="18"/>
              </w:rPr>
            </w:pPr>
            <w:r>
              <w:rPr>
                <w:sz w:val="18"/>
              </w:rPr>
              <w:t>PRAEO</w:t>
            </w:r>
            <w:r>
              <w:rPr>
                <w:spacing w:val="3"/>
                <w:sz w:val="18"/>
              </w:rPr>
              <w:t> </w:t>
            </w:r>
            <w:r>
              <w:rPr>
                <w:sz w:val="18"/>
              </w:rPr>
              <w:t>status</w:t>
            </w:r>
            <w:r>
              <w:rPr>
                <w:spacing w:val="6"/>
                <w:sz w:val="18"/>
              </w:rPr>
              <w:t> </w:t>
            </w:r>
            <w:r>
              <w:rPr>
                <w:sz w:val="18"/>
              </w:rPr>
              <w:t>was</w:t>
            </w:r>
            <w:r>
              <w:rPr>
                <w:spacing w:val="6"/>
                <w:sz w:val="18"/>
              </w:rPr>
              <w:t> </w:t>
            </w:r>
            <w:r>
              <w:rPr>
                <w:sz w:val="18"/>
              </w:rPr>
              <w:t>prepared</w:t>
            </w:r>
            <w:r>
              <w:rPr>
                <w:spacing w:val="4"/>
                <w:sz w:val="18"/>
              </w:rPr>
              <w:t> </w:t>
            </w:r>
            <w:r>
              <w:rPr>
                <w:sz w:val="18"/>
              </w:rPr>
              <w:t>in</w:t>
            </w:r>
            <w:r>
              <w:rPr>
                <w:spacing w:val="5"/>
                <w:sz w:val="18"/>
              </w:rPr>
              <w:t> </w:t>
            </w:r>
            <w:r>
              <w:rPr>
                <w:sz w:val="18"/>
              </w:rPr>
              <w:t>order</w:t>
            </w:r>
            <w:r>
              <w:rPr>
                <w:spacing w:val="5"/>
                <w:sz w:val="18"/>
              </w:rPr>
              <w:t> </w:t>
            </w:r>
            <w:r>
              <w:rPr>
                <w:sz w:val="18"/>
              </w:rPr>
              <w:t>to</w:t>
            </w:r>
            <w:r>
              <w:rPr>
                <w:spacing w:val="4"/>
                <w:sz w:val="18"/>
              </w:rPr>
              <w:t> </w:t>
            </w:r>
            <w:r>
              <w:rPr>
                <w:spacing w:val="-2"/>
                <w:sz w:val="18"/>
              </w:rPr>
              <w:t>facilitate</w:t>
            </w:r>
          </w:p>
        </w:tc>
        <w:tc>
          <w:tcPr>
            <w:tcW w:w="2295" w:type="dxa"/>
            <w:vMerge/>
            <w:tcBorders>
              <w:top w:val="nil"/>
            </w:tcBorders>
          </w:tcPr>
          <w:p>
            <w:pPr>
              <w:rPr>
                <w:sz w:val="2"/>
                <w:szCs w:val="2"/>
              </w:rPr>
            </w:pPr>
          </w:p>
        </w:tc>
        <w:tc>
          <w:tcPr>
            <w:tcW w:w="1901" w:type="dxa"/>
            <w:tcBorders>
              <w:top w:val="nil"/>
              <w:bottom w:val="nil"/>
            </w:tcBorders>
          </w:tcPr>
          <w:p>
            <w:pPr>
              <w:pStyle w:val="TableParagraph"/>
              <w:spacing w:line="178" w:lineRule="exact"/>
              <w:ind w:left="107"/>
              <w:rPr>
                <w:sz w:val="18"/>
              </w:rPr>
            </w:pPr>
            <w:r>
              <w:rPr>
                <w:sz w:val="18"/>
              </w:rPr>
              <w:t>partner</w:t>
            </w:r>
            <w:r>
              <w:rPr>
                <w:spacing w:val="-9"/>
                <w:sz w:val="18"/>
              </w:rPr>
              <w:t> </w:t>
            </w:r>
            <w:r>
              <w:rPr>
                <w:spacing w:val="-2"/>
                <w:sz w:val="18"/>
              </w:rPr>
              <w:t>organizations</w:t>
            </w:r>
          </w:p>
        </w:tc>
      </w:tr>
      <w:tr>
        <w:trPr>
          <w:trHeight w:val="196"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gridSpan w:val="2"/>
            <w:tcBorders>
              <w:top w:val="nil"/>
              <w:bottom w:val="nil"/>
            </w:tcBorders>
          </w:tcPr>
          <w:p>
            <w:pPr>
              <w:pStyle w:val="TableParagraph"/>
              <w:spacing w:line="176" w:lineRule="exact"/>
              <w:ind w:left="105"/>
              <w:rPr>
                <w:sz w:val="18"/>
              </w:rPr>
            </w:pPr>
            <w:r>
              <w:rPr>
                <w:sz w:val="18"/>
              </w:rPr>
              <w:t>the</w:t>
            </w:r>
            <w:r>
              <w:rPr>
                <w:spacing w:val="74"/>
                <w:sz w:val="18"/>
              </w:rPr>
              <w:t> </w:t>
            </w:r>
            <w:r>
              <w:rPr>
                <w:sz w:val="18"/>
              </w:rPr>
              <w:t>implementation</w:t>
            </w:r>
            <w:r>
              <w:rPr>
                <w:spacing w:val="75"/>
                <w:sz w:val="18"/>
              </w:rPr>
              <w:t> </w:t>
            </w:r>
            <w:r>
              <w:rPr>
                <w:sz w:val="18"/>
              </w:rPr>
              <w:t>of</w:t>
            </w:r>
            <w:r>
              <w:rPr>
                <w:spacing w:val="75"/>
                <w:sz w:val="18"/>
              </w:rPr>
              <w:t> </w:t>
            </w:r>
            <w:r>
              <w:rPr>
                <w:sz w:val="18"/>
              </w:rPr>
              <w:t>the</w:t>
            </w:r>
            <w:r>
              <w:rPr>
                <w:spacing w:val="73"/>
                <w:sz w:val="18"/>
              </w:rPr>
              <w:t> </w:t>
            </w:r>
            <w:r>
              <w:rPr>
                <w:sz w:val="18"/>
              </w:rPr>
              <w:t>Rulebook</w:t>
            </w:r>
            <w:r>
              <w:rPr>
                <w:spacing w:val="75"/>
                <w:sz w:val="18"/>
              </w:rPr>
              <w:t> </w:t>
            </w:r>
            <w:r>
              <w:rPr>
                <w:sz w:val="18"/>
              </w:rPr>
              <w:t>and</w:t>
            </w:r>
            <w:r>
              <w:rPr>
                <w:spacing w:val="75"/>
                <w:sz w:val="18"/>
              </w:rPr>
              <w:t> </w:t>
            </w:r>
            <w:r>
              <w:rPr>
                <w:spacing w:val="-5"/>
                <w:sz w:val="18"/>
              </w:rPr>
              <w:t>for</w:t>
            </w:r>
          </w:p>
        </w:tc>
        <w:tc>
          <w:tcPr>
            <w:tcW w:w="2295" w:type="dxa"/>
            <w:vMerge/>
            <w:tcBorders>
              <w:top w:val="nil"/>
            </w:tcBorders>
          </w:tcPr>
          <w:p>
            <w:pPr>
              <w:rPr>
                <w:sz w:val="2"/>
                <w:szCs w:val="2"/>
              </w:rPr>
            </w:pPr>
          </w:p>
        </w:tc>
        <w:tc>
          <w:tcPr>
            <w:tcW w:w="1901" w:type="dxa"/>
            <w:tcBorders>
              <w:top w:val="nil"/>
              <w:bottom w:val="nil"/>
            </w:tcBorders>
          </w:tcPr>
          <w:p>
            <w:pPr>
              <w:pStyle w:val="TableParagraph"/>
              <w:spacing w:line="176" w:lineRule="exact"/>
              <w:ind w:left="107"/>
              <w:rPr>
                <w:sz w:val="18"/>
              </w:rPr>
            </w:pPr>
            <w:r>
              <w:rPr>
                <w:sz w:val="18"/>
              </w:rPr>
              <w:t>(brokers)</w:t>
            </w:r>
            <w:r>
              <w:rPr>
                <w:spacing w:val="6"/>
                <w:sz w:val="18"/>
              </w:rPr>
              <w:t> </w:t>
            </w:r>
            <w:r>
              <w:rPr>
                <w:sz w:val="18"/>
              </w:rPr>
              <w:t>for</w:t>
            </w:r>
            <w:r>
              <w:rPr>
                <w:spacing w:val="7"/>
                <w:sz w:val="18"/>
              </w:rPr>
              <w:t> </w:t>
            </w:r>
            <w:r>
              <w:rPr>
                <w:spacing w:val="-4"/>
                <w:sz w:val="18"/>
              </w:rPr>
              <w:t>PRAEO</w:t>
            </w:r>
          </w:p>
        </w:tc>
      </w:tr>
      <w:tr>
        <w:trPr>
          <w:trHeight w:val="196"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gridSpan w:val="2"/>
            <w:tcBorders>
              <w:top w:val="nil"/>
              <w:bottom w:val="nil"/>
            </w:tcBorders>
          </w:tcPr>
          <w:p>
            <w:pPr>
              <w:pStyle w:val="TableParagraph"/>
              <w:spacing w:line="176" w:lineRule="exact"/>
              <w:ind w:left="105"/>
              <w:rPr>
                <w:sz w:val="18"/>
              </w:rPr>
            </w:pPr>
            <w:r>
              <w:rPr>
                <w:sz w:val="18"/>
              </w:rPr>
              <w:t>further</w:t>
            </w:r>
            <w:r>
              <w:rPr>
                <w:spacing w:val="22"/>
                <w:sz w:val="18"/>
              </w:rPr>
              <w:t> </w:t>
            </w:r>
            <w:r>
              <w:rPr>
                <w:sz w:val="18"/>
              </w:rPr>
              <w:t>enhancement</w:t>
            </w:r>
            <w:r>
              <w:rPr>
                <w:spacing w:val="24"/>
                <w:sz w:val="18"/>
              </w:rPr>
              <w:t> </w:t>
            </w:r>
            <w:r>
              <w:rPr>
                <w:sz w:val="18"/>
              </w:rPr>
              <w:t>of</w:t>
            </w:r>
            <w:r>
              <w:rPr>
                <w:spacing w:val="23"/>
                <w:sz w:val="18"/>
              </w:rPr>
              <w:t> </w:t>
            </w:r>
            <w:r>
              <w:rPr>
                <w:sz w:val="18"/>
              </w:rPr>
              <w:t>the</w:t>
            </w:r>
            <w:r>
              <w:rPr>
                <w:spacing w:val="26"/>
                <w:sz w:val="18"/>
              </w:rPr>
              <w:t> </w:t>
            </w:r>
            <w:r>
              <w:rPr>
                <w:sz w:val="18"/>
              </w:rPr>
              <w:t>transparency</w:t>
            </w:r>
            <w:r>
              <w:rPr>
                <w:spacing w:val="24"/>
                <w:sz w:val="18"/>
              </w:rPr>
              <w:t> </w:t>
            </w:r>
            <w:r>
              <w:rPr>
                <w:sz w:val="18"/>
              </w:rPr>
              <w:t>of</w:t>
            </w:r>
            <w:r>
              <w:rPr>
                <w:spacing w:val="24"/>
                <w:sz w:val="18"/>
              </w:rPr>
              <w:t> </w:t>
            </w:r>
            <w:r>
              <w:rPr>
                <w:spacing w:val="-5"/>
                <w:sz w:val="18"/>
              </w:rPr>
              <w:t>the</w:t>
            </w:r>
          </w:p>
        </w:tc>
        <w:tc>
          <w:tcPr>
            <w:tcW w:w="2295" w:type="dxa"/>
            <w:vMerge/>
            <w:tcBorders>
              <w:top w:val="nil"/>
            </w:tcBorders>
          </w:tcPr>
          <w:p>
            <w:pPr>
              <w:rPr>
                <w:sz w:val="2"/>
                <w:szCs w:val="2"/>
              </w:rPr>
            </w:pPr>
          </w:p>
        </w:tc>
        <w:tc>
          <w:tcPr>
            <w:tcW w:w="1901" w:type="dxa"/>
            <w:tcBorders>
              <w:top w:val="nil"/>
              <w:bottom w:val="nil"/>
            </w:tcBorders>
          </w:tcPr>
          <w:p>
            <w:pPr>
              <w:pStyle w:val="TableParagraph"/>
              <w:tabs>
                <w:tab w:pos="886" w:val="left" w:leader="none"/>
                <w:tab w:pos="1394" w:val="left" w:leader="none"/>
              </w:tabs>
              <w:spacing w:line="176" w:lineRule="exact"/>
              <w:ind w:left="107"/>
              <w:rPr>
                <w:sz w:val="18"/>
              </w:rPr>
            </w:pPr>
            <w:r>
              <w:rPr>
                <w:spacing w:val="-2"/>
                <w:sz w:val="18"/>
              </w:rPr>
              <w:t>status</w:t>
            </w:r>
            <w:r>
              <w:rPr>
                <w:sz w:val="18"/>
              </w:rPr>
              <w:tab/>
            </w:r>
            <w:r>
              <w:rPr>
                <w:spacing w:val="-5"/>
                <w:sz w:val="18"/>
              </w:rPr>
              <w:t>for</w:t>
            </w:r>
            <w:r>
              <w:rPr>
                <w:sz w:val="18"/>
              </w:rPr>
              <w:tab/>
            </w:r>
            <w:r>
              <w:rPr>
                <w:spacing w:val="-5"/>
                <w:sz w:val="18"/>
              </w:rPr>
              <w:t>CGC</w:t>
            </w:r>
          </w:p>
        </w:tc>
      </w:tr>
      <w:tr>
        <w:trPr>
          <w:trHeight w:val="197"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gridSpan w:val="2"/>
            <w:tcBorders>
              <w:top w:val="nil"/>
              <w:bottom w:val="nil"/>
            </w:tcBorders>
          </w:tcPr>
          <w:p>
            <w:pPr>
              <w:pStyle w:val="TableParagraph"/>
              <w:spacing w:line="178" w:lineRule="exact"/>
              <w:ind w:left="105"/>
              <w:rPr>
                <w:sz w:val="18"/>
              </w:rPr>
            </w:pPr>
            <w:r>
              <w:rPr>
                <w:sz w:val="18"/>
              </w:rPr>
              <w:t>accreditation</w:t>
            </w:r>
            <w:r>
              <w:rPr>
                <w:spacing w:val="31"/>
                <w:sz w:val="18"/>
              </w:rPr>
              <w:t> </w:t>
            </w:r>
            <w:r>
              <w:rPr>
                <w:sz w:val="18"/>
              </w:rPr>
              <w:t>process</w:t>
            </w:r>
            <w:r>
              <w:rPr>
                <w:spacing w:val="30"/>
                <w:sz w:val="18"/>
              </w:rPr>
              <w:t> </w:t>
            </w:r>
            <w:r>
              <w:rPr>
                <w:sz w:val="18"/>
              </w:rPr>
              <w:t>for</w:t>
            </w:r>
            <w:r>
              <w:rPr>
                <w:spacing w:val="29"/>
                <w:sz w:val="18"/>
              </w:rPr>
              <w:t> </w:t>
            </w:r>
            <w:r>
              <w:rPr>
                <w:sz w:val="18"/>
              </w:rPr>
              <w:t>future</w:t>
            </w:r>
            <w:r>
              <w:rPr>
                <w:spacing w:val="35"/>
                <w:sz w:val="18"/>
              </w:rPr>
              <w:t> </w:t>
            </w:r>
            <w:r>
              <w:rPr>
                <w:sz w:val="18"/>
              </w:rPr>
              <w:t>PRAEO</w:t>
            </w:r>
            <w:r>
              <w:rPr>
                <w:spacing w:val="30"/>
                <w:sz w:val="18"/>
              </w:rPr>
              <w:t> </w:t>
            </w:r>
            <w:r>
              <w:rPr>
                <w:spacing w:val="-2"/>
                <w:sz w:val="18"/>
              </w:rPr>
              <w:t>needs.</w:t>
            </w:r>
          </w:p>
        </w:tc>
        <w:tc>
          <w:tcPr>
            <w:tcW w:w="2295" w:type="dxa"/>
            <w:vMerge/>
            <w:tcBorders>
              <w:top w:val="nil"/>
            </w:tcBorders>
          </w:tcPr>
          <w:p>
            <w:pPr>
              <w:rPr>
                <w:sz w:val="2"/>
                <w:szCs w:val="2"/>
              </w:rPr>
            </w:pPr>
          </w:p>
        </w:tc>
        <w:tc>
          <w:tcPr>
            <w:tcW w:w="1901" w:type="dxa"/>
            <w:tcBorders>
              <w:top w:val="nil"/>
              <w:bottom w:val="nil"/>
            </w:tcBorders>
          </w:tcPr>
          <w:p>
            <w:pPr>
              <w:pStyle w:val="TableParagraph"/>
              <w:spacing w:line="178" w:lineRule="exact"/>
              <w:ind w:left="107"/>
              <w:rPr>
                <w:sz w:val="18"/>
              </w:rPr>
            </w:pPr>
            <w:r>
              <w:rPr>
                <w:sz w:val="18"/>
              </w:rPr>
              <w:t>services</w:t>
            </w:r>
            <w:r>
              <w:rPr>
                <w:spacing w:val="28"/>
                <w:sz w:val="18"/>
              </w:rPr>
              <w:t>  </w:t>
            </w:r>
            <w:r>
              <w:rPr>
                <w:sz w:val="18"/>
              </w:rPr>
              <w:t>under</w:t>
            </w:r>
            <w:r>
              <w:rPr>
                <w:spacing w:val="29"/>
                <w:sz w:val="18"/>
              </w:rPr>
              <w:t>  </w:t>
            </w:r>
            <w:r>
              <w:rPr>
                <w:spacing w:val="-5"/>
                <w:sz w:val="18"/>
              </w:rPr>
              <w:t>the</w:t>
            </w:r>
          </w:p>
        </w:tc>
      </w:tr>
      <w:tr>
        <w:trPr>
          <w:trHeight w:val="197"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gridSpan w:val="2"/>
            <w:tcBorders>
              <w:top w:val="nil"/>
              <w:bottom w:val="nil"/>
            </w:tcBorders>
          </w:tcPr>
          <w:p>
            <w:pPr>
              <w:pStyle w:val="TableParagraph"/>
              <w:spacing w:line="178" w:lineRule="exact"/>
              <w:ind w:left="105"/>
              <w:rPr>
                <w:sz w:val="18"/>
              </w:rPr>
            </w:pPr>
            <w:r>
              <w:rPr>
                <w:sz w:val="18"/>
              </w:rPr>
              <w:t>PRAEO</w:t>
            </w:r>
            <w:r>
              <w:rPr>
                <w:spacing w:val="-6"/>
                <w:sz w:val="18"/>
              </w:rPr>
              <w:t> </w:t>
            </w:r>
            <w:r>
              <w:rPr>
                <w:sz w:val="18"/>
              </w:rPr>
              <w:t>status</w:t>
            </w:r>
            <w:r>
              <w:rPr>
                <w:spacing w:val="-5"/>
                <w:sz w:val="18"/>
              </w:rPr>
              <w:t> </w:t>
            </w:r>
            <w:r>
              <w:rPr>
                <w:sz w:val="18"/>
              </w:rPr>
              <w:t>for</w:t>
            </w:r>
            <w:r>
              <w:rPr>
                <w:spacing w:val="-6"/>
                <w:sz w:val="18"/>
              </w:rPr>
              <w:t> </w:t>
            </w:r>
            <w:r>
              <w:rPr>
                <w:sz w:val="18"/>
              </w:rPr>
              <w:t>CGC</w:t>
            </w:r>
            <w:r>
              <w:rPr>
                <w:spacing w:val="-4"/>
                <w:sz w:val="18"/>
              </w:rPr>
              <w:t> </w:t>
            </w:r>
            <w:r>
              <w:rPr>
                <w:sz w:val="18"/>
              </w:rPr>
              <w:t>services</w:t>
            </w:r>
            <w:r>
              <w:rPr>
                <w:spacing w:val="-3"/>
                <w:sz w:val="18"/>
              </w:rPr>
              <w:t> </w:t>
            </w:r>
            <w:r>
              <w:rPr>
                <w:sz w:val="18"/>
              </w:rPr>
              <w:t>was</w:t>
            </w:r>
            <w:r>
              <w:rPr>
                <w:spacing w:val="-5"/>
                <w:sz w:val="18"/>
              </w:rPr>
              <w:t> </w:t>
            </w:r>
            <w:r>
              <w:rPr>
                <w:sz w:val="18"/>
              </w:rPr>
              <w:t>acquired</w:t>
            </w:r>
            <w:r>
              <w:rPr>
                <w:spacing w:val="-5"/>
                <w:sz w:val="18"/>
              </w:rPr>
              <w:t> by</w:t>
            </w:r>
          </w:p>
        </w:tc>
        <w:tc>
          <w:tcPr>
            <w:tcW w:w="2295" w:type="dxa"/>
            <w:vMerge/>
            <w:tcBorders>
              <w:top w:val="nil"/>
            </w:tcBorders>
          </w:tcPr>
          <w:p>
            <w:pPr>
              <w:rPr>
                <w:sz w:val="2"/>
                <w:szCs w:val="2"/>
              </w:rPr>
            </w:pPr>
          </w:p>
        </w:tc>
        <w:tc>
          <w:tcPr>
            <w:tcW w:w="1901" w:type="dxa"/>
            <w:tcBorders>
              <w:top w:val="nil"/>
              <w:bottom w:val="nil"/>
            </w:tcBorders>
          </w:tcPr>
          <w:p>
            <w:pPr>
              <w:pStyle w:val="TableParagraph"/>
              <w:tabs>
                <w:tab w:pos="879" w:val="left" w:leader="none"/>
                <w:tab w:pos="1491" w:val="left" w:leader="none"/>
              </w:tabs>
              <w:spacing w:line="178" w:lineRule="exact"/>
              <w:ind w:left="107"/>
              <w:rPr>
                <w:sz w:val="18"/>
              </w:rPr>
            </w:pPr>
            <w:r>
              <w:rPr>
                <w:spacing w:val="-4"/>
                <w:sz w:val="18"/>
              </w:rPr>
              <w:t>name</w:t>
            </w:r>
            <w:r>
              <w:rPr>
                <w:sz w:val="18"/>
              </w:rPr>
              <w:tab/>
            </w:r>
            <w:r>
              <w:rPr>
                <w:spacing w:val="-5"/>
                <w:sz w:val="18"/>
              </w:rPr>
              <w:t>Job</w:t>
            </w:r>
            <w:r>
              <w:rPr>
                <w:sz w:val="18"/>
              </w:rPr>
              <w:tab/>
            </w:r>
            <w:r>
              <w:rPr>
                <w:spacing w:val="-4"/>
                <w:sz w:val="18"/>
              </w:rPr>
              <w:t>Info</w:t>
            </w:r>
          </w:p>
        </w:tc>
      </w:tr>
      <w:tr>
        <w:trPr>
          <w:trHeight w:val="196"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gridSpan w:val="2"/>
            <w:tcBorders>
              <w:top w:val="nil"/>
              <w:bottom w:val="nil"/>
            </w:tcBorders>
          </w:tcPr>
          <w:p>
            <w:pPr>
              <w:pStyle w:val="TableParagraph"/>
              <w:spacing w:line="176" w:lineRule="exact"/>
              <w:ind w:left="105"/>
              <w:rPr>
                <w:sz w:val="18"/>
              </w:rPr>
            </w:pPr>
            <w:r>
              <w:rPr>
                <w:sz w:val="18"/>
              </w:rPr>
              <w:t>two</w:t>
            </w:r>
            <w:r>
              <w:rPr>
                <w:spacing w:val="-10"/>
                <w:sz w:val="18"/>
              </w:rPr>
              <w:t> </w:t>
            </w:r>
            <w:r>
              <w:rPr>
                <w:sz w:val="18"/>
              </w:rPr>
              <w:t>organizations</w:t>
            </w:r>
            <w:r>
              <w:rPr>
                <w:spacing w:val="-9"/>
                <w:sz w:val="18"/>
              </w:rPr>
              <w:t> </w:t>
            </w:r>
            <w:r>
              <w:rPr>
                <w:sz w:val="18"/>
              </w:rPr>
              <w:t>(European</w:t>
            </w:r>
            <w:r>
              <w:rPr>
                <w:spacing w:val="-12"/>
                <w:sz w:val="18"/>
              </w:rPr>
              <w:t> </w:t>
            </w:r>
            <w:r>
              <w:rPr>
                <w:sz w:val="18"/>
              </w:rPr>
              <w:t>Movement</w:t>
            </w:r>
            <w:r>
              <w:rPr>
                <w:spacing w:val="-10"/>
                <w:sz w:val="18"/>
              </w:rPr>
              <w:t> </w:t>
            </w:r>
            <w:r>
              <w:rPr>
                <w:sz w:val="18"/>
              </w:rPr>
              <w:t>in</w:t>
            </w:r>
            <w:r>
              <w:rPr>
                <w:spacing w:val="-10"/>
                <w:sz w:val="18"/>
              </w:rPr>
              <w:t> </w:t>
            </w:r>
            <w:r>
              <w:rPr>
                <w:spacing w:val="-2"/>
                <w:sz w:val="18"/>
              </w:rPr>
              <w:t>Serbia</w:t>
            </w:r>
          </w:p>
        </w:tc>
        <w:tc>
          <w:tcPr>
            <w:tcW w:w="2295" w:type="dxa"/>
            <w:vMerge/>
            <w:tcBorders>
              <w:top w:val="nil"/>
            </w:tcBorders>
          </w:tcPr>
          <w:p>
            <w:pPr>
              <w:rPr>
                <w:sz w:val="2"/>
                <w:szCs w:val="2"/>
              </w:rPr>
            </w:pPr>
          </w:p>
        </w:tc>
        <w:tc>
          <w:tcPr>
            <w:tcW w:w="1901" w:type="dxa"/>
            <w:tcBorders>
              <w:top w:val="nil"/>
              <w:bottom w:val="nil"/>
            </w:tcBorders>
          </w:tcPr>
          <w:p>
            <w:pPr>
              <w:pStyle w:val="TableParagraph"/>
              <w:spacing w:line="176" w:lineRule="exact"/>
              <w:ind w:left="107"/>
              <w:rPr>
                <w:sz w:val="18"/>
              </w:rPr>
            </w:pPr>
            <w:r>
              <w:rPr>
                <w:sz w:val="18"/>
              </w:rPr>
              <w:t>Centres</w:t>
            </w:r>
            <w:r>
              <w:rPr>
                <w:spacing w:val="1"/>
                <w:sz w:val="18"/>
              </w:rPr>
              <w:t> </w:t>
            </w:r>
            <w:r>
              <w:rPr>
                <w:sz w:val="18"/>
              </w:rPr>
              <w:t>(JIC) </w:t>
            </w:r>
            <w:r>
              <w:rPr>
                <w:spacing w:val="-2"/>
                <w:sz w:val="18"/>
              </w:rPr>
              <w:t>began.</w:t>
            </w:r>
          </w:p>
        </w:tc>
      </w:tr>
      <w:tr>
        <w:trPr>
          <w:trHeight w:val="196"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gridSpan w:val="2"/>
            <w:tcBorders>
              <w:top w:val="nil"/>
              <w:bottom w:val="nil"/>
            </w:tcBorders>
          </w:tcPr>
          <w:p>
            <w:pPr>
              <w:pStyle w:val="TableParagraph"/>
              <w:spacing w:line="176" w:lineRule="exact"/>
              <w:ind w:left="105"/>
              <w:rPr>
                <w:sz w:val="18"/>
              </w:rPr>
            </w:pPr>
            <w:r>
              <w:rPr>
                <w:sz w:val="18"/>
              </w:rPr>
              <w:t>and</w:t>
            </w:r>
            <w:r>
              <w:rPr>
                <w:spacing w:val="36"/>
                <w:sz w:val="18"/>
              </w:rPr>
              <w:t>  </w:t>
            </w:r>
            <w:r>
              <w:rPr>
                <w:sz w:val="18"/>
              </w:rPr>
              <w:t>EDEPA)</w:t>
            </w:r>
            <w:r>
              <w:rPr>
                <w:spacing w:val="36"/>
                <w:sz w:val="18"/>
              </w:rPr>
              <w:t>  </w:t>
            </w:r>
            <w:r>
              <w:rPr>
                <w:sz w:val="18"/>
              </w:rPr>
              <w:t>for</w:t>
            </w:r>
            <w:r>
              <w:rPr>
                <w:spacing w:val="36"/>
                <w:sz w:val="18"/>
              </w:rPr>
              <w:t>  </w:t>
            </w:r>
            <w:r>
              <w:rPr>
                <w:sz w:val="18"/>
              </w:rPr>
              <w:t>two</w:t>
            </w:r>
            <w:r>
              <w:rPr>
                <w:spacing w:val="36"/>
                <w:sz w:val="18"/>
              </w:rPr>
              <w:t>  </w:t>
            </w:r>
            <w:r>
              <w:rPr>
                <w:sz w:val="18"/>
              </w:rPr>
              <w:t>programs.</w:t>
            </w:r>
            <w:r>
              <w:rPr>
                <w:spacing w:val="36"/>
                <w:sz w:val="18"/>
              </w:rPr>
              <w:t>  </w:t>
            </w:r>
            <w:r>
              <w:rPr>
                <w:spacing w:val="-2"/>
                <w:sz w:val="18"/>
              </w:rPr>
              <w:t>European</w:t>
            </w:r>
          </w:p>
        </w:tc>
        <w:tc>
          <w:tcPr>
            <w:tcW w:w="2295" w:type="dxa"/>
            <w:vMerge/>
            <w:tcBorders>
              <w:top w:val="nil"/>
            </w:tcBorders>
          </w:tcPr>
          <w:p>
            <w:pPr>
              <w:rPr>
                <w:sz w:val="2"/>
                <w:szCs w:val="2"/>
              </w:rPr>
            </w:pPr>
          </w:p>
        </w:tc>
        <w:tc>
          <w:tcPr>
            <w:tcW w:w="1901" w:type="dxa"/>
            <w:tcBorders>
              <w:top w:val="nil"/>
              <w:bottom w:val="nil"/>
            </w:tcBorders>
          </w:tcPr>
          <w:p>
            <w:pPr>
              <w:pStyle w:val="TableParagraph"/>
              <w:tabs>
                <w:tab w:pos="719" w:val="left" w:leader="none"/>
              </w:tabs>
              <w:spacing w:line="176" w:lineRule="exact"/>
              <w:ind w:left="107"/>
              <w:rPr>
                <w:sz w:val="18"/>
              </w:rPr>
            </w:pPr>
            <w:r>
              <w:rPr>
                <w:spacing w:val="-5"/>
                <w:sz w:val="18"/>
              </w:rPr>
              <w:t>By</w:t>
            </w:r>
            <w:r>
              <w:rPr>
                <w:sz w:val="18"/>
              </w:rPr>
              <w:tab/>
              <w:t>mid-</w:t>
            </w:r>
            <w:r>
              <w:rPr>
                <w:spacing w:val="-2"/>
                <w:sz w:val="18"/>
              </w:rPr>
              <w:t>February</w:t>
            </w:r>
          </w:p>
        </w:tc>
      </w:tr>
      <w:tr>
        <w:trPr>
          <w:trHeight w:val="196"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gridSpan w:val="2"/>
            <w:tcBorders>
              <w:top w:val="nil"/>
              <w:bottom w:val="nil"/>
            </w:tcBorders>
          </w:tcPr>
          <w:p>
            <w:pPr>
              <w:pStyle w:val="TableParagraph"/>
              <w:spacing w:line="176" w:lineRule="exact"/>
              <w:ind w:left="105"/>
              <w:rPr>
                <w:sz w:val="18"/>
              </w:rPr>
            </w:pPr>
            <w:r>
              <w:rPr>
                <w:w w:val="110"/>
                <w:sz w:val="18"/>
              </w:rPr>
              <w:t>Movement</w:t>
            </w:r>
            <w:r>
              <w:rPr>
                <w:spacing w:val="60"/>
                <w:w w:val="110"/>
                <w:sz w:val="18"/>
              </w:rPr>
              <w:t> </w:t>
            </w:r>
            <w:r>
              <w:rPr>
                <w:w w:val="110"/>
                <w:sz w:val="18"/>
              </w:rPr>
              <w:t>in</w:t>
            </w:r>
            <w:r>
              <w:rPr>
                <w:spacing w:val="62"/>
                <w:w w:val="110"/>
                <w:sz w:val="18"/>
              </w:rPr>
              <w:t> </w:t>
            </w:r>
            <w:r>
              <w:rPr>
                <w:w w:val="110"/>
                <w:sz w:val="18"/>
              </w:rPr>
              <w:t>Serbia</w:t>
            </w:r>
            <w:r>
              <w:rPr>
                <w:spacing w:val="40"/>
                <w:w w:val="160"/>
                <w:sz w:val="18"/>
              </w:rPr>
              <w:t> </w:t>
            </w:r>
            <w:r>
              <w:rPr>
                <w:w w:val="160"/>
                <w:sz w:val="18"/>
              </w:rPr>
              <w:t>–</w:t>
            </w:r>
            <w:r>
              <w:rPr>
                <w:spacing w:val="38"/>
                <w:w w:val="160"/>
                <w:sz w:val="18"/>
              </w:rPr>
              <w:t> </w:t>
            </w:r>
            <w:r>
              <w:rPr>
                <w:w w:val="110"/>
                <w:sz w:val="18"/>
              </w:rPr>
              <w:t>within</w:t>
            </w:r>
            <w:r>
              <w:rPr>
                <w:spacing w:val="61"/>
                <w:w w:val="110"/>
                <w:sz w:val="18"/>
              </w:rPr>
              <w:t> </w:t>
            </w:r>
            <w:r>
              <w:rPr>
                <w:w w:val="110"/>
                <w:sz w:val="18"/>
              </w:rPr>
              <w:t>the</w:t>
            </w:r>
            <w:r>
              <w:rPr>
                <w:spacing w:val="62"/>
                <w:w w:val="110"/>
                <w:sz w:val="18"/>
              </w:rPr>
              <w:t> </w:t>
            </w:r>
            <w:r>
              <w:rPr>
                <w:spacing w:val="-2"/>
                <w:w w:val="110"/>
                <w:sz w:val="18"/>
              </w:rPr>
              <w:t>program</w:t>
            </w:r>
          </w:p>
        </w:tc>
        <w:tc>
          <w:tcPr>
            <w:tcW w:w="2295" w:type="dxa"/>
            <w:vMerge/>
            <w:tcBorders>
              <w:top w:val="nil"/>
            </w:tcBorders>
          </w:tcPr>
          <w:p>
            <w:pPr>
              <w:rPr>
                <w:sz w:val="2"/>
                <w:szCs w:val="2"/>
              </w:rPr>
            </w:pPr>
          </w:p>
        </w:tc>
        <w:tc>
          <w:tcPr>
            <w:tcW w:w="1901" w:type="dxa"/>
            <w:tcBorders>
              <w:top w:val="nil"/>
              <w:bottom w:val="nil"/>
            </w:tcBorders>
          </w:tcPr>
          <w:p>
            <w:pPr>
              <w:pStyle w:val="TableParagraph"/>
              <w:tabs>
                <w:tab w:pos="964" w:val="left" w:leader="none"/>
              </w:tabs>
              <w:spacing w:line="176" w:lineRule="exact"/>
              <w:ind w:left="107"/>
              <w:rPr>
                <w:sz w:val="18"/>
              </w:rPr>
            </w:pPr>
            <w:r>
              <w:rPr>
                <w:spacing w:val="-2"/>
                <w:sz w:val="18"/>
              </w:rPr>
              <w:t>2023,</w:t>
            </w:r>
            <w:r>
              <w:rPr>
                <w:sz w:val="18"/>
              </w:rPr>
              <w:tab/>
            </w:r>
            <w:r>
              <w:rPr>
                <w:spacing w:val="-2"/>
                <w:sz w:val="18"/>
              </w:rPr>
              <w:t>Edukativni</w:t>
            </w:r>
          </w:p>
        </w:tc>
      </w:tr>
      <w:tr>
        <w:trPr>
          <w:trHeight w:val="197"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gridSpan w:val="2"/>
            <w:tcBorders>
              <w:top w:val="nil"/>
              <w:bottom w:val="nil"/>
            </w:tcBorders>
          </w:tcPr>
          <w:p>
            <w:pPr>
              <w:pStyle w:val="TableParagraph"/>
              <w:tabs>
                <w:tab w:pos="1790" w:val="left" w:leader="none"/>
                <w:tab w:pos="3071" w:val="left" w:leader="none"/>
                <w:tab w:pos="3522" w:val="left" w:leader="none"/>
              </w:tabs>
              <w:spacing w:line="178" w:lineRule="exact"/>
              <w:ind w:left="105"/>
              <w:rPr>
                <w:sz w:val="18"/>
              </w:rPr>
            </w:pPr>
            <w:r>
              <w:rPr>
                <w:spacing w:val="-2"/>
                <w:sz w:val="18"/>
              </w:rPr>
              <w:t>Entrepreneurship</w:t>
            </w:r>
            <w:r>
              <w:rPr>
                <w:sz w:val="18"/>
              </w:rPr>
              <w:tab/>
            </w:r>
            <w:r>
              <w:rPr>
                <w:spacing w:val="-2"/>
                <w:sz w:val="18"/>
              </w:rPr>
              <w:t>employment</w:t>
            </w:r>
            <w:r>
              <w:rPr>
                <w:sz w:val="18"/>
              </w:rPr>
              <w:tab/>
            </w:r>
            <w:r>
              <w:rPr>
                <w:spacing w:val="-5"/>
                <w:sz w:val="18"/>
              </w:rPr>
              <w:t>of</w:t>
            </w:r>
            <w:r>
              <w:rPr>
                <w:sz w:val="18"/>
              </w:rPr>
              <w:tab/>
            </w:r>
            <w:r>
              <w:rPr>
                <w:spacing w:val="-2"/>
                <w:sz w:val="18"/>
              </w:rPr>
              <w:t>youth,</w:t>
            </w:r>
          </w:p>
        </w:tc>
        <w:tc>
          <w:tcPr>
            <w:tcW w:w="2295" w:type="dxa"/>
            <w:vMerge/>
            <w:tcBorders>
              <w:top w:val="nil"/>
            </w:tcBorders>
          </w:tcPr>
          <w:p>
            <w:pPr>
              <w:rPr>
                <w:sz w:val="2"/>
                <w:szCs w:val="2"/>
              </w:rPr>
            </w:pPr>
          </w:p>
        </w:tc>
        <w:tc>
          <w:tcPr>
            <w:tcW w:w="1901" w:type="dxa"/>
            <w:tcBorders>
              <w:top w:val="nil"/>
              <w:bottom w:val="nil"/>
            </w:tcBorders>
          </w:tcPr>
          <w:p>
            <w:pPr>
              <w:pStyle w:val="TableParagraph"/>
              <w:tabs>
                <w:tab w:pos="1431" w:val="left" w:leader="none"/>
              </w:tabs>
              <w:spacing w:line="178" w:lineRule="exact"/>
              <w:ind w:left="107"/>
              <w:rPr>
                <w:sz w:val="18"/>
              </w:rPr>
            </w:pPr>
            <w:r>
              <w:rPr>
                <w:spacing w:val="-2"/>
                <w:sz w:val="18"/>
              </w:rPr>
              <w:t>centar</w:t>
            </w:r>
            <w:r>
              <w:rPr>
                <w:sz w:val="18"/>
              </w:rPr>
              <w:tab/>
            </w:r>
            <w:r>
              <w:rPr>
                <w:spacing w:val="-4"/>
                <w:sz w:val="18"/>
              </w:rPr>
              <w:t>from</w:t>
            </w:r>
          </w:p>
        </w:tc>
      </w:tr>
      <w:tr>
        <w:trPr>
          <w:trHeight w:val="197"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gridSpan w:val="2"/>
            <w:tcBorders>
              <w:top w:val="nil"/>
              <w:bottom w:val="nil"/>
            </w:tcBorders>
          </w:tcPr>
          <w:p>
            <w:pPr>
              <w:pStyle w:val="TableParagraph"/>
              <w:spacing w:line="178" w:lineRule="exact"/>
              <w:ind w:left="105"/>
              <w:rPr>
                <w:sz w:val="18"/>
              </w:rPr>
            </w:pPr>
            <w:r>
              <w:rPr>
                <w:sz w:val="18"/>
              </w:rPr>
              <w:t>organized</w:t>
            </w:r>
            <w:r>
              <w:rPr>
                <w:spacing w:val="-4"/>
                <w:sz w:val="18"/>
              </w:rPr>
              <w:t> </w:t>
            </w:r>
            <w:r>
              <w:rPr>
                <w:sz w:val="18"/>
              </w:rPr>
              <w:t>training</w:t>
            </w:r>
            <w:r>
              <w:rPr>
                <w:spacing w:val="-6"/>
                <w:sz w:val="18"/>
              </w:rPr>
              <w:t> </w:t>
            </w:r>
            <w:r>
              <w:rPr>
                <w:sz w:val="18"/>
              </w:rPr>
              <w:t>for</w:t>
            </w:r>
            <w:r>
              <w:rPr>
                <w:spacing w:val="-7"/>
                <w:sz w:val="18"/>
              </w:rPr>
              <w:t> </w:t>
            </w:r>
            <w:r>
              <w:rPr>
                <w:sz w:val="18"/>
              </w:rPr>
              <w:t>CGC,</w:t>
            </w:r>
            <w:r>
              <w:rPr>
                <w:spacing w:val="-4"/>
                <w:sz w:val="18"/>
              </w:rPr>
              <w:t> </w:t>
            </w:r>
            <w:r>
              <w:rPr>
                <w:sz w:val="18"/>
              </w:rPr>
              <w:t>in</w:t>
            </w:r>
            <w:r>
              <w:rPr>
                <w:spacing w:val="-6"/>
                <w:sz w:val="18"/>
              </w:rPr>
              <w:t> </w:t>
            </w:r>
            <w:r>
              <w:rPr>
                <w:sz w:val="18"/>
              </w:rPr>
              <w:t>which</w:t>
            </w:r>
            <w:r>
              <w:rPr>
                <w:spacing w:val="-4"/>
                <w:sz w:val="18"/>
              </w:rPr>
              <w:t> </w:t>
            </w:r>
            <w:r>
              <w:rPr>
                <w:sz w:val="18"/>
              </w:rPr>
              <w:t>108</w:t>
            </w:r>
            <w:r>
              <w:rPr>
                <w:spacing w:val="-6"/>
                <w:sz w:val="18"/>
              </w:rPr>
              <w:t> </w:t>
            </w:r>
            <w:r>
              <w:rPr>
                <w:spacing w:val="-2"/>
                <w:sz w:val="18"/>
              </w:rPr>
              <w:t>persons</w:t>
            </w:r>
          </w:p>
        </w:tc>
        <w:tc>
          <w:tcPr>
            <w:tcW w:w="2295" w:type="dxa"/>
            <w:vMerge/>
            <w:tcBorders>
              <w:top w:val="nil"/>
            </w:tcBorders>
          </w:tcPr>
          <w:p>
            <w:pPr>
              <w:rPr>
                <w:sz w:val="2"/>
                <w:szCs w:val="2"/>
              </w:rPr>
            </w:pPr>
          </w:p>
        </w:tc>
        <w:tc>
          <w:tcPr>
            <w:tcW w:w="1901" w:type="dxa"/>
            <w:tcBorders>
              <w:top w:val="nil"/>
              <w:bottom w:val="nil"/>
            </w:tcBorders>
          </w:tcPr>
          <w:p>
            <w:pPr>
              <w:pStyle w:val="TableParagraph"/>
              <w:tabs>
                <w:tab w:pos="1504" w:val="left" w:leader="none"/>
              </w:tabs>
              <w:spacing w:line="178" w:lineRule="exact"/>
              <w:ind w:left="107"/>
              <w:rPr>
                <w:sz w:val="18"/>
              </w:rPr>
            </w:pPr>
            <w:r>
              <w:rPr>
                <w:spacing w:val="-2"/>
                <w:sz w:val="18"/>
              </w:rPr>
              <w:t>Krusevac</w:t>
            </w:r>
            <w:r>
              <w:rPr>
                <w:sz w:val="18"/>
              </w:rPr>
              <w:tab/>
            </w:r>
            <w:r>
              <w:rPr>
                <w:spacing w:val="-5"/>
                <w:sz w:val="18"/>
              </w:rPr>
              <w:t>has</w:t>
            </w:r>
          </w:p>
        </w:tc>
      </w:tr>
      <w:tr>
        <w:trPr>
          <w:trHeight w:val="196"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gridSpan w:val="2"/>
            <w:tcBorders>
              <w:top w:val="nil"/>
              <w:bottom w:val="nil"/>
            </w:tcBorders>
          </w:tcPr>
          <w:p>
            <w:pPr>
              <w:pStyle w:val="TableParagraph"/>
              <w:spacing w:line="176" w:lineRule="exact"/>
              <w:ind w:left="105"/>
              <w:rPr>
                <w:sz w:val="18"/>
              </w:rPr>
            </w:pPr>
            <w:r>
              <w:rPr>
                <w:sz w:val="18"/>
              </w:rPr>
              <w:t>participated</w:t>
            </w:r>
            <w:r>
              <w:rPr>
                <w:spacing w:val="47"/>
                <w:sz w:val="18"/>
              </w:rPr>
              <w:t>  </w:t>
            </w:r>
            <w:r>
              <w:rPr>
                <w:sz w:val="18"/>
              </w:rPr>
              <w:t>(pupils</w:t>
            </w:r>
            <w:r>
              <w:rPr>
                <w:spacing w:val="49"/>
                <w:sz w:val="18"/>
              </w:rPr>
              <w:t>  </w:t>
            </w:r>
            <w:r>
              <w:rPr>
                <w:sz w:val="18"/>
              </w:rPr>
              <w:t>of</w:t>
            </w:r>
            <w:r>
              <w:rPr>
                <w:spacing w:val="47"/>
                <w:sz w:val="18"/>
              </w:rPr>
              <w:t>  </w:t>
            </w:r>
            <w:r>
              <w:rPr>
                <w:sz w:val="18"/>
              </w:rPr>
              <w:t>high</w:t>
            </w:r>
            <w:r>
              <w:rPr>
                <w:spacing w:val="47"/>
                <w:sz w:val="18"/>
              </w:rPr>
              <w:t>  </w:t>
            </w:r>
            <w:r>
              <w:rPr>
                <w:sz w:val="18"/>
              </w:rPr>
              <w:t>schools</w:t>
            </w:r>
            <w:r>
              <w:rPr>
                <w:spacing w:val="49"/>
                <w:sz w:val="18"/>
              </w:rPr>
              <w:t>  </w:t>
            </w:r>
            <w:r>
              <w:rPr>
                <w:spacing w:val="-4"/>
                <w:sz w:val="18"/>
              </w:rPr>
              <w:t>from</w:t>
            </w:r>
          </w:p>
        </w:tc>
        <w:tc>
          <w:tcPr>
            <w:tcW w:w="2295" w:type="dxa"/>
            <w:vMerge/>
            <w:tcBorders>
              <w:top w:val="nil"/>
            </w:tcBorders>
          </w:tcPr>
          <w:p>
            <w:pPr>
              <w:rPr>
                <w:sz w:val="2"/>
                <w:szCs w:val="2"/>
              </w:rPr>
            </w:pPr>
          </w:p>
        </w:tc>
        <w:tc>
          <w:tcPr>
            <w:tcW w:w="1901" w:type="dxa"/>
            <w:tcBorders>
              <w:top w:val="nil"/>
              <w:bottom w:val="nil"/>
            </w:tcBorders>
          </w:tcPr>
          <w:p>
            <w:pPr>
              <w:pStyle w:val="TableParagraph"/>
              <w:tabs>
                <w:tab w:pos="1512" w:val="left" w:leader="none"/>
              </w:tabs>
              <w:spacing w:line="176" w:lineRule="exact"/>
              <w:ind w:left="107"/>
              <w:rPr>
                <w:sz w:val="18"/>
              </w:rPr>
            </w:pPr>
            <w:r>
              <w:rPr>
                <w:spacing w:val="-2"/>
                <w:sz w:val="18"/>
              </w:rPr>
              <w:t>acquired</w:t>
            </w:r>
            <w:r>
              <w:rPr>
                <w:sz w:val="18"/>
              </w:rPr>
              <w:tab/>
            </w:r>
            <w:r>
              <w:rPr>
                <w:spacing w:val="-4"/>
                <w:sz w:val="18"/>
              </w:rPr>
              <w:t>this</w:t>
            </w:r>
          </w:p>
        </w:tc>
      </w:tr>
      <w:tr>
        <w:trPr>
          <w:trHeight w:val="196"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gridSpan w:val="2"/>
            <w:tcBorders>
              <w:top w:val="nil"/>
              <w:bottom w:val="nil"/>
            </w:tcBorders>
          </w:tcPr>
          <w:p>
            <w:pPr>
              <w:pStyle w:val="TableParagraph"/>
              <w:spacing w:line="176" w:lineRule="exact"/>
              <w:ind w:left="105"/>
              <w:rPr>
                <w:sz w:val="18"/>
              </w:rPr>
            </w:pPr>
            <w:r>
              <w:rPr>
                <w:sz w:val="18"/>
              </w:rPr>
              <w:t>Jablanica</w:t>
            </w:r>
            <w:r>
              <w:rPr>
                <w:spacing w:val="6"/>
                <w:sz w:val="18"/>
              </w:rPr>
              <w:t> </w:t>
            </w:r>
            <w:r>
              <w:rPr>
                <w:sz w:val="18"/>
              </w:rPr>
              <w:t>county),</w:t>
            </w:r>
            <w:r>
              <w:rPr>
                <w:spacing w:val="8"/>
                <w:sz w:val="18"/>
              </w:rPr>
              <w:t> </w:t>
            </w:r>
            <w:r>
              <w:rPr>
                <w:sz w:val="18"/>
              </w:rPr>
              <w:t>while</w:t>
            </w:r>
            <w:r>
              <w:rPr>
                <w:spacing w:val="7"/>
                <w:sz w:val="18"/>
              </w:rPr>
              <w:t> </w:t>
            </w:r>
            <w:r>
              <w:rPr>
                <w:sz w:val="18"/>
              </w:rPr>
              <w:t>EDEPA</w:t>
            </w:r>
            <w:r>
              <w:rPr>
                <w:spacing w:val="7"/>
                <w:sz w:val="18"/>
              </w:rPr>
              <w:t> </w:t>
            </w:r>
            <w:r>
              <w:rPr>
                <w:sz w:val="18"/>
              </w:rPr>
              <w:t>organized</w:t>
            </w:r>
            <w:r>
              <w:rPr>
                <w:spacing w:val="8"/>
                <w:sz w:val="18"/>
              </w:rPr>
              <w:t> </w:t>
            </w:r>
            <w:r>
              <w:rPr>
                <w:spacing w:val="-5"/>
                <w:sz w:val="18"/>
              </w:rPr>
              <w:t>CGC</w:t>
            </w:r>
          </w:p>
        </w:tc>
        <w:tc>
          <w:tcPr>
            <w:tcW w:w="2295" w:type="dxa"/>
            <w:vMerge/>
            <w:tcBorders>
              <w:top w:val="nil"/>
            </w:tcBorders>
          </w:tcPr>
          <w:p>
            <w:pPr>
              <w:rPr>
                <w:sz w:val="2"/>
                <w:szCs w:val="2"/>
              </w:rPr>
            </w:pPr>
          </w:p>
        </w:tc>
        <w:tc>
          <w:tcPr>
            <w:tcW w:w="1901" w:type="dxa"/>
            <w:tcBorders>
              <w:top w:val="nil"/>
              <w:bottom w:val="nil"/>
            </w:tcBorders>
          </w:tcPr>
          <w:p>
            <w:pPr>
              <w:pStyle w:val="TableParagraph"/>
              <w:spacing w:line="176" w:lineRule="exact"/>
              <w:ind w:left="107"/>
              <w:rPr>
                <w:sz w:val="18"/>
              </w:rPr>
            </w:pPr>
            <w:r>
              <w:rPr>
                <w:spacing w:val="-2"/>
                <w:sz w:val="18"/>
              </w:rPr>
              <w:t>accreditation.</w:t>
            </w:r>
          </w:p>
        </w:tc>
      </w:tr>
      <w:tr>
        <w:trPr>
          <w:trHeight w:val="197"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gridSpan w:val="2"/>
            <w:tcBorders>
              <w:top w:val="nil"/>
              <w:bottom w:val="nil"/>
            </w:tcBorders>
          </w:tcPr>
          <w:p>
            <w:pPr>
              <w:pStyle w:val="TableParagraph"/>
              <w:spacing w:line="178" w:lineRule="exact"/>
              <w:ind w:left="105"/>
              <w:rPr>
                <w:sz w:val="18"/>
              </w:rPr>
            </w:pPr>
            <w:r>
              <w:rPr>
                <w:sz w:val="18"/>
              </w:rPr>
              <w:t>program</w:t>
            </w:r>
            <w:r>
              <w:rPr>
                <w:spacing w:val="77"/>
                <w:w w:val="150"/>
                <w:sz w:val="18"/>
              </w:rPr>
              <w:t> </w:t>
            </w:r>
            <w:r>
              <w:rPr>
                <w:sz w:val="18"/>
              </w:rPr>
              <w:t>for</w:t>
            </w:r>
            <w:r>
              <w:rPr>
                <w:spacing w:val="76"/>
                <w:w w:val="150"/>
                <w:sz w:val="18"/>
              </w:rPr>
              <w:t> </w:t>
            </w:r>
            <w:r>
              <w:rPr>
                <w:sz w:val="18"/>
              </w:rPr>
              <w:t>79</w:t>
            </w:r>
            <w:r>
              <w:rPr>
                <w:spacing w:val="75"/>
                <w:w w:val="150"/>
                <w:sz w:val="18"/>
              </w:rPr>
              <w:t> </w:t>
            </w:r>
            <w:r>
              <w:rPr>
                <w:sz w:val="18"/>
              </w:rPr>
              <w:t>participants</w:t>
            </w:r>
            <w:r>
              <w:rPr>
                <w:spacing w:val="77"/>
                <w:w w:val="150"/>
                <w:sz w:val="18"/>
              </w:rPr>
              <w:t> </w:t>
            </w:r>
            <w:r>
              <w:rPr>
                <w:sz w:val="18"/>
              </w:rPr>
              <w:t>(individuals).</w:t>
            </w:r>
            <w:r>
              <w:rPr>
                <w:spacing w:val="28"/>
                <w:sz w:val="18"/>
              </w:rPr>
              <w:t>  </w:t>
            </w:r>
            <w:r>
              <w:rPr>
                <w:spacing w:val="-10"/>
                <w:sz w:val="18"/>
              </w:rPr>
              <w:t>A</w:t>
            </w:r>
          </w:p>
        </w:tc>
        <w:tc>
          <w:tcPr>
            <w:tcW w:w="2295" w:type="dxa"/>
            <w:vMerge/>
            <w:tcBorders>
              <w:top w:val="nil"/>
            </w:tcBorders>
          </w:tcPr>
          <w:p>
            <w:pPr>
              <w:rPr>
                <w:sz w:val="2"/>
                <w:szCs w:val="2"/>
              </w:rPr>
            </w:pPr>
          </w:p>
        </w:tc>
        <w:tc>
          <w:tcPr>
            <w:tcW w:w="1901" w:type="dxa"/>
            <w:tcBorders>
              <w:top w:val="nil"/>
              <w:bottom w:val="nil"/>
            </w:tcBorders>
          </w:tcPr>
          <w:p>
            <w:pPr>
              <w:pStyle w:val="TableParagraph"/>
              <w:spacing w:line="178" w:lineRule="exact"/>
              <w:ind w:left="107"/>
              <w:rPr>
                <w:sz w:val="18"/>
              </w:rPr>
            </w:pPr>
            <w:r>
              <w:rPr>
                <w:spacing w:val="-2"/>
                <w:sz w:val="18"/>
              </w:rPr>
              <w:t>Accreditation</w:t>
            </w:r>
            <w:r>
              <w:rPr>
                <w:spacing w:val="2"/>
                <w:sz w:val="18"/>
              </w:rPr>
              <w:t> </w:t>
            </w:r>
            <w:r>
              <w:rPr>
                <w:spacing w:val="-2"/>
                <w:sz w:val="18"/>
              </w:rPr>
              <w:t>of</w:t>
            </w:r>
            <w:r>
              <w:rPr>
                <w:spacing w:val="3"/>
                <w:sz w:val="18"/>
              </w:rPr>
              <w:t> </w:t>
            </w:r>
            <w:r>
              <w:rPr>
                <w:spacing w:val="-4"/>
                <w:sz w:val="18"/>
              </w:rPr>
              <w:t>other</w:t>
            </w:r>
          </w:p>
        </w:tc>
      </w:tr>
      <w:tr>
        <w:trPr>
          <w:trHeight w:val="197"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gridSpan w:val="2"/>
            <w:tcBorders>
              <w:top w:val="nil"/>
              <w:bottom w:val="nil"/>
            </w:tcBorders>
          </w:tcPr>
          <w:p>
            <w:pPr>
              <w:pStyle w:val="TableParagraph"/>
              <w:spacing w:line="178" w:lineRule="exact"/>
              <w:ind w:left="105"/>
              <w:rPr>
                <w:sz w:val="18"/>
              </w:rPr>
            </w:pPr>
            <w:r>
              <w:rPr>
                <w:sz w:val="18"/>
              </w:rPr>
              <w:t>Guidebook</w:t>
            </w:r>
            <w:r>
              <w:rPr>
                <w:spacing w:val="2"/>
                <w:sz w:val="18"/>
              </w:rPr>
              <w:t> </w:t>
            </w:r>
            <w:r>
              <w:rPr>
                <w:sz w:val="18"/>
              </w:rPr>
              <w:t>for the</w:t>
            </w:r>
            <w:r>
              <w:rPr>
                <w:spacing w:val="1"/>
                <w:sz w:val="18"/>
              </w:rPr>
              <w:t> </w:t>
            </w:r>
            <w:r>
              <w:rPr>
                <w:sz w:val="18"/>
              </w:rPr>
              <w:t>accreditation</w:t>
            </w:r>
            <w:r>
              <w:rPr>
                <w:spacing w:val="2"/>
                <w:sz w:val="18"/>
              </w:rPr>
              <w:t> </w:t>
            </w:r>
            <w:r>
              <w:rPr>
                <w:sz w:val="18"/>
              </w:rPr>
              <w:t>of</w:t>
            </w:r>
            <w:r>
              <w:rPr>
                <w:spacing w:val="3"/>
                <w:sz w:val="18"/>
              </w:rPr>
              <w:t> </w:t>
            </w:r>
            <w:r>
              <w:rPr>
                <w:sz w:val="18"/>
              </w:rPr>
              <w:t>CGC </w:t>
            </w:r>
            <w:r>
              <w:rPr>
                <w:spacing w:val="-2"/>
                <w:sz w:val="18"/>
              </w:rPr>
              <w:t>activities</w:t>
            </w:r>
          </w:p>
        </w:tc>
        <w:tc>
          <w:tcPr>
            <w:tcW w:w="2295" w:type="dxa"/>
            <w:vMerge/>
            <w:tcBorders>
              <w:top w:val="nil"/>
            </w:tcBorders>
          </w:tcPr>
          <w:p>
            <w:pPr>
              <w:rPr>
                <w:sz w:val="2"/>
                <w:szCs w:val="2"/>
              </w:rPr>
            </w:pPr>
          </w:p>
        </w:tc>
        <w:tc>
          <w:tcPr>
            <w:tcW w:w="1901" w:type="dxa"/>
            <w:tcBorders>
              <w:top w:val="nil"/>
              <w:bottom w:val="nil"/>
            </w:tcBorders>
          </w:tcPr>
          <w:p>
            <w:pPr>
              <w:pStyle w:val="TableParagraph"/>
              <w:tabs>
                <w:tab w:pos="946" w:val="left" w:leader="none"/>
                <w:tab w:pos="1394" w:val="left" w:leader="none"/>
              </w:tabs>
              <w:spacing w:line="178" w:lineRule="exact"/>
              <w:ind w:left="107"/>
              <w:rPr>
                <w:sz w:val="18"/>
              </w:rPr>
            </w:pPr>
            <w:r>
              <w:rPr>
                <w:spacing w:val="-2"/>
                <w:sz w:val="18"/>
              </w:rPr>
              <w:t>brokers</w:t>
            </w:r>
            <w:r>
              <w:rPr>
                <w:sz w:val="18"/>
              </w:rPr>
              <w:tab/>
            </w:r>
            <w:r>
              <w:rPr>
                <w:spacing w:val="-5"/>
                <w:sz w:val="18"/>
              </w:rPr>
              <w:t>for</w:t>
            </w:r>
            <w:r>
              <w:rPr>
                <w:sz w:val="18"/>
              </w:rPr>
              <w:tab/>
            </w:r>
            <w:r>
              <w:rPr>
                <w:spacing w:val="-5"/>
                <w:sz w:val="18"/>
              </w:rPr>
              <w:t>CGC</w:t>
            </w:r>
          </w:p>
        </w:tc>
      </w:tr>
      <w:tr>
        <w:trPr>
          <w:trHeight w:val="196"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gridSpan w:val="2"/>
            <w:tcBorders>
              <w:top w:val="nil"/>
              <w:bottom w:val="nil"/>
            </w:tcBorders>
          </w:tcPr>
          <w:p>
            <w:pPr>
              <w:pStyle w:val="TableParagraph"/>
              <w:spacing w:line="176" w:lineRule="exact"/>
              <w:ind w:left="105"/>
              <w:rPr>
                <w:sz w:val="18"/>
              </w:rPr>
            </w:pPr>
            <w:r>
              <w:rPr>
                <w:sz w:val="18"/>
              </w:rPr>
              <w:t>with</w:t>
            </w:r>
            <w:r>
              <w:rPr>
                <w:spacing w:val="19"/>
                <w:sz w:val="18"/>
              </w:rPr>
              <w:t> </w:t>
            </w:r>
            <w:r>
              <w:rPr>
                <w:sz w:val="18"/>
              </w:rPr>
              <w:t>instructions</w:t>
            </w:r>
            <w:r>
              <w:rPr>
                <w:spacing w:val="21"/>
                <w:sz w:val="18"/>
              </w:rPr>
              <w:t> </w:t>
            </w:r>
            <w:r>
              <w:rPr>
                <w:sz w:val="18"/>
              </w:rPr>
              <w:t>for</w:t>
            </w:r>
            <w:r>
              <w:rPr>
                <w:spacing w:val="20"/>
                <w:sz w:val="18"/>
              </w:rPr>
              <w:t> </w:t>
            </w:r>
            <w:r>
              <w:rPr>
                <w:sz w:val="18"/>
              </w:rPr>
              <w:t>the</w:t>
            </w:r>
            <w:r>
              <w:rPr>
                <w:spacing w:val="19"/>
                <w:sz w:val="18"/>
              </w:rPr>
              <w:t> </w:t>
            </w:r>
            <w:r>
              <w:rPr>
                <w:sz w:val="18"/>
              </w:rPr>
              <w:t>preparation</w:t>
            </w:r>
            <w:r>
              <w:rPr>
                <w:spacing w:val="19"/>
                <w:sz w:val="18"/>
              </w:rPr>
              <w:t> </w:t>
            </w:r>
            <w:r>
              <w:rPr>
                <w:sz w:val="18"/>
              </w:rPr>
              <w:t>of</w:t>
            </w:r>
            <w:r>
              <w:rPr>
                <w:spacing w:val="20"/>
                <w:sz w:val="18"/>
              </w:rPr>
              <w:t> </w:t>
            </w:r>
            <w:r>
              <w:rPr>
                <w:sz w:val="18"/>
              </w:rPr>
              <w:t>the</w:t>
            </w:r>
            <w:r>
              <w:rPr>
                <w:spacing w:val="25"/>
                <w:sz w:val="18"/>
              </w:rPr>
              <w:t> </w:t>
            </w:r>
            <w:r>
              <w:rPr>
                <w:spacing w:val="-5"/>
                <w:sz w:val="18"/>
              </w:rPr>
              <w:t>CGC</w:t>
            </w:r>
          </w:p>
        </w:tc>
        <w:tc>
          <w:tcPr>
            <w:tcW w:w="2295" w:type="dxa"/>
            <w:vMerge/>
            <w:tcBorders>
              <w:top w:val="nil"/>
            </w:tcBorders>
          </w:tcPr>
          <w:p>
            <w:pPr>
              <w:rPr>
                <w:sz w:val="2"/>
                <w:szCs w:val="2"/>
              </w:rPr>
            </w:pPr>
          </w:p>
        </w:tc>
        <w:tc>
          <w:tcPr>
            <w:tcW w:w="1901" w:type="dxa"/>
            <w:tcBorders>
              <w:top w:val="nil"/>
              <w:bottom w:val="nil"/>
            </w:tcBorders>
          </w:tcPr>
          <w:p>
            <w:pPr>
              <w:pStyle w:val="TableParagraph"/>
              <w:spacing w:line="176" w:lineRule="exact"/>
              <w:ind w:left="107"/>
              <w:rPr>
                <w:sz w:val="18"/>
              </w:rPr>
            </w:pPr>
            <w:r>
              <w:rPr>
                <w:sz w:val="18"/>
              </w:rPr>
              <w:t>services</w:t>
            </w:r>
            <w:r>
              <w:rPr>
                <w:spacing w:val="29"/>
                <w:sz w:val="18"/>
              </w:rPr>
              <w:t> </w:t>
            </w:r>
            <w:r>
              <w:rPr>
                <w:sz w:val="18"/>
              </w:rPr>
              <w:t>is</w:t>
            </w:r>
            <w:r>
              <w:rPr>
                <w:spacing w:val="30"/>
                <w:sz w:val="18"/>
              </w:rPr>
              <w:t> </w:t>
            </w:r>
            <w:r>
              <w:rPr>
                <w:spacing w:val="-2"/>
                <w:sz w:val="18"/>
              </w:rPr>
              <w:t>expected</w:t>
            </w:r>
          </w:p>
        </w:tc>
      </w:tr>
      <w:tr>
        <w:trPr>
          <w:trHeight w:val="196"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gridSpan w:val="2"/>
            <w:tcBorders>
              <w:top w:val="nil"/>
              <w:bottom w:val="nil"/>
            </w:tcBorders>
          </w:tcPr>
          <w:p>
            <w:pPr>
              <w:pStyle w:val="TableParagraph"/>
              <w:spacing w:line="176" w:lineRule="exact"/>
              <w:ind w:left="105"/>
              <w:rPr>
                <w:sz w:val="18"/>
              </w:rPr>
            </w:pPr>
            <w:r>
              <w:rPr>
                <w:sz w:val="18"/>
              </w:rPr>
              <w:t>service</w:t>
            </w:r>
            <w:r>
              <w:rPr>
                <w:spacing w:val="38"/>
                <w:sz w:val="18"/>
              </w:rPr>
              <w:t>  </w:t>
            </w:r>
            <w:r>
              <w:rPr>
                <w:sz w:val="18"/>
              </w:rPr>
              <w:t>program</w:t>
            </w:r>
            <w:r>
              <w:rPr>
                <w:spacing w:val="39"/>
                <w:sz w:val="18"/>
              </w:rPr>
              <w:t>  </w:t>
            </w:r>
            <w:r>
              <w:rPr>
                <w:sz w:val="18"/>
              </w:rPr>
              <w:t>and</w:t>
            </w:r>
            <w:r>
              <w:rPr>
                <w:spacing w:val="40"/>
                <w:sz w:val="18"/>
              </w:rPr>
              <w:t>  </w:t>
            </w:r>
            <w:r>
              <w:rPr>
                <w:sz w:val="18"/>
              </w:rPr>
              <w:t>forms</w:t>
            </w:r>
            <w:r>
              <w:rPr>
                <w:spacing w:val="40"/>
                <w:sz w:val="18"/>
              </w:rPr>
              <w:t>  </w:t>
            </w:r>
            <w:r>
              <w:rPr>
                <w:sz w:val="18"/>
              </w:rPr>
              <w:t>for</w:t>
            </w:r>
            <w:r>
              <w:rPr>
                <w:spacing w:val="38"/>
                <w:sz w:val="18"/>
              </w:rPr>
              <w:t>  </w:t>
            </w:r>
            <w:r>
              <w:rPr>
                <w:spacing w:val="-2"/>
                <w:sz w:val="18"/>
              </w:rPr>
              <w:t>submitting</w:t>
            </w:r>
          </w:p>
        </w:tc>
        <w:tc>
          <w:tcPr>
            <w:tcW w:w="2295" w:type="dxa"/>
            <w:vMerge/>
            <w:tcBorders>
              <w:top w:val="nil"/>
            </w:tcBorders>
          </w:tcPr>
          <w:p>
            <w:pPr>
              <w:rPr>
                <w:sz w:val="2"/>
                <w:szCs w:val="2"/>
              </w:rPr>
            </w:pPr>
          </w:p>
        </w:tc>
        <w:tc>
          <w:tcPr>
            <w:tcW w:w="1901" w:type="dxa"/>
            <w:tcBorders>
              <w:top w:val="nil"/>
              <w:bottom w:val="nil"/>
            </w:tcBorders>
          </w:tcPr>
          <w:p>
            <w:pPr>
              <w:pStyle w:val="TableParagraph"/>
              <w:spacing w:line="176" w:lineRule="exact"/>
              <w:ind w:left="107"/>
              <w:rPr>
                <w:sz w:val="18"/>
              </w:rPr>
            </w:pPr>
            <w:r>
              <w:rPr>
                <w:sz w:val="18"/>
              </w:rPr>
              <w:t>in </w:t>
            </w:r>
            <w:r>
              <w:rPr>
                <w:spacing w:val="-2"/>
                <w:sz w:val="18"/>
              </w:rPr>
              <w:t>2023.</w:t>
            </w:r>
          </w:p>
        </w:tc>
      </w:tr>
      <w:tr>
        <w:trPr>
          <w:trHeight w:val="197"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gridSpan w:val="2"/>
            <w:tcBorders>
              <w:top w:val="nil"/>
              <w:bottom w:val="nil"/>
            </w:tcBorders>
          </w:tcPr>
          <w:p>
            <w:pPr>
              <w:pStyle w:val="TableParagraph"/>
              <w:spacing w:line="178" w:lineRule="exact"/>
              <w:ind w:left="105"/>
              <w:rPr>
                <w:sz w:val="18"/>
              </w:rPr>
            </w:pPr>
            <w:r>
              <w:rPr>
                <w:sz w:val="18"/>
              </w:rPr>
              <w:t>requests</w:t>
            </w:r>
            <w:r>
              <w:rPr>
                <w:spacing w:val="50"/>
                <w:sz w:val="18"/>
              </w:rPr>
              <w:t> </w:t>
            </w:r>
            <w:r>
              <w:rPr>
                <w:sz w:val="18"/>
              </w:rPr>
              <w:t>and</w:t>
            </w:r>
            <w:r>
              <w:rPr>
                <w:spacing w:val="50"/>
                <w:sz w:val="18"/>
              </w:rPr>
              <w:t> </w:t>
            </w:r>
            <w:r>
              <w:rPr>
                <w:sz w:val="18"/>
              </w:rPr>
              <w:t>the</w:t>
            </w:r>
            <w:r>
              <w:rPr>
                <w:spacing w:val="52"/>
                <w:sz w:val="18"/>
              </w:rPr>
              <w:t> </w:t>
            </w:r>
            <w:r>
              <w:rPr>
                <w:sz w:val="18"/>
              </w:rPr>
              <w:t>CGC</w:t>
            </w:r>
            <w:r>
              <w:rPr>
                <w:spacing w:val="51"/>
                <w:sz w:val="18"/>
              </w:rPr>
              <w:t> </w:t>
            </w:r>
            <w:r>
              <w:rPr>
                <w:sz w:val="18"/>
              </w:rPr>
              <w:t>service</w:t>
            </w:r>
            <w:r>
              <w:rPr>
                <w:spacing w:val="51"/>
                <w:sz w:val="18"/>
              </w:rPr>
              <w:t> </w:t>
            </w:r>
            <w:r>
              <w:rPr>
                <w:sz w:val="18"/>
              </w:rPr>
              <w:t>Program</w:t>
            </w:r>
            <w:r>
              <w:rPr>
                <w:spacing w:val="52"/>
                <w:sz w:val="18"/>
              </w:rPr>
              <w:t> </w:t>
            </w:r>
            <w:r>
              <w:rPr>
                <w:spacing w:val="-4"/>
                <w:sz w:val="18"/>
              </w:rPr>
              <w:t>have</w:t>
            </w:r>
          </w:p>
        </w:tc>
        <w:tc>
          <w:tcPr>
            <w:tcW w:w="2295" w:type="dxa"/>
            <w:vMerge/>
            <w:tcBorders>
              <w:top w:val="nil"/>
            </w:tcBorders>
          </w:tcPr>
          <w:p>
            <w:pPr>
              <w:rPr>
                <w:sz w:val="2"/>
                <w:szCs w:val="2"/>
              </w:rPr>
            </w:pPr>
          </w:p>
        </w:tc>
        <w:tc>
          <w:tcPr>
            <w:tcW w:w="1901" w:type="dxa"/>
            <w:tcBorders>
              <w:top w:val="nil"/>
              <w:bottom w:val="nil"/>
            </w:tcBorders>
          </w:tcPr>
          <w:p>
            <w:pPr>
              <w:pStyle w:val="TableParagraph"/>
              <w:spacing w:line="178" w:lineRule="exact"/>
              <w:ind w:left="107"/>
              <w:rPr>
                <w:sz w:val="18"/>
              </w:rPr>
            </w:pPr>
            <w:r>
              <w:rPr>
                <w:sz w:val="18"/>
              </w:rPr>
              <w:t>As</w:t>
            </w:r>
            <w:r>
              <w:rPr>
                <w:spacing w:val="66"/>
                <w:sz w:val="18"/>
              </w:rPr>
              <w:t> </w:t>
            </w:r>
            <w:r>
              <w:rPr>
                <w:sz w:val="18"/>
              </w:rPr>
              <w:t>part</w:t>
            </w:r>
            <w:r>
              <w:rPr>
                <w:spacing w:val="65"/>
                <w:sz w:val="18"/>
              </w:rPr>
              <w:t> </w:t>
            </w:r>
            <w:r>
              <w:rPr>
                <w:sz w:val="18"/>
              </w:rPr>
              <w:t>of</w:t>
            </w:r>
            <w:r>
              <w:rPr>
                <w:spacing w:val="65"/>
                <w:sz w:val="18"/>
              </w:rPr>
              <w:t> </w:t>
            </w:r>
            <w:r>
              <w:rPr>
                <w:sz w:val="18"/>
              </w:rPr>
              <w:t>the</w:t>
            </w:r>
            <w:r>
              <w:rPr>
                <w:spacing w:val="66"/>
                <w:sz w:val="18"/>
              </w:rPr>
              <w:t> </w:t>
            </w:r>
            <w:r>
              <w:rPr>
                <w:spacing w:val="-5"/>
                <w:sz w:val="18"/>
              </w:rPr>
              <w:t>GIZ</w:t>
            </w:r>
          </w:p>
        </w:tc>
      </w:tr>
      <w:tr>
        <w:trPr>
          <w:trHeight w:val="197"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gridSpan w:val="2"/>
            <w:tcBorders>
              <w:top w:val="nil"/>
              <w:bottom w:val="nil"/>
            </w:tcBorders>
          </w:tcPr>
          <w:p>
            <w:pPr>
              <w:pStyle w:val="TableParagraph"/>
              <w:spacing w:line="178" w:lineRule="exact"/>
              <w:ind w:left="105"/>
              <w:rPr>
                <w:sz w:val="18"/>
              </w:rPr>
            </w:pPr>
            <w:r>
              <w:rPr>
                <w:sz w:val="18"/>
              </w:rPr>
              <w:t>been</w:t>
            </w:r>
            <w:r>
              <w:rPr>
                <w:spacing w:val="25"/>
                <w:sz w:val="18"/>
              </w:rPr>
              <w:t> </w:t>
            </w:r>
            <w:r>
              <w:rPr>
                <w:sz w:val="18"/>
              </w:rPr>
              <w:t>prepared.</w:t>
            </w:r>
            <w:r>
              <w:rPr>
                <w:spacing w:val="25"/>
                <w:sz w:val="18"/>
              </w:rPr>
              <w:t> </w:t>
            </w:r>
            <w:r>
              <w:rPr>
                <w:sz w:val="18"/>
              </w:rPr>
              <w:t>These</w:t>
            </w:r>
            <w:r>
              <w:rPr>
                <w:spacing w:val="24"/>
                <w:sz w:val="18"/>
              </w:rPr>
              <w:t> </w:t>
            </w:r>
            <w:r>
              <w:rPr>
                <w:sz w:val="18"/>
              </w:rPr>
              <w:t>documents</w:t>
            </w:r>
            <w:r>
              <w:rPr>
                <w:spacing w:val="26"/>
                <w:sz w:val="18"/>
              </w:rPr>
              <w:t> </w:t>
            </w:r>
            <w:r>
              <w:rPr>
                <w:sz w:val="18"/>
              </w:rPr>
              <w:t>are</w:t>
            </w:r>
            <w:r>
              <w:rPr>
                <w:spacing w:val="31"/>
                <w:sz w:val="18"/>
              </w:rPr>
              <w:t> </w:t>
            </w:r>
            <w:r>
              <w:rPr>
                <w:spacing w:val="-2"/>
                <w:sz w:val="18"/>
              </w:rPr>
              <w:t>available</w:t>
            </w:r>
          </w:p>
        </w:tc>
        <w:tc>
          <w:tcPr>
            <w:tcW w:w="2295" w:type="dxa"/>
            <w:vMerge/>
            <w:tcBorders>
              <w:top w:val="nil"/>
            </w:tcBorders>
          </w:tcPr>
          <w:p>
            <w:pPr>
              <w:rPr>
                <w:sz w:val="2"/>
                <w:szCs w:val="2"/>
              </w:rPr>
            </w:pPr>
          </w:p>
        </w:tc>
        <w:tc>
          <w:tcPr>
            <w:tcW w:w="1901" w:type="dxa"/>
            <w:tcBorders>
              <w:top w:val="nil"/>
              <w:bottom w:val="nil"/>
            </w:tcBorders>
          </w:tcPr>
          <w:p>
            <w:pPr>
              <w:pStyle w:val="TableParagraph"/>
              <w:spacing w:line="178" w:lineRule="exact"/>
              <w:ind w:left="107"/>
              <w:rPr>
                <w:sz w:val="18"/>
              </w:rPr>
            </w:pPr>
            <w:r>
              <w:rPr>
                <w:sz w:val="18"/>
              </w:rPr>
              <w:t>"DECIDE"</w:t>
            </w:r>
            <w:r>
              <w:rPr>
                <w:spacing w:val="44"/>
                <w:sz w:val="18"/>
              </w:rPr>
              <w:t> </w:t>
            </w:r>
            <w:r>
              <w:rPr>
                <w:sz w:val="18"/>
              </w:rPr>
              <w:t>project,</w:t>
            </w:r>
            <w:r>
              <w:rPr>
                <w:spacing w:val="45"/>
                <w:sz w:val="18"/>
              </w:rPr>
              <w:t> </w:t>
            </w:r>
            <w:r>
              <w:rPr>
                <w:spacing w:val="-5"/>
                <w:sz w:val="18"/>
              </w:rPr>
              <w:t>it</w:t>
            </w:r>
          </w:p>
        </w:tc>
      </w:tr>
      <w:tr>
        <w:trPr>
          <w:trHeight w:val="196"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gridSpan w:val="2"/>
            <w:tcBorders>
              <w:top w:val="nil"/>
              <w:bottom w:val="nil"/>
            </w:tcBorders>
          </w:tcPr>
          <w:p>
            <w:pPr>
              <w:pStyle w:val="TableParagraph"/>
              <w:spacing w:line="176" w:lineRule="exact"/>
              <w:ind w:left="105"/>
              <w:rPr>
                <w:sz w:val="18"/>
              </w:rPr>
            </w:pPr>
            <w:r>
              <w:rPr>
                <w:sz w:val="18"/>
              </w:rPr>
              <w:t>on</w:t>
            </w:r>
            <w:r>
              <w:rPr>
                <w:spacing w:val="27"/>
                <w:sz w:val="18"/>
              </w:rPr>
              <w:t> </w:t>
            </w:r>
            <w:r>
              <w:rPr>
                <w:sz w:val="18"/>
              </w:rPr>
              <w:t>the</w:t>
            </w:r>
            <w:r>
              <w:rPr>
                <w:spacing w:val="28"/>
                <w:sz w:val="18"/>
              </w:rPr>
              <w:t> </w:t>
            </w:r>
            <w:r>
              <w:rPr>
                <w:sz w:val="18"/>
              </w:rPr>
              <w:t>website</w:t>
            </w:r>
            <w:r>
              <w:rPr>
                <w:spacing w:val="29"/>
                <w:sz w:val="18"/>
              </w:rPr>
              <w:t> </w:t>
            </w:r>
            <w:r>
              <w:rPr>
                <w:sz w:val="18"/>
              </w:rPr>
              <w:t>of</w:t>
            </w:r>
            <w:r>
              <w:rPr>
                <w:spacing w:val="28"/>
                <w:sz w:val="18"/>
              </w:rPr>
              <w:t> </w:t>
            </w:r>
            <w:r>
              <w:rPr>
                <w:sz w:val="18"/>
              </w:rPr>
              <w:t>the</w:t>
            </w:r>
            <w:r>
              <w:rPr>
                <w:spacing w:val="28"/>
                <w:sz w:val="18"/>
              </w:rPr>
              <w:t> </w:t>
            </w:r>
            <w:r>
              <w:rPr>
                <w:sz w:val="18"/>
              </w:rPr>
              <w:t>Agency</w:t>
            </w:r>
            <w:r>
              <w:rPr>
                <w:spacing w:val="26"/>
                <w:sz w:val="18"/>
              </w:rPr>
              <w:t> </w:t>
            </w:r>
            <w:r>
              <w:rPr>
                <w:sz w:val="18"/>
              </w:rPr>
              <w:t>for</w:t>
            </w:r>
            <w:r>
              <w:rPr>
                <w:spacing w:val="28"/>
                <w:sz w:val="18"/>
              </w:rPr>
              <w:t> </w:t>
            </w:r>
            <w:r>
              <w:rPr>
                <w:spacing w:val="-2"/>
                <w:sz w:val="18"/>
              </w:rPr>
              <w:t>Qualifications</w:t>
            </w:r>
          </w:p>
        </w:tc>
        <w:tc>
          <w:tcPr>
            <w:tcW w:w="2295" w:type="dxa"/>
            <w:vMerge/>
            <w:tcBorders>
              <w:top w:val="nil"/>
            </w:tcBorders>
          </w:tcPr>
          <w:p>
            <w:pPr>
              <w:rPr>
                <w:sz w:val="2"/>
                <w:szCs w:val="2"/>
              </w:rPr>
            </w:pPr>
          </w:p>
        </w:tc>
        <w:tc>
          <w:tcPr>
            <w:tcW w:w="1901" w:type="dxa"/>
            <w:tcBorders>
              <w:top w:val="nil"/>
              <w:bottom w:val="nil"/>
            </w:tcBorders>
          </w:tcPr>
          <w:p>
            <w:pPr>
              <w:pStyle w:val="TableParagraph"/>
              <w:spacing w:line="176" w:lineRule="exact"/>
              <w:ind w:left="107"/>
              <w:rPr>
                <w:sz w:val="18"/>
              </w:rPr>
            </w:pPr>
            <w:r>
              <w:rPr>
                <w:sz w:val="18"/>
              </w:rPr>
              <w:t>is</w:t>
            </w:r>
            <w:r>
              <w:rPr>
                <w:spacing w:val="40"/>
                <w:sz w:val="18"/>
              </w:rPr>
              <w:t> </w:t>
            </w:r>
            <w:r>
              <w:rPr>
                <w:sz w:val="18"/>
              </w:rPr>
              <w:t>expected</w:t>
            </w:r>
            <w:r>
              <w:rPr>
                <w:spacing w:val="38"/>
                <w:sz w:val="18"/>
              </w:rPr>
              <w:t> </w:t>
            </w:r>
            <w:r>
              <w:rPr>
                <w:sz w:val="18"/>
              </w:rPr>
              <w:t>that</w:t>
            </w:r>
            <w:r>
              <w:rPr>
                <w:spacing w:val="38"/>
                <w:sz w:val="18"/>
              </w:rPr>
              <w:t> </w:t>
            </w:r>
            <w:r>
              <w:rPr>
                <w:spacing w:val="-5"/>
                <w:sz w:val="18"/>
              </w:rPr>
              <w:t>the</w:t>
            </w:r>
          </w:p>
        </w:tc>
      </w:tr>
      <w:tr>
        <w:trPr>
          <w:trHeight w:val="196"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gridSpan w:val="2"/>
            <w:tcBorders>
              <w:top w:val="nil"/>
              <w:bottom w:val="nil"/>
            </w:tcBorders>
          </w:tcPr>
          <w:p>
            <w:pPr>
              <w:pStyle w:val="TableParagraph"/>
              <w:spacing w:line="176" w:lineRule="exact"/>
              <w:ind w:left="105"/>
              <w:rPr>
                <w:sz w:val="18"/>
              </w:rPr>
            </w:pPr>
            <w:r>
              <w:rPr>
                <w:spacing w:val="-2"/>
                <w:sz w:val="18"/>
              </w:rPr>
              <w:t>(AfQ).</w:t>
            </w:r>
          </w:p>
        </w:tc>
        <w:tc>
          <w:tcPr>
            <w:tcW w:w="2295" w:type="dxa"/>
            <w:vMerge/>
            <w:tcBorders>
              <w:top w:val="nil"/>
            </w:tcBorders>
          </w:tcPr>
          <w:p>
            <w:pPr>
              <w:rPr>
                <w:sz w:val="2"/>
                <w:szCs w:val="2"/>
              </w:rPr>
            </w:pPr>
          </w:p>
        </w:tc>
        <w:tc>
          <w:tcPr>
            <w:tcW w:w="1901" w:type="dxa"/>
            <w:tcBorders>
              <w:top w:val="nil"/>
              <w:bottom w:val="nil"/>
            </w:tcBorders>
          </w:tcPr>
          <w:p>
            <w:pPr>
              <w:pStyle w:val="TableParagraph"/>
              <w:spacing w:line="176" w:lineRule="exact"/>
              <w:ind w:left="107"/>
              <w:rPr>
                <w:sz w:val="18"/>
              </w:rPr>
            </w:pPr>
            <w:r>
              <w:rPr>
                <w:sz w:val="18"/>
              </w:rPr>
              <w:t>other</w:t>
            </w:r>
            <w:r>
              <w:rPr>
                <w:spacing w:val="38"/>
                <w:sz w:val="18"/>
              </w:rPr>
              <w:t> </w:t>
            </w:r>
            <w:r>
              <w:rPr>
                <w:sz w:val="18"/>
              </w:rPr>
              <w:t>schools</w:t>
            </w:r>
            <w:r>
              <w:rPr>
                <w:spacing w:val="41"/>
                <w:sz w:val="18"/>
              </w:rPr>
              <w:t> </w:t>
            </w:r>
            <w:r>
              <w:rPr>
                <w:sz w:val="18"/>
              </w:rPr>
              <w:t>in</w:t>
            </w:r>
            <w:r>
              <w:rPr>
                <w:spacing w:val="38"/>
                <w:sz w:val="18"/>
              </w:rPr>
              <w:t> </w:t>
            </w:r>
            <w:r>
              <w:rPr>
                <w:spacing w:val="-5"/>
                <w:sz w:val="18"/>
              </w:rPr>
              <w:t>the</w:t>
            </w:r>
          </w:p>
        </w:tc>
      </w:tr>
      <w:tr>
        <w:trPr>
          <w:trHeight w:val="197"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gridSpan w:val="2"/>
            <w:tcBorders>
              <w:top w:val="nil"/>
              <w:bottom w:val="nil"/>
            </w:tcBorders>
          </w:tcPr>
          <w:p>
            <w:pPr>
              <w:pStyle w:val="TableParagraph"/>
              <w:spacing w:line="178" w:lineRule="exact"/>
              <w:ind w:left="105"/>
              <w:rPr>
                <w:sz w:val="18"/>
              </w:rPr>
            </w:pPr>
            <w:r>
              <w:rPr>
                <w:sz w:val="18"/>
              </w:rPr>
              <w:t>AfQ</w:t>
            </w:r>
            <w:r>
              <w:rPr>
                <w:spacing w:val="6"/>
                <w:sz w:val="18"/>
              </w:rPr>
              <w:t> </w:t>
            </w:r>
            <w:r>
              <w:rPr>
                <w:sz w:val="18"/>
              </w:rPr>
              <w:t>carried</w:t>
            </w:r>
            <w:r>
              <w:rPr>
                <w:spacing w:val="8"/>
                <w:sz w:val="18"/>
              </w:rPr>
              <w:t> </w:t>
            </w:r>
            <w:r>
              <w:rPr>
                <w:sz w:val="18"/>
              </w:rPr>
              <w:t>out</w:t>
            </w:r>
            <w:r>
              <w:rPr>
                <w:spacing w:val="8"/>
                <w:sz w:val="18"/>
              </w:rPr>
              <w:t> </w:t>
            </w:r>
            <w:r>
              <w:rPr>
                <w:sz w:val="18"/>
              </w:rPr>
              <w:t>the</w:t>
            </w:r>
            <w:r>
              <w:rPr>
                <w:spacing w:val="8"/>
                <w:sz w:val="18"/>
              </w:rPr>
              <w:t> </w:t>
            </w:r>
            <w:r>
              <w:rPr>
                <w:sz w:val="18"/>
              </w:rPr>
              <w:t>process</w:t>
            </w:r>
            <w:r>
              <w:rPr>
                <w:spacing w:val="6"/>
                <w:sz w:val="18"/>
              </w:rPr>
              <w:t> </w:t>
            </w:r>
            <w:r>
              <w:rPr>
                <w:sz w:val="18"/>
              </w:rPr>
              <w:t>of</w:t>
            </w:r>
            <w:r>
              <w:rPr>
                <w:spacing w:val="5"/>
                <w:sz w:val="18"/>
              </w:rPr>
              <w:t> </w:t>
            </w:r>
            <w:r>
              <w:rPr>
                <w:sz w:val="18"/>
              </w:rPr>
              <w:t>collecting</w:t>
            </w:r>
            <w:r>
              <w:rPr>
                <w:spacing w:val="7"/>
                <w:sz w:val="18"/>
              </w:rPr>
              <w:t> </w:t>
            </w:r>
            <w:r>
              <w:rPr>
                <w:sz w:val="18"/>
              </w:rPr>
              <w:t>data</w:t>
            </w:r>
            <w:r>
              <w:rPr>
                <w:spacing w:val="8"/>
                <w:sz w:val="18"/>
              </w:rPr>
              <w:t> </w:t>
            </w:r>
            <w:r>
              <w:rPr>
                <w:spacing w:val="-5"/>
                <w:sz w:val="18"/>
              </w:rPr>
              <w:t>on</w:t>
            </w:r>
          </w:p>
        </w:tc>
        <w:tc>
          <w:tcPr>
            <w:tcW w:w="2295" w:type="dxa"/>
            <w:vMerge/>
            <w:tcBorders>
              <w:top w:val="nil"/>
            </w:tcBorders>
          </w:tcPr>
          <w:p>
            <w:pPr>
              <w:rPr>
                <w:sz w:val="2"/>
                <w:szCs w:val="2"/>
              </w:rPr>
            </w:pPr>
          </w:p>
        </w:tc>
        <w:tc>
          <w:tcPr>
            <w:tcW w:w="1901" w:type="dxa"/>
            <w:tcBorders>
              <w:top w:val="nil"/>
              <w:bottom w:val="nil"/>
            </w:tcBorders>
          </w:tcPr>
          <w:p>
            <w:pPr>
              <w:pStyle w:val="TableParagraph"/>
              <w:tabs>
                <w:tab w:pos="932" w:val="left" w:leader="none"/>
                <w:tab w:pos="1463" w:val="left" w:leader="none"/>
              </w:tabs>
              <w:spacing w:line="178" w:lineRule="exact"/>
              <w:ind w:left="107"/>
              <w:rPr>
                <w:sz w:val="18"/>
              </w:rPr>
            </w:pPr>
            <w:r>
              <w:rPr>
                <w:spacing w:val="-2"/>
                <w:sz w:val="18"/>
              </w:rPr>
              <w:t>project</w:t>
            </w:r>
            <w:r>
              <w:rPr>
                <w:sz w:val="18"/>
              </w:rPr>
              <w:tab/>
            </w:r>
            <w:r>
              <w:rPr>
                <w:spacing w:val="-4"/>
                <w:sz w:val="18"/>
              </w:rPr>
              <w:t>will</w:t>
            </w:r>
            <w:r>
              <w:rPr>
                <w:sz w:val="18"/>
              </w:rPr>
              <w:tab/>
            </w:r>
            <w:r>
              <w:rPr>
                <w:spacing w:val="-4"/>
                <w:sz w:val="18"/>
              </w:rPr>
              <w:t>also</w:t>
            </w:r>
          </w:p>
        </w:tc>
      </w:tr>
      <w:tr>
        <w:trPr>
          <w:trHeight w:val="197"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gridSpan w:val="2"/>
            <w:tcBorders>
              <w:top w:val="nil"/>
              <w:bottom w:val="nil"/>
            </w:tcBorders>
          </w:tcPr>
          <w:p>
            <w:pPr>
              <w:pStyle w:val="TableParagraph"/>
              <w:spacing w:line="178" w:lineRule="exact"/>
              <w:ind w:left="105"/>
              <w:rPr>
                <w:sz w:val="18"/>
              </w:rPr>
            </w:pPr>
            <w:r>
              <w:rPr>
                <w:sz w:val="18"/>
              </w:rPr>
              <w:t>the</w:t>
            </w:r>
            <w:r>
              <w:rPr>
                <w:spacing w:val="3"/>
                <w:sz w:val="18"/>
              </w:rPr>
              <w:t> </w:t>
            </w:r>
            <w:r>
              <w:rPr>
                <w:sz w:val="18"/>
              </w:rPr>
              <w:t>implementation</w:t>
            </w:r>
            <w:r>
              <w:rPr>
                <w:spacing w:val="3"/>
                <w:sz w:val="18"/>
              </w:rPr>
              <w:t> </w:t>
            </w:r>
            <w:r>
              <w:rPr>
                <w:sz w:val="18"/>
              </w:rPr>
              <w:t>of</w:t>
            </w:r>
            <w:r>
              <w:rPr>
                <w:spacing w:val="6"/>
                <w:sz w:val="18"/>
              </w:rPr>
              <w:t> </w:t>
            </w:r>
            <w:r>
              <w:rPr>
                <w:sz w:val="18"/>
              </w:rPr>
              <w:t>CGC</w:t>
            </w:r>
            <w:r>
              <w:rPr>
                <w:spacing w:val="3"/>
                <w:sz w:val="18"/>
              </w:rPr>
              <w:t> </w:t>
            </w:r>
            <w:r>
              <w:rPr>
                <w:sz w:val="18"/>
              </w:rPr>
              <w:t>service</w:t>
            </w:r>
            <w:r>
              <w:rPr>
                <w:spacing w:val="3"/>
                <w:sz w:val="18"/>
              </w:rPr>
              <w:t> </w:t>
            </w:r>
            <w:r>
              <w:rPr>
                <w:sz w:val="18"/>
              </w:rPr>
              <w:t>standards,</w:t>
            </w:r>
            <w:r>
              <w:rPr>
                <w:spacing w:val="4"/>
                <w:sz w:val="18"/>
              </w:rPr>
              <w:t> </w:t>
            </w:r>
            <w:r>
              <w:rPr>
                <w:spacing w:val="-5"/>
                <w:sz w:val="18"/>
              </w:rPr>
              <w:t>in</w:t>
            </w:r>
          </w:p>
        </w:tc>
        <w:tc>
          <w:tcPr>
            <w:tcW w:w="2295" w:type="dxa"/>
            <w:vMerge/>
            <w:tcBorders>
              <w:top w:val="nil"/>
            </w:tcBorders>
          </w:tcPr>
          <w:p>
            <w:pPr>
              <w:rPr>
                <w:sz w:val="2"/>
                <w:szCs w:val="2"/>
              </w:rPr>
            </w:pPr>
          </w:p>
        </w:tc>
        <w:tc>
          <w:tcPr>
            <w:tcW w:w="1901" w:type="dxa"/>
            <w:tcBorders>
              <w:top w:val="nil"/>
              <w:bottom w:val="nil"/>
            </w:tcBorders>
          </w:tcPr>
          <w:p>
            <w:pPr>
              <w:pStyle w:val="TableParagraph"/>
              <w:spacing w:line="178" w:lineRule="exact"/>
              <w:ind w:left="107"/>
              <w:rPr>
                <w:sz w:val="18"/>
              </w:rPr>
            </w:pPr>
            <w:r>
              <w:rPr>
                <w:sz w:val="18"/>
              </w:rPr>
              <w:t>acquire</w:t>
            </w:r>
            <w:r>
              <w:rPr>
                <w:spacing w:val="19"/>
                <w:sz w:val="18"/>
              </w:rPr>
              <w:t> </w:t>
            </w:r>
            <w:r>
              <w:rPr>
                <w:sz w:val="18"/>
              </w:rPr>
              <w:t>the</w:t>
            </w:r>
            <w:r>
              <w:rPr>
                <w:spacing w:val="20"/>
                <w:sz w:val="18"/>
              </w:rPr>
              <w:t> </w:t>
            </w:r>
            <w:r>
              <w:rPr>
                <w:sz w:val="18"/>
              </w:rPr>
              <w:t>status</w:t>
            </w:r>
            <w:r>
              <w:rPr>
                <w:spacing w:val="19"/>
                <w:sz w:val="18"/>
              </w:rPr>
              <w:t> </w:t>
            </w:r>
            <w:r>
              <w:rPr>
                <w:spacing w:val="-5"/>
                <w:sz w:val="18"/>
              </w:rPr>
              <w:t>of</w:t>
            </w:r>
          </w:p>
        </w:tc>
      </w:tr>
      <w:tr>
        <w:trPr>
          <w:trHeight w:val="196"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gridSpan w:val="2"/>
            <w:tcBorders>
              <w:top w:val="nil"/>
              <w:bottom w:val="nil"/>
            </w:tcBorders>
          </w:tcPr>
          <w:p>
            <w:pPr>
              <w:pStyle w:val="TableParagraph"/>
              <w:spacing w:line="177" w:lineRule="exact"/>
              <w:ind w:left="105"/>
              <w:rPr>
                <w:sz w:val="18"/>
              </w:rPr>
            </w:pPr>
            <w:r>
              <w:rPr>
                <w:sz w:val="18"/>
              </w:rPr>
              <w:t>cooperation</w:t>
            </w:r>
            <w:r>
              <w:rPr>
                <w:spacing w:val="18"/>
                <w:sz w:val="18"/>
              </w:rPr>
              <w:t> </w:t>
            </w:r>
            <w:r>
              <w:rPr>
                <w:sz w:val="18"/>
              </w:rPr>
              <w:t>with</w:t>
            </w:r>
            <w:r>
              <w:rPr>
                <w:spacing w:val="20"/>
                <w:sz w:val="18"/>
              </w:rPr>
              <w:t> </w:t>
            </w:r>
            <w:r>
              <w:rPr>
                <w:sz w:val="18"/>
              </w:rPr>
              <w:t>the</w:t>
            </w:r>
            <w:r>
              <w:rPr>
                <w:spacing w:val="19"/>
                <w:sz w:val="18"/>
              </w:rPr>
              <w:t> </w:t>
            </w:r>
            <w:r>
              <w:rPr>
                <w:sz w:val="18"/>
              </w:rPr>
              <w:t>Belgrade</w:t>
            </w:r>
            <w:r>
              <w:rPr>
                <w:spacing w:val="18"/>
                <w:sz w:val="18"/>
              </w:rPr>
              <w:t> </w:t>
            </w:r>
            <w:r>
              <w:rPr>
                <w:sz w:val="18"/>
              </w:rPr>
              <w:t>Open</w:t>
            </w:r>
            <w:r>
              <w:rPr>
                <w:spacing w:val="19"/>
                <w:sz w:val="18"/>
              </w:rPr>
              <w:t> </w:t>
            </w:r>
            <w:r>
              <w:rPr>
                <w:sz w:val="18"/>
              </w:rPr>
              <w:t>School,</w:t>
            </w:r>
            <w:r>
              <w:rPr>
                <w:spacing w:val="24"/>
                <w:sz w:val="18"/>
              </w:rPr>
              <w:t> </w:t>
            </w:r>
            <w:r>
              <w:rPr>
                <w:spacing w:val="-5"/>
                <w:sz w:val="18"/>
              </w:rPr>
              <w:t>on</w:t>
            </w:r>
          </w:p>
        </w:tc>
        <w:tc>
          <w:tcPr>
            <w:tcW w:w="2295" w:type="dxa"/>
            <w:vMerge/>
            <w:tcBorders>
              <w:top w:val="nil"/>
            </w:tcBorders>
          </w:tcPr>
          <w:p>
            <w:pPr>
              <w:rPr>
                <w:sz w:val="2"/>
                <w:szCs w:val="2"/>
              </w:rPr>
            </w:pPr>
          </w:p>
        </w:tc>
        <w:tc>
          <w:tcPr>
            <w:tcW w:w="1901" w:type="dxa"/>
            <w:tcBorders>
              <w:top w:val="nil"/>
              <w:bottom w:val="nil"/>
            </w:tcBorders>
          </w:tcPr>
          <w:p>
            <w:pPr>
              <w:pStyle w:val="TableParagraph"/>
              <w:spacing w:line="177" w:lineRule="exact"/>
              <w:ind w:left="107"/>
              <w:rPr>
                <w:sz w:val="18"/>
              </w:rPr>
            </w:pPr>
            <w:r>
              <w:rPr>
                <w:sz w:val="18"/>
              </w:rPr>
              <w:t>PRAEO</w:t>
            </w:r>
            <w:r>
              <w:rPr>
                <w:spacing w:val="52"/>
                <w:sz w:val="18"/>
              </w:rPr>
              <w:t> </w:t>
            </w:r>
            <w:r>
              <w:rPr>
                <w:sz w:val="18"/>
              </w:rPr>
              <w:t>for</w:t>
            </w:r>
            <w:r>
              <w:rPr>
                <w:spacing w:val="54"/>
                <w:sz w:val="18"/>
              </w:rPr>
              <w:t> </w:t>
            </w:r>
            <w:r>
              <w:rPr>
                <w:spacing w:val="-2"/>
                <w:sz w:val="18"/>
              </w:rPr>
              <w:t>informal</w:t>
            </w:r>
          </w:p>
        </w:tc>
      </w:tr>
      <w:tr>
        <w:trPr>
          <w:trHeight w:val="196"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gridSpan w:val="2"/>
            <w:tcBorders>
              <w:top w:val="nil"/>
              <w:bottom w:val="nil"/>
            </w:tcBorders>
          </w:tcPr>
          <w:p>
            <w:pPr>
              <w:pStyle w:val="TableParagraph"/>
              <w:spacing w:line="176" w:lineRule="exact"/>
              <w:ind w:left="105"/>
              <w:rPr>
                <w:sz w:val="18"/>
              </w:rPr>
            </w:pPr>
            <w:r>
              <w:rPr>
                <w:sz w:val="18"/>
              </w:rPr>
              <w:t>the</w:t>
            </w:r>
            <w:r>
              <w:rPr>
                <w:spacing w:val="58"/>
                <w:w w:val="150"/>
                <w:sz w:val="18"/>
              </w:rPr>
              <w:t> </w:t>
            </w:r>
            <w:r>
              <w:rPr>
                <w:sz w:val="18"/>
              </w:rPr>
              <w:t>basis</w:t>
            </w:r>
            <w:r>
              <w:rPr>
                <w:spacing w:val="57"/>
                <w:w w:val="150"/>
                <w:sz w:val="18"/>
              </w:rPr>
              <w:t> </w:t>
            </w:r>
            <w:r>
              <w:rPr>
                <w:sz w:val="18"/>
              </w:rPr>
              <w:t>of</w:t>
            </w:r>
            <w:r>
              <w:rPr>
                <w:spacing w:val="60"/>
                <w:w w:val="150"/>
                <w:sz w:val="18"/>
              </w:rPr>
              <w:t> </w:t>
            </w:r>
            <w:r>
              <w:rPr>
                <w:sz w:val="18"/>
              </w:rPr>
              <w:t>which,</w:t>
            </w:r>
            <w:r>
              <w:rPr>
                <w:spacing w:val="79"/>
                <w:sz w:val="18"/>
              </w:rPr>
              <w:t> </w:t>
            </w:r>
            <w:r>
              <w:rPr>
                <w:sz w:val="18"/>
              </w:rPr>
              <w:t>the</w:t>
            </w:r>
            <w:r>
              <w:rPr>
                <w:spacing w:val="59"/>
                <w:w w:val="150"/>
                <w:sz w:val="18"/>
              </w:rPr>
              <w:t> </w:t>
            </w:r>
            <w:r>
              <w:rPr>
                <w:sz w:val="18"/>
              </w:rPr>
              <w:t>Periodic</w:t>
            </w:r>
            <w:r>
              <w:rPr>
                <w:spacing w:val="58"/>
                <w:w w:val="150"/>
                <w:sz w:val="18"/>
              </w:rPr>
              <w:t> </w:t>
            </w:r>
            <w:r>
              <w:rPr>
                <w:sz w:val="18"/>
              </w:rPr>
              <w:t>Report</w:t>
            </w:r>
            <w:r>
              <w:rPr>
                <w:spacing w:val="56"/>
                <w:w w:val="150"/>
                <w:sz w:val="18"/>
              </w:rPr>
              <w:t> </w:t>
            </w:r>
            <w:r>
              <w:rPr>
                <w:spacing w:val="-5"/>
                <w:sz w:val="18"/>
              </w:rPr>
              <w:t>on</w:t>
            </w:r>
          </w:p>
        </w:tc>
        <w:tc>
          <w:tcPr>
            <w:tcW w:w="2295" w:type="dxa"/>
            <w:vMerge/>
            <w:tcBorders>
              <w:top w:val="nil"/>
            </w:tcBorders>
          </w:tcPr>
          <w:p>
            <w:pPr>
              <w:rPr>
                <w:sz w:val="2"/>
                <w:szCs w:val="2"/>
              </w:rPr>
            </w:pPr>
          </w:p>
        </w:tc>
        <w:tc>
          <w:tcPr>
            <w:tcW w:w="1901" w:type="dxa"/>
            <w:tcBorders>
              <w:top w:val="nil"/>
              <w:bottom w:val="nil"/>
            </w:tcBorders>
          </w:tcPr>
          <w:p>
            <w:pPr>
              <w:pStyle w:val="TableParagraph"/>
              <w:spacing w:line="176" w:lineRule="exact"/>
              <w:ind w:left="107"/>
              <w:rPr>
                <w:sz w:val="18"/>
              </w:rPr>
            </w:pPr>
            <w:r>
              <w:rPr>
                <w:sz w:val="18"/>
              </w:rPr>
              <w:t>training</w:t>
            </w:r>
            <w:r>
              <w:rPr>
                <w:spacing w:val="5"/>
                <w:sz w:val="18"/>
              </w:rPr>
              <w:t> </w:t>
            </w:r>
            <w:r>
              <w:rPr>
                <w:sz w:val="18"/>
              </w:rPr>
              <w:t>programs</w:t>
            </w:r>
            <w:r>
              <w:rPr>
                <w:spacing w:val="9"/>
                <w:sz w:val="18"/>
              </w:rPr>
              <w:t> </w:t>
            </w:r>
            <w:r>
              <w:rPr>
                <w:spacing w:val="-5"/>
                <w:sz w:val="18"/>
              </w:rPr>
              <w:t>for</w:t>
            </w:r>
          </w:p>
        </w:tc>
      </w:tr>
      <w:tr>
        <w:trPr>
          <w:trHeight w:val="197"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gridSpan w:val="2"/>
            <w:tcBorders>
              <w:top w:val="nil"/>
              <w:bottom w:val="nil"/>
            </w:tcBorders>
          </w:tcPr>
          <w:p>
            <w:pPr>
              <w:pStyle w:val="TableParagraph"/>
              <w:spacing w:line="178" w:lineRule="exact"/>
              <w:ind w:left="105"/>
              <w:rPr>
                <w:sz w:val="18"/>
              </w:rPr>
            </w:pPr>
            <w:r>
              <w:rPr>
                <w:spacing w:val="-2"/>
                <w:sz w:val="18"/>
              </w:rPr>
              <w:t>monitoring the</w:t>
            </w:r>
            <w:r>
              <w:rPr>
                <w:spacing w:val="-5"/>
                <w:sz w:val="18"/>
              </w:rPr>
              <w:t> </w:t>
            </w:r>
            <w:r>
              <w:rPr>
                <w:spacing w:val="-2"/>
                <w:sz w:val="18"/>
              </w:rPr>
              <w:t>implementation</w:t>
            </w:r>
            <w:r>
              <w:rPr>
                <w:spacing w:val="-6"/>
                <w:sz w:val="18"/>
              </w:rPr>
              <w:t> </w:t>
            </w:r>
            <w:r>
              <w:rPr>
                <w:spacing w:val="-2"/>
                <w:sz w:val="18"/>
              </w:rPr>
              <w:t>of the</w:t>
            </w:r>
            <w:r>
              <w:rPr>
                <w:spacing w:val="2"/>
                <w:sz w:val="18"/>
              </w:rPr>
              <w:t> </w:t>
            </w:r>
            <w:r>
              <w:rPr>
                <w:spacing w:val="-2"/>
                <w:sz w:val="18"/>
              </w:rPr>
              <w:t>CGC</w:t>
            </w:r>
            <w:r>
              <w:rPr>
                <w:spacing w:val="-3"/>
                <w:sz w:val="18"/>
              </w:rPr>
              <w:t> </w:t>
            </w:r>
            <w:r>
              <w:rPr>
                <w:spacing w:val="-2"/>
                <w:sz w:val="18"/>
              </w:rPr>
              <w:t>service</w:t>
            </w:r>
          </w:p>
        </w:tc>
        <w:tc>
          <w:tcPr>
            <w:tcW w:w="2295" w:type="dxa"/>
            <w:vMerge/>
            <w:tcBorders>
              <w:top w:val="nil"/>
            </w:tcBorders>
          </w:tcPr>
          <w:p>
            <w:pPr>
              <w:rPr>
                <w:sz w:val="2"/>
                <w:szCs w:val="2"/>
              </w:rPr>
            </w:pPr>
          </w:p>
        </w:tc>
        <w:tc>
          <w:tcPr>
            <w:tcW w:w="1901" w:type="dxa"/>
            <w:tcBorders>
              <w:top w:val="nil"/>
              <w:bottom w:val="nil"/>
            </w:tcBorders>
          </w:tcPr>
          <w:p>
            <w:pPr>
              <w:pStyle w:val="TableParagraph"/>
              <w:tabs>
                <w:tab w:pos="814" w:val="left" w:leader="none"/>
                <w:tab w:pos="1402" w:val="left" w:leader="none"/>
              </w:tabs>
              <w:spacing w:line="178" w:lineRule="exact"/>
              <w:ind w:left="107"/>
              <w:rPr>
                <w:sz w:val="18"/>
              </w:rPr>
            </w:pPr>
            <w:r>
              <w:rPr>
                <w:spacing w:val="-2"/>
                <w:sz w:val="18"/>
              </w:rPr>
              <w:t>which</w:t>
            </w:r>
            <w:r>
              <w:rPr>
                <w:sz w:val="18"/>
              </w:rPr>
              <w:tab/>
            </w:r>
            <w:r>
              <w:rPr>
                <w:spacing w:val="-4"/>
                <w:sz w:val="18"/>
              </w:rPr>
              <w:t>they</w:t>
            </w:r>
            <w:r>
              <w:rPr>
                <w:sz w:val="18"/>
              </w:rPr>
              <w:tab/>
            </w:r>
            <w:r>
              <w:rPr>
                <w:spacing w:val="-4"/>
                <w:sz w:val="18"/>
              </w:rPr>
              <w:t>have</w:t>
            </w:r>
          </w:p>
        </w:tc>
      </w:tr>
      <w:tr>
        <w:trPr>
          <w:trHeight w:val="197"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gridSpan w:val="2"/>
            <w:tcBorders>
              <w:top w:val="nil"/>
              <w:bottom w:val="nil"/>
            </w:tcBorders>
          </w:tcPr>
          <w:p>
            <w:pPr>
              <w:pStyle w:val="TableParagraph"/>
              <w:spacing w:line="178" w:lineRule="exact"/>
              <w:ind w:left="105"/>
              <w:rPr>
                <w:sz w:val="18"/>
              </w:rPr>
            </w:pPr>
            <w:r>
              <w:rPr>
                <w:sz w:val="18"/>
              </w:rPr>
              <w:t>standards</w:t>
            </w:r>
            <w:r>
              <w:rPr>
                <w:spacing w:val="61"/>
                <w:sz w:val="18"/>
              </w:rPr>
              <w:t> </w:t>
            </w:r>
            <w:r>
              <w:rPr>
                <w:sz w:val="18"/>
              </w:rPr>
              <w:t>Implementation</w:t>
            </w:r>
            <w:r>
              <w:rPr>
                <w:spacing w:val="59"/>
                <w:sz w:val="18"/>
              </w:rPr>
              <w:t> </w:t>
            </w:r>
            <w:r>
              <w:rPr>
                <w:sz w:val="18"/>
              </w:rPr>
              <w:t>plan</w:t>
            </w:r>
            <w:r>
              <w:rPr>
                <w:spacing w:val="60"/>
                <w:sz w:val="18"/>
              </w:rPr>
              <w:t> </w:t>
            </w:r>
            <w:r>
              <w:rPr>
                <w:sz w:val="18"/>
              </w:rPr>
              <w:t>was</w:t>
            </w:r>
            <w:r>
              <w:rPr>
                <w:spacing w:val="59"/>
                <w:sz w:val="18"/>
              </w:rPr>
              <w:t> </w:t>
            </w:r>
            <w:r>
              <w:rPr>
                <w:spacing w:val="-2"/>
                <w:sz w:val="18"/>
              </w:rPr>
              <w:t>prepared,</w:t>
            </w:r>
          </w:p>
        </w:tc>
        <w:tc>
          <w:tcPr>
            <w:tcW w:w="2295" w:type="dxa"/>
            <w:vMerge/>
            <w:tcBorders>
              <w:top w:val="nil"/>
            </w:tcBorders>
          </w:tcPr>
          <w:p>
            <w:pPr>
              <w:rPr>
                <w:sz w:val="2"/>
                <w:szCs w:val="2"/>
              </w:rPr>
            </w:pPr>
          </w:p>
        </w:tc>
        <w:tc>
          <w:tcPr>
            <w:tcW w:w="1901" w:type="dxa"/>
            <w:tcBorders>
              <w:top w:val="nil"/>
              <w:bottom w:val="nil"/>
            </w:tcBorders>
          </w:tcPr>
          <w:p>
            <w:pPr>
              <w:pStyle w:val="TableParagraph"/>
              <w:spacing w:line="178" w:lineRule="exact"/>
              <w:ind w:left="107"/>
              <w:rPr>
                <w:sz w:val="18"/>
              </w:rPr>
            </w:pPr>
            <w:r>
              <w:rPr>
                <w:spacing w:val="-2"/>
                <w:sz w:val="18"/>
              </w:rPr>
              <w:t>submitted</w:t>
            </w:r>
          </w:p>
        </w:tc>
      </w:tr>
      <w:tr>
        <w:trPr>
          <w:trHeight w:val="196"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gridSpan w:val="2"/>
            <w:tcBorders>
              <w:top w:val="nil"/>
              <w:bottom w:val="nil"/>
            </w:tcBorders>
          </w:tcPr>
          <w:p>
            <w:pPr>
              <w:pStyle w:val="TableParagraph"/>
              <w:spacing w:line="176" w:lineRule="exact"/>
              <w:ind w:left="105"/>
              <w:rPr>
                <w:sz w:val="18"/>
              </w:rPr>
            </w:pPr>
            <w:r>
              <w:rPr>
                <w:sz w:val="18"/>
              </w:rPr>
              <w:t>which</w:t>
            </w:r>
            <w:r>
              <w:rPr>
                <w:spacing w:val="61"/>
                <w:sz w:val="18"/>
              </w:rPr>
              <w:t> </w:t>
            </w:r>
            <w:r>
              <w:rPr>
                <w:sz w:val="18"/>
              </w:rPr>
              <w:t>was</w:t>
            </w:r>
            <w:r>
              <w:rPr>
                <w:spacing w:val="63"/>
                <w:sz w:val="18"/>
              </w:rPr>
              <w:t> </w:t>
            </w:r>
            <w:r>
              <w:rPr>
                <w:sz w:val="18"/>
              </w:rPr>
              <w:t>published</w:t>
            </w:r>
            <w:r>
              <w:rPr>
                <w:spacing w:val="59"/>
                <w:sz w:val="18"/>
              </w:rPr>
              <w:t> </w:t>
            </w:r>
            <w:r>
              <w:rPr>
                <w:sz w:val="18"/>
              </w:rPr>
              <w:t>on</w:t>
            </w:r>
            <w:r>
              <w:rPr>
                <w:spacing w:val="59"/>
                <w:sz w:val="18"/>
              </w:rPr>
              <w:t> </w:t>
            </w:r>
            <w:r>
              <w:rPr>
                <w:sz w:val="18"/>
              </w:rPr>
              <w:t>the</w:t>
            </w:r>
            <w:r>
              <w:rPr>
                <w:spacing w:val="59"/>
                <w:sz w:val="18"/>
              </w:rPr>
              <w:t> </w:t>
            </w:r>
            <w:r>
              <w:rPr>
                <w:sz w:val="18"/>
              </w:rPr>
              <w:t>website</w:t>
            </w:r>
            <w:r>
              <w:rPr>
                <w:spacing w:val="61"/>
                <w:sz w:val="18"/>
              </w:rPr>
              <w:t> </w:t>
            </w:r>
            <w:r>
              <w:rPr>
                <w:sz w:val="18"/>
              </w:rPr>
              <w:t>of</w:t>
            </w:r>
            <w:r>
              <w:rPr>
                <w:spacing w:val="62"/>
                <w:sz w:val="18"/>
              </w:rPr>
              <w:t> </w:t>
            </w:r>
            <w:r>
              <w:rPr>
                <w:spacing w:val="-4"/>
                <w:sz w:val="18"/>
              </w:rPr>
              <w:t>AfQ:</w:t>
            </w:r>
          </w:p>
        </w:tc>
        <w:tc>
          <w:tcPr>
            <w:tcW w:w="2295" w:type="dxa"/>
            <w:vMerge/>
            <w:tcBorders>
              <w:top w:val="nil"/>
            </w:tcBorders>
          </w:tcPr>
          <w:p>
            <w:pPr>
              <w:rPr>
                <w:sz w:val="2"/>
                <w:szCs w:val="2"/>
              </w:rPr>
            </w:pPr>
          </w:p>
        </w:tc>
        <w:tc>
          <w:tcPr>
            <w:tcW w:w="1901" w:type="dxa"/>
            <w:tcBorders>
              <w:top w:val="nil"/>
              <w:bottom w:val="nil"/>
            </w:tcBorders>
          </w:tcPr>
          <w:p>
            <w:pPr>
              <w:pStyle w:val="TableParagraph"/>
              <w:tabs>
                <w:tab w:pos="1582" w:val="left" w:leader="none"/>
              </w:tabs>
              <w:spacing w:line="176" w:lineRule="exact"/>
              <w:ind w:left="107"/>
              <w:rPr>
                <w:sz w:val="18"/>
              </w:rPr>
            </w:pPr>
            <w:r>
              <w:rPr>
                <w:spacing w:val="-2"/>
                <w:sz w:val="18"/>
              </w:rPr>
              <w:t>applications</w:t>
            </w:r>
            <w:r>
              <w:rPr>
                <w:sz w:val="18"/>
              </w:rPr>
              <w:tab/>
            </w:r>
            <w:r>
              <w:rPr>
                <w:spacing w:val="-5"/>
                <w:sz w:val="18"/>
              </w:rPr>
              <w:t>for</w:t>
            </w:r>
          </w:p>
        </w:tc>
      </w:tr>
      <w:tr>
        <w:trPr>
          <w:trHeight w:val="196"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gridSpan w:val="2"/>
            <w:tcBorders>
              <w:top w:val="nil"/>
              <w:bottom w:val="nil"/>
            </w:tcBorders>
          </w:tcPr>
          <w:p>
            <w:pPr>
              <w:pStyle w:val="TableParagraph"/>
              <w:spacing w:line="176" w:lineRule="exact"/>
              <w:ind w:left="105"/>
              <w:rPr>
                <w:sz w:val="18"/>
              </w:rPr>
            </w:pPr>
            <w:hyperlink r:id="rId5">
              <w:r>
                <w:rPr>
                  <w:spacing w:val="-2"/>
                  <w:sz w:val="18"/>
                </w:rPr>
                <w:t>http://azk.gov.rs</w:t>
              </w:r>
            </w:hyperlink>
          </w:p>
        </w:tc>
        <w:tc>
          <w:tcPr>
            <w:tcW w:w="2295" w:type="dxa"/>
            <w:vMerge/>
            <w:tcBorders>
              <w:top w:val="nil"/>
            </w:tcBorders>
          </w:tcPr>
          <w:p>
            <w:pPr>
              <w:rPr>
                <w:sz w:val="2"/>
                <w:szCs w:val="2"/>
              </w:rPr>
            </w:pPr>
          </w:p>
        </w:tc>
        <w:tc>
          <w:tcPr>
            <w:tcW w:w="1901" w:type="dxa"/>
            <w:tcBorders>
              <w:top w:val="nil"/>
              <w:bottom w:val="nil"/>
            </w:tcBorders>
          </w:tcPr>
          <w:p>
            <w:pPr>
              <w:pStyle w:val="TableParagraph"/>
              <w:spacing w:line="176" w:lineRule="exact"/>
              <w:ind w:left="107"/>
              <w:rPr>
                <w:sz w:val="18"/>
              </w:rPr>
            </w:pPr>
            <w:r>
              <w:rPr>
                <w:spacing w:val="-2"/>
                <w:sz w:val="18"/>
              </w:rPr>
              <w:t>accreditation.</w:t>
            </w:r>
          </w:p>
        </w:tc>
      </w:tr>
      <w:tr>
        <w:trPr>
          <w:trHeight w:val="197"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gridSpan w:val="2"/>
            <w:tcBorders>
              <w:top w:val="nil"/>
              <w:bottom w:val="nil"/>
            </w:tcBorders>
          </w:tcPr>
          <w:p>
            <w:pPr>
              <w:pStyle w:val="TableParagraph"/>
              <w:spacing w:line="178" w:lineRule="exact"/>
              <w:ind w:left="105"/>
              <w:rPr>
                <w:sz w:val="18"/>
              </w:rPr>
            </w:pPr>
            <w:r>
              <w:rPr>
                <w:spacing w:val="-2"/>
                <w:sz w:val="18"/>
              </w:rPr>
              <w:t>/Biblioteka/Mediji/KViS/IzvestajKViS%202020.pd</w:t>
            </w:r>
          </w:p>
        </w:tc>
        <w:tc>
          <w:tcPr>
            <w:tcW w:w="2295" w:type="dxa"/>
            <w:vMerge/>
            <w:tcBorders>
              <w:top w:val="nil"/>
            </w:tcBorders>
          </w:tcPr>
          <w:p>
            <w:pPr>
              <w:rPr>
                <w:sz w:val="2"/>
                <w:szCs w:val="2"/>
              </w:rPr>
            </w:pPr>
          </w:p>
        </w:tc>
        <w:tc>
          <w:tcPr>
            <w:tcW w:w="1901" w:type="dxa"/>
            <w:tcBorders>
              <w:top w:val="nil"/>
              <w:bottom w:val="nil"/>
            </w:tcBorders>
          </w:tcPr>
          <w:p>
            <w:pPr>
              <w:pStyle w:val="TableParagraph"/>
              <w:spacing w:line="178" w:lineRule="exact"/>
              <w:ind w:left="107"/>
              <w:rPr>
                <w:sz w:val="18"/>
              </w:rPr>
            </w:pPr>
            <w:r>
              <w:rPr>
                <w:sz w:val="18"/>
              </w:rPr>
              <w:t>A</w:t>
            </w:r>
            <w:r>
              <w:rPr>
                <w:spacing w:val="33"/>
                <w:sz w:val="18"/>
              </w:rPr>
              <w:t>  </w:t>
            </w:r>
            <w:r>
              <w:rPr>
                <w:sz w:val="18"/>
              </w:rPr>
              <w:t>plan</w:t>
            </w:r>
            <w:r>
              <w:rPr>
                <w:spacing w:val="33"/>
                <w:sz w:val="18"/>
              </w:rPr>
              <w:t>  </w:t>
            </w:r>
            <w:r>
              <w:rPr>
                <w:sz w:val="18"/>
              </w:rPr>
              <w:t>for</w:t>
            </w:r>
            <w:r>
              <w:rPr>
                <w:spacing w:val="34"/>
                <w:sz w:val="18"/>
              </w:rPr>
              <w:t>  </w:t>
            </w:r>
            <w:r>
              <w:rPr>
                <w:spacing w:val="-2"/>
                <w:sz w:val="18"/>
              </w:rPr>
              <w:t>further</w:t>
            </w:r>
          </w:p>
        </w:tc>
      </w:tr>
      <w:tr>
        <w:trPr>
          <w:trHeight w:val="197"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gridSpan w:val="2"/>
            <w:tcBorders>
              <w:top w:val="nil"/>
              <w:bottom w:val="nil"/>
            </w:tcBorders>
          </w:tcPr>
          <w:p>
            <w:pPr>
              <w:pStyle w:val="TableParagraph"/>
              <w:spacing w:line="178" w:lineRule="exact"/>
              <w:ind w:left="105"/>
              <w:rPr>
                <w:sz w:val="18"/>
              </w:rPr>
            </w:pPr>
            <w:r>
              <w:rPr>
                <w:spacing w:val="-10"/>
                <w:sz w:val="18"/>
              </w:rPr>
              <w:t>f</w:t>
            </w:r>
          </w:p>
        </w:tc>
        <w:tc>
          <w:tcPr>
            <w:tcW w:w="2295" w:type="dxa"/>
            <w:vMerge/>
            <w:tcBorders>
              <w:top w:val="nil"/>
            </w:tcBorders>
          </w:tcPr>
          <w:p>
            <w:pPr>
              <w:rPr>
                <w:sz w:val="2"/>
                <w:szCs w:val="2"/>
              </w:rPr>
            </w:pPr>
          </w:p>
        </w:tc>
        <w:tc>
          <w:tcPr>
            <w:tcW w:w="1901" w:type="dxa"/>
            <w:tcBorders>
              <w:top w:val="nil"/>
              <w:bottom w:val="nil"/>
            </w:tcBorders>
          </w:tcPr>
          <w:p>
            <w:pPr>
              <w:pStyle w:val="TableParagraph"/>
              <w:tabs>
                <w:tab w:pos="910" w:val="left" w:leader="none"/>
                <w:tab w:pos="1270" w:val="left" w:leader="none"/>
              </w:tabs>
              <w:spacing w:line="178" w:lineRule="exact"/>
              <w:ind w:left="107"/>
              <w:rPr>
                <w:sz w:val="18"/>
              </w:rPr>
            </w:pPr>
            <w:r>
              <w:rPr>
                <w:spacing w:val="-2"/>
                <w:sz w:val="18"/>
              </w:rPr>
              <w:t>training</w:t>
            </w:r>
            <w:r>
              <w:rPr>
                <w:sz w:val="18"/>
              </w:rPr>
              <w:tab/>
            </w:r>
            <w:r>
              <w:rPr>
                <w:spacing w:val="-5"/>
                <w:sz w:val="18"/>
              </w:rPr>
              <w:t>of</w:t>
            </w:r>
            <w:r>
              <w:rPr>
                <w:sz w:val="18"/>
              </w:rPr>
              <w:tab/>
            </w:r>
            <w:r>
              <w:rPr>
                <w:spacing w:val="-2"/>
                <w:sz w:val="18"/>
              </w:rPr>
              <w:t>school</w:t>
            </w:r>
          </w:p>
        </w:tc>
      </w:tr>
      <w:tr>
        <w:trPr>
          <w:trHeight w:val="196"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gridSpan w:val="2"/>
            <w:tcBorders>
              <w:top w:val="nil"/>
              <w:bottom w:val="nil"/>
            </w:tcBorders>
          </w:tcPr>
          <w:p>
            <w:pPr>
              <w:pStyle w:val="TableParagraph"/>
              <w:spacing w:line="176" w:lineRule="exact"/>
              <w:ind w:left="105"/>
              <w:rPr>
                <w:sz w:val="18"/>
              </w:rPr>
            </w:pPr>
            <w:r>
              <w:rPr>
                <w:sz w:val="18"/>
              </w:rPr>
              <w:t>AfQ</w:t>
            </w:r>
            <w:r>
              <w:rPr>
                <w:spacing w:val="32"/>
                <w:sz w:val="18"/>
              </w:rPr>
              <w:t>  </w:t>
            </w:r>
            <w:r>
              <w:rPr>
                <w:sz w:val="18"/>
              </w:rPr>
              <w:t>organized</w:t>
            </w:r>
            <w:r>
              <w:rPr>
                <w:spacing w:val="32"/>
                <w:sz w:val="18"/>
              </w:rPr>
              <w:t>  </w:t>
            </w:r>
            <w:r>
              <w:rPr>
                <w:sz w:val="18"/>
              </w:rPr>
              <w:t>nine</w:t>
            </w:r>
            <w:r>
              <w:rPr>
                <w:spacing w:val="33"/>
                <w:sz w:val="18"/>
              </w:rPr>
              <w:t>  </w:t>
            </w:r>
            <w:r>
              <w:rPr>
                <w:sz w:val="18"/>
              </w:rPr>
              <w:t>workshops</w:t>
            </w:r>
            <w:r>
              <w:rPr>
                <w:spacing w:val="32"/>
                <w:sz w:val="18"/>
              </w:rPr>
              <w:t>  </w:t>
            </w:r>
            <w:r>
              <w:rPr>
                <w:sz w:val="18"/>
              </w:rPr>
              <w:t>with</w:t>
            </w:r>
            <w:r>
              <w:rPr>
                <w:spacing w:val="33"/>
                <w:sz w:val="18"/>
              </w:rPr>
              <w:t>  </w:t>
            </w:r>
            <w:r>
              <w:rPr>
                <w:spacing w:val="-2"/>
                <w:sz w:val="18"/>
              </w:rPr>
              <w:t>social</w:t>
            </w:r>
          </w:p>
        </w:tc>
        <w:tc>
          <w:tcPr>
            <w:tcW w:w="2295" w:type="dxa"/>
            <w:vMerge/>
            <w:tcBorders>
              <w:top w:val="nil"/>
            </w:tcBorders>
          </w:tcPr>
          <w:p>
            <w:pPr>
              <w:rPr>
                <w:sz w:val="2"/>
                <w:szCs w:val="2"/>
              </w:rPr>
            </w:pPr>
          </w:p>
        </w:tc>
        <w:tc>
          <w:tcPr>
            <w:tcW w:w="1901" w:type="dxa"/>
            <w:tcBorders>
              <w:top w:val="nil"/>
              <w:bottom w:val="nil"/>
            </w:tcBorders>
          </w:tcPr>
          <w:p>
            <w:pPr>
              <w:pStyle w:val="TableParagraph"/>
              <w:tabs>
                <w:tab w:pos="966" w:val="left" w:leader="none"/>
                <w:tab w:pos="1541" w:val="left" w:leader="none"/>
              </w:tabs>
              <w:spacing w:line="176" w:lineRule="exact"/>
              <w:ind w:left="107"/>
              <w:rPr>
                <w:sz w:val="18"/>
              </w:rPr>
            </w:pPr>
            <w:r>
              <w:rPr>
                <w:spacing w:val="-2"/>
                <w:sz w:val="18"/>
              </w:rPr>
              <w:t>teams</w:t>
            </w:r>
            <w:r>
              <w:rPr>
                <w:sz w:val="18"/>
              </w:rPr>
              <w:tab/>
            </w:r>
            <w:r>
              <w:rPr>
                <w:spacing w:val="-5"/>
                <w:sz w:val="18"/>
              </w:rPr>
              <w:t>for</w:t>
            </w:r>
            <w:r>
              <w:rPr>
                <w:sz w:val="18"/>
              </w:rPr>
              <w:tab/>
            </w:r>
            <w:r>
              <w:rPr>
                <w:spacing w:val="-5"/>
                <w:sz w:val="18"/>
              </w:rPr>
              <w:t>the</w:t>
            </w:r>
          </w:p>
        </w:tc>
      </w:tr>
      <w:tr>
        <w:trPr>
          <w:trHeight w:val="198" w:hRule="atLeast"/>
        </w:trPr>
        <w:tc>
          <w:tcPr>
            <w:tcW w:w="2218" w:type="dxa"/>
            <w:tcBorders>
              <w:top w:val="nil"/>
            </w:tcBorders>
          </w:tcPr>
          <w:p>
            <w:pPr>
              <w:pStyle w:val="TableParagraph"/>
              <w:rPr>
                <w:rFonts w:ascii="Times New Roman"/>
                <w:sz w:val="12"/>
              </w:rPr>
            </w:pPr>
          </w:p>
        </w:tc>
        <w:tc>
          <w:tcPr>
            <w:tcW w:w="1193" w:type="dxa"/>
            <w:tcBorders>
              <w:top w:val="nil"/>
            </w:tcBorders>
          </w:tcPr>
          <w:p>
            <w:pPr>
              <w:pStyle w:val="TableParagraph"/>
              <w:rPr>
                <w:rFonts w:ascii="Times New Roman"/>
                <w:sz w:val="12"/>
              </w:rPr>
            </w:pPr>
          </w:p>
        </w:tc>
        <w:tc>
          <w:tcPr>
            <w:tcW w:w="1515" w:type="dxa"/>
            <w:tcBorders>
              <w:top w:val="nil"/>
            </w:tcBorders>
          </w:tcPr>
          <w:p>
            <w:pPr>
              <w:pStyle w:val="TableParagraph"/>
              <w:rPr>
                <w:rFonts w:ascii="Times New Roman"/>
                <w:sz w:val="12"/>
              </w:rPr>
            </w:pPr>
          </w:p>
        </w:tc>
        <w:tc>
          <w:tcPr>
            <w:tcW w:w="1667" w:type="dxa"/>
            <w:tcBorders>
              <w:top w:val="nil"/>
            </w:tcBorders>
          </w:tcPr>
          <w:p>
            <w:pPr>
              <w:pStyle w:val="TableParagraph"/>
              <w:rPr>
                <w:rFonts w:ascii="Times New Roman"/>
                <w:sz w:val="12"/>
              </w:rPr>
            </w:pPr>
          </w:p>
        </w:tc>
        <w:tc>
          <w:tcPr>
            <w:tcW w:w="1126" w:type="dxa"/>
            <w:tcBorders>
              <w:top w:val="nil"/>
            </w:tcBorders>
          </w:tcPr>
          <w:p>
            <w:pPr>
              <w:pStyle w:val="TableParagraph"/>
              <w:rPr>
                <w:rFonts w:ascii="Times New Roman"/>
                <w:sz w:val="12"/>
              </w:rPr>
            </w:pPr>
          </w:p>
        </w:tc>
        <w:tc>
          <w:tcPr>
            <w:tcW w:w="4124" w:type="dxa"/>
            <w:gridSpan w:val="2"/>
            <w:tcBorders>
              <w:top w:val="nil"/>
            </w:tcBorders>
          </w:tcPr>
          <w:p>
            <w:pPr>
              <w:pStyle w:val="TableParagraph"/>
              <w:tabs>
                <w:tab w:pos="995" w:val="left" w:leader="none"/>
                <w:tab w:pos="1424" w:val="left" w:leader="none"/>
                <w:tab w:pos="2213" w:val="left" w:leader="none"/>
                <w:tab w:pos="3210" w:val="left" w:leader="none"/>
              </w:tabs>
              <w:spacing w:line="179" w:lineRule="exact"/>
              <w:ind w:left="105"/>
              <w:rPr>
                <w:sz w:val="18"/>
              </w:rPr>
            </w:pPr>
            <w:r>
              <w:rPr>
                <w:spacing w:val="-2"/>
                <w:sz w:val="18"/>
              </w:rPr>
              <w:t>partners</w:t>
            </w:r>
            <w:r>
              <w:rPr>
                <w:sz w:val="18"/>
              </w:rPr>
              <w:tab/>
            </w:r>
            <w:r>
              <w:rPr>
                <w:spacing w:val="-5"/>
                <w:sz w:val="18"/>
              </w:rPr>
              <w:t>(in</w:t>
            </w:r>
            <w:r>
              <w:rPr>
                <w:sz w:val="18"/>
              </w:rPr>
              <w:tab/>
            </w:r>
            <w:r>
              <w:rPr>
                <w:spacing w:val="-2"/>
                <w:sz w:val="18"/>
              </w:rPr>
              <w:t>Sabac,</w:t>
            </w:r>
            <w:r>
              <w:rPr>
                <w:sz w:val="18"/>
              </w:rPr>
              <w:tab/>
            </w:r>
            <w:r>
              <w:rPr>
                <w:spacing w:val="-2"/>
                <w:sz w:val="18"/>
              </w:rPr>
              <w:t>Belgrade,</w:t>
            </w:r>
            <w:r>
              <w:rPr>
                <w:sz w:val="18"/>
              </w:rPr>
              <w:tab/>
            </w:r>
            <w:r>
              <w:rPr>
                <w:spacing w:val="-2"/>
                <w:sz w:val="18"/>
              </w:rPr>
              <w:t>Zrenjanin,</w:t>
            </w:r>
          </w:p>
        </w:tc>
        <w:tc>
          <w:tcPr>
            <w:tcW w:w="2295" w:type="dxa"/>
            <w:vMerge/>
            <w:tcBorders>
              <w:top w:val="nil"/>
            </w:tcBorders>
          </w:tcPr>
          <w:p>
            <w:pPr>
              <w:rPr>
                <w:sz w:val="2"/>
                <w:szCs w:val="2"/>
              </w:rPr>
            </w:pPr>
          </w:p>
        </w:tc>
        <w:tc>
          <w:tcPr>
            <w:tcW w:w="1901" w:type="dxa"/>
            <w:tcBorders>
              <w:top w:val="nil"/>
            </w:tcBorders>
          </w:tcPr>
          <w:p>
            <w:pPr>
              <w:pStyle w:val="TableParagraph"/>
              <w:spacing w:line="179" w:lineRule="exact"/>
              <w:ind w:left="107"/>
              <w:rPr>
                <w:sz w:val="18"/>
              </w:rPr>
            </w:pPr>
            <w:r>
              <w:rPr>
                <w:sz w:val="18"/>
              </w:rPr>
              <w:t>development</w:t>
            </w:r>
            <w:r>
              <w:rPr>
                <w:spacing w:val="75"/>
                <w:sz w:val="18"/>
              </w:rPr>
              <w:t> </w:t>
            </w:r>
            <w:r>
              <w:rPr>
                <w:sz w:val="18"/>
              </w:rPr>
              <w:t>of</w:t>
            </w:r>
            <w:r>
              <w:rPr>
                <w:spacing w:val="73"/>
                <w:sz w:val="18"/>
              </w:rPr>
              <w:t> </w:t>
            </w:r>
            <w:r>
              <w:rPr>
                <w:spacing w:val="-5"/>
                <w:sz w:val="18"/>
              </w:rPr>
              <w:t>the</w:t>
            </w:r>
          </w:p>
        </w:tc>
      </w:tr>
    </w:tbl>
    <w:p>
      <w:pPr>
        <w:pStyle w:val="TableParagraph"/>
        <w:spacing w:after="0" w:line="179" w:lineRule="exact"/>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18"/>
        <w:gridCol w:w="1193"/>
        <w:gridCol w:w="1515"/>
        <w:gridCol w:w="1667"/>
        <w:gridCol w:w="1126"/>
        <w:gridCol w:w="4124"/>
        <w:gridCol w:w="2295"/>
        <w:gridCol w:w="1901"/>
      </w:tblGrid>
      <w:tr>
        <w:trPr>
          <w:trHeight w:val="10974" w:hRule="atLeast"/>
        </w:trPr>
        <w:tc>
          <w:tcPr>
            <w:tcW w:w="2218" w:type="dxa"/>
          </w:tcPr>
          <w:p>
            <w:pPr>
              <w:pStyle w:val="TableParagraph"/>
              <w:rPr>
                <w:rFonts w:ascii="Times New Roman"/>
                <w:sz w:val="18"/>
              </w:rPr>
            </w:pPr>
          </w:p>
        </w:tc>
        <w:tc>
          <w:tcPr>
            <w:tcW w:w="1193" w:type="dxa"/>
          </w:tcPr>
          <w:p>
            <w:pPr>
              <w:pStyle w:val="TableParagraph"/>
              <w:rPr>
                <w:rFonts w:ascii="Times New Roman"/>
                <w:sz w:val="18"/>
              </w:rPr>
            </w:pPr>
          </w:p>
        </w:tc>
        <w:tc>
          <w:tcPr>
            <w:tcW w:w="1515" w:type="dxa"/>
          </w:tcPr>
          <w:p>
            <w:pPr>
              <w:pStyle w:val="TableParagraph"/>
              <w:rPr>
                <w:rFonts w:ascii="Times New Roman"/>
                <w:sz w:val="18"/>
              </w:rPr>
            </w:pPr>
          </w:p>
        </w:tc>
        <w:tc>
          <w:tcPr>
            <w:tcW w:w="1667" w:type="dxa"/>
          </w:tcPr>
          <w:p>
            <w:pPr>
              <w:pStyle w:val="TableParagraph"/>
              <w:rPr>
                <w:rFonts w:ascii="Times New Roman"/>
                <w:sz w:val="18"/>
              </w:rPr>
            </w:pPr>
          </w:p>
        </w:tc>
        <w:tc>
          <w:tcPr>
            <w:tcW w:w="1126" w:type="dxa"/>
          </w:tcPr>
          <w:p>
            <w:pPr>
              <w:pStyle w:val="TableParagraph"/>
              <w:rPr>
                <w:rFonts w:ascii="Times New Roman"/>
                <w:sz w:val="18"/>
              </w:rPr>
            </w:pPr>
          </w:p>
        </w:tc>
        <w:tc>
          <w:tcPr>
            <w:tcW w:w="4124" w:type="dxa"/>
          </w:tcPr>
          <w:p>
            <w:pPr>
              <w:pStyle w:val="TableParagraph"/>
              <w:spacing w:line="242" w:lineRule="auto" w:before="4"/>
              <w:ind w:left="105" w:right="99"/>
              <w:jc w:val="both"/>
              <w:rPr>
                <w:sz w:val="18"/>
              </w:rPr>
            </w:pPr>
            <w:r>
              <w:rPr>
                <w:sz w:val="18"/>
              </w:rPr>
              <w:t>Kragujevac, Kraljevo, Uzice, Novi Sad, Nis and </w:t>
            </w:r>
            <w:r>
              <w:rPr>
                <w:spacing w:val="-2"/>
                <w:sz w:val="18"/>
              </w:rPr>
              <w:t>Leskovac).</w:t>
            </w:r>
          </w:p>
          <w:p>
            <w:pPr>
              <w:pStyle w:val="TableParagraph"/>
              <w:spacing w:line="244" w:lineRule="auto" w:before="1"/>
              <w:ind w:left="105" w:right="97"/>
              <w:jc w:val="both"/>
              <w:rPr>
                <w:sz w:val="18"/>
              </w:rPr>
            </w:pPr>
            <w:r>
              <w:rPr>
                <w:sz w:val="18"/>
              </w:rPr>
              <w:t>At the end of 2022 the MoESTD financed the research</w:t>
            </w:r>
            <w:r>
              <w:rPr>
                <w:spacing w:val="-12"/>
                <w:sz w:val="18"/>
              </w:rPr>
              <w:t> </w:t>
            </w:r>
            <w:r>
              <w:rPr>
                <w:sz w:val="18"/>
              </w:rPr>
              <w:t>on</w:t>
            </w:r>
            <w:r>
              <w:rPr>
                <w:spacing w:val="-12"/>
                <w:sz w:val="18"/>
              </w:rPr>
              <w:t> </w:t>
            </w:r>
            <w:r>
              <w:rPr>
                <w:sz w:val="18"/>
              </w:rPr>
              <w:t>implementation</w:t>
            </w:r>
            <w:r>
              <w:rPr>
                <w:spacing w:val="-12"/>
                <w:sz w:val="18"/>
              </w:rPr>
              <w:t> </w:t>
            </w:r>
            <w:r>
              <w:rPr>
                <w:sz w:val="18"/>
              </w:rPr>
              <w:t>of</w:t>
            </w:r>
            <w:r>
              <w:rPr>
                <w:spacing w:val="-12"/>
                <w:sz w:val="18"/>
              </w:rPr>
              <w:t> </w:t>
            </w:r>
            <w:r>
              <w:rPr>
                <w:sz w:val="18"/>
              </w:rPr>
              <w:t>CGC</w:t>
            </w:r>
            <w:r>
              <w:rPr>
                <w:spacing w:val="-12"/>
                <w:sz w:val="18"/>
              </w:rPr>
              <w:t> </w:t>
            </w:r>
            <w:r>
              <w:rPr>
                <w:sz w:val="18"/>
              </w:rPr>
              <w:t>services,</w:t>
            </w:r>
            <w:r>
              <w:rPr>
                <w:spacing w:val="-12"/>
                <w:sz w:val="18"/>
              </w:rPr>
              <w:t> </w:t>
            </w:r>
            <w:r>
              <w:rPr>
                <w:sz w:val="18"/>
              </w:rPr>
              <w:t>that will</w:t>
            </w:r>
            <w:r>
              <w:rPr>
                <w:spacing w:val="-3"/>
                <w:sz w:val="18"/>
              </w:rPr>
              <w:t> </w:t>
            </w:r>
            <w:r>
              <w:rPr>
                <w:sz w:val="18"/>
              </w:rPr>
              <w:t>be</w:t>
            </w:r>
            <w:r>
              <w:rPr>
                <w:spacing w:val="-3"/>
                <w:sz w:val="18"/>
              </w:rPr>
              <w:t> </w:t>
            </w:r>
            <w:r>
              <w:rPr>
                <w:sz w:val="18"/>
              </w:rPr>
              <w:t>in</w:t>
            </w:r>
            <w:r>
              <w:rPr>
                <w:spacing w:val="-3"/>
                <w:sz w:val="18"/>
              </w:rPr>
              <w:t> </w:t>
            </w:r>
            <w:r>
              <w:rPr>
                <w:sz w:val="18"/>
              </w:rPr>
              <w:t>on-going</w:t>
            </w:r>
            <w:r>
              <w:rPr>
                <w:spacing w:val="-4"/>
                <w:sz w:val="18"/>
              </w:rPr>
              <w:t> </w:t>
            </w:r>
            <w:r>
              <w:rPr>
                <w:sz w:val="18"/>
              </w:rPr>
              <w:t>till</w:t>
            </w:r>
            <w:r>
              <w:rPr>
                <w:spacing w:val="-3"/>
                <w:sz w:val="18"/>
              </w:rPr>
              <w:t> </w:t>
            </w:r>
            <w:r>
              <w:rPr>
                <w:sz w:val="18"/>
              </w:rPr>
              <w:t>the</w:t>
            </w:r>
            <w:r>
              <w:rPr>
                <w:spacing w:val="-3"/>
                <w:sz w:val="18"/>
              </w:rPr>
              <w:t> </w:t>
            </w:r>
            <w:r>
              <w:rPr>
                <w:sz w:val="18"/>
              </w:rPr>
              <w:t>end</w:t>
            </w:r>
            <w:r>
              <w:rPr>
                <w:spacing w:val="-4"/>
                <w:sz w:val="18"/>
              </w:rPr>
              <w:t> </w:t>
            </w:r>
            <w:r>
              <w:rPr>
                <w:sz w:val="18"/>
              </w:rPr>
              <w:t>of</w:t>
            </w:r>
            <w:r>
              <w:rPr>
                <w:spacing w:val="-3"/>
                <w:sz w:val="18"/>
              </w:rPr>
              <w:t> </w:t>
            </w:r>
            <w:r>
              <w:rPr>
                <w:sz w:val="18"/>
              </w:rPr>
              <w:t>2023.</w:t>
            </w:r>
            <w:r>
              <w:rPr>
                <w:spacing w:val="-3"/>
                <w:sz w:val="18"/>
              </w:rPr>
              <w:t> </w:t>
            </w:r>
            <w:r>
              <w:rPr>
                <w:sz w:val="18"/>
              </w:rPr>
              <w:t>The</w:t>
            </w:r>
            <w:r>
              <w:rPr>
                <w:spacing w:val="-3"/>
                <w:sz w:val="18"/>
              </w:rPr>
              <w:t> </w:t>
            </w:r>
            <w:r>
              <w:rPr>
                <w:sz w:val="18"/>
              </w:rPr>
              <w:t>aim</w:t>
            </w:r>
            <w:r>
              <w:rPr>
                <w:spacing w:val="-2"/>
                <w:sz w:val="18"/>
              </w:rPr>
              <w:t> </w:t>
            </w:r>
            <w:r>
              <w:rPr>
                <w:sz w:val="18"/>
              </w:rPr>
              <w:t>of this research is to review the implementation of CGC services in all sectors of education (including adult education), employment, as well as in the youth sector. Based on the research findings, a study will be prepared with recommendations and an action plan for the further development of CGC in Serbia.</w:t>
            </w:r>
          </w:p>
          <w:p>
            <w:pPr>
              <w:pStyle w:val="TableParagraph"/>
              <w:spacing w:line="244" w:lineRule="auto"/>
              <w:ind w:left="105" w:right="98"/>
              <w:jc w:val="both"/>
              <w:rPr>
                <w:sz w:val="18"/>
              </w:rPr>
            </w:pPr>
            <w:r>
              <w:rPr>
                <w:sz w:val="18"/>
              </w:rPr>
              <w:t>The Tempus Foundation carried out various activities</w:t>
            </w:r>
            <w:r>
              <w:rPr>
                <w:spacing w:val="-12"/>
                <w:sz w:val="18"/>
              </w:rPr>
              <w:t> </w:t>
            </w:r>
            <w:r>
              <w:rPr>
                <w:sz w:val="18"/>
              </w:rPr>
              <w:t>aimed</w:t>
            </w:r>
            <w:r>
              <w:rPr>
                <w:spacing w:val="-12"/>
                <w:sz w:val="18"/>
              </w:rPr>
              <w:t> </w:t>
            </w:r>
            <w:r>
              <w:rPr>
                <w:sz w:val="18"/>
              </w:rPr>
              <w:t>at</w:t>
            </w:r>
            <w:r>
              <w:rPr>
                <w:spacing w:val="-12"/>
                <w:sz w:val="18"/>
              </w:rPr>
              <w:t> </w:t>
            </w:r>
            <w:r>
              <w:rPr>
                <w:sz w:val="18"/>
              </w:rPr>
              <w:t>supporting</w:t>
            </w:r>
            <w:r>
              <w:rPr>
                <w:spacing w:val="-12"/>
                <w:sz w:val="18"/>
              </w:rPr>
              <w:t> </w:t>
            </w:r>
            <w:r>
              <w:rPr>
                <w:sz w:val="18"/>
              </w:rPr>
              <w:t>and</w:t>
            </w:r>
            <w:r>
              <w:rPr>
                <w:spacing w:val="-12"/>
                <w:sz w:val="18"/>
              </w:rPr>
              <w:t> </w:t>
            </w:r>
            <w:r>
              <w:rPr>
                <w:sz w:val="18"/>
              </w:rPr>
              <w:t>improving</w:t>
            </w:r>
            <w:r>
              <w:rPr>
                <w:spacing w:val="-12"/>
                <w:sz w:val="18"/>
              </w:rPr>
              <w:t> </w:t>
            </w:r>
            <w:r>
              <w:rPr>
                <w:sz w:val="18"/>
              </w:rPr>
              <w:t>CGC activities, such as promoting the Rulebook on CGC service standards to CGC actors through the publication of materials and news on the Euroguidance Center website and network, as well as through events organized by the Euroguidance Center.</w:t>
            </w:r>
          </w:p>
          <w:p>
            <w:pPr>
              <w:pStyle w:val="TableParagraph"/>
              <w:spacing w:line="198" w:lineRule="exact"/>
              <w:ind w:left="105"/>
              <w:jc w:val="both"/>
              <w:rPr>
                <w:sz w:val="18"/>
              </w:rPr>
            </w:pPr>
            <w:r>
              <w:rPr>
                <w:sz w:val="18"/>
              </w:rPr>
              <w:t>With</w:t>
            </w:r>
            <w:r>
              <w:rPr>
                <w:spacing w:val="-9"/>
                <w:sz w:val="18"/>
              </w:rPr>
              <w:t> </w:t>
            </w:r>
            <w:r>
              <w:rPr>
                <w:sz w:val="18"/>
              </w:rPr>
              <w:t>the</w:t>
            </w:r>
            <w:r>
              <w:rPr>
                <w:spacing w:val="-11"/>
                <w:sz w:val="18"/>
              </w:rPr>
              <w:t> </w:t>
            </w:r>
            <w:r>
              <w:rPr>
                <w:sz w:val="18"/>
              </w:rPr>
              <w:t>support</w:t>
            </w:r>
            <w:r>
              <w:rPr>
                <w:spacing w:val="-11"/>
                <w:sz w:val="18"/>
              </w:rPr>
              <w:t> </w:t>
            </w:r>
            <w:r>
              <w:rPr>
                <w:sz w:val="18"/>
              </w:rPr>
              <w:t>of</w:t>
            </w:r>
            <w:r>
              <w:rPr>
                <w:spacing w:val="-9"/>
                <w:sz w:val="18"/>
              </w:rPr>
              <w:t> </w:t>
            </w:r>
            <w:r>
              <w:rPr>
                <w:sz w:val="18"/>
              </w:rPr>
              <w:t>the</w:t>
            </w:r>
            <w:r>
              <w:rPr>
                <w:spacing w:val="-9"/>
                <w:sz w:val="18"/>
              </w:rPr>
              <w:t> </w:t>
            </w:r>
            <w:r>
              <w:rPr>
                <w:sz w:val="18"/>
              </w:rPr>
              <w:t>"Education</w:t>
            </w:r>
            <w:r>
              <w:rPr>
                <w:spacing w:val="-9"/>
                <w:sz w:val="18"/>
              </w:rPr>
              <w:t> </w:t>
            </w:r>
            <w:r>
              <w:rPr>
                <w:sz w:val="18"/>
              </w:rPr>
              <w:t>to</w:t>
            </w:r>
            <w:r>
              <w:rPr>
                <w:spacing w:val="-9"/>
                <w:sz w:val="18"/>
              </w:rPr>
              <w:t> </w:t>
            </w:r>
            <w:r>
              <w:rPr>
                <w:spacing w:val="-2"/>
                <w:sz w:val="18"/>
              </w:rPr>
              <w:t>Employment</w:t>
            </w:r>
          </w:p>
          <w:p>
            <w:pPr>
              <w:pStyle w:val="TableParagraph"/>
              <w:tabs>
                <w:tab w:pos="1237" w:val="left" w:leader="none"/>
                <w:tab w:pos="1277" w:val="left" w:leader="none"/>
                <w:tab w:pos="1680" w:val="left" w:leader="none"/>
                <w:tab w:pos="2930" w:val="left" w:leader="none"/>
                <w:tab w:pos="3863" w:val="left" w:leader="none"/>
              </w:tabs>
              <w:spacing w:line="242" w:lineRule="auto"/>
              <w:ind w:left="105" w:right="96"/>
              <w:rPr>
                <w:sz w:val="18"/>
              </w:rPr>
            </w:pPr>
            <w:r>
              <w:rPr>
                <w:sz w:val="18"/>
              </w:rPr>
              <w:t>-</w:t>
            </w:r>
            <w:r>
              <w:rPr>
                <w:spacing w:val="40"/>
                <w:sz w:val="18"/>
              </w:rPr>
              <w:t> </w:t>
            </w:r>
            <w:r>
              <w:rPr>
                <w:sz w:val="18"/>
              </w:rPr>
              <w:t>E2E"</w:t>
            </w:r>
            <w:r>
              <w:rPr>
                <w:spacing w:val="40"/>
                <w:sz w:val="18"/>
              </w:rPr>
              <w:t> </w:t>
            </w:r>
            <w:r>
              <w:rPr>
                <w:sz w:val="18"/>
              </w:rPr>
              <w:t>project,</w:t>
            </w:r>
            <w:r>
              <w:rPr>
                <w:spacing w:val="40"/>
                <w:sz w:val="18"/>
              </w:rPr>
              <w:t> </w:t>
            </w:r>
            <w:r>
              <w:rPr>
                <w:sz w:val="18"/>
              </w:rPr>
              <w:t>appropriate</w:t>
            </w:r>
            <w:r>
              <w:rPr>
                <w:spacing w:val="40"/>
                <w:sz w:val="18"/>
              </w:rPr>
              <w:t> </w:t>
            </w:r>
            <w:r>
              <w:rPr>
                <w:sz w:val="18"/>
              </w:rPr>
              <w:t>procedures,</w:t>
            </w:r>
            <w:r>
              <w:rPr>
                <w:spacing w:val="40"/>
                <w:sz w:val="18"/>
              </w:rPr>
              <w:t> </w:t>
            </w:r>
            <w:r>
              <w:rPr>
                <w:sz w:val="18"/>
              </w:rPr>
              <w:t>forms, and a guide for the needs of AfQ were created.</w:t>
            </w:r>
            <w:r>
              <w:rPr>
                <w:spacing w:val="40"/>
                <w:sz w:val="18"/>
              </w:rPr>
              <w:t> </w:t>
            </w:r>
            <w:r>
              <w:rPr>
                <w:sz w:val="18"/>
              </w:rPr>
              <w:t>In</w:t>
            </w:r>
            <w:r>
              <w:rPr>
                <w:spacing w:val="-3"/>
                <w:sz w:val="18"/>
              </w:rPr>
              <w:t> </w:t>
            </w:r>
            <w:r>
              <w:rPr>
                <w:sz w:val="18"/>
              </w:rPr>
              <w:t>the</w:t>
            </w:r>
            <w:r>
              <w:rPr>
                <w:spacing w:val="-4"/>
                <w:sz w:val="18"/>
              </w:rPr>
              <w:t> </w:t>
            </w:r>
            <w:r>
              <w:rPr>
                <w:sz w:val="18"/>
              </w:rPr>
              <w:t>reporting</w:t>
            </w:r>
            <w:r>
              <w:rPr>
                <w:spacing w:val="-4"/>
                <w:sz w:val="18"/>
              </w:rPr>
              <w:t> </w:t>
            </w:r>
            <w:r>
              <w:rPr>
                <w:sz w:val="18"/>
              </w:rPr>
              <w:t>period,</w:t>
            </w:r>
            <w:r>
              <w:rPr>
                <w:spacing w:val="-4"/>
                <w:sz w:val="18"/>
              </w:rPr>
              <w:t> </w:t>
            </w:r>
            <w:r>
              <w:rPr>
                <w:sz w:val="18"/>
              </w:rPr>
              <w:t>one</w:t>
            </w:r>
            <w:r>
              <w:rPr>
                <w:spacing w:val="-4"/>
                <w:sz w:val="18"/>
              </w:rPr>
              <w:t> </w:t>
            </w:r>
            <w:r>
              <w:rPr>
                <w:sz w:val="18"/>
              </w:rPr>
              <w:t>secondary</w:t>
            </w:r>
            <w:r>
              <w:rPr>
                <w:spacing w:val="-5"/>
                <w:sz w:val="18"/>
              </w:rPr>
              <w:t> </w:t>
            </w:r>
            <w:r>
              <w:rPr>
                <w:sz w:val="18"/>
              </w:rPr>
              <w:t>vocational school</w:t>
            </w:r>
            <w:r>
              <w:rPr>
                <w:spacing w:val="80"/>
                <w:w w:val="150"/>
                <w:sz w:val="18"/>
              </w:rPr>
              <w:t> </w:t>
            </w:r>
            <w:r>
              <w:rPr>
                <w:sz w:val="18"/>
              </w:rPr>
              <w:t>(Turisticko</w:t>
            </w:r>
            <w:r>
              <w:rPr>
                <w:spacing w:val="80"/>
                <w:sz w:val="18"/>
              </w:rPr>
              <w:t> </w:t>
            </w:r>
            <w:r>
              <w:rPr>
                <w:sz w:val="18"/>
              </w:rPr>
              <w:t>ugostiteljska</w:t>
            </w:r>
            <w:r>
              <w:rPr>
                <w:spacing w:val="80"/>
                <w:sz w:val="18"/>
              </w:rPr>
              <w:t> </w:t>
            </w:r>
            <w:r>
              <w:rPr>
                <w:sz w:val="18"/>
              </w:rPr>
              <w:t>skola</w:t>
            </w:r>
            <w:r>
              <w:rPr>
                <w:spacing w:val="80"/>
                <w:w w:val="150"/>
                <w:sz w:val="18"/>
              </w:rPr>
              <w:t> </w:t>
            </w:r>
            <w:r>
              <w:rPr>
                <w:sz w:val="18"/>
              </w:rPr>
              <w:t>from Čajetina)</w:t>
            </w:r>
            <w:r>
              <w:rPr>
                <w:spacing w:val="40"/>
                <w:sz w:val="18"/>
              </w:rPr>
              <w:t> </w:t>
            </w:r>
            <w:r>
              <w:rPr>
                <w:sz w:val="18"/>
              </w:rPr>
              <w:t>received</w:t>
            </w:r>
            <w:r>
              <w:rPr>
                <w:spacing w:val="40"/>
                <w:sz w:val="18"/>
              </w:rPr>
              <w:t> </w:t>
            </w:r>
            <w:r>
              <w:rPr>
                <w:sz w:val="18"/>
              </w:rPr>
              <w:t>the</w:t>
            </w:r>
            <w:r>
              <w:rPr>
                <w:spacing w:val="40"/>
                <w:sz w:val="18"/>
              </w:rPr>
              <w:t> </w:t>
            </w:r>
            <w:r>
              <w:rPr>
                <w:sz w:val="18"/>
              </w:rPr>
              <w:t>PRAEO</w:t>
            </w:r>
            <w:r>
              <w:rPr>
                <w:spacing w:val="40"/>
                <w:sz w:val="18"/>
              </w:rPr>
              <w:t> </w:t>
            </w:r>
            <w:r>
              <w:rPr>
                <w:sz w:val="18"/>
              </w:rPr>
              <w:t>status</w:t>
            </w:r>
            <w:r>
              <w:rPr>
                <w:spacing w:val="40"/>
                <w:sz w:val="18"/>
              </w:rPr>
              <w:t> </w:t>
            </w:r>
            <w:r>
              <w:rPr>
                <w:sz w:val="18"/>
              </w:rPr>
              <w:t>for</w:t>
            </w:r>
            <w:r>
              <w:rPr>
                <w:spacing w:val="40"/>
                <w:sz w:val="18"/>
              </w:rPr>
              <w:t> </w:t>
            </w:r>
            <w:r>
              <w:rPr>
                <w:sz w:val="18"/>
              </w:rPr>
              <w:t>the activity of recognition of prior learning (RPL)</w:t>
            </w:r>
            <w:r>
              <w:rPr>
                <w:sz w:val="18"/>
              </w:rPr>
              <w:t> for the</w:t>
            </w:r>
            <w:r>
              <w:rPr>
                <w:spacing w:val="25"/>
                <w:sz w:val="18"/>
              </w:rPr>
              <w:t> </w:t>
            </w:r>
            <w:r>
              <w:rPr>
                <w:sz w:val="18"/>
              </w:rPr>
              <w:t>qualification</w:t>
            </w:r>
            <w:r>
              <w:rPr>
                <w:spacing w:val="28"/>
                <w:sz w:val="18"/>
              </w:rPr>
              <w:t> </w:t>
            </w:r>
            <w:r>
              <w:rPr>
                <w:rFonts w:ascii="Arial" w:hAnsi="Arial"/>
                <w:i/>
                <w:sz w:val="18"/>
              </w:rPr>
              <w:t>Chef</w:t>
            </w:r>
            <w:r>
              <w:rPr>
                <w:sz w:val="18"/>
              </w:rPr>
              <w:t>.</w:t>
            </w:r>
            <w:r>
              <w:rPr>
                <w:spacing w:val="26"/>
                <w:sz w:val="18"/>
              </w:rPr>
              <w:t> </w:t>
            </w:r>
            <w:r>
              <w:rPr>
                <w:sz w:val="18"/>
              </w:rPr>
              <w:t>The</w:t>
            </w:r>
            <w:r>
              <w:rPr>
                <w:spacing w:val="27"/>
                <w:sz w:val="18"/>
              </w:rPr>
              <w:t> </w:t>
            </w:r>
            <w:r>
              <w:rPr>
                <w:sz w:val="18"/>
              </w:rPr>
              <w:t>RPL</w:t>
            </w:r>
            <w:r>
              <w:rPr>
                <w:spacing w:val="26"/>
                <w:sz w:val="18"/>
              </w:rPr>
              <w:t> </w:t>
            </w:r>
            <w:r>
              <w:rPr>
                <w:sz w:val="18"/>
              </w:rPr>
              <w:t>procedure</w:t>
            </w:r>
            <w:r>
              <w:rPr>
                <w:spacing w:val="26"/>
                <w:sz w:val="18"/>
              </w:rPr>
              <w:t> </w:t>
            </w:r>
            <w:r>
              <w:rPr>
                <w:sz w:val="18"/>
              </w:rPr>
              <w:t>was conducted</w:t>
            </w:r>
            <w:r>
              <w:rPr>
                <w:spacing w:val="-12"/>
                <w:sz w:val="18"/>
              </w:rPr>
              <w:t> </w:t>
            </w:r>
            <w:r>
              <w:rPr>
                <w:sz w:val="18"/>
              </w:rPr>
              <w:t>by</w:t>
            </w:r>
            <w:r>
              <w:rPr>
                <w:spacing w:val="-12"/>
                <w:sz w:val="18"/>
              </w:rPr>
              <w:t> </w:t>
            </w:r>
            <w:r>
              <w:rPr>
                <w:sz w:val="18"/>
              </w:rPr>
              <w:t>Tehnicka</w:t>
            </w:r>
            <w:r>
              <w:rPr>
                <w:spacing w:val="-12"/>
                <w:sz w:val="18"/>
              </w:rPr>
              <w:t> </w:t>
            </w:r>
            <w:r>
              <w:rPr>
                <w:sz w:val="18"/>
              </w:rPr>
              <w:t>skola</w:t>
            </w:r>
            <w:r>
              <w:rPr>
                <w:spacing w:val="-12"/>
                <w:sz w:val="18"/>
              </w:rPr>
              <w:t> </w:t>
            </w:r>
            <w:r>
              <w:rPr>
                <w:sz w:val="18"/>
              </w:rPr>
              <w:t>from</w:t>
            </w:r>
            <w:r>
              <w:rPr>
                <w:spacing w:val="-12"/>
                <w:sz w:val="18"/>
              </w:rPr>
              <w:t> </w:t>
            </w:r>
            <w:r>
              <w:rPr>
                <w:sz w:val="18"/>
              </w:rPr>
              <w:t>Vlasotince</w:t>
            </w:r>
            <w:r>
              <w:rPr>
                <w:spacing w:val="-12"/>
                <w:sz w:val="18"/>
              </w:rPr>
              <w:t> </w:t>
            </w:r>
            <w:r>
              <w:rPr>
                <w:sz w:val="18"/>
              </w:rPr>
              <w:t>and </w:t>
            </w:r>
            <w:r>
              <w:rPr>
                <w:spacing w:val="-2"/>
                <w:sz w:val="18"/>
              </w:rPr>
              <w:t>Politehnicka</w:t>
            </w:r>
            <w:r>
              <w:rPr>
                <w:sz w:val="18"/>
              </w:rPr>
              <w:tab/>
              <w:tab/>
              <w:t>skola</w:t>
            </w:r>
            <w:r>
              <w:rPr>
                <w:spacing w:val="80"/>
                <w:w w:val="150"/>
                <w:sz w:val="18"/>
              </w:rPr>
              <w:t> </w:t>
            </w:r>
            <w:r>
              <w:rPr>
                <w:sz w:val="18"/>
              </w:rPr>
              <w:t>from</w:t>
            </w:r>
            <w:r>
              <w:rPr>
                <w:spacing w:val="80"/>
                <w:w w:val="150"/>
                <w:sz w:val="18"/>
              </w:rPr>
              <w:t> </w:t>
            </w:r>
            <w:r>
              <w:rPr>
                <w:sz w:val="18"/>
              </w:rPr>
              <w:t>Subotica</w:t>
            </w:r>
            <w:r>
              <w:rPr>
                <w:spacing w:val="80"/>
                <w:w w:val="150"/>
                <w:sz w:val="18"/>
              </w:rPr>
              <w:t> </w:t>
            </w:r>
            <w:r>
              <w:rPr>
                <w:sz w:val="18"/>
              </w:rPr>
              <w:t>for</w:t>
            </w:r>
            <w:r>
              <w:rPr>
                <w:spacing w:val="80"/>
                <w:w w:val="150"/>
                <w:sz w:val="18"/>
              </w:rPr>
              <w:t> </w:t>
            </w:r>
            <w:r>
              <w:rPr>
                <w:sz w:val="18"/>
              </w:rPr>
              <w:t>the Qualification</w:t>
            </w:r>
            <w:r>
              <w:rPr>
                <w:spacing w:val="-6"/>
                <w:sz w:val="18"/>
              </w:rPr>
              <w:t> </w:t>
            </w:r>
            <w:r>
              <w:rPr>
                <w:rFonts w:ascii="Arial" w:hAnsi="Arial"/>
                <w:i/>
                <w:sz w:val="18"/>
              </w:rPr>
              <w:t>Operator</w:t>
            </w:r>
            <w:r>
              <w:rPr>
                <w:rFonts w:ascii="Arial" w:hAnsi="Arial"/>
                <w:i/>
                <w:spacing w:val="-10"/>
                <w:sz w:val="18"/>
              </w:rPr>
              <w:t> </w:t>
            </w:r>
            <w:r>
              <w:rPr>
                <w:rFonts w:ascii="Arial" w:hAnsi="Arial"/>
                <w:i/>
                <w:sz w:val="18"/>
              </w:rPr>
              <w:t>of</w:t>
            </w:r>
            <w:r>
              <w:rPr>
                <w:rFonts w:ascii="Arial" w:hAnsi="Arial"/>
                <w:i/>
                <w:spacing w:val="-10"/>
                <w:sz w:val="18"/>
              </w:rPr>
              <w:t> </w:t>
            </w:r>
            <w:r>
              <w:rPr>
                <w:rFonts w:ascii="Arial" w:hAnsi="Arial"/>
                <w:i/>
                <w:sz w:val="18"/>
              </w:rPr>
              <w:t>construction</w:t>
            </w:r>
            <w:r>
              <w:rPr>
                <w:rFonts w:ascii="Arial" w:hAnsi="Arial"/>
                <w:i/>
                <w:spacing w:val="-7"/>
                <w:sz w:val="18"/>
              </w:rPr>
              <w:t> </w:t>
            </w:r>
            <w:r>
              <w:rPr>
                <w:rFonts w:ascii="Arial" w:hAnsi="Arial"/>
                <w:i/>
                <w:sz w:val="18"/>
              </w:rPr>
              <w:t>machinery</w:t>
            </w:r>
            <w:r>
              <w:rPr>
                <w:sz w:val="18"/>
              </w:rPr>
              <w:t>. As</w:t>
            </w:r>
            <w:r>
              <w:rPr>
                <w:spacing w:val="-9"/>
                <w:sz w:val="18"/>
              </w:rPr>
              <w:t> </w:t>
            </w:r>
            <w:r>
              <w:rPr>
                <w:sz w:val="18"/>
              </w:rPr>
              <w:t>a</w:t>
            </w:r>
            <w:r>
              <w:rPr>
                <w:spacing w:val="-9"/>
                <w:sz w:val="18"/>
              </w:rPr>
              <w:t> </w:t>
            </w:r>
            <w:r>
              <w:rPr>
                <w:sz w:val="18"/>
              </w:rPr>
              <w:t>part</w:t>
            </w:r>
            <w:r>
              <w:rPr>
                <w:spacing w:val="-10"/>
                <w:sz w:val="18"/>
              </w:rPr>
              <w:t> </w:t>
            </w:r>
            <w:r>
              <w:rPr>
                <w:sz w:val="18"/>
              </w:rPr>
              <w:t>of</w:t>
            </w:r>
            <w:r>
              <w:rPr>
                <w:spacing w:val="-10"/>
                <w:sz w:val="18"/>
              </w:rPr>
              <w:t> </w:t>
            </w:r>
            <w:r>
              <w:rPr>
                <w:sz w:val="18"/>
              </w:rPr>
              <w:t>this</w:t>
            </w:r>
            <w:r>
              <w:rPr>
                <w:spacing w:val="-11"/>
                <w:sz w:val="18"/>
              </w:rPr>
              <w:t> </w:t>
            </w:r>
            <w:r>
              <w:rPr>
                <w:sz w:val="18"/>
              </w:rPr>
              <w:t>procedure,</w:t>
            </w:r>
            <w:r>
              <w:rPr>
                <w:spacing w:val="-10"/>
                <w:sz w:val="18"/>
              </w:rPr>
              <w:t> </w:t>
            </w:r>
            <w:r>
              <w:rPr>
                <w:sz w:val="18"/>
              </w:rPr>
              <w:t>7</w:t>
            </w:r>
            <w:r>
              <w:rPr>
                <w:spacing w:val="-12"/>
                <w:sz w:val="18"/>
              </w:rPr>
              <w:t> </w:t>
            </w:r>
            <w:r>
              <w:rPr>
                <w:sz w:val="18"/>
              </w:rPr>
              <w:t>candidates</w:t>
            </w:r>
            <w:r>
              <w:rPr>
                <w:spacing w:val="-9"/>
                <w:sz w:val="18"/>
              </w:rPr>
              <w:t> </w:t>
            </w:r>
            <w:r>
              <w:rPr>
                <w:sz w:val="18"/>
              </w:rPr>
              <w:t>received </w:t>
            </w:r>
            <w:r>
              <w:rPr>
                <w:spacing w:val="-2"/>
                <w:sz w:val="18"/>
              </w:rPr>
              <w:t>Certificates</w:t>
            </w:r>
            <w:r>
              <w:rPr>
                <w:sz w:val="18"/>
              </w:rPr>
              <w:tab/>
            </w:r>
            <w:r>
              <w:rPr>
                <w:spacing w:val="-4"/>
                <w:sz w:val="18"/>
              </w:rPr>
              <w:t>for</w:t>
            </w:r>
            <w:r>
              <w:rPr>
                <w:sz w:val="18"/>
              </w:rPr>
              <w:tab/>
            </w:r>
            <w:r>
              <w:rPr>
                <w:spacing w:val="-2"/>
                <w:sz w:val="18"/>
              </w:rPr>
              <w:t>achievement</w:t>
            </w:r>
            <w:r>
              <w:rPr>
                <w:sz w:val="18"/>
              </w:rPr>
              <w:tab/>
            </w:r>
            <w:r>
              <w:rPr>
                <w:spacing w:val="-2"/>
                <w:sz w:val="18"/>
              </w:rPr>
              <w:t>standard</w:t>
            </w:r>
            <w:r>
              <w:rPr>
                <w:sz w:val="18"/>
              </w:rPr>
              <w:tab/>
            </w:r>
            <w:r>
              <w:rPr>
                <w:spacing w:val="-6"/>
                <w:sz w:val="18"/>
              </w:rPr>
              <w:t>o</w:t>
            </w:r>
            <w:r>
              <w:rPr>
                <w:spacing w:val="-6"/>
                <w:sz w:val="18"/>
              </w:rPr>
              <w:t>f</w:t>
            </w:r>
            <w:r>
              <w:rPr>
                <w:spacing w:val="-6"/>
                <w:sz w:val="18"/>
              </w:rPr>
              <w:t> </w:t>
            </w:r>
            <w:r>
              <w:rPr>
                <w:sz w:val="18"/>
              </w:rPr>
              <w:t>qualifications</w:t>
            </w:r>
            <w:r>
              <w:rPr>
                <w:spacing w:val="40"/>
                <w:sz w:val="18"/>
              </w:rPr>
              <w:t> </w:t>
            </w:r>
            <w:r>
              <w:rPr>
                <w:sz w:val="18"/>
              </w:rPr>
              <w:t>in</w:t>
            </w:r>
            <w:r>
              <w:rPr>
                <w:spacing w:val="40"/>
                <w:sz w:val="18"/>
              </w:rPr>
              <w:t> </w:t>
            </w:r>
            <w:r>
              <w:rPr>
                <w:sz w:val="18"/>
              </w:rPr>
              <w:t>whole</w:t>
            </w:r>
            <w:r>
              <w:rPr>
                <w:spacing w:val="40"/>
                <w:sz w:val="18"/>
              </w:rPr>
              <w:t> </w:t>
            </w:r>
            <w:r>
              <w:rPr>
                <w:sz w:val="18"/>
              </w:rPr>
              <w:t>and</w:t>
            </w:r>
            <w:r>
              <w:rPr>
                <w:spacing w:val="40"/>
                <w:sz w:val="18"/>
              </w:rPr>
              <w:t> </w:t>
            </w:r>
            <w:r>
              <w:rPr>
                <w:sz w:val="18"/>
              </w:rPr>
              <w:t>Certificates</w:t>
            </w:r>
            <w:r>
              <w:rPr>
                <w:spacing w:val="40"/>
                <w:sz w:val="18"/>
              </w:rPr>
              <w:t> </w:t>
            </w:r>
            <w:r>
              <w:rPr>
                <w:sz w:val="18"/>
              </w:rPr>
              <w:t>for</w:t>
            </w:r>
            <w:r>
              <w:rPr>
                <w:spacing w:val="40"/>
                <w:sz w:val="18"/>
              </w:rPr>
              <w:t> </w:t>
            </w:r>
            <w:r>
              <w:rPr>
                <w:sz w:val="18"/>
              </w:rPr>
              <w:t>the partially</w:t>
            </w:r>
            <w:r>
              <w:rPr>
                <w:spacing w:val="80"/>
                <w:sz w:val="18"/>
              </w:rPr>
              <w:t> </w:t>
            </w:r>
            <w:r>
              <w:rPr>
                <w:sz w:val="18"/>
              </w:rPr>
              <w:t>completed</w:t>
            </w:r>
            <w:r>
              <w:rPr>
                <w:spacing w:val="80"/>
                <w:sz w:val="18"/>
              </w:rPr>
              <w:t> </w:t>
            </w:r>
            <w:r>
              <w:rPr>
                <w:sz w:val="18"/>
              </w:rPr>
              <w:t>standard</w:t>
            </w:r>
            <w:r>
              <w:rPr>
                <w:spacing w:val="80"/>
                <w:sz w:val="18"/>
              </w:rPr>
              <w:t> </w:t>
            </w:r>
            <w:r>
              <w:rPr>
                <w:sz w:val="18"/>
              </w:rPr>
              <w:t>of</w:t>
            </w:r>
            <w:r>
              <w:rPr>
                <w:spacing w:val="80"/>
                <w:sz w:val="18"/>
              </w:rPr>
              <w:t> </w:t>
            </w:r>
            <w:r>
              <w:rPr>
                <w:sz w:val="18"/>
              </w:rPr>
              <w:t>professional competences,</w:t>
            </w:r>
            <w:r>
              <w:rPr>
                <w:spacing w:val="25"/>
                <w:sz w:val="18"/>
              </w:rPr>
              <w:t> </w:t>
            </w:r>
            <w:r>
              <w:rPr>
                <w:sz w:val="18"/>
              </w:rPr>
              <w:t>who,</w:t>
            </w:r>
            <w:r>
              <w:rPr>
                <w:spacing w:val="25"/>
                <w:sz w:val="18"/>
              </w:rPr>
              <w:t> </w:t>
            </w:r>
            <w:r>
              <w:rPr>
                <w:sz w:val="18"/>
              </w:rPr>
              <w:t>after</w:t>
            </w:r>
            <w:r>
              <w:rPr>
                <w:spacing w:val="25"/>
                <w:sz w:val="18"/>
              </w:rPr>
              <w:t> </w:t>
            </w:r>
            <w:r>
              <w:rPr>
                <w:sz w:val="18"/>
              </w:rPr>
              <w:t>finishing</w:t>
            </w:r>
            <w:r>
              <w:rPr>
                <w:spacing w:val="25"/>
                <w:sz w:val="18"/>
              </w:rPr>
              <w:t> </w:t>
            </w:r>
            <w:r>
              <w:rPr>
                <w:sz w:val="18"/>
              </w:rPr>
              <w:t>RPL</w:t>
            </w:r>
            <w:r>
              <w:rPr>
                <w:spacing w:val="25"/>
                <w:sz w:val="18"/>
              </w:rPr>
              <w:t> </w:t>
            </w:r>
            <w:r>
              <w:rPr>
                <w:sz w:val="18"/>
              </w:rPr>
              <w:t>process gained employment.</w:t>
            </w:r>
          </w:p>
          <w:p>
            <w:pPr>
              <w:pStyle w:val="TableParagraph"/>
              <w:spacing w:line="244" w:lineRule="auto" w:before="10"/>
              <w:ind w:left="105" w:right="97"/>
              <w:jc w:val="both"/>
              <w:rPr>
                <w:sz w:val="18"/>
              </w:rPr>
            </w:pPr>
            <w:r>
              <w:rPr>
                <w:sz w:val="18"/>
              </w:rPr>
              <w:t>In cooperation with experts on the "Education to Employment-E2E" project, a Proposal of Methodology for the development of non-formal education programs based on the qualification standard was prepared. Instructions for the assessment of non-formal education programs based on qualification standards have been also </w:t>
            </w:r>
            <w:r>
              <w:rPr>
                <w:spacing w:val="-2"/>
                <w:sz w:val="18"/>
              </w:rPr>
              <w:t>prepared.</w:t>
            </w:r>
          </w:p>
          <w:p>
            <w:pPr>
              <w:pStyle w:val="TableParagraph"/>
              <w:spacing w:line="244" w:lineRule="auto"/>
              <w:ind w:left="105" w:right="95"/>
              <w:jc w:val="both"/>
              <w:rPr>
                <w:sz w:val="18"/>
              </w:rPr>
            </w:pPr>
            <w:r>
              <w:rPr>
                <w:sz w:val="18"/>
              </w:rPr>
              <w:t>As part of the GIZ "DECIDE" project, two out of six</w:t>
            </w:r>
            <w:r>
              <w:rPr>
                <w:spacing w:val="-9"/>
                <w:sz w:val="18"/>
              </w:rPr>
              <w:t> </w:t>
            </w:r>
            <w:r>
              <w:rPr>
                <w:sz w:val="18"/>
              </w:rPr>
              <w:t>schools</w:t>
            </w:r>
            <w:r>
              <w:rPr>
                <w:spacing w:val="-3"/>
                <w:sz w:val="18"/>
              </w:rPr>
              <w:t> </w:t>
            </w:r>
            <w:r>
              <w:rPr>
                <w:sz w:val="18"/>
              </w:rPr>
              <w:t>participating</w:t>
            </w:r>
            <w:r>
              <w:rPr>
                <w:spacing w:val="-5"/>
                <w:sz w:val="18"/>
              </w:rPr>
              <w:t> </w:t>
            </w:r>
            <w:r>
              <w:rPr>
                <w:sz w:val="18"/>
              </w:rPr>
              <w:t>in</w:t>
            </w:r>
            <w:r>
              <w:rPr>
                <w:spacing w:val="-5"/>
                <w:sz w:val="18"/>
              </w:rPr>
              <w:t> </w:t>
            </w:r>
            <w:r>
              <w:rPr>
                <w:sz w:val="18"/>
              </w:rPr>
              <w:t>the</w:t>
            </w:r>
            <w:r>
              <w:rPr>
                <w:spacing w:val="-7"/>
                <w:sz w:val="18"/>
              </w:rPr>
              <w:t> </w:t>
            </w:r>
            <w:r>
              <w:rPr>
                <w:sz w:val="18"/>
              </w:rPr>
              <w:t>project,</w:t>
            </w:r>
            <w:r>
              <w:rPr>
                <w:spacing w:val="-7"/>
                <w:sz w:val="18"/>
              </w:rPr>
              <w:t> </w:t>
            </w:r>
            <w:r>
              <w:rPr>
                <w:sz w:val="18"/>
              </w:rPr>
              <w:t>accredited non-formal adult education programs. Tehnicka skola "Ivan Sarić" from Subotica accredited the training program for Locksmith-Welder, and Elektrotehnicka skola "Nikola Tesla" from Niš for Industrial</w:t>
            </w:r>
            <w:r>
              <w:rPr>
                <w:spacing w:val="-2"/>
                <w:sz w:val="18"/>
              </w:rPr>
              <w:t> </w:t>
            </w:r>
            <w:r>
              <w:rPr>
                <w:sz w:val="18"/>
              </w:rPr>
              <w:t>Mechatronics</w:t>
            </w:r>
            <w:r>
              <w:rPr>
                <w:spacing w:val="-3"/>
                <w:sz w:val="18"/>
              </w:rPr>
              <w:t> </w:t>
            </w:r>
            <w:r>
              <w:rPr>
                <w:sz w:val="18"/>
              </w:rPr>
              <w:t>Specialist</w:t>
            </w:r>
            <w:r>
              <w:rPr>
                <w:spacing w:val="-5"/>
                <w:sz w:val="18"/>
              </w:rPr>
              <w:t> </w:t>
            </w:r>
            <w:r>
              <w:rPr>
                <w:sz w:val="18"/>
              </w:rPr>
              <w:t>and</w:t>
            </w:r>
            <w:r>
              <w:rPr>
                <w:spacing w:val="-1"/>
                <w:sz w:val="18"/>
              </w:rPr>
              <w:t> </w:t>
            </w:r>
            <w:r>
              <w:rPr>
                <w:spacing w:val="-2"/>
                <w:sz w:val="18"/>
              </w:rPr>
              <w:t>Electrician</w:t>
            </w:r>
          </w:p>
          <w:p>
            <w:pPr>
              <w:pStyle w:val="TableParagraph"/>
              <w:spacing w:line="179" w:lineRule="exact"/>
              <w:ind w:left="105"/>
              <w:jc w:val="both"/>
              <w:rPr>
                <w:sz w:val="18"/>
              </w:rPr>
            </w:pPr>
            <w:r>
              <w:rPr>
                <w:sz w:val="18"/>
              </w:rPr>
              <w:t>training</w:t>
            </w:r>
            <w:r>
              <w:rPr>
                <w:spacing w:val="7"/>
                <w:sz w:val="18"/>
              </w:rPr>
              <w:t> </w:t>
            </w:r>
            <w:r>
              <w:rPr>
                <w:sz w:val="18"/>
              </w:rPr>
              <w:t>programs.</w:t>
            </w:r>
            <w:r>
              <w:rPr>
                <w:spacing w:val="8"/>
                <w:sz w:val="18"/>
              </w:rPr>
              <w:t> </w:t>
            </w:r>
            <w:r>
              <w:rPr>
                <w:sz w:val="18"/>
              </w:rPr>
              <w:t>As</w:t>
            </w:r>
            <w:r>
              <w:rPr>
                <w:spacing w:val="8"/>
                <w:sz w:val="18"/>
              </w:rPr>
              <w:t> </w:t>
            </w:r>
            <w:r>
              <w:rPr>
                <w:sz w:val="18"/>
              </w:rPr>
              <w:t>part</w:t>
            </w:r>
            <w:r>
              <w:rPr>
                <w:spacing w:val="7"/>
                <w:sz w:val="18"/>
              </w:rPr>
              <w:t> </w:t>
            </w:r>
            <w:r>
              <w:rPr>
                <w:sz w:val="18"/>
              </w:rPr>
              <w:t>of</w:t>
            </w:r>
            <w:r>
              <w:rPr>
                <w:spacing w:val="7"/>
                <w:sz w:val="18"/>
              </w:rPr>
              <w:t> </w:t>
            </w:r>
            <w:r>
              <w:rPr>
                <w:sz w:val="18"/>
              </w:rPr>
              <w:t>the</w:t>
            </w:r>
            <w:r>
              <w:rPr>
                <w:spacing w:val="7"/>
                <w:sz w:val="18"/>
              </w:rPr>
              <w:t> </w:t>
            </w:r>
            <w:r>
              <w:rPr>
                <w:sz w:val="18"/>
              </w:rPr>
              <w:t>project,</w:t>
            </w:r>
            <w:r>
              <w:rPr>
                <w:spacing w:val="4"/>
                <w:sz w:val="18"/>
              </w:rPr>
              <w:t> </w:t>
            </w:r>
            <w:r>
              <w:rPr>
                <w:spacing w:val="-2"/>
                <w:sz w:val="18"/>
              </w:rPr>
              <w:t>experts</w:t>
            </w:r>
          </w:p>
        </w:tc>
        <w:tc>
          <w:tcPr>
            <w:tcW w:w="2295" w:type="dxa"/>
          </w:tcPr>
          <w:p>
            <w:pPr>
              <w:pStyle w:val="TableParagraph"/>
              <w:rPr>
                <w:rFonts w:ascii="Times New Roman"/>
                <w:sz w:val="18"/>
              </w:rPr>
            </w:pPr>
          </w:p>
        </w:tc>
        <w:tc>
          <w:tcPr>
            <w:tcW w:w="1901" w:type="dxa"/>
          </w:tcPr>
          <w:p>
            <w:pPr>
              <w:pStyle w:val="TableParagraph"/>
              <w:tabs>
                <w:tab w:pos="681" w:val="left" w:leader="none"/>
                <w:tab w:pos="1472" w:val="left" w:leader="none"/>
              </w:tabs>
              <w:spacing w:line="242" w:lineRule="auto" w:before="4"/>
              <w:ind w:left="107" w:right="98"/>
              <w:rPr>
                <w:sz w:val="18"/>
              </w:rPr>
            </w:pPr>
            <w:r>
              <w:rPr>
                <w:spacing w:val="-4"/>
                <w:sz w:val="18"/>
              </w:rPr>
              <w:t>RPL</w:t>
            </w:r>
            <w:r>
              <w:rPr>
                <w:sz w:val="18"/>
              </w:rPr>
              <w:tab/>
            </w:r>
            <w:r>
              <w:rPr>
                <w:spacing w:val="-2"/>
                <w:sz w:val="18"/>
              </w:rPr>
              <w:t>system</w:t>
            </w:r>
            <w:r>
              <w:rPr>
                <w:sz w:val="18"/>
              </w:rPr>
              <w:tab/>
            </w:r>
            <w:r>
              <w:rPr>
                <w:spacing w:val="-4"/>
                <w:sz w:val="18"/>
              </w:rPr>
              <w:t>was </w:t>
            </w:r>
            <w:r>
              <w:rPr>
                <w:spacing w:val="-2"/>
                <w:sz w:val="18"/>
              </w:rPr>
              <w:t>developed.</w:t>
            </w:r>
          </w:p>
        </w:tc>
      </w:tr>
    </w:tbl>
    <w:p>
      <w:pPr>
        <w:pStyle w:val="TableParagraph"/>
        <w:spacing w:after="0" w:line="242" w:lineRule="auto"/>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18"/>
        <w:gridCol w:w="1193"/>
        <w:gridCol w:w="1515"/>
        <w:gridCol w:w="1667"/>
        <w:gridCol w:w="1126"/>
        <w:gridCol w:w="4124"/>
        <w:gridCol w:w="2295"/>
        <w:gridCol w:w="1901"/>
      </w:tblGrid>
      <w:tr>
        <w:trPr>
          <w:trHeight w:val="2690" w:hRule="atLeast"/>
        </w:trPr>
        <w:tc>
          <w:tcPr>
            <w:tcW w:w="2218" w:type="dxa"/>
          </w:tcPr>
          <w:p>
            <w:pPr>
              <w:pStyle w:val="TableParagraph"/>
              <w:rPr>
                <w:rFonts w:ascii="Times New Roman"/>
                <w:sz w:val="18"/>
              </w:rPr>
            </w:pPr>
          </w:p>
        </w:tc>
        <w:tc>
          <w:tcPr>
            <w:tcW w:w="1193" w:type="dxa"/>
          </w:tcPr>
          <w:p>
            <w:pPr>
              <w:pStyle w:val="TableParagraph"/>
              <w:rPr>
                <w:rFonts w:ascii="Times New Roman"/>
                <w:sz w:val="18"/>
              </w:rPr>
            </w:pPr>
          </w:p>
        </w:tc>
        <w:tc>
          <w:tcPr>
            <w:tcW w:w="1515" w:type="dxa"/>
          </w:tcPr>
          <w:p>
            <w:pPr>
              <w:pStyle w:val="TableParagraph"/>
              <w:rPr>
                <w:rFonts w:ascii="Times New Roman"/>
                <w:sz w:val="18"/>
              </w:rPr>
            </w:pPr>
          </w:p>
        </w:tc>
        <w:tc>
          <w:tcPr>
            <w:tcW w:w="1667" w:type="dxa"/>
          </w:tcPr>
          <w:p>
            <w:pPr>
              <w:pStyle w:val="TableParagraph"/>
              <w:rPr>
                <w:rFonts w:ascii="Times New Roman"/>
                <w:sz w:val="18"/>
              </w:rPr>
            </w:pPr>
          </w:p>
        </w:tc>
        <w:tc>
          <w:tcPr>
            <w:tcW w:w="1126" w:type="dxa"/>
          </w:tcPr>
          <w:p>
            <w:pPr>
              <w:pStyle w:val="TableParagraph"/>
              <w:rPr>
                <w:rFonts w:ascii="Times New Roman"/>
                <w:sz w:val="18"/>
              </w:rPr>
            </w:pPr>
          </w:p>
        </w:tc>
        <w:tc>
          <w:tcPr>
            <w:tcW w:w="4124" w:type="dxa"/>
          </w:tcPr>
          <w:p>
            <w:pPr>
              <w:pStyle w:val="TableParagraph"/>
              <w:spacing w:line="244" w:lineRule="auto" w:before="4"/>
              <w:ind w:left="105" w:right="94"/>
              <w:jc w:val="both"/>
              <w:rPr>
                <w:sz w:val="18"/>
              </w:rPr>
            </w:pPr>
            <w:r>
              <w:rPr>
                <w:sz w:val="18"/>
              </w:rPr>
              <w:t>were engaged and provided support in starting the training cycle of school teams for the development and accreditation of the RPL program. Training of school teams for CGC was carried out for the development of CGC services for unemployed youth through cooperation and partnerships with actors at the local level. Three out of six schools implemented the planned services: "Career Day" at Tehnicka skola from Vlasotince,</w:t>
            </w:r>
            <w:r>
              <w:rPr>
                <w:spacing w:val="-12"/>
                <w:sz w:val="18"/>
              </w:rPr>
              <w:t> </w:t>
            </w:r>
            <w:r>
              <w:rPr>
                <w:sz w:val="18"/>
              </w:rPr>
              <w:t>"Internal</w:t>
            </w:r>
            <w:r>
              <w:rPr>
                <w:spacing w:val="-12"/>
                <w:sz w:val="18"/>
              </w:rPr>
              <w:t> </w:t>
            </w:r>
            <w:r>
              <w:rPr>
                <w:sz w:val="18"/>
              </w:rPr>
              <w:t>Employment</w:t>
            </w:r>
            <w:r>
              <w:rPr>
                <w:spacing w:val="-12"/>
                <w:sz w:val="18"/>
              </w:rPr>
              <w:t> </w:t>
            </w:r>
            <w:r>
              <w:rPr>
                <w:sz w:val="18"/>
              </w:rPr>
              <w:t>Fair"</w:t>
            </w:r>
            <w:r>
              <w:rPr>
                <w:spacing w:val="-12"/>
                <w:sz w:val="18"/>
              </w:rPr>
              <w:t> </w:t>
            </w:r>
            <w:r>
              <w:rPr>
                <w:sz w:val="18"/>
              </w:rPr>
              <w:t>at</w:t>
            </w:r>
            <w:r>
              <w:rPr>
                <w:spacing w:val="-12"/>
                <w:sz w:val="18"/>
              </w:rPr>
              <w:t> </w:t>
            </w:r>
            <w:r>
              <w:rPr>
                <w:sz w:val="18"/>
              </w:rPr>
              <w:t>Srednja strucna skola from Kragujevac and "Info Day" at Tehnicka skola "Ivan Sarić" from Subotica.</w:t>
            </w:r>
          </w:p>
        </w:tc>
        <w:tc>
          <w:tcPr>
            <w:tcW w:w="2295" w:type="dxa"/>
          </w:tcPr>
          <w:p>
            <w:pPr>
              <w:pStyle w:val="TableParagraph"/>
              <w:rPr>
                <w:rFonts w:ascii="Times New Roman"/>
                <w:sz w:val="18"/>
              </w:rPr>
            </w:pPr>
          </w:p>
        </w:tc>
        <w:tc>
          <w:tcPr>
            <w:tcW w:w="1901" w:type="dxa"/>
          </w:tcPr>
          <w:p>
            <w:pPr>
              <w:pStyle w:val="TableParagraph"/>
              <w:rPr>
                <w:rFonts w:ascii="Times New Roman"/>
                <w:sz w:val="18"/>
              </w:rPr>
            </w:pPr>
          </w:p>
        </w:tc>
      </w:tr>
      <w:tr>
        <w:trPr>
          <w:trHeight w:val="5174" w:hRule="atLeast"/>
        </w:trPr>
        <w:tc>
          <w:tcPr>
            <w:tcW w:w="2218" w:type="dxa"/>
          </w:tcPr>
          <w:p>
            <w:pPr>
              <w:pStyle w:val="TableParagraph"/>
              <w:spacing w:line="244" w:lineRule="auto" w:before="2"/>
              <w:ind w:left="110" w:right="105"/>
              <w:rPr>
                <w:sz w:val="18"/>
              </w:rPr>
            </w:pPr>
            <w:r>
              <w:rPr>
                <w:sz w:val="18"/>
              </w:rPr>
              <w:t>1.1.3: Alignment of internal training programmes</w:t>
            </w:r>
            <w:r>
              <w:rPr>
                <w:spacing w:val="-10"/>
                <w:sz w:val="18"/>
              </w:rPr>
              <w:t> </w:t>
            </w:r>
            <w:r>
              <w:rPr>
                <w:sz w:val="18"/>
              </w:rPr>
              <w:t>for</w:t>
            </w:r>
            <w:r>
              <w:rPr>
                <w:spacing w:val="-11"/>
                <w:sz w:val="18"/>
              </w:rPr>
              <w:t> </w:t>
            </w:r>
            <w:r>
              <w:rPr>
                <w:sz w:val="18"/>
              </w:rPr>
              <w:t>the</w:t>
            </w:r>
            <w:r>
              <w:rPr>
                <w:spacing w:val="-11"/>
                <w:sz w:val="18"/>
              </w:rPr>
              <w:t> </w:t>
            </w:r>
            <w:r>
              <w:rPr>
                <w:sz w:val="18"/>
              </w:rPr>
              <w:t>NES staff providing employment</w:t>
            </w:r>
            <w:r>
              <w:rPr>
                <w:spacing w:val="-12"/>
                <w:sz w:val="18"/>
              </w:rPr>
              <w:t> </w:t>
            </w:r>
            <w:r>
              <w:rPr>
                <w:sz w:val="18"/>
              </w:rPr>
              <w:t>counselling, career planning and career information services with the CGC standards and verification</w:t>
            </w:r>
            <w:r>
              <w:rPr>
                <w:spacing w:val="-6"/>
                <w:sz w:val="18"/>
              </w:rPr>
              <w:t> </w:t>
            </w:r>
            <w:r>
              <w:rPr>
                <w:sz w:val="18"/>
              </w:rPr>
              <w:t>by</w:t>
            </w:r>
            <w:r>
              <w:rPr>
                <w:spacing w:val="-6"/>
                <w:sz w:val="18"/>
              </w:rPr>
              <w:t> </w:t>
            </w:r>
            <w:r>
              <w:rPr>
                <w:sz w:val="18"/>
              </w:rPr>
              <w:t>the</w:t>
            </w:r>
            <w:r>
              <w:rPr>
                <w:spacing w:val="-6"/>
                <w:sz w:val="18"/>
              </w:rPr>
              <w:t> </w:t>
            </w:r>
            <w:r>
              <w:rPr>
                <w:sz w:val="18"/>
              </w:rPr>
              <w:t>quality management system</w:t>
            </w:r>
          </w:p>
        </w:tc>
        <w:tc>
          <w:tcPr>
            <w:tcW w:w="1193" w:type="dxa"/>
          </w:tcPr>
          <w:p>
            <w:pPr>
              <w:pStyle w:val="TableParagraph"/>
              <w:spacing w:before="2"/>
              <w:ind w:left="110"/>
              <w:rPr>
                <w:sz w:val="18"/>
              </w:rPr>
            </w:pPr>
            <w:r>
              <w:rPr>
                <w:spacing w:val="-2"/>
                <w:sz w:val="18"/>
              </w:rPr>
              <w:t>2021→</w:t>
            </w:r>
          </w:p>
          <w:p>
            <w:pPr>
              <w:pStyle w:val="TableParagraph"/>
              <w:spacing w:before="2"/>
              <w:ind w:left="110"/>
              <w:rPr>
                <w:sz w:val="18"/>
              </w:rPr>
            </w:pPr>
            <w:r>
              <w:rPr>
                <w:spacing w:val="-4"/>
                <w:sz w:val="18"/>
              </w:rPr>
              <w:t>2022</w:t>
            </w:r>
          </w:p>
        </w:tc>
        <w:tc>
          <w:tcPr>
            <w:tcW w:w="1515" w:type="dxa"/>
          </w:tcPr>
          <w:p>
            <w:pPr>
              <w:pStyle w:val="TableParagraph"/>
              <w:spacing w:before="2"/>
              <w:ind w:left="110"/>
              <w:rPr>
                <w:sz w:val="18"/>
              </w:rPr>
            </w:pPr>
            <w:r>
              <w:rPr>
                <w:spacing w:val="-5"/>
                <w:sz w:val="18"/>
              </w:rPr>
              <w:t>NES</w:t>
            </w:r>
          </w:p>
        </w:tc>
        <w:tc>
          <w:tcPr>
            <w:tcW w:w="1667" w:type="dxa"/>
          </w:tcPr>
          <w:p>
            <w:pPr>
              <w:pStyle w:val="TableParagraph"/>
              <w:spacing w:before="2"/>
              <w:ind w:left="109"/>
              <w:rPr>
                <w:sz w:val="18"/>
              </w:rPr>
            </w:pPr>
            <w:r>
              <w:rPr>
                <w:spacing w:val="-2"/>
                <w:sz w:val="18"/>
              </w:rPr>
              <w:t>Completed</w:t>
            </w:r>
          </w:p>
        </w:tc>
        <w:tc>
          <w:tcPr>
            <w:tcW w:w="1126" w:type="dxa"/>
          </w:tcPr>
          <w:p>
            <w:pPr>
              <w:pStyle w:val="TableParagraph"/>
              <w:spacing w:before="2"/>
              <w:ind w:left="106"/>
              <w:rPr>
                <w:sz w:val="18"/>
              </w:rPr>
            </w:pPr>
            <w:r>
              <w:rPr>
                <w:spacing w:val="-10"/>
                <w:sz w:val="18"/>
              </w:rPr>
              <w:t>-</w:t>
            </w:r>
          </w:p>
        </w:tc>
        <w:tc>
          <w:tcPr>
            <w:tcW w:w="4124" w:type="dxa"/>
          </w:tcPr>
          <w:p>
            <w:pPr>
              <w:pStyle w:val="TableParagraph"/>
              <w:spacing w:line="244" w:lineRule="auto" w:before="2"/>
              <w:ind w:left="105" w:right="99"/>
              <w:jc w:val="both"/>
              <w:rPr>
                <w:sz w:val="18"/>
              </w:rPr>
            </w:pPr>
            <w:r>
              <w:rPr>
                <w:sz w:val="18"/>
              </w:rPr>
              <w:t>During 2022, new documents for quality management system were prepared for counsellors for career informing and career </w:t>
            </w:r>
            <w:r>
              <w:rPr>
                <w:spacing w:val="-2"/>
                <w:sz w:val="18"/>
              </w:rPr>
              <w:t>planning.</w:t>
            </w:r>
          </w:p>
          <w:p>
            <w:pPr>
              <w:pStyle w:val="TableParagraph"/>
              <w:spacing w:line="244" w:lineRule="auto"/>
              <w:ind w:left="105" w:right="98"/>
              <w:jc w:val="both"/>
              <w:rPr>
                <w:sz w:val="18"/>
              </w:rPr>
            </w:pPr>
            <w:r>
              <w:rPr>
                <w:sz w:val="18"/>
              </w:rPr>
              <w:t>The new standards for CGC services have been incorporated</w:t>
            </w:r>
            <w:r>
              <w:rPr>
                <w:spacing w:val="-6"/>
                <w:sz w:val="18"/>
              </w:rPr>
              <w:t> </w:t>
            </w:r>
            <w:r>
              <w:rPr>
                <w:sz w:val="18"/>
              </w:rPr>
              <w:t>into</w:t>
            </w:r>
            <w:r>
              <w:rPr>
                <w:spacing w:val="-5"/>
                <w:sz w:val="18"/>
              </w:rPr>
              <w:t> </w:t>
            </w:r>
            <w:r>
              <w:rPr>
                <w:sz w:val="18"/>
              </w:rPr>
              <w:t>the</w:t>
            </w:r>
            <w:r>
              <w:rPr>
                <w:spacing w:val="-8"/>
                <w:sz w:val="18"/>
              </w:rPr>
              <w:t> </w:t>
            </w:r>
            <w:r>
              <w:rPr>
                <w:sz w:val="18"/>
              </w:rPr>
              <w:t>standards</w:t>
            </w:r>
            <w:r>
              <w:rPr>
                <w:spacing w:val="-5"/>
                <w:sz w:val="18"/>
              </w:rPr>
              <w:t> </w:t>
            </w:r>
            <w:r>
              <w:rPr>
                <w:sz w:val="18"/>
              </w:rPr>
              <w:t>of</w:t>
            </w:r>
            <w:r>
              <w:rPr>
                <w:spacing w:val="-6"/>
                <w:sz w:val="18"/>
              </w:rPr>
              <w:t> </w:t>
            </w:r>
            <w:r>
              <w:rPr>
                <w:sz w:val="18"/>
              </w:rPr>
              <w:t>work</w:t>
            </w:r>
            <w:r>
              <w:rPr>
                <w:spacing w:val="-5"/>
                <w:sz w:val="18"/>
              </w:rPr>
              <w:t> </w:t>
            </w:r>
            <w:r>
              <w:rPr>
                <w:sz w:val="18"/>
              </w:rPr>
              <w:t>within</w:t>
            </w:r>
            <w:r>
              <w:rPr>
                <w:spacing w:val="-6"/>
                <w:sz w:val="18"/>
              </w:rPr>
              <w:t> </w:t>
            </w:r>
            <w:r>
              <w:rPr>
                <w:sz w:val="18"/>
              </w:rPr>
              <w:t>the individual documents for quality management </w:t>
            </w:r>
            <w:r>
              <w:rPr>
                <w:spacing w:val="-2"/>
                <w:sz w:val="18"/>
              </w:rPr>
              <w:t>system.</w:t>
            </w:r>
          </w:p>
          <w:p>
            <w:pPr>
              <w:pStyle w:val="TableParagraph"/>
              <w:spacing w:line="244" w:lineRule="auto"/>
              <w:ind w:left="105" w:right="94"/>
              <w:jc w:val="both"/>
              <w:rPr>
                <w:sz w:val="18"/>
              </w:rPr>
            </w:pPr>
            <w:r>
              <w:rPr>
                <w:sz w:val="18"/>
              </w:rPr>
              <w:t>In 2022, a new internal training concept was developed for employees of the NES - Training for the implementation of the Standard of Career Guidance and Counselling Services. Internal trainers were appointed to carry out that training, and internal training for employed career practitioners, employment counsellors and PWD employment counsellors from NES branches started, in order to implement the standards of CGC services into specific ALMM. After the start of internal training for employees in the second half of 2022, preparations were made for the standardization of the Training for the Implementation of the Standard of Career Guidance and Counselling Services, which enabled</w:t>
            </w:r>
            <w:r>
              <w:rPr>
                <w:spacing w:val="47"/>
                <w:sz w:val="18"/>
              </w:rPr>
              <w:t> </w:t>
            </w:r>
            <w:r>
              <w:rPr>
                <w:sz w:val="18"/>
              </w:rPr>
              <w:t>it</w:t>
            </w:r>
            <w:r>
              <w:rPr>
                <w:spacing w:val="47"/>
                <w:sz w:val="18"/>
              </w:rPr>
              <w:t> </w:t>
            </w:r>
            <w:r>
              <w:rPr>
                <w:sz w:val="18"/>
              </w:rPr>
              <w:t>to</w:t>
            </w:r>
            <w:r>
              <w:rPr>
                <w:spacing w:val="47"/>
                <w:sz w:val="18"/>
              </w:rPr>
              <w:t> </w:t>
            </w:r>
            <w:r>
              <w:rPr>
                <w:sz w:val="18"/>
              </w:rPr>
              <w:t>be</w:t>
            </w:r>
            <w:r>
              <w:rPr>
                <w:spacing w:val="47"/>
                <w:sz w:val="18"/>
              </w:rPr>
              <w:t> </w:t>
            </w:r>
            <w:r>
              <w:rPr>
                <w:sz w:val="18"/>
              </w:rPr>
              <w:t>included</w:t>
            </w:r>
            <w:r>
              <w:rPr>
                <w:spacing w:val="47"/>
                <w:sz w:val="18"/>
              </w:rPr>
              <w:t> </w:t>
            </w:r>
            <w:r>
              <w:rPr>
                <w:sz w:val="18"/>
              </w:rPr>
              <w:t>in</w:t>
            </w:r>
            <w:r>
              <w:rPr>
                <w:spacing w:val="47"/>
                <w:sz w:val="18"/>
              </w:rPr>
              <w:t> </w:t>
            </w:r>
            <w:r>
              <w:rPr>
                <w:sz w:val="18"/>
              </w:rPr>
              <w:t>the</w:t>
            </w:r>
            <w:r>
              <w:rPr>
                <w:spacing w:val="51"/>
                <w:sz w:val="18"/>
              </w:rPr>
              <w:t> </w:t>
            </w:r>
            <w:r>
              <w:rPr>
                <w:sz w:val="18"/>
              </w:rPr>
              <w:t>Catalogue</w:t>
            </w:r>
            <w:r>
              <w:rPr>
                <w:spacing w:val="47"/>
                <w:sz w:val="18"/>
              </w:rPr>
              <w:t> </w:t>
            </w:r>
            <w:r>
              <w:rPr>
                <w:spacing w:val="-5"/>
                <w:sz w:val="18"/>
              </w:rPr>
              <w:t>of</w:t>
            </w:r>
          </w:p>
          <w:p>
            <w:pPr>
              <w:pStyle w:val="TableParagraph"/>
              <w:spacing w:line="172" w:lineRule="exact"/>
              <w:ind w:left="105"/>
              <w:jc w:val="both"/>
              <w:rPr>
                <w:sz w:val="18"/>
              </w:rPr>
            </w:pPr>
            <w:r>
              <w:rPr>
                <w:sz w:val="18"/>
              </w:rPr>
              <w:t>Internal</w:t>
            </w:r>
            <w:r>
              <w:rPr>
                <w:spacing w:val="-2"/>
                <w:sz w:val="18"/>
              </w:rPr>
              <w:t> </w:t>
            </w:r>
            <w:r>
              <w:rPr>
                <w:sz w:val="18"/>
              </w:rPr>
              <w:t>Training</w:t>
            </w:r>
            <w:r>
              <w:rPr>
                <w:spacing w:val="1"/>
                <w:sz w:val="18"/>
              </w:rPr>
              <w:t> </w:t>
            </w:r>
            <w:r>
              <w:rPr>
                <w:sz w:val="18"/>
              </w:rPr>
              <w:t>for</w:t>
            </w:r>
            <w:r>
              <w:rPr>
                <w:spacing w:val="-2"/>
                <w:sz w:val="18"/>
              </w:rPr>
              <w:t> </w:t>
            </w:r>
            <w:r>
              <w:rPr>
                <w:sz w:val="18"/>
              </w:rPr>
              <w:t>NES</w:t>
            </w:r>
            <w:r>
              <w:rPr>
                <w:spacing w:val="-1"/>
                <w:sz w:val="18"/>
              </w:rPr>
              <w:t> </w:t>
            </w:r>
            <w:r>
              <w:rPr>
                <w:sz w:val="18"/>
              </w:rPr>
              <w:t>employees</w:t>
            </w:r>
            <w:r>
              <w:rPr>
                <w:spacing w:val="-1"/>
                <w:sz w:val="18"/>
              </w:rPr>
              <w:t> </w:t>
            </w:r>
            <w:r>
              <w:rPr>
                <w:sz w:val="18"/>
              </w:rPr>
              <w:t>for</w:t>
            </w:r>
            <w:r>
              <w:rPr>
                <w:spacing w:val="-4"/>
                <w:sz w:val="18"/>
              </w:rPr>
              <w:t> 2023.</w:t>
            </w:r>
          </w:p>
        </w:tc>
        <w:tc>
          <w:tcPr>
            <w:tcW w:w="2295" w:type="dxa"/>
          </w:tcPr>
          <w:p>
            <w:pPr>
              <w:pStyle w:val="TableParagraph"/>
              <w:rPr>
                <w:rFonts w:ascii="Times New Roman"/>
                <w:sz w:val="18"/>
              </w:rPr>
            </w:pPr>
          </w:p>
        </w:tc>
        <w:tc>
          <w:tcPr>
            <w:tcW w:w="1901" w:type="dxa"/>
          </w:tcPr>
          <w:p>
            <w:pPr>
              <w:pStyle w:val="TableParagraph"/>
              <w:tabs>
                <w:tab w:pos="591" w:val="left" w:leader="none"/>
                <w:tab w:pos="865" w:val="left" w:leader="none"/>
                <w:tab w:pos="1045" w:val="left" w:leader="none"/>
                <w:tab w:pos="1159" w:val="left" w:leader="none"/>
                <w:tab w:pos="1491" w:val="left" w:leader="none"/>
                <w:tab w:pos="1541" w:val="left" w:leader="none"/>
                <w:tab w:pos="1583" w:val="left" w:leader="none"/>
                <w:tab w:pos="1641" w:val="left" w:leader="none"/>
              </w:tabs>
              <w:spacing w:line="244" w:lineRule="auto" w:before="2"/>
              <w:ind w:left="107" w:right="94"/>
              <w:rPr>
                <w:sz w:val="18"/>
              </w:rPr>
            </w:pPr>
            <w:r>
              <w:rPr>
                <w:spacing w:val="-2"/>
                <w:sz w:val="18"/>
              </w:rPr>
              <w:t>During</w:t>
            </w:r>
            <w:r>
              <w:rPr>
                <w:sz w:val="18"/>
              </w:rPr>
              <w:tab/>
            </w:r>
            <w:r>
              <w:rPr>
                <w:spacing w:val="-2"/>
                <w:sz w:val="18"/>
              </w:rPr>
              <w:t>2023,</w:t>
            </w:r>
            <w:r>
              <w:rPr>
                <w:sz w:val="18"/>
              </w:rPr>
              <w:tab/>
              <w:tab/>
            </w:r>
            <w:r>
              <w:rPr>
                <w:spacing w:val="-4"/>
                <w:sz w:val="18"/>
              </w:rPr>
              <w:t>the </w:t>
            </w:r>
            <w:r>
              <w:rPr>
                <w:spacing w:val="-2"/>
                <w:sz w:val="18"/>
              </w:rPr>
              <w:t>realization</w:t>
            </w:r>
            <w:r>
              <w:rPr>
                <w:sz w:val="18"/>
              </w:rPr>
              <w:tab/>
              <w:tab/>
            </w:r>
            <w:r>
              <w:rPr>
                <w:spacing w:val="-6"/>
                <w:sz w:val="18"/>
              </w:rPr>
              <w:t>of</w:t>
            </w:r>
            <w:r>
              <w:rPr>
                <w:sz w:val="18"/>
              </w:rPr>
              <w:tab/>
              <w:tab/>
            </w:r>
            <w:r>
              <w:rPr>
                <w:spacing w:val="-4"/>
                <w:sz w:val="18"/>
              </w:rPr>
              <w:t>the </w:t>
            </w:r>
            <w:r>
              <w:rPr>
                <w:spacing w:val="-2"/>
                <w:sz w:val="18"/>
              </w:rPr>
              <w:t>Training</w:t>
            </w:r>
            <w:r>
              <w:rPr>
                <w:sz w:val="18"/>
              </w:rPr>
              <w:tab/>
              <w:tab/>
            </w:r>
            <w:r>
              <w:rPr>
                <w:spacing w:val="-4"/>
                <w:sz w:val="18"/>
              </w:rPr>
              <w:t>for</w:t>
            </w:r>
            <w:r>
              <w:rPr>
                <w:sz w:val="18"/>
              </w:rPr>
              <w:tab/>
              <w:tab/>
            </w:r>
            <w:r>
              <w:rPr>
                <w:spacing w:val="-4"/>
                <w:sz w:val="18"/>
              </w:rPr>
              <w:t>the </w:t>
            </w:r>
            <w:r>
              <w:rPr>
                <w:spacing w:val="-2"/>
                <w:sz w:val="18"/>
              </w:rPr>
              <w:t>implementation</w:t>
            </w:r>
            <w:r>
              <w:rPr>
                <w:sz w:val="18"/>
              </w:rPr>
              <w:tab/>
              <w:tab/>
              <w:tab/>
              <w:tab/>
            </w:r>
            <w:r>
              <w:rPr>
                <w:spacing w:val="-47"/>
                <w:sz w:val="18"/>
              </w:rPr>
              <w:t> </w:t>
            </w:r>
            <w:r>
              <w:rPr>
                <w:spacing w:val="-6"/>
                <w:sz w:val="18"/>
              </w:rPr>
              <w:t>of </w:t>
            </w:r>
            <w:r>
              <w:rPr>
                <w:spacing w:val="-4"/>
                <w:sz w:val="18"/>
              </w:rPr>
              <w:t>the</w:t>
            </w:r>
            <w:r>
              <w:rPr>
                <w:sz w:val="18"/>
              </w:rPr>
              <w:tab/>
            </w:r>
            <w:r>
              <w:rPr>
                <w:spacing w:val="-2"/>
                <w:sz w:val="18"/>
              </w:rPr>
              <w:t>Standards</w:t>
            </w:r>
            <w:r>
              <w:rPr>
                <w:sz w:val="18"/>
              </w:rPr>
              <w:tab/>
              <w:tab/>
              <w:tab/>
              <w:tab/>
            </w:r>
            <w:r>
              <w:rPr>
                <w:spacing w:val="-6"/>
                <w:sz w:val="18"/>
              </w:rPr>
              <w:t>of </w:t>
            </w:r>
            <w:r>
              <w:rPr>
                <w:sz w:val="18"/>
              </w:rPr>
              <w:t>career guidance and counselling</w:t>
            </w:r>
            <w:r>
              <w:rPr>
                <w:spacing w:val="37"/>
                <w:sz w:val="18"/>
              </w:rPr>
              <w:t> </w:t>
            </w:r>
            <w:r>
              <w:rPr>
                <w:sz w:val="18"/>
              </w:rPr>
              <w:t>services for</w:t>
            </w:r>
            <w:r>
              <w:rPr>
                <w:spacing w:val="26"/>
                <w:sz w:val="18"/>
              </w:rPr>
              <w:t> </w:t>
            </w:r>
            <w:r>
              <w:rPr>
                <w:sz w:val="18"/>
              </w:rPr>
              <w:t>employed</w:t>
            </w:r>
            <w:r>
              <w:rPr>
                <w:spacing w:val="26"/>
                <w:sz w:val="18"/>
              </w:rPr>
              <w:t> </w:t>
            </w:r>
            <w:r>
              <w:rPr>
                <w:sz w:val="18"/>
              </w:rPr>
              <w:t>career </w:t>
            </w:r>
            <w:r>
              <w:rPr>
                <w:spacing w:val="-2"/>
                <w:sz w:val="18"/>
              </w:rPr>
              <w:t>practitioners, </w:t>
            </w:r>
            <w:r>
              <w:rPr>
                <w:sz w:val="18"/>
              </w:rPr>
              <w:t>counsellors for </w:t>
            </w:r>
            <w:r>
              <w:rPr>
                <w:spacing w:val="-2"/>
                <w:sz w:val="18"/>
              </w:rPr>
              <w:t>employment</w:t>
            </w:r>
            <w:r>
              <w:rPr>
                <w:sz w:val="18"/>
              </w:rPr>
              <w:tab/>
              <w:tab/>
            </w:r>
            <w:r>
              <w:rPr>
                <w:spacing w:val="-4"/>
                <w:sz w:val="18"/>
              </w:rPr>
              <w:t>and </w:t>
            </w:r>
            <w:r>
              <w:rPr>
                <w:spacing w:val="-2"/>
                <w:sz w:val="18"/>
              </w:rPr>
              <w:t>employment counsellors</w:t>
            </w:r>
            <w:r>
              <w:rPr>
                <w:sz w:val="18"/>
              </w:rPr>
              <w:tab/>
              <w:tab/>
              <w:tab/>
              <w:tab/>
              <w:tab/>
            </w:r>
            <w:r>
              <w:rPr>
                <w:spacing w:val="-5"/>
                <w:sz w:val="18"/>
              </w:rPr>
              <w:t>for</w:t>
            </w:r>
          </w:p>
          <w:p>
            <w:pPr>
              <w:pStyle w:val="TableParagraph"/>
              <w:tabs>
                <w:tab w:pos="980" w:val="left" w:leader="none"/>
                <w:tab w:pos="1592" w:val="left" w:leader="none"/>
              </w:tabs>
              <w:spacing w:line="244" w:lineRule="auto"/>
              <w:ind w:left="107" w:right="95"/>
              <w:rPr>
                <w:sz w:val="18"/>
              </w:rPr>
            </w:pPr>
            <w:r>
              <w:rPr>
                <w:spacing w:val="-4"/>
                <w:sz w:val="18"/>
              </w:rPr>
              <w:t>PWDs</w:t>
            </w:r>
            <w:r>
              <w:rPr>
                <w:sz w:val="18"/>
              </w:rPr>
              <w:tab/>
            </w:r>
            <w:r>
              <w:rPr>
                <w:spacing w:val="-4"/>
                <w:sz w:val="18"/>
              </w:rPr>
              <w:t>will</w:t>
            </w:r>
            <w:r>
              <w:rPr>
                <w:sz w:val="18"/>
              </w:rPr>
              <w:tab/>
            </w:r>
            <w:r>
              <w:rPr>
                <w:spacing w:val="-6"/>
                <w:sz w:val="18"/>
              </w:rPr>
              <w:t>be </w:t>
            </w:r>
            <w:r>
              <w:rPr>
                <w:spacing w:val="-2"/>
                <w:sz w:val="18"/>
              </w:rPr>
              <w:t>continued.</w:t>
            </w:r>
          </w:p>
        </w:tc>
      </w:tr>
      <w:tr>
        <w:trPr>
          <w:trHeight w:val="3105" w:hRule="atLeast"/>
        </w:trPr>
        <w:tc>
          <w:tcPr>
            <w:tcW w:w="2218" w:type="dxa"/>
          </w:tcPr>
          <w:p>
            <w:pPr>
              <w:pStyle w:val="TableParagraph"/>
              <w:spacing w:line="244" w:lineRule="auto" w:before="2"/>
              <w:ind w:left="110" w:right="148"/>
              <w:rPr>
                <w:sz w:val="18"/>
              </w:rPr>
            </w:pPr>
            <w:r>
              <w:rPr>
                <w:sz w:val="18"/>
              </w:rPr>
              <w:t>1.1.4: Training of employment</w:t>
            </w:r>
            <w:r>
              <w:rPr>
                <w:spacing w:val="-12"/>
                <w:sz w:val="18"/>
              </w:rPr>
              <w:t> </w:t>
            </w:r>
            <w:r>
              <w:rPr>
                <w:sz w:val="18"/>
              </w:rPr>
              <w:t>counsellors and</w:t>
            </w:r>
            <w:r>
              <w:rPr>
                <w:spacing w:val="-12"/>
                <w:sz w:val="18"/>
              </w:rPr>
              <w:t> </w:t>
            </w:r>
            <w:r>
              <w:rPr>
                <w:sz w:val="18"/>
              </w:rPr>
              <w:t>career</w:t>
            </w:r>
            <w:r>
              <w:rPr>
                <w:spacing w:val="-12"/>
                <w:sz w:val="18"/>
              </w:rPr>
              <w:t> </w:t>
            </w:r>
            <w:r>
              <w:rPr>
                <w:sz w:val="18"/>
              </w:rPr>
              <w:t>planning</w:t>
            </w:r>
            <w:r>
              <w:rPr>
                <w:spacing w:val="-10"/>
                <w:sz w:val="18"/>
              </w:rPr>
              <w:t> </w:t>
            </w:r>
            <w:r>
              <w:rPr>
                <w:sz w:val="18"/>
              </w:rPr>
              <w:t>and information counsellors in the provision of CGC services in line with the adopted standards</w:t>
            </w:r>
          </w:p>
        </w:tc>
        <w:tc>
          <w:tcPr>
            <w:tcW w:w="1193" w:type="dxa"/>
          </w:tcPr>
          <w:p>
            <w:pPr>
              <w:pStyle w:val="TableParagraph"/>
              <w:spacing w:before="2"/>
              <w:ind w:left="110"/>
              <w:rPr>
                <w:sz w:val="18"/>
              </w:rPr>
            </w:pPr>
            <w:r>
              <w:rPr>
                <w:spacing w:val="-4"/>
                <w:sz w:val="18"/>
              </w:rPr>
              <w:t>2023</w:t>
            </w:r>
          </w:p>
        </w:tc>
        <w:tc>
          <w:tcPr>
            <w:tcW w:w="1515" w:type="dxa"/>
          </w:tcPr>
          <w:p>
            <w:pPr>
              <w:pStyle w:val="TableParagraph"/>
              <w:spacing w:before="2"/>
              <w:ind w:left="110"/>
              <w:rPr>
                <w:sz w:val="18"/>
              </w:rPr>
            </w:pPr>
            <w:r>
              <w:rPr>
                <w:spacing w:val="-5"/>
                <w:sz w:val="18"/>
              </w:rPr>
              <w:t>NES</w:t>
            </w:r>
          </w:p>
        </w:tc>
        <w:tc>
          <w:tcPr>
            <w:tcW w:w="1667" w:type="dxa"/>
          </w:tcPr>
          <w:p>
            <w:pPr>
              <w:pStyle w:val="TableParagraph"/>
              <w:spacing w:before="2"/>
              <w:ind w:left="109"/>
              <w:rPr>
                <w:sz w:val="18"/>
              </w:rPr>
            </w:pPr>
            <w:r>
              <w:rPr>
                <w:sz w:val="18"/>
              </w:rPr>
              <w:t>In</w:t>
            </w:r>
            <w:r>
              <w:rPr>
                <w:spacing w:val="2"/>
                <w:sz w:val="18"/>
              </w:rPr>
              <w:t> </w:t>
            </w:r>
            <w:r>
              <w:rPr>
                <w:spacing w:val="-2"/>
                <w:sz w:val="18"/>
              </w:rPr>
              <w:t>progress</w:t>
            </w:r>
          </w:p>
        </w:tc>
        <w:tc>
          <w:tcPr>
            <w:tcW w:w="1126" w:type="dxa"/>
          </w:tcPr>
          <w:p>
            <w:pPr>
              <w:pStyle w:val="TableParagraph"/>
              <w:spacing w:before="2"/>
              <w:ind w:left="106"/>
              <w:rPr>
                <w:sz w:val="18"/>
              </w:rPr>
            </w:pPr>
            <w:r>
              <w:rPr>
                <w:spacing w:val="-10"/>
                <w:sz w:val="18"/>
              </w:rPr>
              <w:t>-</w:t>
            </w:r>
          </w:p>
        </w:tc>
        <w:tc>
          <w:tcPr>
            <w:tcW w:w="4124" w:type="dxa"/>
          </w:tcPr>
          <w:p>
            <w:pPr>
              <w:pStyle w:val="TableParagraph"/>
              <w:spacing w:line="244" w:lineRule="auto" w:before="2"/>
              <w:ind w:left="105" w:right="97"/>
              <w:jc w:val="both"/>
              <w:rPr>
                <w:sz w:val="18"/>
              </w:rPr>
            </w:pPr>
            <w:r>
              <w:rPr>
                <w:sz w:val="18"/>
              </w:rPr>
              <w:t>"Education to Employment - E2E" Project organized "Quality Career Guidance and Counseling Services" trainings in which 56 employment</w:t>
            </w:r>
            <w:r>
              <w:rPr>
                <w:spacing w:val="-5"/>
                <w:sz w:val="18"/>
              </w:rPr>
              <w:t> </w:t>
            </w:r>
            <w:r>
              <w:rPr>
                <w:sz w:val="18"/>
              </w:rPr>
              <w:t>counselors</w:t>
            </w:r>
            <w:r>
              <w:rPr>
                <w:spacing w:val="-2"/>
                <w:sz w:val="18"/>
              </w:rPr>
              <w:t> </w:t>
            </w:r>
            <w:r>
              <w:rPr>
                <w:sz w:val="18"/>
              </w:rPr>
              <w:t>and</w:t>
            </w:r>
            <w:r>
              <w:rPr>
                <w:spacing w:val="-5"/>
                <w:sz w:val="18"/>
              </w:rPr>
              <w:t> </w:t>
            </w:r>
            <w:r>
              <w:rPr>
                <w:sz w:val="18"/>
              </w:rPr>
              <w:t>career</w:t>
            </w:r>
            <w:r>
              <w:rPr>
                <w:spacing w:val="-3"/>
                <w:sz w:val="18"/>
              </w:rPr>
              <w:t> </w:t>
            </w:r>
            <w:r>
              <w:rPr>
                <w:sz w:val="18"/>
              </w:rPr>
              <w:t>planning</w:t>
            </w:r>
            <w:r>
              <w:rPr>
                <w:spacing w:val="-2"/>
                <w:sz w:val="18"/>
              </w:rPr>
              <w:t> </w:t>
            </w:r>
            <w:r>
              <w:rPr>
                <w:sz w:val="18"/>
              </w:rPr>
              <w:t>and career information counselors from the NES participated, in order to make them more familiar to</w:t>
            </w:r>
            <w:r>
              <w:rPr>
                <w:spacing w:val="-2"/>
                <w:sz w:val="18"/>
              </w:rPr>
              <w:t> </w:t>
            </w:r>
            <w:r>
              <w:rPr>
                <w:sz w:val="18"/>
              </w:rPr>
              <w:t>employees</w:t>
            </w:r>
            <w:r>
              <w:rPr>
                <w:spacing w:val="-5"/>
                <w:sz w:val="18"/>
              </w:rPr>
              <w:t> </w:t>
            </w:r>
            <w:r>
              <w:rPr>
                <w:sz w:val="18"/>
              </w:rPr>
              <w:t>of</w:t>
            </w:r>
            <w:r>
              <w:rPr>
                <w:spacing w:val="-5"/>
                <w:sz w:val="18"/>
              </w:rPr>
              <w:t> </w:t>
            </w:r>
            <w:r>
              <w:rPr>
                <w:sz w:val="18"/>
              </w:rPr>
              <w:t>the</w:t>
            </w:r>
            <w:r>
              <w:rPr>
                <w:spacing w:val="-5"/>
                <w:sz w:val="18"/>
              </w:rPr>
              <w:t> </w:t>
            </w:r>
            <w:r>
              <w:rPr>
                <w:sz w:val="18"/>
              </w:rPr>
              <w:t>NES.</w:t>
            </w:r>
            <w:r>
              <w:rPr>
                <w:spacing w:val="-3"/>
                <w:sz w:val="18"/>
              </w:rPr>
              <w:t> </w:t>
            </w:r>
            <w:r>
              <w:rPr>
                <w:sz w:val="18"/>
              </w:rPr>
              <w:t>In</w:t>
            </w:r>
            <w:r>
              <w:rPr>
                <w:spacing w:val="-5"/>
                <w:sz w:val="18"/>
              </w:rPr>
              <w:t> </w:t>
            </w:r>
            <w:r>
              <w:rPr>
                <w:sz w:val="18"/>
              </w:rPr>
              <w:t>addition,</w:t>
            </w:r>
            <w:r>
              <w:rPr>
                <w:spacing w:val="-5"/>
                <w:sz w:val="18"/>
              </w:rPr>
              <w:t> </w:t>
            </w:r>
            <w:r>
              <w:rPr>
                <w:sz w:val="18"/>
              </w:rPr>
              <w:t>the</w:t>
            </w:r>
            <w:r>
              <w:rPr>
                <w:spacing w:val="-5"/>
                <w:sz w:val="18"/>
              </w:rPr>
              <w:t> </w:t>
            </w:r>
            <w:r>
              <w:rPr>
                <w:sz w:val="18"/>
              </w:rPr>
              <w:t>training was attended by 6 employees from employment agencies and 3 representatives of MoLEVSA.</w:t>
            </w:r>
          </w:p>
        </w:tc>
        <w:tc>
          <w:tcPr>
            <w:tcW w:w="2295" w:type="dxa"/>
          </w:tcPr>
          <w:p>
            <w:pPr>
              <w:pStyle w:val="TableParagraph"/>
              <w:rPr>
                <w:rFonts w:ascii="Times New Roman"/>
                <w:sz w:val="18"/>
              </w:rPr>
            </w:pPr>
          </w:p>
        </w:tc>
        <w:tc>
          <w:tcPr>
            <w:tcW w:w="1901" w:type="dxa"/>
          </w:tcPr>
          <w:p>
            <w:pPr>
              <w:pStyle w:val="TableParagraph"/>
              <w:spacing w:line="244" w:lineRule="auto" w:before="2"/>
              <w:ind w:left="107" w:right="94"/>
              <w:jc w:val="both"/>
              <w:rPr>
                <w:sz w:val="18"/>
              </w:rPr>
            </w:pPr>
            <w:r>
              <w:rPr>
                <w:sz w:val="18"/>
              </w:rPr>
              <w:t>With the support of the "Education to Employment - </w:t>
            </w:r>
            <w:r>
              <w:rPr>
                <w:sz w:val="18"/>
              </w:rPr>
              <w:t>E2E" Project,</w:t>
            </w:r>
            <w:r>
              <w:rPr>
                <w:spacing w:val="-5"/>
                <w:sz w:val="18"/>
              </w:rPr>
              <w:t> </w:t>
            </w:r>
            <w:r>
              <w:rPr>
                <w:sz w:val="18"/>
              </w:rPr>
              <w:t>during</w:t>
            </w:r>
            <w:r>
              <w:rPr>
                <w:spacing w:val="-5"/>
                <w:sz w:val="18"/>
              </w:rPr>
              <w:t> </w:t>
            </w:r>
            <w:r>
              <w:rPr>
                <w:sz w:val="18"/>
              </w:rPr>
              <w:t>2023, the Handbook for providing quality CGC</w:t>
            </w:r>
            <w:r>
              <w:rPr>
                <w:spacing w:val="-4"/>
                <w:sz w:val="18"/>
              </w:rPr>
              <w:t> </w:t>
            </w:r>
            <w:r>
              <w:rPr>
                <w:sz w:val="18"/>
              </w:rPr>
              <w:t>services</w:t>
            </w:r>
            <w:r>
              <w:rPr>
                <w:spacing w:val="-3"/>
                <w:sz w:val="18"/>
              </w:rPr>
              <w:t> </w:t>
            </w:r>
            <w:r>
              <w:rPr>
                <w:sz w:val="18"/>
              </w:rPr>
              <w:t>will</w:t>
            </w:r>
            <w:r>
              <w:rPr>
                <w:spacing w:val="-3"/>
                <w:sz w:val="18"/>
              </w:rPr>
              <w:t> </w:t>
            </w:r>
            <w:r>
              <w:rPr>
                <w:sz w:val="18"/>
              </w:rPr>
              <w:t>be developed</w:t>
            </w:r>
            <w:r>
              <w:rPr>
                <w:spacing w:val="-12"/>
                <w:sz w:val="18"/>
              </w:rPr>
              <w:t> </w:t>
            </w:r>
            <w:r>
              <w:rPr>
                <w:sz w:val="18"/>
              </w:rPr>
              <w:t>in</w:t>
            </w:r>
            <w:r>
              <w:rPr>
                <w:spacing w:val="-12"/>
                <w:sz w:val="18"/>
              </w:rPr>
              <w:t> </w:t>
            </w:r>
            <w:r>
              <w:rPr>
                <w:sz w:val="18"/>
              </w:rPr>
              <w:t>order</w:t>
            </w:r>
            <w:r>
              <w:rPr>
                <w:spacing w:val="-12"/>
                <w:sz w:val="18"/>
              </w:rPr>
              <w:t> </w:t>
            </w:r>
            <w:r>
              <w:rPr>
                <w:sz w:val="18"/>
              </w:rPr>
              <w:t>to be</w:t>
            </w:r>
            <w:r>
              <w:rPr>
                <w:spacing w:val="-4"/>
                <w:sz w:val="18"/>
              </w:rPr>
              <w:t> </w:t>
            </w:r>
            <w:r>
              <w:rPr>
                <w:sz w:val="18"/>
              </w:rPr>
              <w:t>used</w:t>
            </w:r>
            <w:r>
              <w:rPr>
                <w:spacing w:val="-4"/>
                <w:sz w:val="18"/>
              </w:rPr>
              <w:t> </w:t>
            </w:r>
            <w:r>
              <w:rPr>
                <w:sz w:val="18"/>
              </w:rPr>
              <w:t>by</w:t>
            </w:r>
            <w:r>
              <w:rPr>
                <w:spacing w:val="-5"/>
                <w:sz w:val="18"/>
              </w:rPr>
              <w:t> </w:t>
            </w:r>
            <w:r>
              <w:rPr>
                <w:sz w:val="18"/>
              </w:rPr>
              <w:t>all</w:t>
            </w:r>
            <w:r>
              <w:rPr>
                <w:spacing w:val="-4"/>
                <w:sz w:val="18"/>
              </w:rPr>
              <w:t> </w:t>
            </w:r>
            <w:r>
              <w:rPr>
                <w:sz w:val="18"/>
              </w:rPr>
              <w:t>career </w:t>
            </w:r>
            <w:r>
              <w:rPr>
                <w:spacing w:val="-2"/>
                <w:sz w:val="18"/>
              </w:rPr>
              <w:t>practitioners.</w:t>
            </w:r>
          </w:p>
          <w:p>
            <w:pPr>
              <w:pStyle w:val="TableParagraph"/>
              <w:spacing w:line="197" w:lineRule="exact"/>
              <w:ind w:left="107"/>
              <w:jc w:val="both"/>
              <w:rPr>
                <w:sz w:val="18"/>
              </w:rPr>
            </w:pPr>
            <w:r>
              <w:rPr>
                <w:sz w:val="18"/>
              </w:rPr>
              <w:t>Training</w:t>
            </w:r>
            <w:r>
              <w:rPr>
                <w:spacing w:val="62"/>
                <w:w w:val="150"/>
                <w:sz w:val="18"/>
              </w:rPr>
              <w:t>   </w:t>
            </w:r>
            <w:r>
              <w:rPr>
                <w:spacing w:val="-2"/>
                <w:sz w:val="18"/>
              </w:rPr>
              <w:t>"Quality</w:t>
            </w:r>
          </w:p>
          <w:p>
            <w:pPr>
              <w:pStyle w:val="TableParagraph"/>
              <w:tabs>
                <w:tab w:pos="1023" w:val="left" w:leader="none"/>
              </w:tabs>
              <w:spacing w:before="2"/>
              <w:ind w:left="107"/>
              <w:rPr>
                <w:sz w:val="18"/>
              </w:rPr>
            </w:pPr>
            <w:r>
              <w:rPr>
                <w:spacing w:val="-2"/>
                <w:sz w:val="18"/>
              </w:rPr>
              <w:t>Career</w:t>
            </w:r>
            <w:r>
              <w:rPr>
                <w:sz w:val="18"/>
              </w:rPr>
              <w:tab/>
            </w:r>
            <w:r>
              <w:rPr>
                <w:spacing w:val="-2"/>
                <w:sz w:val="18"/>
              </w:rPr>
              <w:t>Guidance</w:t>
            </w:r>
          </w:p>
          <w:p>
            <w:pPr>
              <w:pStyle w:val="TableParagraph"/>
              <w:tabs>
                <w:tab w:pos="854" w:val="left" w:leader="none"/>
              </w:tabs>
              <w:spacing w:before="3"/>
              <w:ind w:left="107"/>
              <w:rPr>
                <w:sz w:val="18"/>
              </w:rPr>
            </w:pPr>
            <w:r>
              <w:rPr>
                <w:spacing w:val="-5"/>
                <w:sz w:val="18"/>
              </w:rPr>
              <w:t>and</w:t>
            </w:r>
            <w:r>
              <w:rPr>
                <w:sz w:val="18"/>
              </w:rPr>
              <w:tab/>
            </w:r>
            <w:r>
              <w:rPr>
                <w:spacing w:val="-2"/>
                <w:sz w:val="18"/>
              </w:rPr>
              <w:t>Counselling</w:t>
            </w:r>
          </w:p>
          <w:p>
            <w:pPr>
              <w:pStyle w:val="TableParagraph"/>
              <w:tabs>
                <w:tab w:pos="1103" w:val="left" w:leader="none"/>
                <w:tab w:pos="1582" w:val="left" w:leader="none"/>
              </w:tabs>
              <w:spacing w:line="200" w:lineRule="atLeast"/>
              <w:ind w:left="107" w:right="95"/>
              <w:rPr>
                <w:sz w:val="18"/>
              </w:rPr>
            </w:pPr>
            <w:r>
              <w:rPr>
                <w:spacing w:val="-2"/>
                <w:sz w:val="18"/>
              </w:rPr>
              <w:t>Services"</w:t>
            </w:r>
            <w:r>
              <w:rPr>
                <w:sz w:val="18"/>
              </w:rPr>
              <w:tab/>
            </w:r>
            <w:r>
              <w:rPr>
                <w:spacing w:val="-4"/>
                <w:sz w:val="18"/>
              </w:rPr>
              <w:t>will</w:t>
            </w:r>
            <w:r>
              <w:rPr>
                <w:sz w:val="18"/>
              </w:rPr>
              <w:tab/>
            </w:r>
            <w:r>
              <w:rPr>
                <w:spacing w:val="-39"/>
                <w:sz w:val="18"/>
              </w:rPr>
              <w:t> </w:t>
            </w:r>
            <w:r>
              <w:rPr>
                <w:spacing w:val="-4"/>
                <w:sz w:val="18"/>
              </w:rPr>
              <w:t>be </w:t>
            </w:r>
            <w:r>
              <w:rPr>
                <w:spacing w:val="-2"/>
                <w:sz w:val="18"/>
              </w:rPr>
              <w:t>organized</w:t>
            </w:r>
            <w:r>
              <w:rPr>
                <w:sz w:val="18"/>
              </w:rPr>
              <w:tab/>
              <w:tab/>
            </w:r>
            <w:r>
              <w:rPr>
                <w:spacing w:val="-5"/>
                <w:sz w:val="18"/>
              </w:rPr>
              <w:t>for</w:t>
            </w:r>
          </w:p>
        </w:tc>
      </w:tr>
    </w:tbl>
    <w:p>
      <w:pPr>
        <w:pStyle w:val="TableParagraph"/>
        <w:spacing w:after="0" w:line="200" w:lineRule="atLeast"/>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18"/>
        <w:gridCol w:w="1193"/>
        <w:gridCol w:w="1515"/>
        <w:gridCol w:w="1667"/>
        <w:gridCol w:w="1126"/>
        <w:gridCol w:w="4124"/>
        <w:gridCol w:w="2295"/>
        <w:gridCol w:w="1901"/>
      </w:tblGrid>
      <w:tr>
        <w:trPr>
          <w:trHeight w:val="710" w:hRule="atLeast"/>
        </w:trPr>
        <w:tc>
          <w:tcPr>
            <w:tcW w:w="2218" w:type="dxa"/>
          </w:tcPr>
          <w:p>
            <w:pPr>
              <w:pStyle w:val="TableParagraph"/>
              <w:rPr>
                <w:rFonts w:ascii="Times New Roman"/>
                <w:sz w:val="18"/>
              </w:rPr>
            </w:pPr>
          </w:p>
        </w:tc>
        <w:tc>
          <w:tcPr>
            <w:tcW w:w="1193" w:type="dxa"/>
          </w:tcPr>
          <w:p>
            <w:pPr>
              <w:pStyle w:val="TableParagraph"/>
              <w:rPr>
                <w:rFonts w:ascii="Times New Roman"/>
                <w:sz w:val="18"/>
              </w:rPr>
            </w:pPr>
          </w:p>
        </w:tc>
        <w:tc>
          <w:tcPr>
            <w:tcW w:w="1515" w:type="dxa"/>
          </w:tcPr>
          <w:p>
            <w:pPr>
              <w:pStyle w:val="TableParagraph"/>
              <w:rPr>
                <w:rFonts w:ascii="Times New Roman"/>
                <w:sz w:val="18"/>
              </w:rPr>
            </w:pPr>
          </w:p>
        </w:tc>
        <w:tc>
          <w:tcPr>
            <w:tcW w:w="1667" w:type="dxa"/>
          </w:tcPr>
          <w:p>
            <w:pPr>
              <w:pStyle w:val="TableParagraph"/>
              <w:rPr>
                <w:rFonts w:ascii="Times New Roman"/>
                <w:sz w:val="18"/>
              </w:rPr>
            </w:pPr>
          </w:p>
        </w:tc>
        <w:tc>
          <w:tcPr>
            <w:tcW w:w="1126" w:type="dxa"/>
          </w:tcPr>
          <w:p>
            <w:pPr>
              <w:pStyle w:val="TableParagraph"/>
              <w:rPr>
                <w:rFonts w:ascii="Times New Roman"/>
                <w:sz w:val="18"/>
              </w:rPr>
            </w:pPr>
          </w:p>
        </w:tc>
        <w:tc>
          <w:tcPr>
            <w:tcW w:w="4124" w:type="dxa"/>
          </w:tcPr>
          <w:p>
            <w:pPr>
              <w:pStyle w:val="TableParagraph"/>
              <w:rPr>
                <w:rFonts w:ascii="Times New Roman"/>
                <w:sz w:val="18"/>
              </w:rPr>
            </w:pPr>
          </w:p>
        </w:tc>
        <w:tc>
          <w:tcPr>
            <w:tcW w:w="2295" w:type="dxa"/>
          </w:tcPr>
          <w:p>
            <w:pPr>
              <w:pStyle w:val="TableParagraph"/>
              <w:rPr>
                <w:rFonts w:ascii="Times New Roman"/>
                <w:sz w:val="18"/>
              </w:rPr>
            </w:pPr>
          </w:p>
        </w:tc>
        <w:tc>
          <w:tcPr>
            <w:tcW w:w="1901" w:type="dxa"/>
          </w:tcPr>
          <w:p>
            <w:pPr>
              <w:pStyle w:val="TableParagraph"/>
              <w:tabs>
                <w:tab w:pos="1430" w:val="left" w:leader="none"/>
              </w:tabs>
              <w:spacing w:line="242" w:lineRule="auto" w:before="4"/>
              <w:ind w:left="107" w:right="99"/>
              <w:rPr>
                <w:sz w:val="18"/>
              </w:rPr>
            </w:pPr>
            <w:r>
              <w:rPr>
                <w:spacing w:val="-2"/>
                <w:sz w:val="18"/>
              </w:rPr>
              <w:t>employees</w:t>
            </w:r>
            <w:r>
              <w:rPr>
                <w:sz w:val="18"/>
              </w:rPr>
              <w:tab/>
            </w:r>
            <w:r>
              <w:rPr>
                <w:spacing w:val="-4"/>
                <w:sz w:val="18"/>
              </w:rPr>
              <w:t>from </w:t>
            </w:r>
            <w:r>
              <w:rPr>
                <w:spacing w:val="-2"/>
                <w:sz w:val="18"/>
              </w:rPr>
              <w:t>employment agencies.</w:t>
            </w:r>
          </w:p>
        </w:tc>
      </w:tr>
      <w:tr>
        <w:trPr>
          <w:trHeight w:val="827" w:hRule="atLeast"/>
        </w:trPr>
        <w:tc>
          <w:tcPr>
            <w:tcW w:w="2218" w:type="dxa"/>
          </w:tcPr>
          <w:p>
            <w:pPr>
              <w:pStyle w:val="TableParagraph"/>
              <w:spacing w:line="244" w:lineRule="auto" w:before="2"/>
              <w:ind w:left="110"/>
              <w:rPr>
                <w:sz w:val="18"/>
              </w:rPr>
            </w:pPr>
            <w:r>
              <w:rPr>
                <w:sz w:val="18"/>
              </w:rPr>
              <w:t>1.1.5:</w:t>
            </w:r>
            <w:r>
              <w:rPr>
                <w:spacing w:val="-11"/>
                <w:sz w:val="18"/>
              </w:rPr>
              <w:t> </w:t>
            </w:r>
            <w:r>
              <w:rPr>
                <w:sz w:val="18"/>
              </w:rPr>
              <w:t>Preparation</w:t>
            </w:r>
            <w:r>
              <w:rPr>
                <w:spacing w:val="-11"/>
                <w:sz w:val="18"/>
              </w:rPr>
              <w:t> </w:t>
            </w:r>
            <w:r>
              <w:rPr>
                <w:sz w:val="18"/>
              </w:rPr>
              <w:t>of</w:t>
            </w:r>
            <w:r>
              <w:rPr>
                <w:spacing w:val="-12"/>
                <w:sz w:val="18"/>
              </w:rPr>
              <w:t> </w:t>
            </w:r>
            <w:r>
              <w:rPr>
                <w:sz w:val="18"/>
              </w:rPr>
              <w:t>the Draft Occupation</w:t>
            </w:r>
          </w:p>
          <w:p>
            <w:pPr>
              <w:pStyle w:val="TableParagraph"/>
              <w:spacing w:line="206" w:lineRule="exact"/>
              <w:ind w:left="110" w:right="160"/>
              <w:rPr>
                <w:sz w:val="18"/>
              </w:rPr>
            </w:pPr>
            <w:r>
              <w:rPr>
                <w:sz w:val="18"/>
              </w:rPr>
              <w:t>Standards</w:t>
            </w:r>
            <w:r>
              <w:rPr>
                <w:spacing w:val="-12"/>
                <w:sz w:val="18"/>
              </w:rPr>
              <w:t> </w:t>
            </w:r>
            <w:r>
              <w:rPr>
                <w:sz w:val="18"/>
              </w:rPr>
              <w:t>Development </w:t>
            </w:r>
            <w:r>
              <w:rPr>
                <w:spacing w:val="-2"/>
                <w:sz w:val="18"/>
              </w:rPr>
              <w:t>Methodology</w:t>
            </w:r>
          </w:p>
        </w:tc>
        <w:tc>
          <w:tcPr>
            <w:tcW w:w="1193" w:type="dxa"/>
          </w:tcPr>
          <w:p>
            <w:pPr>
              <w:pStyle w:val="TableParagraph"/>
              <w:spacing w:before="2"/>
              <w:ind w:left="110"/>
              <w:rPr>
                <w:sz w:val="18"/>
              </w:rPr>
            </w:pPr>
            <w:r>
              <w:rPr>
                <w:spacing w:val="-4"/>
                <w:sz w:val="18"/>
              </w:rPr>
              <w:t>2021</w:t>
            </w:r>
          </w:p>
        </w:tc>
        <w:tc>
          <w:tcPr>
            <w:tcW w:w="1515" w:type="dxa"/>
          </w:tcPr>
          <w:p>
            <w:pPr>
              <w:pStyle w:val="TableParagraph"/>
              <w:spacing w:before="2"/>
              <w:ind w:left="110"/>
              <w:rPr>
                <w:sz w:val="18"/>
              </w:rPr>
            </w:pPr>
            <w:r>
              <w:rPr>
                <w:spacing w:val="-2"/>
                <w:sz w:val="18"/>
              </w:rPr>
              <w:t>МoLEVSA</w:t>
            </w:r>
          </w:p>
        </w:tc>
        <w:tc>
          <w:tcPr>
            <w:tcW w:w="1667" w:type="dxa"/>
          </w:tcPr>
          <w:p>
            <w:pPr>
              <w:pStyle w:val="TableParagraph"/>
              <w:spacing w:before="2"/>
              <w:ind w:left="109"/>
              <w:rPr>
                <w:sz w:val="18"/>
              </w:rPr>
            </w:pPr>
            <w:r>
              <w:rPr>
                <w:spacing w:val="-2"/>
                <w:sz w:val="18"/>
              </w:rPr>
              <w:t>Completed</w:t>
            </w:r>
          </w:p>
        </w:tc>
        <w:tc>
          <w:tcPr>
            <w:tcW w:w="1126" w:type="dxa"/>
          </w:tcPr>
          <w:p>
            <w:pPr>
              <w:pStyle w:val="TableParagraph"/>
              <w:spacing w:before="2"/>
              <w:ind w:left="106"/>
              <w:rPr>
                <w:sz w:val="18"/>
              </w:rPr>
            </w:pPr>
            <w:r>
              <w:rPr>
                <w:spacing w:val="-10"/>
                <w:sz w:val="18"/>
              </w:rPr>
              <w:t>-</w:t>
            </w:r>
          </w:p>
        </w:tc>
        <w:tc>
          <w:tcPr>
            <w:tcW w:w="4124" w:type="dxa"/>
          </w:tcPr>
          <w:p>
            <w:pPr>
              <w:pStyle w:val="TableParagraph"/>
              <w:rPr>
                <w:rFonts w:ascii="Times New Roman"/>
                <w:sz w:val="18"/>
              </w:rPr>
            </w:pPr>
          </w:p>
        </w:tc>
        <w:tc>
          <w:tcPr>
            <w:tcW w:w="2295" w:type="dxa"/>
          </w:tcPr>
          <w:p>
            <w:pPr>
              <w:pStyle w:val="TableParagraph"/>
              <w:rPr>
                <w:rFonts w:ascii="Times New Roman"/>
                <w:sz w:val="18"/>
              </w:rPr>
            </w:pPr>
          </w:p>
        </w:tc>
        <w:tc>
          <w:tcPr>
            <w:tcW w:w="1901" w:type="dxa"/>
          </w:tcPr>
          <w:p>
            <w:pPr>
              <w:pStyle w:val="TableParagraph"/>
              <w:rPr>
                <w:rFonts w:ascii="Times New Roman"/>
                <w:sz w:val="18"/>
              </w:rPr>
            </w:pPr>
          </w:p>
        </w:tc>
      </w:tr>
      <w:tr>
        <w:trPr>
          <w:trHeight w:val="6000" w:hRule="atLeast"/>
        </w:trPr>
        <w:tc>
          <w:tcPr>
            <w:tcW w:w="2218" w:type="dxa"/>
          </w:tcPr>
          <w:p>
            <w:pPr>
              <w:pStyle w:val="TableParagraph"/>
              <w:spacing w:line="244" w:lineRule="auto"/>
              <w:ind w:left="110" w:right="160"/>
              <w:rPr>
                <w:sz w:val="18"/>
              </w:rPr>
            </w:pPr>
            <w:r>
              <w:rPr>
                <w:sz w:val="18"/>
              </w:rPr>
              <w:t>1.1.6: Testing of the Draft Occupation Standards</w:t>
            </w:r>
            <w:r>
              <w:rPr>
                <w:spacing w:val="-12"/>
                <w:sz w:val="18"/>
              </w:rPr>
              <w:t> </w:t>
            </w:r>
            <w:r>
              <w:rPr>
                <w:sz w:val="18"/>
              </w:rPr>
              <w:t>Development Methodology on a selected sample of </w:t>
            </w:r>
            <w:r>
              <w:rPr>
                <w:spacing w:val="-2"/>
                <w:sz w:val="18"/>
              </w:rPr>
              <w:t>occupations</w:t>
            </w:r>
          </w:p>
        </w:tc>
        <w:tc>
          <w:tcPr>
            <w:tcW w:w="1193" w:type="dxa"/>
          </w:tcPr>
          <w:p>
            <w:pPr>
              <w:pStyle w:val="TableParagraph"/>
              <w:ind w:left="110"/>
              <w:rPr>
                <w:sz w:val="18"/>
              </w:rPr>
            </w:pPr>
            <w:r>
              <w:rPr>
                <w:spacing w:val="-4"/>
                <w:sz w:val="18"/>
              </w:rPr>
              <w:t>2022</w:t>
            </w:r>
          </w:p>
        </w:tc>
        <w:tc>
          <w:tcPr>
            <w:tcW w:w="1515" w:type="dxa"/>
          </w:tcPr>
          <w:p>
            <w:pPr>
              <w:pStyle w:val="TableParagraph"/>
              <w:ind w:left="110"/>
              <w:rPr>
                <w:sz w:val="18"/>
              </w:rPr>
            </w:pPr>
            <w:r>
              <w:rPr>
                <w:spacing w:val="-2"/>
                <w:sz w:val="18"/>
              </w:rPr>
              <w:t>МoLEVSA</w:t>
            </w:r>
          </w:p>
        </w:tc>
        <w:tc>
          <w:tcPr>
            <w:tcW w:w="1667" w:type="dxa"/>
          </w:tcPr>
          <w:p>
            <w:pPr>
              <w:pStyle w:val="TableParagraph"/>
              <w:ind w:left="109"/>
              <w:rPr>
                <w:sz w:val="18"/>
              </w:rPr>
            </w:pPr>
            <w:r>
              <w:rPr>
                <w:sz w:val="18"/>
              </w:rPr>
              <w:t>In</w:t>
            </w:r>
            <w:r>
              <w:rPr>
                <w:spacing w:val="2"/>
                <w:sz w:val="18"/>
              </w:rPr>
              <w:t> </w:t>
            </w:r>
            <w:r>
              <w:rPr>
                <w:spacing w:val="-2"/>
                <w:sz w:val="18"/>
              </w:rPr>
              <w:t>progress</w:t>
            </w:r>
          </w:p>
        </w:tc>
        <w:tc>
          <w:tcPr>
            <w:tcW w:w="1126" w:type="dxa"/>
          </w:tcPr>
          <w:p>
            <w:pPr>
              <w:pStyle w:val="TableParagraph"/>
              <w:ind w:left="106"/>
              <w:rPr>
                <w:sz w:val="18"/>
              </w:rPr>
            </w:pPr>
            <w:r>
              <w:rPr>
                <w:spacing w:val="-10"/>
                <w:sz w:val="18"/>
              </w:rPr>
              <w:t>-</w:t>
            </w:r>
          </w:p>
        </w:tc>
        <w:tc>
          <w:tcPr>
            <w:tcW w:w="4124" w:type="dxa"/>
          </w:tcPr>
          <w:p>
            <w:pPr>
              <w:pStyle w:val="TableParagraph"/>
              <w:spacing w:line="244" w:lineRule="auto"/>
              <w:ind w:left="105" w:right="95"/>
              <w:jc w:val="both"/>
              <w:rPr>
                <w:sz w:val="18"/>
              </w:rPr>
            </w:pPr>
            <w:r>
              <w:rPr>
                <w:sz w:val="18"/>
              </w:rPr>
              <w:t>After conducting research with employers from the region of Šumadija and Western Serbia and the region of Eastern and Southern Serbia, in 2021, as part of the "Education to Employment - E2E" project, in order to obtain the most relevant occupational standards as part of the piloting of the Draft Methodology for the Development of Occupational Standards in 2022, research was conducted among 18 employers from the Belgrade region and the Vojvodina region, and occupational standards developed in 2021 were improved and finalized. The process of piloting the Draft methodology for the development of occupational standards was presented at the meeting of the Working Group for the development of the National Standard Classification of Occupations held on 28</w:t>
            </w:r>
            <w:r>
              <w:rPr>
                <w:position w:val="6"/>
                <w:sz w:val="12"/>
              </w:rPr>
              <w:t>th</w:t>
            </w:r>
            <w:r>
              <w:rPr>
                <w:spacing w:val="40"/>
                <w:position w:val="6"/>
                <w:sz w:val="12"/>
              </w:rPr>
              <w:t> </w:t>
            </w:r>
            <w:r>
              <w:rPr>
                <w:sz w:val="18"/>
              </w:rPr>
              <w:t>of March 2022. As part of the testing of the Draft Methodology, proposals for standards for 10 occupations (welding technician, universal welder, locksmith, machinist, metalworking operator on numerically controlled machines, chef, hotel receptionist, cook, waiter, bartender) were developed. Instructions for conducting occupational field research and a Final Report with</w:t>
            </w:r>
            <w:r>
              <w:rPr>
                <w:spacing w:val="-6"/>
                <w:sz w:val="18"/>
              </w:rPr>
              <w:t> </w:t>
            </w:r>
            <w:r>
              <w:rPr>
                <w:sz w:val="18"/>
              </w:rPr>
              <w:t>findings</w:t>
            </w:r>
            <w:r>
              <w:rPr>
                <w:spacing w:val="-8"/>
                <w:sz w:val="18"/>
              </w:rPr>
              <w:t> </w:t>
            </w:r>
            <w:r>
              <w:rPr>
                <w:sz w:val="18"/>
              </w:rPr>
              <w:t>and</w:t>
            </w:r>
            <w:r>
              <w:rPr>
                <w:spacing w:val="-8"/>
                <w:sz w:val="18"/>
              </w:rPr>
              <w:t> </w:t>
            </w:r>
            <w:r>
              <w:rPr>
                <w:sz w:val="18"/>
              </w:rPr>
              <w:t>recommendations</w:t>
            </w:r>
            <w:r>
              <w:rPr>
                <w:spacing w:val="-6"/>
                <w:sz w:val="18"/>
              </w:rPr>
              <w:t> </w:t>
            </w:r>
            <w:r>
              <w:rPr>
                <w:sz w:val="18"/>
              </w:rPr>
              <w:t>for</w:t>
            </w:r>
            <w:r>
              <w:rPr>
                <w:spacing w:val="-8"/>
                <w:sz w:val="18"/>
              </w:rPr>
              <w:t> </w:t>
            </w:r>
            <w:r>
              <w:rPr>
                <w:sz w:val="18"/>
              </w:rPr>
              <w:t>improving the</w:t>
            </w:r>
            <w:r>
              <w:rPr>
                <w:spacing w:val="-4"/>
                <w:sz w:val="18"/>
              </w:rPr>
              <w:t> </w:t>
            </w:r>
            <w:r>
              <w:rPr>
                <w:sz w:val="18"/>
              </w:rPr>
              <w:t>Draft</w:t>
            </w:r>
            <w:r>
              <w:rPr>
                <w:spacing w:val="-4"/>
                <w:sz w:val="18"/>
              </w:rPr>
              <w:t> </w:t>
            </w:r>
            <w:r>
              <w:rPr>
                <w:sz w:val="18"/>
              </w:rPr>
              <w:t>Methodology,</w:t>
            </w:r>
            <w:r>
              <w:rPr>
                <w:spacing w:val="-4"/>
                <w:sz w:val="18"/>
              </w:rPr>
              <w:t> </w:t>
            </w:r>
            <w:r>
              <w:rPr>
                <w:sz w:val="18"/>
              </w:rPr>
              <w:t>including</w:t>
            </w:r>
            <w:r>
              <w:rPr>
                <w:spacing w:val="-4"/>
                <w:sz w:val="18"/>
              </w:rPr>
              <w:t> </w:t>
            </w:r>
            <w:r>
              <w:rPr>
                <w:sz w:val="18"/>
              </w:rPr>
              <w:t>changes</w:t>
            </w:r>
            <w:r>
              <w:rPr>
                <w:spacing w:val="-3"/>
                <w:sz w:val="18"/>
              </w:rPr>
              <w:t> </w:t>
            </w:r>
            <w:r>
              <w:rPr>
                <w:sz w:val="18"/>
              </w:rPr>
              <w:t>in</w:t>
            </w:r>
            <w:r>
              <w:rPr>
                <w:spacing w:val="-4"/>
                <w:sz w:val="18"/>
              </w:rPr>
              <w:t> </w:t>
            </w:r>
            <w:r>
              <w:rPr>
                <w:sz w:val="18"/>
              </w:rPr>
              <w:t>both questionnaires</w:t>
            </w:r>
            <w:r>
              <w:rPr>
                <w:spacing w:val="68"/>
                <w:sz w:val="18"/>
              </w:rPr>
              <w:t> </w:t>
            </w:r>
            <w:r>
              <w:rPr>
                <w:sz w:val="18"/>
              </w:rPr>
              <w:t>(for</w:t>
            </w:r>
            <w:r>
              <w:rPr>
                <w:spacing w:val="67"/>
                <w:sz w:val="18"/>
              </w:rPr>
              <w:t> </w:t>
            </w:r>
            <w:r>
              <w:rPr>
                <w:sz w:val="18"/>
              </w:rPr>
              <w:t>the</w:t>
            </w:r>
            <w:r>
              <w:rPr>
                <w:spacing w:val="65"/>
                <w:sz w:val="18"/>
              </w:rPr>
              <w:t> </w:t>
            </w:r>
            <w:r>
              <w:rPr>
                <w:sz w:val="18"/>
              </w:rPr>
              <w:t>employer</w:t>
            </w:r>
            <w:r>
              <w:rPr>
                <w:spacing w:val="67"/>
                <w:sz w:val="18"/>
              </w:rPr>
              <w:t> </w:t>
            </w:r>
            <w:r>
              <w:rPr>
                <w:sz w:val="18"/>
              </w:rPr>
              <w:t>and</w:t>
            </w:r>
            <w:r>
              <w:rPr>
                <w:spacing w:val="65"/>
                <w:sz w:val="18"/>
              </w:rPr>
              <w:t> </w:t>
            </w:r>
            <w:r>
              <w:rPr>
                <w:sz w:val="18"/>
              </w:rPr>
              <w:t>for</w:t>
            </w:r>
            <w:r>
              <w:rPr>
                <w:spacing w:val="64"/>
                <w:sz w:val="18"/>
              </w:rPr>
              <w:t> </w:t>
            </w:r>
            <w:r>
              <w:rPr>
                <w:spacing w:val="-5"/>
                <w:sz w:val="18"/>
              </w:rPr>
              <w:t>the</w:t>
            </w:r>
          </w:p>
          <w:p>
            <w:pPr>
              <w:pStyle w:val="TableParagraph"/>
              <w:spacing w:line="158" w:lineRule="exact"/>
              <w:ind w:left="105"/>
              <w:jc w:val="both"/>
              <w:rPr>
                <w:sz w:val="18"/>
              </w:rPr>
            </w:pPr>
            <w:r>
              <w:rPr>
                <w:sz w:val="18"/>
              </w:rPr>
              <w:t>occupation)</w:t>
            </w:r>
            <w:r>
              <w:rPr>
                <w:spacing w:val="-1"/>
                <w:sz w:val="18"/>
              </w:rPr>
              <w:t> </w:t>
            </w:r>
            <w:r>
              <w:rPr>
                <w:sz w:val="18"/>
              </w:rPr>
              <w:t>were</w:t>
            </w:r>
            <w:r>
              <w:rPr>
                <w:spacing w:val="-1"/>
                <w:sz w:val="18"/>
              </w:rPr>
              <w:t> </w:t>
            </w:r>
            <w:r>
              <w:rPr>
                <w:sz w:val="18"/>
              </w:rPr>
              <w:t>also</w:t>
            </w:r>
            <w:r>
              <w:rPr>
                <w:spacing w:val="-3"/>
                <w:sz w:val="18"/>
              </w:rPr>
              <w:t> </w:t>
            </w:r>
            <w:r>
              <w:rPr>
                <w:spacing w:val="-2"/>
                <w:sz w:val="18"/>
              </w:rPr>
              <w:t>prepared.</w:t>
            </w:r>
          </w:p>
        </w:tc>
        <w:tc>
          <w:tcPr>
            <w:tcW w:w="2295" w:type="dxa"/>
          </w:tcPr>
          <w:p>
            <w:pPr>
              <w:pStyle w:val="TableParagraph"/>
              <w:rPr>
                <w:rFonts w:ascii="Times New Roman"/>
                <w:sz w:val="18"/>
              </w:rPr>
            </w:pPr>
          </w:p>
        </w:tc>
        <w:tc>
          <w:tcPr>
            <w:tcW w:w="1901" w:type="dxa"/>
          </w:tcPr>
          <w:p>
            <w:pPr>
              <w:pStyle w:val="TableParagraph"/>
              <w:tabs>
                <w:tab w:pos="567" w:val="left" w:leader="none"/>
                <w:tab w:pos="882" w:val="left" w:leader="none"/>
                <w:tab w:pos="1542" w:val="left" w:leader="none"/>
                <w:tab w:pos="1642" w:val="left" w:leader="none"/>
              </w:tabs>
              <w:spacing w:line="244" w:lineRule="auto"/>
              <w:ind w:left="107" w:right="94"/>
              <w:rPr>
                <w:sz w:val="18"/>
              </w:rPr>
            </w:pPr>
            <w:r>
              <w:rPr>
                <w:sz w:val="18"/>
              </w:rPr>
              <w:t>With</w:t>
            </w:r>
            <w:r>
              <w:rPr>
                <w:spacing w:val="40"/>
                <w:sz w:val="18"/>
              </w:rPr>
              <w:t> </w:t>
            </w:r>
            <w:r>
              <w:rPr>
                <w:sz w:val="18"/>
              </w:rPr>
              <w:t>the</w:t>
            </w:r>
            <w:r>
              <w:rPr>
                <w:spacing w:val="40"/>
                <w:sz w:val="18"/>
              </w:rPr>
              <w:t> </w:t>
            </w:r>
            <w:r>
              <w:rPr>
                <w:sz w:val="18"/>
              </w:rPr>
              <w:t>support</w:t>
            </w:r>
            <w:r>
              <w:rPr>
                <w:spacing w:val="40"/>
                <w:sz w:val="18"/>
              </w:rPr>
              <w:t> </w:t>
            </w:r>
            <w:r>
              <w:rPr>
                <w:sz w:val="18"/>
              </w:rPr>
              <w:t>of </w:t>
            </w:r>
            <w:r>
              <w:rPr>
                <w:spacing w:val="-4"/>
                <w:sz w:val="18"/>
              </w:rPr>
              <w:t>the</w:t>
            </w:r>
            <w:r>
              <w:rPr>
                <w:sz w:val="18"/>
              </w:rPr>
              <w:tab/>
            </w:r>
            <w:r>
              <w:rPr>
                <w:spacing w:val="-2"/>
                <w:sz w:val="18"/>
              </w:rPr>
              <w:t>"Education</w:t>
            </w:r>
            <w:r>
              <w:rPr>
                <w:sz w:val="18"/>
              </w:rPr>
              <w:tab/>
              <w:tab/>
            </w:r>
            <w:r>
              <w:rPr>
                <w:spacing w:val="-6"/>
                <w:sz w:val="18"/>
              </w:rPr>
              <w:t>to </w:t>
            </w:r>
            <w:r>
              <w:rPr>
                <w:sz w:val="18"/>
              </w:rPr>
              <w:t>Employment</w:t>
            </w:r>
            <w:r>
              <w:rPr>
                <w:spacing w:val="40"/>
                <w:sz w:val="18"/>
              </w:rPr>
              <w:t> </w:t>
            </w:r>
            <w:r>
              <w:rPr>
                <w:sz w:val="18"/>
              </w:rPr>
              <w:t>-</w:t>
            </w:r>
            <w:r>
              <w:rPr>
                <w:spacing w:val="40"/>
                <w:sz w:val="18"/>
              </w:rPr>
              <w:t> </w:t>
            </w:r>
            <w:r>
              <w:rPr>
                <w:sz w:val="18"/>
              </w:rPr>
              <w:t>E2E" Project,</w:t>
            </w:r>
            <w:r>
              <w:rPr>
                <w:spacing w:val="-12"/>
                <w:sz w:val="18"/>
              </w:rPr>
              <w:t> </w:t>
            </w:r>
            <w:r>
              <w:rPr>
                <w:sz w:val="18"/>
              </w:rPr>
              <w:t>testing</w:t>
            </w:r>
            <w:r>
              <w:rPr>
                <w:spacing w:val="-12"/>
                <w:sz w:val="18"/>
              </w:rPr>
              <w:t> </w:t>
            </w:r>
            <w:r>
              <w:rPr>
                <w:sz w:val="18"/>
              </w:rPr>
              <w:t>of</w:t>
            </w:r>
            <w:r>
              <w:rPr>
                <w:spacing w:val="-12"/>
                <w:sz w:val="18"/>
              </w:rPr>
              <w:t> </w:t>
            </w:r>
            <w:r>
              <w:rPr>
                <w:sz w:val="18"/>
              </w:rPr>
              <w:t>the </w:t>
            </w:r>
            <w:r>
              <w:rPr>
                <w:spacing w:val="-2"/>
                <w:sz w:val="18"/>
              </w:rPr>
              <w:t>Draft</w:t>
            </w:r>
            <w:r>
              <w:rPr>
                <w:sz w:val="18"/>
              </w:rPr>
              <w:tab/>
              <w:tab/>
            </w:r>
            <w:r>
              <w:rPr>
                <w:spacing w:val="-2"/>
                <w:sz w:val="18"/>
              </w:rPr>
              <w:t>Occupation Standards Development Methodology</w:t>
            </w:r>
            <w:r>
              <w:rPr>
                <w:sz w:val="18"/>
              </w:rPr>
              <w:tab/>
            </w:r>
            <w:r>
              <w:rPr>
                <w:spacing w:val="-4"/>
                <w:sz w:val="18"/>
              </w:rPr>
              <w:t>will </w:t>
            </w:r>
            <w:r>
              <w:rPr>
                <w:sz w:val="18"/>
              </w:rPr>
              <w:t>continue through the development</w:t>
            </w:r>
            <w:r>
              <w:rPr>
                <w:spacing w:val="74"/>
                <w:w w:val="150"/>
                <w:sz w:val="18"/>
              </w:rPr>
              <w:t> </w:t>
            </w:r>
            <w:r>
              <w:rPr>
                <w:sz w:val="18"/>
              </w:rPr>
              <w:t>up</w:t>
            </w:r>
            <w:r>
              <w:rPr>
                <w:spacing w:val="76"/>
                <w:w w:val="150"/>
                <w:sz w:val="18"/>
              </w:rPr>
              <w:t> </w:t>
            </w:r>
            <w:r>
              <w:rPr>
                <w:spacing w:val="-5"/>
                <w:sz w:val="18"/>
              </w:rPr>
              <w:t>to</w:t>
            </w:r>
          </w:p>
          <w:p>
            <w:pPr>
              <w:pStyle w:val="TableParagraph"/>
              <w:tabs>
                <w:tab w:pos="1282" w:val="left" w:leader="none"/>
              </w:tabs>
              <w:spacing w:line="244" w:lineRule="auto"/>
              <w:ind w:left="107" w:right="94"/>
              <w:jc w:val="both"/>
              <w:rPr>
                <w:sz w:val="18"/>
              </w:rPr>
            </w:pPr>
            <w:r>
              <w:rPr>
                <w:sz w:val="18"/>
              </w:rPr>
              <w:t>20 occupations, which will be chosen on the basis of the CROSO data</w:t>
            </w:r>
            <w:r>
              <w:rPr>
                <w:spacing w:val="179"/>
                <w:sz w:val="18"/>
              </w:rPr>
              <w:t> </w:t>
            </w:r>
            <w:r>
              <w:rPr>
                <w:sz w:val="18"/>
              </w:rPr>
              <w:t>and consultation process with the members of </w:t>
            </w:r>
            <w:r>
              <w:rPr>
                <w:spacing w:val="-2"/>
                <w:sz w:val="18"/>
              </w:rPr>
              <w:t>Working</w:t>
            </w:r>
            <w:r>
              <w:rPr>
                <w:sz w:val="18"/>
              </w:rPr>
              <w:tab/>
            </w:r>
            <w:r>
              <w:rPr>
                <w:spacing w:val="-2"/>
                <w:sz w:val="18"/>
              </w:rPr>
              <w:t>group</w:t>
            </w:r>
            <w:r>
              <w:rPr>
                <w:spacing w:val="-2"/>
                <w:sz w:val="18"/>
              </w:rPr>
              <w:t>,</w:t>
            </w:r>
          </w:p>
          <w:p>
            <w:pPr>
              <w:pStyle w:val="TableParagraph"/>
              <w:tabs>
                <w:tab w:pos="1352" w:val="left" w:leader="none"/>
                <w:tab w:pos="1491" w:val="left" w:leader="none"/>
              </w:tabs>
              <w:spacing w:line="244" w:lineRule="auto"/>
              <w:ind w:left="107" w:right="96"/>
              <w:rPr>
                <w:sz w:val="18"/>
              </w:rPr>
            </w:pPr>
            <w:r>
              <w:rPr>
                <w:spacing w:val="-2"/>
                <w:sz w:val="18"/>
              </w:rPr>
              <w:t>especially</w:t>
            </w:r>
            <w:r>
              <w:rPr>
                <w:sz w:val="18"/>
              </w:rPr>
              <w:tab/>
            </w:r>
            <w:r>
              <w:rPr>
                <w:spacing w:val="-4"/>
                <w:sz w:val="18"/>
              </w:rPr>
              <w:t>those </w:t>
            </w:r>
            <w:r>
              <w:rPr>
                <w:spacing w:val="-2"/>
                <w:sz w:val="18"/>
              </w:rPr>
              <w:t>representing education</w:t>
            </w:r>
            <w:r>
              <w:rPr>
                <w:sz w:val="18"/>
              </w:rPr>
              <w:tab/>
              <w:tab/>
            </w:r>
            <w:r>
              <w:rPr>
                <w:spacing w:val="-4"/>
                <w:sz w:val="18"/>
              </w:rPr>
              <w:t>and </w:t>
            </w:r>
            <w:r>
              <w:rPr>
                <w:sz w:val="18"/>
              </w:rPr>
              <w:t>economy sector.</w:t>
            </w:r>
          </w:p>
        </w:tc>
      </w:tr>
      <w:tr>
        <w:trPr>
          <w:trHeight w:val="930" w:hRule="atLeast"/>
        </w:trPr>
        <w:tc>
          <w:tcPr>
            <w:tcW w:w="2218" w:type="dxa"/>
          </w:tcPr>
          <w:p>
            <w:pPr>
              <w:pStyle w:val="TableParagraph"/>
              <w:spacing w:line="242" w:lineRule="auto" w:before="4"/>
              <w:ind w:left="110" w:right="305"/>
              <w:jc w:val="both"/>
              <w:rPr>
                <w:sz w:val="18"/>
              </w:rPr>
            </w:pPr>
            <w:r>
              <w:rPr>
                <w:sz w:val="18"/>
              </w:rPr>
              <w:t>1.1.7:</w:t>
            </w:r>
            <w:r>
              <w:rPr>
                <w:spacing w:val="-9"/>
                <w:sz w:val="18"/>
              </w:rPr>
              <w:t> </w:t>
            </w:r>
            <w:r>
              <w:rPr>
                <w:sz w:val="18"/>
              </w:rPr>
              <w:t>Establishing</w:t>
            </w:r>
            <w:r>
              <w:rPr>
                <w:spacing w:val="-9"/>
                <w:sz w:val="18"/>
              </w:rPr>
              <w:t> </w:t>
            </w:r>
            <w:r>
              <w:rPr>
                <w:sz w:val="18"/>
              </w:rPr>
              <w:t>the institutional</w:t>
            </w:r>
            <w:r>
              <w:rPr>
                <w:spacing w:val="-12"/>
                <w:sz w:val="18"/>
              </w:rPr>
              <w:t> </w:t>
            </w:r>
            <w:r>
              <w:rPr>
                <w:sz w:val="18"/>
              </w:rPr>
              <w:t>framework for</w:t>
            </w:r>
            <w:r>
              <w:rPr>
                <w:spacing w:val="-11"/>
                <w:sz w:val="18"/>
              </w:rPr>
              <w:t> </w:t>
            </w:r>
            <w:r>
              <w:rPr>
                <w:sz w:val="18"/>
              </w:rPr>
              <w:t>the</w:t>
            </w:r>
            <w:r>
              <w:rPr>
                <w:spacing w:val="-12"/>
                <w:sz w:val="18"/>
              </w:rPr>
              <w:t> </w:t>
            </w:r>
            <w:r>
              <w:rPr>
                <w:sz w:val="18"/>
              </w:rPr>
              <w:t>development</w:t>
            </w:r>
            <w:r>
              <w:rPr>
                <w:spacing w:val="-11"/>
                <w:sz w:val="18"/>
              </w:rPr>
              <w:t> </w:t>
            </w:r>
            <w:r>
              <w:rPr>
                <w:sz w:val="18"/>
              </w:rPr>
              <w:t>of occupation standards</w:t>
            </w:r>
          </w:p>
        </w:tc>
        <w:tc>
          <w:tcPr>
            <w:tcW w:w="1193" w:type="dxa"/>
          </w:tcPr>
          <w:p>
            <w:pPr>
              <w:pStyle w:val="TableParagraph"/>
              <w:spacing w:before="4"/>
              <w:ind w:left="110"/>
              <w:rPr>
                <w:sz w:val="18"/>
              </w:rPr>
            </w:pPr>
            <w:r>
              <w:rPr>
                <w:spacing w:val="-4"/>
                <w:sz w:val="18"/>
              </w:rPr>
              <w:t>2023</w:t>
            </w:r>
          </w:p>
        </w:tc>
        <w:tc>
          <w:tcPr>
            <w:tcW w:w="1515" w:type="dxa"/>
          </w:tcPr>
          <w:p>
            <w:pPr>
              <w:pStyle w:val="TableParagraph"/>
              <w:spacing w:before="4"/>
              <w:ind w:left="110"/>
              <w:rPr>
                <w:sz w:val="18"/>
              </w:rPr>
            </w:pPr>
            <w:r>
              <w:rPr>
                <w:spacing w:val="-2"/>
                <w:sz w:val="18"/>
              </w:rPr>
              <w:t>МoLEVSA</w:t>
            </w:r>
          </w:p>
        </w:tc>
        <w:tc>
          <w:tcPr>
            <w:tcW w:w="1667" w:type="dxa"/>
          </w:tcPr>
          <w:p>
            <w:pPr>
              <w:pStyle w:val="TableParagraph"/>
              <w:spacing w:before="4"/>
              <w:ind w:left="109"/>
              <w:rPr>
                <w:sz w:val="18"/>
              </w:rPr>
            </w:pPr>
            <w:r>
              <w:rPr>
                <w:sz w:val="18"/>
              </w:rPr>
              <w:t>In</w:t>
            </w:r>
            <w:r>
              <w:rPr>
                <w:spacing w:val="2"/>
                <w:sz w:val="18"/>
              </w:rPr>
              <w:t> </w:t>
            </w:r>
            <w:r>
              <w:rPr>
                <w:spacing w:val="-2"/>
                <w:sz w:val="18"/>
              </w:rPr>
              <w:t>progress</w:t>
            </w:r>
          </w:p>
        </w:tc>
        <w:tc>
          <w:tcPr>
            <w:tcW w:w="1126" w:type="dxa"/>
          </w:tcPr>
          <w:p>
            <w:pPr>
              <w:pStyle w:val="TableParagraph"/>
              <w:spacing w:before="4"/>
              <w:ind w:left="106"/>
              <w:rPr>
                <w:sz w:val="18"/>
              </w:rPr>
            </w:pPr>
            <w:r>
              <w:rPr>
                <w:spacing w:val="-10"/>
                <w:sz w:val="18"/>
              </w:rPr>
              <w:t>-</w:t>
            </w:r>
          </w:p>
        </w:tc>
        <w:tc>
          <w:tcPr>
            <w:tcW w:w="4124" w:type="dxa"/>
          </w:tcPr>
          <w:p>
            <w:pPr>
              <w:pStyle w:val="TableParagraph"/>
              <w:spacing w:before="4"/>
              <w:ind w:left="105"/>
              <w:rPr>
                <w:sz w:val="18"/>
              </w:rPr>
            </w:pPr>
            <w:r>
              <w:rPr>
                <w:sz w:val="18"/>
              </w:rPr>
              <w:t>Link</w:t>
            </w:r>
            <w:r>
              <w:rPr>
                <w:spacing w:val="-5"/>
                <w:sz w:val="18"/>
              </w:rPr>
              <w:t> </w:t>
            </w:r>
            <w:r>
              <w:rPr>
                <w:sz w:val="18"/>
              </w:rPr>
              <w:t>with</w:t>
            </w:r>
            <w:r>
              <w:rPr>
                <w:spacing w:val="-1"/>
                <w:sz w:val="18"/>
              </w:rPr>
              <w:t> </w:t>
            </w:r>
            <w:r>
              <w:rPr>
                <w:sz w:val="18"/>
              </w:rPr>
              <w:t>activity</w:t>
            </w:r>
            <w:r>
              <w:rPr>
                <w:spacing w:val="-3"/>
                <w:sz w:val="18"/>
              </w:rPr>
              <w:t> </w:t>
            </w:r>
            <w:r>
              <w:rPr>
                <w:spacing w:val="-2"/>
                <w:sz w:val="18"/>
              </w:rPr>
              <w:t>3.1.2.</w:t>
            </w:r>
          </w:p>
        </w:tc>
        <w:tc>
          <w:tcPr>
            <w:tcW w:w="2295" w:type="dxa"/>
          </w:tcPr>
          <w:p>
            <w:pPr>
              <w:pStyle w:val="TableParagraph"/>
              <w:rPr>
                <w:rFonts w:ascii="Times New Roman"/>
                <w:sz w:val="18"/>
              </w:rPr>
            </w:pPr>
          </w:p>
        </w:tc>
        <w:tc>
          <w:tcPr>
            <w:tcW w:w="1901" w:type="dxa"/>
          </w:tcPr>
          <w:p>
            <w:pPr>
              <w:pStyle w:val="TableParagraph"/>
              <w:rPr>
                <w:rFonts w:ascii="Times New Roman"/>
                <w:sz w:val="18"/>
              </w:rPr>
            </w:pPr>
          </w:p>
        </w:tc>
      </w:tr>
      <w:tr>
        <w:trPr>
          <w:trHeight w:val="2484" w:hRule="atLeast"/>
        </w:trPr>
        <w:tc>
          <w:tcPr>
            <w:tcW w:w="2218" w:type="dxa"/>
          </w:tcPr>
          <w:p>
            <w:pPr>
              <w:pStyle w:val="TableParagraph"/>
              <w:spacing w:line="244" w:lineRule="auto" w:before="2"/>
              <w:ind w:left="110" w:right="105"/>
              <w:rPr>
                <w:sz w:val="18"/>
              </w:rPr>
            </w:pPr>
            <w:r>
              <w:rPr>
                <w:sz w:val="18"/>
              </w:rPr>
              <w:t>1.1.8: Development of occupation</w:t>
            </w:r>
            <w:r>
              <w:rPr>
                <w:spacing w:val="-12"/>
                <w:sz w:val="18"/>
              </w:rPr>
              <w:t> </w:t>
            </w:r>
            <w:r>
              <w:rPr>
                <w:sz w:val="18"/>
              </w:rPr>
              <w:t>standards</w:t>
            </w:r>
            <w:r>
              <w:rPr>
                <w:spacing w:val="-12"/>
                <w:sz w:val="18"/>
              </w:rPr>
              <w:t> </w:t>
            </w:r>
            <w:r>
              <w:rPr>
                <w:sz w:val="18"/>
              </w:rPr>
              <w:t>in line with the adopted Occupation Standards </w:t>
            </w:r>
            <w:r>
              <w:rPr>
                <w:spacing w:val="-2"/>
                <w:sz w:val="18"/>
              </w:rPr>
              <w:t>Development Methodology</w:t>
            </w:r>
          </w:p>
        </w:tc>
        <w:tc>
          <w:tcPr>
            <w:tcW w:w="1193" w:type="dxa"/>
          </w:tcPr>
          <w:p>
            <w:pPr>
              <w:pStyle w:val="TableParagraph"/>
              <w:spacing w:before="2"/>
              <w:ind w:left="110"/>
              <w:rPr>
                <w:sz w:val="18"/>
              </w:rPr>
            </w:pPr>
            <w:r>
              <w:rPr>
                <w:spacing w:val="-4"/>
                <w:sz w:val="18"/>
              </w:rPr>
              <w:t>2023</w:t>
            </w:r>
          </w:p>
        </w:tc>
        <w:tc>
          <w:tcPr>
            <w:tcW w:w="1515" w:type="dxa"/>
          </w:tcPr>
          <w:p>
            <w:pPr>
              <w:pStyle w:val="TableParagraph"/>
              <w:spacing w:before="2"/>
              <w:ind w:left="110"/>
              <w:rPr>
                <w:sz w:val="18"/>
              </w:rPr>
            </w:pPr>
            <w:r>
              <w:rPr>
                <w:spacing w:val="-2"/>
                <w:sz w:val="18"/>
              </w:rPr>
              <w:t>МoLEVSA</w:t>
            </w:r>
          </w:p>
        </w:tc>
        <w:tc>
          <w:tcPr>
            <w:tcW w:w="1667" w:type="dxa"/>
          </w:tcPr>
          <w:p>
            <w:pPr>
              <w:pStyle w:val="TableParagraph"/>
              <w:spacing w:before="2"/>
              <w:ind w:left="109"/>
              <w:rPr>
                <w:sz w:val="18"/>
              </w:rPr>
            </w:pPr>
            <w:r>
              <w:rPr>
                <w:sz w:val="18"/>
              </w:rPr>
              <w:t>In</w:t>
            </w:r>
            <w:r>
              <w:rPr>
                <w:spacing w:val="2"/>
                <w:sz w:val="18"/>
              </w:rPr>
              <w:t> </w:t>
            </w:r>
            <w:r>
              <w:rPr>
                <w:spacing w:val="-2"/>
                <w:sz w:val="18"/>
              </w:rPr>
              <w:t>progress</w:t>
            </w:r>
          </w:p>
        </w:tc>
        <w:tc>
          <w:tcPr>
            <w:tcW w:w="1126" w:type="dxa"/>
          </w:tcPr>
          <w:p>
            <w:pPr>
              <w:pStyle w:val="TableParagraph"/>
              <w:spacing w:before="2"/>
              <w:ind w:left="106"/>
              <w:rPr>
                <w:sz w:val="18"/>
              </w:rPr>
            </w:pPr>
            <w:r>
              <w:rPr>
                <w:spacing w:val="-10"/>
                <w:sz w:val="18"/>
              </w:rPr>
              <w:t>-</w:t>
            </w:r>
          </w:p>
        </w:tc>
        <w:tc>
          <w:tcPr>
            <w:tcW w:w="4124" w:type="dxa"/>
          </w:tcPr>
          <w:p>
            <w:pPr>
              <w:pStyle w:val="TableParagraph"/>
              <w:rPr>
                <w:rFonts w:ascii="Times New Roman"/>
                <w:sz w:val="18"/>
              </w:rPr>
            </w:pPr>
          </w:p>
        </w:tc>
        <w:tc>
          <w:tcPr>
            <w:tcW w:w="2295" w:type="dxa"/>
          </w:tcPr>
          <w:p>
            <w:pPr>
              <w:pStyle w:val="TableParagraph"/>
              <w:rPr>
                <w:rFonts w:ascii="Times New Roman"/>
                <w:sz w:val="18"/>
              </w:rPr>
            </w:pPr>
          </w:p>
        </w:tc>
        <w:tc>
          <w:tcPr>
            <w:tcW w:w="1901" w:type="dxa"/>
          </w:tcPr>
          <w:p>
            <w:pPr>
              <w:pStyle w:val="TableParagraph"/>
              <w:tabs>
                <w:tab w:pos="781" w:val="left" w:leader="none"/>
                <w:tab w:pos="970" w:val="left" w:leader="none"/>
                <w:tab w:pos="1040" w:val="left" w:leader="none"/>
                <w:tab w:pos="1121" w:val="left" w:leader="none"/>
                <w:tab w:pos="1541" w:val="left" w:leader="none"/>
                <w:tab w:pos="1591" w:val="left" w:leader="none"/>
                <w:tab w:pos="1642" w:val="left" w:leader="none"/>
              </w:tabs>
              <w:spacing w:line="244" w:lineRule="auto" w:before="2"/>
              <w:ind w:left="107" w:right="95"/>
              <w:rPr>
                <w:sz w:val="18"/>
              </w:rPr>
            </w:pPr>
            <w:r>
              <w:rPr>
                <w:spacing w:val="-4"/>
                <w:sz w:val="18"/>
              </w:rPr>
              <w:t>The</w:t>
            </w:r>
            <w:r>
              <w:rPr>
                <w:sz w:val="18"/>
              </w:rPr>
              <w:tab/>
              <w:tab/>
              <w:tab/>
            </w:r>
            <w:r>
              <w:rPr>
                <w:spacing w:val="-2"/>
                <w:sz w:val="18"/>
              </w:rPr>
              <w:t>proposed </w:t>
            </w:r>
            <w:r>
              <w:rPr>
                <w:sz w:val="18"/>
              </w:rPr>
              <w:t>Methodology</w:t>
            </w:r>
            <w:r>
              <w:rPr>
                <w:spacing w:val="29"/>
                <w:sz w:val="18"/>
              </w:rPr>
              <w:t> </w:t>
            </w:r>
            <w:r>
              <w:rPr>
                <w:sz w:val="18"/>
              </w:rPr>
              <w:t>for</w:t>
            </w:r>
            <w:r>
              <w:rPr>
                <w:spacing w:val="31"/>
                <w:sz w:val="18"/>
              </w:rPr>
              <w:t> </w:t>
            </w:r>
            <w:r>
              <w:rPr>
                <w:sz w:val="18"/>
              </w:rPr>
              <w:t>the </w:t>
            </w:r>
            <w:r>
              <w:rPr>
                <w:spacing w:val="-2"/>
                <w:sz w:val="18"/>
              </w:rPr>
              <w:t>development</w:t>
            </w:r>
            <w:r>
              <w:rPr>
                <w:sz w:val="18"/>
              </w:rPr>
              <w:tab/>
              <w:tab/>
              <w:tab/>
              <w:tab/>
            </w:r>
            <w:r>
              <w:rPr>
                <w:spacing w:val="-6"/>
                <w:sz w:val="18"/>
              </w:rPr>
              <w:t>of </w:t>
            </w:r>
            <w:r>
              <w:rPr>
                <w:spacing w:val="-2"/>
                <w:sz w:val="18"/>
              </w:rPr>
              <w:t>occupational </w:t>
            </w:r>
            <w:r>
              <w:rPr>
                <w:sz w:val="18"/>
              </w:rPr>
              <w:t>standards</w:t>
            </w:r>
            <w:r>
              <w:rPr>
                <w:spacing w:val="80"/>
                <w:sz w:val="18"/>
              </w:rPr>
              <w:t> </w:t>
            </w:r>
            <w:r>
              <w:rPr>
                <w:sz w:val="18"/>
              </w:rPr>
              <w:t>and</w:t>
            </w:r>
            <w:r>
              <w:rPr>
                <w:spacing w:val="80"/>
                <w:sz w:val="18"/>
              </w:rPr>
              <w:t> </w:t>
            </w:r>
            <w:r>
              <w:rPr>
                <w:sz w:val="18"/>
              </w:rPr>
              <w:t>the prepared</w:t>
            </w:r>
            <w:r>
              <w:rPr>
                <w:spacing w:val="80"/>
                <w:sz w:val="18"/>
              </w:rPr>
              <w:t> </w:t>
            </w:r>
            <w:r>
              <w:rPr>
                <w:sz w:val="18"/>
              </w:rPr>
              <w:t>proposals </w:t>
            </w:r>
            <w:r>
              <w:rPr>
                <w:spacing w:val="-4"/>
                <w:sz w:val="18"/>
              </w:rPr>
              <w:t>for</w:t>
            </w:r>
            <w:r>
              <w:rPr>
                <w:sz w:val="18"/>
              </w:rPr>
              <w:tab/>
            </w:r>
            <w:r>
              <w:rPr>
                <w:spacing w:val="-2"/>
                <w:sz w:val="18"/>
              </w:rPr>
              <w:t>occupational standards</w:t>
            </w:r>
            <w:r>
              <w:rPr>
                <w:sz w:val="18"/>
              </w:rPr>
              <w:tab/>
              <w:tab/>
              <w:tab/>
            </w:r>
            <w:r>
              <w:rPr>
                <w:spacing w:val="-4"/>
                <w:sz w:val="18"/>
              </w:rPr>
              <w:t>will</w:t>
            </w:r>
            <w:r>
              <w:rPr>
                <w:sz w:val="18"/>
              </w:rPr>
              <w:tab/>
              <w:tab/>
            </w:r>
            <w:r>
              <w:rPr>
                <w:spacing w:val="-6"/>
                <w:sz w:val="18"/>
              </w:rPr>
              <w:t>be </w:t>
            </w:r>
            <w:r>
              <w:rPr>
                <w:spacing w:val="-2"/>
                <w:sz w:val="18"/>
              </w:rPr>
              <w:t>adopted</w:t>
            </w:r>
            <w:r>
              <w:rPr>
                <w:sz w:val="18"/>
              </w:rPr>
              <w:tab/>
              <w:tab/>
            </w:r>
            <w:r>
              <w:rPr>
                <w:spacing w:val="-4"/>
                <w:sz w:val="18"/>
              </w:rPr>
              <w:t>after</w:t>
            </w:r>
            <w:r>
              <w:rPr>
                <w:sz w:val="18"/>
              </w:rPr>
              <w:tab/>
            </w:r>
            <w:r>
              <w:rPr>
                <w:spacing w:val="-4"/>
                <w:sz w:val="18"/>
              </w:rPr>
              <w:t>the </w:t>
            </w:r>
            <w:r>
              <w:rPr>
                <w:sz w:val="18"/>
              </w:rPr>
              <w:t>amendments</w:t>
            </w:r>
            <w:r>
              <w:rPr>
                <w:spacing w:val="40"/>
                <w:sz w:val="18"/>
              </w:rPr>
              <w:t> </w:t>
            </w:r>
            <w:r>
              <w:rPr>
                <w:sz w:val="18"/>
              </w:rPr>
              <w:t>to</w:t>
            </w:r>
            <w:r>
              <w:rPr>
                <w:spacing w:val="40"/>
                <w:sz w:val="18"/>
              </w:rPr>
              <w:t> </w:t>
            </w:r>
            <w:r>
              <w:rPr>
                <w:sz w:val="18"/>
              </w:rPr>
              <w:t>the Law</w:t>
            </w:r>
            <w:r>
              <w:rPr>
                <w:spacing w:val="22"/>
                <w:sz w:val="18"/>
              </w:rPr>
              <w:t> </w:t>
            </w:r>
            <w:r>
              <w:rPr>
                <w:sz w:val="18"/>
              </w:rPr>
              <w:t>on</w:t>
            </w:r>
            <w:r>
              <w:rPr>
                <w:spacing w:val="28"/>
                <w:sz w:val="18"/>
              </w:rPr>
              <w:t> </w:t>
            </w:r>
            <w:r>
              <w:rPr>
                <w:spacing w:val="-2"/>
                <w:sz w:val="18"/>
              </w:rPr>
              <w:t>Employment</w:t>
            </w:r>
          </w:p>
          <w:p>
            <w:pPr>
              <w:pStyle w:val="TableParagraph"/>
              <w:spacing w:line="176" w:lineRule="exact"/>
              <w:ind w:left="107"/>
              <w:rPr>
                <w:sz w:val="18"/>
              </w:rPr>
            </w:pPr>
            <w:r>
              <w:rPr>
                <w:sz w:val="18"/>
              </w:rPr>
              <w:t>and</w:t>
            </w:r>
            <w:r>
              <w:rPr>
                <w:spacing w:val="38"/>
                <w:sz w:val="18"/>
              </w:rPr>
              <w:t>  </w:t>
            </w:r>
            <w:r>
              <w:rPr>
                <w:spacing w:val="-2"/>
                <w:sz w:val="18"/>
              </w:rPr>
              <w:t>Unemployment</w:t>
            </w:r>
          </w:p>
        </w:tc>
      </w:tr>
    </w:tbl>
    <w:p>
      <w:pPr>
        <w:pStyle w:val="TableParagraph"/>
        <w:spacing w:after="0" w:line="176" w:lineRule="exact"/>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18"/>
        <w:gridCol w:w="1193"/>
        <w:gridCol w:w="1515"/>
        <w:gridCol w:w="1667"/>
        <w:gridCol w:w="1126"/>
        <w:gridCol w:w="2163"/>
        <w:gridCol w:w="1961"/>
        <w:gridCol w:w="2295"/>
        <w:gridCol w:w="1901"/>
      </w:tblGrid>
      <w:tr>
        <w:trPr>
          <w:trHeight w:val="830" w:hRule="atLeast"/>
        </w:trPr>
        <w:tc>
          <w:tcPr>
            <w:tcW w:w="2218" w:type="dxa"/>
          </w:tcPr>
          <w:p>
            <w:pPr>
              <w:pStyle w:val="TableParagraph"/>
              <w:rPr>
                <w:rFonts w:ascii="Times New Roman"/>
                <w:sz w:val="18"/>
              </w:rPr>
            </w:pPr>
          </w:p>
        </w:tc>
        <w:tc>
          <w:tcPr>
            <w:tcW w:w="1193" w:type="dxa"/>
          </w:tcPr>
          <w:p>
            <w:pPr>
              <w:pStyle w:val="TableParagraph"/>
              <w:rPr>
                <w:rFonts w:ascii="Times New Roman"/>
                <w:sz w:val="18"/>
              </w:rPr>
            </w:pPr>
          </w:p>
        </w:tc>
        <w:tc>
          <w:tcPr>
            <w:tcW w:w="1515" w:type="dxa"/>
          </w:tcPr>
          <w:p>
            <w:pPr>
              <w:pStyle w:val="TableParagraph"/>
              <w:rPr>
                <w:rFonts w:ascii="Times New Roman"/>
                <w:sz w:val="18"/>
              </w:rPr>
            </w:pPr>
          </w:p>
        </w:tc>
        <w:tc>
          <w:tcPr>
            <w:tcW w:w="1667" w:type="dxa"/>
          </w:tcPr>
          <w:p>
            <w:pPr>
              <w:pStyle w:val="TableParagraph"/>
              <w:rPr>
                <w:rFonts w:ascii="Times New Roman"/>
                <w:sz w:val="18"/>
              </w:rPr>
            </w:pPr>
          </w:p>
        </w:tc>
        <w:tc>
          <w:tcPr>
            <w:tcW w:w="1126" w:type="dxa"/>
          </w:tcPr>
          <w:p>
            <w:pPr>
              <w:pStyle w:val="TableParagraph"/>
              <w:rPr>
                <w:rFonts w:ascii="Times New Roman"/>
                <w:sz w:val="18"/>
              </w:rPr>
            </w:pPr>
          </w:p>
        </w:tc>
        <w:tc>
          <w:tcPr>
            <w:tcW w:w="4124" w:type="dxa"/>
            <w:gridSpan w:val="2"/>
          </w:tcPr>
          <w:p>
            <w:pPr>
              <w:pStyle w:val="TableParagraph"/>
              <w:rPr>
                <w:rFonts w:ascii="Times New Roman"/>
                <w:sz w:val="18"/>
              </w:rPr>
            </w:pPr>
          </w:p>
        </w:tc>
        <w:tc>
          <w:tcPr>
            <w:tcW w:w="2295" w:type="dxa"/>
          </w:tcPr>
          <w:p>
            <w:pPr>
              <w:pStyle w:val="TableParagraph"/>
              <w:rPr>
                <w:rFonts w:ascii="Times New Roman"/>
                <w:sz w:val="18"/>
              </w:rPr>
            </w:pPr>
          </w:p>
        </w:tc>
        <w:tc>
          <w:tcPr>
            <w:tcW w:w="1901" w:type="dxa"/>
          </w:tcPr>
          <w:p>
            <w:pPr>
              <w:pStyle w:val="TableParagraph"/>
              <w:spacing w:line="200" w:lineRule="atLeast"/>
              <w:ind w:left="107" w:right="96"/>
              <w:jc w:val="both"/>
              <w:rPr>
                <w:sz w:val="18"/>
              </w:rPr>
            </w:pPr>
            <w:r>
              <w:rPr>
                <w:sz w:val="18"/>
              </w:rPr>
              <w:t>Insurance,</w:t>
            </w:r>
            <w:r>
              <w:rPr>
                <w:spacing w:val="-4"/>
                <w:sz w:val="18"/>
              </w:rPr>
              <w:t> </w:t>
            </w:r>
            <w:r>
              <w:rPr>
                <w:sz w:val="18"/>
              </w:rPr>
              <w:t>which will regulate this area and the </w:t>
            </w:r>
            <w:r>
              <w:rPr>
                <w:sz w:val="18"/>
              </w:rPr>
              <w:t>adoption </w:t>
            </w:r>
            <w:r>
              <w:rPr>
                <w:spacing w:val="-2"/>
                <w:sz w:val="18"/>
              </w:rPr>
              <w:t>procedure.</w:t>
            </w:r>
          </w:p>
        </w:tc>
      </w:tr>
      <w:tr>
        <w:trPr>
          <w:trHeight w:val="4968" w:hRule="atLeast"/>
        </w:trPr>
        <w:tc>
          <w:tcPr>
            <w:tcW w:w="2218" w:type="dxa"/>
          </w:tcPr>
          <w:p>
            <w:pPr>
              <w:pStyle w:val="TableParagraph"/>
              <w:spacing w:line="244" w:lineRule="auto" w:before="2"/>
              <w:ind w:left="110" w:right="148"/>
              <w:rPr>
                <w:sz w:val="18"/>
              </w:rPr>
            </w:pPr>
            <w:r>
              <w:rPr>
                <w:sz w:val="18"/>
              </w:rPr>
              <w:t>1.1.9: Improvement of the standards for approval</w:t>
            </w:r>
            <w:r>
              <w:rPr>
                <w:spacing w:val="-2"/>
                <w:sz w:val="18"/>
              </w:rPr>
              <w:t> </w:t>
            </w:r>
            <w:r>
              <w:rPr>
                <w:sz w:val="18"/>
              </w:rPr>
              <w:t>of the NFESP status,</w:t>
            </w:r>
            <w:r>
              <w:rPr>
                <w:spacing w:val="-6"/>
                <w:sz w:val="18"/>
              </w:rPr>
              <w:t> </w:t>
            </w:r>
            <w:r>
              <w:rPr>
                <w:sz w:val="18"/>
              </w:rPr>
              <w:t>as</w:t>
            </w:r>
            <w:r>
              <w:rPr>
                <w:spacing w:val="-5"/>
                <w:sz w:val="18"/>
              </w:rPr>
              <w:t> </w:t>
            </w:r>
            <w:r>
              <w:rPr>
                <w:sz w:val="18"/>
              </w:rPr>
              <w:t>well</w:t>
            </w:r>
            <w:r>
              <w:rPr>
                <w:spacing w:val="-6"/>
                <w:sz w:val="18"/>
              </w:rPr>
              <w:t> </w:t>
            </w:r>
            <w:r>
              <w:rPr>
                <w:sz w:val="18"/>
              </w:rPr>
              <w:t>as</w:t>
            </w:r>
            <w:r>
              <w:rPr>
                <w:spacing w:val="-5"/>
                <w:sz w:val="18"/>
              </w:rPr>
              <w:t> </w:t>
            </w:r>
            <w:r>
              <w:rPr>
                <w:sz w:val="18"/>
              </w:rPr>
              <w:t>of</w:t>
            </w:r>
            <w:r>
              <w:rPr>
                <w:spacing w:val="-8"/>
                <w:sz w:val="18"/>
              </w:rPr>
              <w:t> </w:t>
            </w:r>
            <w:r>
              <w:rPr>
                <w:sz w:val="18"/>
              </w:rPr>
              <w:t>the standards and procedures for self- evaluation</w:t>
            </w:r>
            <w:r>
              <w:rPr>
                <w:spacing w:val="-12"/>
                <w:sz w:val="18"/>
              </w:rPr>
              <w:t> </w:t>
            </w:r>
            <w:r>
              <w:rPr>
                <w:sz w:val="18"/>
              </w:rPr>
              <w:t>and</w:t>
            </w:r>
            <w:r>
              <w:rPr>
                <w:spacing w:val="-12"/>
                <w:sz w:val="18"/>
              </w:rPr>
              <w:t> </w:t>
            </w:r>
            <w:r>
              <w:rPr>
                <w:sz w:val="18"/>
              </w:rPr>
              <w:t>external evaluation of NFESP </w:t>
            </w:r>
            <w:r>
              <w:rPr>
                <w:spacing w:val="-2"/>
                <w:sz w:val="18"/>
              </w:rPr>
              <w:t>activities</w:t>
            </w:r>
          </w:p>
        </w:tc>
        <w:tc>
          <w:tcPr>
            <w:tcW w:w="1193" w:type="dxa"/>
          </w:tcPr>
          <w:p>
            <w:pPr>
              <w:pStyle w:val="TableParagraph"/>
              <w:spacing w:before="2"/>
              <w:ind w:left="110"/>
              <w:rPr>
                <w:sz w:val="18"/>
              </w:rPr>
            </w:pPr>
            <w:r>
              <w:rPr>
                <w:spacing w:val="-4"/>
                <w:sz w:val="18"/>
              </w:rPr>
              <w:t>2023</w:t>
            </w:r>
          </w:p>
        </w:tc>
        <w:tc>
          <w:tcPr>
            <w:tcW w:w="1515" w:type="dxa"/>
          </w:tcPr>
          <w:p>
            <w:pPr>
              <w:pStyle w:val="TableParagraph"/>
              <w:spacing w:before="2"/>
              <w:ind w:left="110"/>
              <w:rPr>
                <w:sz w:val="18"/>
              </w:rPr>
            </w:pPr>
            <w:r>
              <w:rPr>
                <w:spacing w:val="-2"/>
                <w:sz w:val="18"/>
              </w:rPr>
              <w:t>МoESTD</w:t>
            </w:r>
          </w:p>
        </w:tc>
        <w:tc>
          <w:tcPr>
            <w:tcW w:w="1667" w:type="dxa"/>
          </w:tcPr>
          <w:p>
            <w:pPr>
              <w:pStyle w:val="TableParagraph"/>
              <w:spacing w:before="2"/>
              <w:ind w:left="109"/>
              <w:rPr>
                <w:sz w:val="18"/>
              </w:rPr>
            </w:pPr>
            <w:r>
              <w:rPr>
                <w:sz w:val="18"/>
              </w:rPr>
              <w:t>In</w:t>
            </w:r>
            <w:r>
              <w:rPr>
                <w:spacing w:val="2"/>
                <w:sz w:val="18"/>
              </w:rPr>
              <w:t> </w:t>
            </w:r>
            <w:r>
              <w:rPr>
                <w:spacing w:val="-2"/>
                <w:sz w:val="18"/>
              </w:rPr>
              <w:t>progress</w:t>
            </w:r>
          </w:p>
        </w:tc>
        <w:tc>
          <w:tcPr>
            <w:tcW w:w="1126" w:type="dxa"/>
          </w:tcPr>
          <w:p>
            <w:pPr>
              <w:pStyle w:val="TableParagraph"/>
              <w:spacing w:before="2"/>
              <w:ind w:left="106"/>
              <w:rPr>
                <w:sz w:val="18"/>
              </w:rPr>
            </w:pPr>
            <w:r>
              <w:rPr>
                <w:spacing w:val="-10"/>
                <w:sz w:val="18"/>
              </w:rPr>
              <w:t>-</w:t>
            </w:r>
          </w:p>
        </w:tc>
        <w:tc>
          <w:tcPr>
            <w:tcW w:w="4124" w:type="dxa"/>
            <w:gridSpan w:val="2"/>
          </w:tcPr>
          <w:p>
            <w:pPr>
              <w:pStyle w:val="TableParagraph"/>
              <w:spacing w:line="244" w:lineRule="auto" w:before="2"/>
              <w:ind w:left="105" w:right="97"/>
              <w:jc w:val="both"/>
              <w:rPr>
                <w:sz w:val="18"/>
              </w:rPr>
            </w:pPr>
            <w:r>
              <w:rPr>
                <w:sz w:val="18"/>
              </w:rPr>
              <w:t>Rulebook on standards for self-assessment and external assessment of the quality of operations of Publicly Recognised Adult Education Organiser was adopted</w:t>
            </w:r>
            <w:r>
              <w:rPr>
                <w:color w:val="FF0000"/>
                <w:sz w:val="18"/>
              </w:rPr>
              <w:t>. </w:t>
            </w:r>
            <w:r>
              <w:rPr>
                <w:sz w:val="18"/>
              </w:rPr>
              <w:t>Amendments to the Rulebook</w:t>
            </w:r>
            <w:r>
              <w:rPr>
                <w:spacing w:val="-7"/>
                <w:sz w:val="18"/>
              </w:rPr>
              <w:t> </w:t>
            </w:r>
            <w:r>
              <w:rPr>
                <w:sz w:val="18"/>
              </w:rPr>
              <w:t>on</w:t>
            </w:r>
            <w:r>
              <w:rPr>
                <w:spacing w:val="-7"/>
                <w:sz w:val="18"/>
              </w:rPr>
              <w:t> </w:t>
            </w:r>
            <w:r>
              <w:rPr>
                <w:sz w:val="18"/>
              </w:rPr>
              <w:t>the</w:t>
            </w:r>
            <w:r>
              <w:rPr>
                <w:spacing w:val="-10"/>
                <w:sz w:val="18"/>
              </w:rPr>
              <w:t> </w:t>
            </w:r>
            <w:r>
              <w:rPr>
                <w:sz w:val="18"/>
              </w:rPr>
              <w:t>type,</w:t>
            </w:r>
            <w:r>
              <w:rPr>
                <w:spacing w:val="-7"/>
                <w:sz w:val="18"/>
              </w:rPr>
              <w:t> </w:t>
            </w:r>
            <w:r>
              <w:rPr>
                <w:sz w:val="18"/>
              </w:rPr>
              <w:t>name</w:t>
            </w:r>
            <w:r>
              <w:rPr>
                <w:spacing w:val="-7"/>
                <w:sz w:val="18"/>
              </w:rPr>
              <w:t> </w:t>
            </w:r>
            <w:r>
              <w:rPr>
                <w:sz w:val="18"/>
              </w:rPr>
              <w:t>and</w:t>
            </w:r>
            <w:r>
              <w:rPr>
                <w:spacing w:val="-7"/>
                <w:sz w:val="18"/>
              </w:rPr>
              <w:t> </w:t>
            </w:r>
            <w:r>
              <w:rPr>
                <w:sz w:val="18"/>
              </w:rPr>
              <w:t>content</w:t>
            </w:r>
            <w:r>
              <w:rPr>
                <w:spacing w:val="-7"/>
                <w:sz w:val="18"/>
              </w:rPr>
              <w:t> </w:t>
            </w:r>
            <w:r>
              <w:rPr>
                <w:sz w:val="18"/>
              </w:rPr>
              <w:t>of</w:t>
            </w:r>
            <w:r>
              <w:rPr>
                <w:spacing w:val="-7"/>
                <w:sz w:val="18"/>
              </w:rPr>
              <w:t> </w:t>
            </w:r>
            <w:r>
              <w:rPr>
                <w:sz w:val="18"/>
              </w:rPr>
              <w:t>forms and the way of keeping records and the name, content and appearance of forms of public documents and certificates in adult education (102/2022) were adopted.</w:t>
            </w:r>
          </w:p>
          <w:p>
            <w:pPr>
              <w:pStyle w:val="TableParagraph"/>
              <w:spacing w:line="244" w:lineRule="auto"/>
              <w:ind w:left="105" w:right="96"/>
              <w:jc w:val="both"/>
              <w:rPr>
                <w:sz w:val="18"/>
              </w:rPr>
            </w:pPr>
            <w:r>
              <w:rPr>
                <w:sz w:val="18"/>
              </w:rPr>
              <w:t>The "Education to Employment - E2E" project provided support for the development of various methodological</w:t>
            </w:r>
            <w:r>
              <w:rPr>
                <w:spacing w:val="-12"/>
                <w:sz w:val="18"/>
              </w:rPr>
              <w:t> </w:t>
            </w:r>
            <w:r>
              <w:rPr>
                <w:sz w:val="18"/>
              </w:rPr>
              <w:t>documents</w:t>
            </w:r>
            <w:r>
              <w:rPr>
                <w:spacing w:val="-12"/>
                <w:sz w:val="18"/>
              </w:rPr>
              <w:t> </w:t>
            </w:r>
            <w:r>
              <w:rPr>
                <w:sz w:val="18"/>
              </w:rPr>
              <w:t>and</w:t>
            </w:r>
            <w:r>
              <w:rPr>
                <w:spacing w:val="-12"/>
                <w:sz w:val="18"/>
              </w:rPr>
              <w:t> </w:t>
            </w:r>
            <w:r>
              <w:rPr>
                <w:sz w:val="18"/>
              </w:rPr>
              <w:t>instructions</w:t>
            </w:r>
            <w:r>
              <w:rPr>
                <w:spacing w:val="-12"/>
                <w:sz w:val="18"/>
              </w:rPr>
              <w:t> </w:t>
            </w:r>
            <w:r>
              <w:rPr>
                <w:sz w:val="18"/>
              </w:rPr>
              <w:t>in</w:t>
            </w:r>
            <w:r>
              <w:rPr>
                <w:spacing w:val="-12"/>
                <w:sz w:val="18"/>
              </w:rPr>
              <w:t> </w:t>
            </w:r>
            <w:r>
              <w:rPr>
                <w:sz w:val="18"/>
              </w:rPr>
              <w:t>the field of informal education and training: for the development of programs based on qualification standards; for competence assessment; andragogic competence framework for teachers/coaches. As part of the support for the establishment of the quality assurance system, two guidebooks were prepared, for self- assessment and for external assessment of PRAEO's work, and 2 trainings were organized for the participants of these processes.</w:t>
            </w:r>
          </w:p>
        </w:tc>
        <w:tc>
          <w:tcPr>
            <w:tcW w:w="2295" w:type="dxa"/>
          </w:tcPr>
          <w:p>
            <w:pPr>
              <w:pStyle w:val="TableParagraph"/>
              <w:rPr>
                <w:rFonts w:ascii="Times New Roman"/>
                <w:sz w:val="18"/>
              </w:rPr>
            </w:pPr>
          </w:p>
        </w:tc>
        <w:tc>
          <w:tcPr>
            <w:tcW w:w="1901" w:type="dxa"/>
          </w:tcPr>
          <w:p>
            <w:pPr>
              <w:pStyle w:val="TableParagraph"/>
              <w:tabs>
                <w:tab w:pos="572" w:val="left" w:leader="none"/>
                <w:tab w:pos="973" w:val="left" w:leader="none"/>
                <w:tab w:pos="1061" w:val="left" w:leader="none"/>
                <w:tab w:pos="1186" w:val="left" w:leader="none"/>
                <w:tab w:pos="1490" w:val="left" w:leader="none"/>
                <w:tab w:pos="1541" w:val="left" w:leader="none"/>
                <w:tab w:pos="1640" w:val="left" w:leader="none"/>
              </w:tabs>
              <w:spacing w:line="244" w:lineRule="auto" w:before="2"/>
              <w:ind w:left="107" w:right="94"/>
              <w:rPr>
                <w:sz w:val="18"/>
              </w:rPr>
            </w:pPr>
            <w:r>
              <w:rPr>
                <w:sz w:val="18"/>
              </w:rPr>
              <w:t>Within</w:t>
            </w:r>
            <w:r>
              <w:rPr>
                <w:spacing w:val="80"/>
                <w:sz w:val="18"/>
              </w:rPr>
              <w:t> </w:t>
            </w:r>
            <w:r>
              <w:rPr>
                <w:sz w:val="18"/>
              </w:rPr>
              <w:t>the</w:t>
            </w:r>
            <w:r>
              <w:rPr>
                <w:spacing w:val="80"/>
                <w:sz w:val="18"/>
              </w:rPr>
              <w:t> </w:t>
            </w:r>
            <w:r>
              <w:rPr>
                <w:sz w:val="18"/>
              </w:rPr>
              <w:t>project </w:t>
            </w:r>
            <w:r>
              <w:rPr>
                <w:spacing w:val="-2"/>
                <w:sz w:val="18"/>
              </w:rPr>
              <w:t>"Education</w:t>
            </w:r>
            <w:r>
              <w:rPr>
                <w:sz w:val="18"/>
              </w:rPr>
              <w:tab/>
              <w:tab/>
              <w:tab/>
              <w:tab/>
              <w:tab/>
              <w:tab/>
            </w:r>
            <w:r>
              <w:rPr>
                <w:spacing w:val="-46"/>
                <w:sz w:val="18"/>
              </w:rPr>
              <w:t> </w:t>
            </w:r>
            <w:r>
              <w:rPr>
                <w:spacing w:val="-6"/>
                <w:sz w:val="18"/>
              </w:rPr>
              <w:t>to </w:t>
            </w:r>
            <w:r>
              <w:rPr>
                <w:sz w:val="18"/>
              </w:rPr>
              <w:t>Employment</w:t>
            </w:r>
            <w:r>
              <w:rPr>
                <w:spacing w:val="19"/>
                <w:sz w:val="18"/>
              </w:rPr>
              <w:t> </w:t>
            </w:r>
            <w:r>
              <w:rPr>
                <w:sz w:val="18"/>
              </w:rPr>
              <w:t>-</w:t>
            </w:r>
            <w:r>
              <w:rPr>
                <w:spacing w:val="18"/>
                <w:sz w:val="18"/>
              </w:rPr>
              <w:t> </w:t>
            </w:r>
            <w:r>
              <w:rPr>
                <w:sz w:val="18"/>
              </w:rPr>
              <w:t>E2E", the</w:t>
            </w:r>
            <w:r>
              <w:rPr>
                <w:spacing w:val="40"/>
                <w:sz w:val="18"/>
              </w:rPr>
              <w:t> </w:t>
            </w:r>
            <w:r>
              <w:rPr>
                <w:sz w:val="18"/>
              </w:rPr>
              <w:t>process</w:t>
            </w:r>
            <w:r>
              <w:rPr>
                <w:spacing w:val="40"/>
                <w:sz w:val="18"/>
              </w:rPr>
              <w:t> </w:t>
            </w:r>
            <w:r>
              <w:rPr>
                <w:sz w:val="18"/>
              </w:rPr>
              <w:t>of</w:t>
            </w:r>
            <w:r>
              <w:rPr>
                <w:spacing w:val="40"/>
                <w:sz w:val="18"/>
              </w:rPr>
              <w:t> </w:t>
            </w:r>
            <w:r>
              <w:rPr>
                <w:sz w:val="18"/>
              </w:rPr>
              <w:t>self- </w:t>
            </w:r>
            <w:r>
              <w:rPr>
                <w:spacing w:val="-2"/>
                <w:sz w:val="18"/>
              </w:rPr>
              <w:t>assessment</w:t>
            </w:r>
            <w:r>
              <w:rPr>
                <w:sz w:val="18"/>
              </w:rPr>
              <w:tab/>
              <w:tab/>
              <w:tab/>
            </w:r>
            <w:r>
              <w:rPr>
                <w:spacing w:val="-46"/>
                <w:sz w:val="18"/>
              </w:rPr>
              <w:t> </w:t>
            </w:r>
            <w:r>
              <w:rPr>
                <w:spacing w:val="-4"/>
                <w:sz w:val="18"/>
              </w:rPr>
              <w:t>and </w:t>
            </w:r>
            <w:r>
              <w:rPr>
                <w:sz w:val="18"/>
              </w:rPr>
              <w:t>external</w:t>
            </w:r>
            <w:r>
              <w:rPr>
                <w:spacing w:val="7"/>
                <w:sz w:val="18"/>
              </w:rPr>
              <w:t> </w:t>
            </w:r>
            <w:r>
              <w:rPr>
                <w:sz w:val="18"/>
              </w:rPr>
              <w:t>assessment </w:t>
            </w:r>
            <w:r>
              <w:rPr>
                <w:spacing w:val="-4"/>
                <w:sz w:val="18"/>
              </w:rPr>
              <w:t>will</w:t>
            </w:r>
            <w:r>
              <w:rPr>
                <w:sz w:val="18"/>
              </w:rPr>
              <w:tab/>
            </w:r>
            <w:r>
              <w:rPr>
                <w:spacing w:val="-6"/>
                <w:sz w:val="18"/>
              </w:rPr>
              <w:t>be</w:t>
            </w:r>
            <w:r>
              <w:rPr>
                <w:sz w:val="18"/>
              </w:rPr>
              <w:tab/>
            </w:r>
            <w:r>
              <w:rPr>
                <w:spacing w:val="-33"/>
                <w:sz w:val="18"/>
              </w:rPr>
              <w:t> </w:t>
            </w:r>
            <w:r>
              <w:rPr>
                <w:spacing w:val="-2"/>
                <w:sz w:val="18"/>
              </w:rPr>
              <w:t>supported </w:t>
            </w:r>
            <w:r>
              <w:rPr>
                <w:sz w:val="18"/>
              </w:rPr>
              <w:t>through</w:t>
            </w:r>
            <w:r>
              <w:rPr>
                <w:spacing w:val="40"/>
                <w:sz w:val="18"/>
              </w:rPr>
              <w:t> </w:t>
            </w:r>
            <w:r>
              <w:rPr>
                <w:sz w:val="18"/>
              </w:rPr>
              <w:t>a</w:t>
            </w:r>
            <w:r>
              <w:rPr>
                <w:spacing w:val="40"/>
                <w:sz w:val="18"/>
              </w:rPr>
              <w:t> </w:t>
            </w:r>
            <w:r>
              <w:rPr>
                <w:sz w:val="18"/>
              </w:rPr>
              <w:t>series</w:t>
            </w:r>
            <w:r>
              <w:rPr>
                <w:spacing w:val="40"/>
                <w:sz w:val="18"/>
              </w:rPr>
              <w:t> </w:t>
            </w:r>
            <w:r>
              <w:rPr>
                <w:sz w:val="18"/>
              </w:rPr>
              <w:t>of </w:t>
            </w:r>
            <w:r>
              <w:rPr>
                <w:spacing w:val="-2"/>
                <w:sz w:val="18"/>
              </w:rPr>
              <w:t>trainings</w:t>
            </w:r>
            <w:r>
              <w:rPr>
                <w:sz w:val="18"/>
              </w:rPr>
              <w:tab/>
              <w:tab/>
            </w:r>
            <w:r>
              <w:rPr>
                <w:spacing w:val="-4"/>
                <w:sz w:val="18"/>
              </w:rPr>
              <w:t>for</w:t>
            </w:r>
            <w:r>
              <w:rPr>
                <w:sz w:val="18"/>
              </w:rPr>
              <w:tab/>
              <w:tab/>
            </w:r>
            <w:r>
              <w:rPr>
                <w:spacing w:val="-4"/>
                <w:sz w:val="18"/>
              </w:rPr>
              <w:t>the </w:t>
            </w:r>
            <w:r>
              <w:rPr>
                <w:sz w:val="18"/>
              </w:rPr>
              <w:t>actors</w:t>
            </w:r>
            <w:r>
              <w:rPr>
                <w:spacing w:val="80"/>
                <w:w w:val="150"/>
                <w:sz w:val="18"/>
              </w:rPr>
              <w:t> </w:t>
            </w:r>
            <w:r>
              <w:rPr>
                <w:sz w:val="18"/>
              </w:rPr>
              <w:t>involved</w:t>
            </w:r>
            <w:r>
              <w:rPr>
                <w:spacing w:val="80"/>
                <w:sz w:val="18"/>
              </w:rPr>
              <w:t> </w:t>
            </w:r>
            <w:r>
              <w:rPr>
                <w:sz w:val="18"/>
              </w:rPr>
              <w:t>in </w:t>
            </w:r>
            <w:r>
              <w:rPr>
                <w:spacing w:val="-2"/>
                <w:sz w:val="18"/>
              </w:rPr>
              <w:t>these</w:t>
            </w:r>
            <w:r>
              <w:rPr>
                <w:sz w:val="18"/>
              </w:rPr>
              <w:tab/>
              <w:tab/>
            </w:r>
            <w:r>
              <w:rPr>
                <w:spacing w:val="-2"/>
                <w:sz w:val="18"/>
              </w:rPr>
              <w:t>processes (educational inspection; pedagogical</w:t>
            </w:r>
            <w:r>
              <w:rPr>
                <w:sz w:val="18"/>
              </w:rPr>
              <w:tab/>
              <w:tab/>
              <w:tab/>
            </w:r>
            <w:r>
              <w:rPr>
                <w:spacing w:val="-4"/>
                <w:sz w:val="18"/>
              </w:rPr>
              <w:t>and </w:t>
            </w:r>
            <w:r>
              <w:rPr>
                <w:spacing w:val="-2"/>
                <w:sz w:val="18"/>
              </w:rPr>
              <w:t>educational</w:t>
            </w:r>
            <w:r>
              <w:rPr>
                <w:spacing w:val="-7"/>
                <w:sz w:val="18"/>
              </w:rPr>
              <w:t> </w:t>
            </w:r>
            <w:r>
              <w:rPr>
                <w:spacing w:val="-2"/>
                <w:sz w:val="18"/>
              </w:rPr>
              <w:t>advisors; </w:t>
            </w:r>
            <w:r>
              <w:rPr>
                <w:sz w:val="18"/>
              </w:rPr>
              <w:t>employees</w:t>
            </w:r>
            <w:r>
              <w:rPr>
                <w:spacing w:val="80"/>
                <w:sz w:val="18"/>
              </w:rPr>
              <w:t> </w:t>
            </w:r>
            <w:r>
              <w:rPr>
                <w:sz w:val="18"/>
              </w:rPr>
              <w:t>of</w:t>
            </w:r>
            <w:r>
              <w:rPr>
                <w:spacing w:val="80"/>
                <w:sz w:val="18"/>
              </w:rPr>
              <w:t> </w:t>
            </w:r>
            <w:r>
              <w:rPr>
                <w:sz w:val="18"/>
              </w:rPr>
              <w:t>AfQ, </w:t>
            </w:r>
            <w:r>
              <w:rPr>
                <w:spacing w:val="-2"/>
                <w:sz w:val="18"/>
              </w:rPr>
              <w:t>employees</w:t>
            </w:r>
            <w:r>
              <w:rPr>
                <w:sz w:val="18"/>
              </w:rPr>
              <w:tab/>
              <w:tab/>
              <w:tab/>
            </w:r>
            <w:r>
              <w:rPr>
                <w:spacing w:val="-6"/>
                <w:sz w:val="18"/>
              </w:rPr>
              <w:t>of</w:t>
            </w:r>
            <w:r>
              <w:rPr>
                <w:sz w:val="18"/>
              </w:rPr>
              <w:tab/>
              <w:tab/>
            </w:r>
            <w:r>
              <w:rPr>
                <w:spacing w:val="-4"/>
                <w:sz w:val="18"/>
              </w:rPr>
              <w:t>the </w:t>
            </w:r>
            <w:r>
              <w:rPr>
                <w:spacing w:val="-2"/>
                <w:sz w:val="18"/>
              </w:rPr>
              <w:t>Ministry</w:t>
            </w:r>
            <w:r>
              <w:rPr>
                <w:sz w:val="18"/>
              </w:rPr>
              <w:tab/>
              <w:tab/>
              <w:tab/>
              <w:tab/>
              <w:tab/>
              <w:tab/>
            </w:r>
            <w:r>
              <w:rPr>
                <w:spacing w:val="-5"/>
                <w:sz w:val="18"/>
              </w:rPr>
              <w:t>of</w:t>
            </w:r>
          </w:p>
          <w:p>
            <w:pPr>
              <w:pStyle w:val="TableParagraph"/>
              <w:spacing w:line="189" w:lineRule="exact"/>
              <w:ind w:left="107"/>
              <w:rPr>
                <w:sz w:val="18"/>
              </w:rPr>
            </w:pPr>
            <w:r>
              <w:rPr>
                <w:spacing w:val="-2"/>
                <w:sz w:val="18"/>
              </w:rPr>
              <w:t>Education,</w:t>
            </w:r>
          </w:p>
          <w:p>
            <w:pPr>
              <w:pStyle w:val="TableParagraph"/>
              <w:spacing w:line="244" w:lineRule="auto" w:before="3"/>
              <w:ind w:left="107" w:right="94"/>
              <w:jc w:val="both"/>
              <w:rPr>
                <w:sz w:val="18"/>
              </w:rPr>
            </w:pPr>
            <w:r>
              <w:rPr>
                <w:sz w:val="18"/>
              </w:rPr>
              <w:t>employees of the Office for Dual Education and NQF, representatives</w:t>
            </w:r>
            <w:r>
              <w:rPr>
                <w:spacing w:val="74"/>
                <w:w w:val="150"/>
                <w:sz w:val="18"/>
              </w:rPr>
              <w:t>  </w:t>
            </w:r>
            <w:r>
              <w:rPr>
                <w:spacing w:val="-5"/>
                <w:sz w:val="18"/>
              </w:rPr>
              <w:t>of</w:t>
            </w:r>
          </w:p>
          <w:p>
            <w:pPr>
              <w:pStyle w:val="TableParagraph"/>
              <w:spacing w:line="183" w:lineRule="exact"/>
              <w:ind w:left="107"/>
              <w:rPr>
                <w:sz w:val="18"/>
              </w:rPr>
            </w:pPr>
            <w:r>
              <w:rPr>
                <w:spacing w:val="-2"/>
                <w:sz w:val="18"/>
              </w:rPr>
              <w:t>PRAEO...)..</w:t>
            </w:r>
          </w:p>
        </w:tc>
      </w:tr>
      <w:tr>
        <w:trPr>
          <w:trHeight w:val="412" w:hRule="atLeast"/>
        </w:trPr>
        <w:tc>
          <w:tcPr>
            <w:tcW w:w="2218" w:type="dxa"/>
          </w:tcPr>
          <w:p>
            <w:pPr>
              <w:pStyle w:val="TableParagraph"/>
              <w:spacing w:line="206" w:lineRule="exact"/>
              <w:ind w:left="110" w:right="148"/>
              <w:rPr>
                <w:sz w:val="18"/>
              </w:rPr>
            </w:pPr>
            <w:r>
              <w:rPr>
                <w:sz w:val="18"/>
              </w:rPr>
              <w:t>1.1.10:</w:t>
            </w:r>
            <w:r>
              <w:rPr>
                <w:spacing w:val="-12"/>
                <w:sz w:val="18"/>
              </w:rPr>
              <w:t> </w:t>
            </w:r>
            <w:r>
              <w:rPr>
                <w:sz w:val="18"/>
              </w:rPr>
              <w:t>Piloting</w:t>
            </w:r>
            <w:r>
              <w:rPr>
                <w:spacing w:val="-11"/>
                <w:sz w:val="18"/>
              </w:rPr>
              <w:t> </w:t>
            </w:r>
            <w:r>
              <w:rPr>
                <w:sz w:val="18"/>
              </w:rPr>
              <w:t>of</w:t>
            </w:r>
            <w:r>
              <w:rPr>
                <w:spacing w:val="-12"/>
                <w:sz w:val="18"/>
              </w:rPr>
              <w:t> </w:t>
            </w:r>
            <w:r>
              <w:rPr>
                <w:sz w:val="18"/>
              </w:rPr>
              <w:t>the PLR procedure</w:t>
            </w:r>
          </w:p>
        </w:tc>
        <w:tc>
          <w:tcPr>
            <w:tcW w:w="1193" w:type="dxa"/>
          </w:tcPr>
          <w:p>
            <w:pPr>
              <w:pStyle w:val="TableParagraph"/>
              <w:spacing w:before="2"/>
              <w:ind w:left="110"/>
              <w:rPr>
                <w:sz w:val="18"/>
              </w:rPr>
            </w:pPr>
            <w:r>
              <w:rPr>
                <w:spacing w:val="-4"/>
                <w:sz w:val="18"/>
              </w:rPr>
              <w:t>2021</w:t>
            </w:r>
          </w:p>
        </w:tc>
        <w:tc>
          <w:tcPr>
            <w:tcW w:w="1515" w:type="dxa"/>
          </w:tcPr>
          <w:p>
            <w:pPr>
              <w:pStyle w:val="TableParagraph"/>
              <w:spacing w:before="2"/>
              <w:ind w:left="110"/>
              <w:rPr>
                <w:sz w:val="18"/>
              </w:rPr>
            </w:pPr>
            <w:r>
              <w:rPr>
                <w:spacing w:val="-2"/>
                <w:sz w:val="18"/>
              </w:rPr>
              <w:t>МoESTD</w:t>
            </w:r>
          </w:p>
        </w:tc>
        <w:tc>
          <w:tcPr>
            <w:tcW w:w="1667" w:type="dxa"/>
          </w:tcPr>
          <w:p>
            <w:pPr>
              <w:pStyle w:val="TableParagraph"/>
              <w:spacing w:before="2"/>
              <w:ind w:left="109"/>
              <w:rPr>
                <w:sz w:val="18"/>
              </w:rPr>
            </w:pPr>
            <w:r>
              <w:rPr>
                <w:spacing w:val="-2"/>
                <w:sz w:val="18"/>
              </w:rPr>
              <w:t>Completed</w:t>
            </w:r>
          </w:p>
        </w:tc>
        <w:tc>
          <w:tcPr>
            <w:tcW w:w="1126" w:type="dxa"/>
          </w:tcPr>
          <w:p>
            <w:pPr>
              <w:pStyle w:val="TableParagraph"/>
              <w:spacing w:before="2"/>
              <w:ind w:left="106"/>
              <w:rPr>
                <w:sz w:val="18"/>
              </w:rPr>
            </w:pPr>
            <w:r>
              <w:rPr>
                <w:spacing w:val="-10"/>
                <w:sz w:val="18"/>
              </w:rPr>
              <w:t>-</w:t>
            </w:r>
          </w:p>
        </w:tc>
        <w:tc>
          <w:tcPr>
            <w:tcW w:w="4124" w:type="dxa"/>
            <w:gridSpan w:val="2"/>
          </w:tcPr>
          <w:p>
            <w:pPr>
              <w:pStyle w:val="TableParagraph"/>
              <w:rPr>
                <w:rFonts w:ascii="Times New Roman"/>
                <w:sz w:val="18"/>
              </w:rPr>
            </w:pPr>
          </w:p>
        </w:tc>
        <w:tc>
          <w:tcPr>
            <w:tcW w:w="2295" w:type="dxa"/>
          </w:tcPr>
          <w:p>
            <w:pPr>
              <w:pStyle w:val="TableParagraph"/>
              <w:rPr>
                <w:rFonts w:ascii="Times New Roman"/>
                <w:sz w:val="18"/>
              </w:rPr>
            </w:pPr>
          </w:p>
        </w:tc>
        <w:tc>
          <w:tcPr>
            <w:tcW w:w="1901" w:type="dxa"/>
          </w:tcPr>
          <w:p>
            <w:pPr>
              <w:pStyle w:val="TableParagraph"/>
              <w:rPr>
                <w:rFonts w:ascii="Times New Roman"/>
                <w:sz w:val="18"/>
              </w:rPr>
            </w:pPr>
          </w:p>
        </w:tc>
      </w:tr>
      <w:tr>
        <w:trPr>
          <w:trHeight w:val="256" w:hRule="atLeast"/>
        </w:trPr>
        <w:tc>
          <w:tcPr>
            <w:tcW w:w="16039" w:type="dxa"/>
            <w:gridSpan w:val="9"/>
          </w:tcPr>
          <w:p>
            <w:pPr>
              <w:pStyle w:val="TableParagraph"/>
              <w:rPr>
                <w:rFonts w:ascii="Times New Roman"/>
                <w:sz w:val="18"/>
              </w:rPr>
            </w:pPr>
          </w:p>
        </w:tc>
      </w:tr>
      <w:tr>
        <w:trPr>
          <w:trHeight w:val="253" w:hRule="atLeast"/>
        </w:trPr>
        <w:tc>
          <w:tcPr>
            <w:tcW w:w="16039" w:type="dxa"/>
            <w:gridSpan w:val="9"/>
            <w:shd w:val="clear" w:color="auto" w:fill="F7C3AA"/>
          </w:tcPr>
          <w:p>
            <w:pPr>
              <w:pStyle w:val="TableParagraph"/>
              <w:spacing w:before="18"/>
              <w:ind w:left="110"/>
              <w:rPr>
                <w:rFonts w:ascii="Arial"/>
                <w:b/>
                <w:sz w:val="18"/>
              </w:rPr>
            </w:pPr>
            <w:r>
              <w:rPr>
                <w:rFonts w:ascii="Arial"/>
                <w:b/>
                <w:sz w:val="18"/>
              </w:rPr>
              <w:t>Measure</w:t>
            </w:r>
            <w:r>
              <w:rPr>
                <w:rFonts w:ascii="Arial"/>
                <w:b/>
                <w:spacing w:val="-1"/>
                <w:sz w:val="18"/>
              </w:rPr>
              <w:t> </w:t>
            </w:r>
            <w:r>
              <w:rPr>
                <w:rFonts w:ascii="Arial"/>
                <w:b/>
                <w:sz w:val="18"/>
              </w:rPr>
              <w:t>1.2:</w:t>
            </w:r>
            <w:r>
              <w:rPr>
                <w:rFonts w:ascii="Arial"/>
                <w:b/>
                <w:spacing w:val="-3"/>
                <w:sz w:val="18"/>
              </w:rPr>
              <w:t> </w:t>
            </w:r>
            <w:r>
              <w:rPr>
                <w:rFonts w:ascii="Arial"/>
                <w:b/>
                <w:sz w:val="18"/>
              </w:rPr>
              <w:t>Make</w:t>
            </w:r>
            <w:r>
              <w:rPr>
                <w:rFonts w:ascii="Arial"/>
                <w:b/>
                <w:spacing w:val="-2"/>
                <w:sz w:val="18"/>
              </w:rPr>
              <w:t> </w:t>
            </w:r>
            <w:r>
              <w:rPr>
                <w:rFonts w:ascii="Arial"/>
                <w:b/>
                <w:sz w:val="18"/>
              </w:rPr>
              <w:t>work</w:t>
            </w:r>
            <w:r>
              <w:rPr>
                <w:rFonts w:ascii="Arial"/>
                <w:b/>
                <w:spacing w:val="-2"/>
                <w:sz w:val="18"/>
              </w:rPr>
              <w:t> </w:t>
            </w:r>
            <w:r>
              <w:rPr>
                <w:rFonts w:ascii="Arial"/>
                <w:b/>
                <w:sz w:val="18"/>
              </w:rPr>
              <w:t>pay</w:t>
            </w:r>
            <w:r>
              <w:rPr>
                <w:rFonts w:ascii="Arial"/>
                <w:b/>
                <w:spacing w:val="-6"/>
                <w:sz w:val="18"/>
              </w:rPr>
              <w:t> </w:t>
            </w:r>
            <w:r>
              <w:rPr>
                <w:rFonts w:ascii="Arial"/>
                <w:b/>
                <w:sz w:val="18"/>
              </w:rPr>
              <w:t>and enhance job</w:t>
            </w:r>
            <w:r>
              <w:rPr>
                <w:rFonts w:ascii="Arial"/>
                <w:b/>
                <w:spacing w:val="-2"/>
                <w:sz w:val="18"/>
              </w:rPr>
              <w:t> quality</w:t>
            </w:r>
          </w:p>
        </w:tc>
      </w:tr>
      <w:tr>
        <w:trPr>
          <w:trHeight w:val="254" w:hRule="atLeast"/>
        </w:trPr>
        <w:tc>
          <w:tcPr>
            <w:tcW w:w="16039" w:type="dxa"/>
            <w:gridSpan w:val="9"/>
            <w:shd w:val="clear" w:color="auto" w:fill="F7C3AA"/>
          </w:tcPr>
          <w:p>
            <w:pPr>
              <w:pStyle w:val="TableParagraph"/>
              <w:spacing w:before="18"/>
              <w:ind w:left="110"/>
              <w:rPr>
                <w:rFonts w:ascii="Arial"/>
                <w:b/>
                <w:sz w:val="18"/>
              </w:rPr>
            </w:pPr>
            <w:r>
              <w:rPr>
                <w:rFonts w:ascii="Arial"/>
                <w:b/>
                <w:sz w:val="18"/>
              </w:rPr>
              <w:t>Main</w:t>
            </w:r>
            <w:r>
              <w:rPr>
                <w:rFonts w:ascii="Arial"/>
                <w:b/>
                <w:spacing w:val="-2"/>
                <w:sz w:val="18"/>
              </w:rPr>
              <w:t> </w:t>
            </w:r>
            <w:r>
              <w:rPr>
                <w:rFonts w:ascii="Arial"/>
                <w:b/>
                <w:sz w:val="18"/>
              </w:rPr>
              <w:t>institution:</w:t>
            </w:r>
            <w:r>
              <w:rPr>
                <w:rFonts w:ascii="Arial"/>
                <w:b/>
                <w:spacing w:val="-4"/>
                <w:sz w:val="18"/>
              </w:rPr>
              <w:t> </w:t>
            </w:r>
            <w:r>
              <w:rPr>
                <w:rFonts w:ascii="Arial"/>
                <w:b/>
                <w:sz w:val="18"/>
              </w:rPr>
              <w:t>MINISTRY</w:t>
            </w:r>
            <w:r>
              <w:rPr>
                <w:rFonts w:ascii="Arial"/>
                <w:b/>
                <w:spacing w:val="-4"/>
                <w:sz w:val="18"/>
              </w:rPr>
              <w:t> </w:t>
            </w:r>
            <w:r>
              <w:rPr>
                <w:rFonts w:ascii="Arial"/>
                <w:b/>
                <w:sz w:val="18"/>
              </w:rPr>
              <w:t>OF</w:t>
            </w:r>
            <w:r>
              <w:rPr>
                <w:rFonts w:ascii="Arial"/>
                <w:b/>
                <w:spacing w:val="-2"/>
                <w:sz w:val="18"/>
              </w:rPr>
              <w:t> </w:t>
            </w:r>
            <w:r>
              <w:rPr>
                <w:rFonts w:ascii="Arial"/>
                <w:b/>
                <w:sz w:val="18"/>
              </w:rPr>
              <w:t>FINANCE</w:t>
            </w:r>
            <w:r>
              <w:rPr>
                <w:rFonts w:ascii="Arial"/>
                <w:b/>
                <w:spacing w:val="-1"/>
                <w:sz w:val="18"/>
              </w:rPr>
              <w:t> </w:t>
            </w:r>
            <w:r>
              <w:rPr>
                <w:rFonts w:ascii="Arial"/>
                <w:b/>
                <w:sz w:val="18"/>
              </w:rPr>
              <w:t>/</w:t>
            </w:r>
            <w:r>
              <w:rPr>
                <w:rFonts w:ascii="Arial"/>
                <w:b/>
                <w:spacing w:val="-2"/>
                <w:sz w:val="18"/>
              </w:rPr>
              <w:t> </w:t>
            </w:r>
            <w:r>
              <w:rPr>
                <w:rFonts w:ascii="Arial"/>
                <w:b/>
                <w:sz w:val="18"/>
              </w:rPr>
              <w:t>MINISTRY</w:t>
            </w:r>
            <w:r>
              <w:rPr>
                <w:rFonts w:ascii="Arial"/>
                <w:b/>
                <w:spacing w:val="-2"/>
                <w:sz w:val="18"/>
              </w:rPr>
              <w:t> </w:t>
            </w:r>
            <w:r>
              <w:rPr>
                <w:rFonts w:ascii="Arial"/>
                <w:b/>
                <w:sz w:val="18"/>
              </w:rPr>
              <w:t>OF</w:t>
            </w:r>
            <w:r>
              <w:rPr>
                <w:rFonts w:ascii="Arial"/>
                <w:b/>
                <w:spacing w:val="-1"/>
                <w:sz w:val="18"/>
              </w:rPr>
              <w:t> </w:t>
            </w:r>
            <w:r>
              <w:rPr>
                <w:rFonts w:ascii="Arial"/>
                <w:b/>
                <w:sz w:val="18"/>
              </w:rPr>
              <w:t>LABOUR,</w:t>
            </w:r>
            <w:r>
              <w:rPr>
                <w:rFonts w:ascii="Arial"/>
                <w:b/>
                <w:spacing w:val="-2"/>
                <w:sz w:val="18"/>
              </w:rPr>
              <w:t> </w:t>
            </w:r>
            <w:r>
              <w:rPr>
                <w:rFonts w:ascii="Arial"/>
                <w:b/>
                <w:sz w:val="18"/>
              </w:rPr>
              <w:t>EMPLOYMENT,</w:t>
            </w:r>
            <w:r>
              <w:rPr>
                <w:rFonts w:ascii="Arial"/>
                <w:b/>
                <w:spacing w:val="-1"/>
                <w:sz w:val="18"/>
              </w:rPr>
              <w:t> </w:t>
            </w:r>
            <w:r>
              <w:rPr>
                <w:rFonts w:ascii="Arial"/>
                <w:b/>
                <w:sz w:val="18"/>
              </w:rPr>
              <w:t>VETERAN AND</w:t>
            </w:r>
            <w:r>
              <w:rPr>
                <w:rFonts w:ascii="Arial"/>
                <w:b/>
                <w:spacing w:val="-2"/>
                <w:sz w:val="18"/>
              </w:rPr>
              <w:t> </w:t>
            </w:r>
            <w:r>
              <w:rPr>
                <w:rFonts w:ascii="Arial"/>
                <w:b/>
                <w:sz w:val="18"/>
              </w:rPr>
              <w:t>SOCIAL</w:t>
            </w:r>
            <w:r>
              <w:rPr>
                <w:rFonts w:ascii="Arial"/>
                <w:b/>
                <w:spacing w:val="8"/>
                <w:sz w:val="18"/>
              </w:rPr>
              <w:t> </w:t>
            </w:r>
            <w:r>
              <w:rPr>
                <w:rFonts w:ascii="Arial"/>
                <w:b/>
                <w:spacing w:val="-2"/>
                <w:sz w:val="18"/>
              </w:rPr>
              <w:t>AFFAIRS</w:t>
            </w:r>
          </w:p>
        </w:tc>
      </w:tr>
      <w:tr>
        <w:trPr>
          <w:trHeight w:val="510" w:hRule="atLeast"/>
        </w:trPr>
        <w:tc>
          <w:tcPr>
            <w:tcW w:w="4926" w:type="dxa"/>
            <w:gridSpan w:val="3"/>
            <w:shd w:val="clear" w:color="auto" w:fill="D6E2ED"/>
          </w:tcPr>
          <w:p>
            <w:pPr>
              <w:pStyle w:val="TableParagraph"/>
              <w:spacing w:before="155"/>
              <w:ind w:left="110"/>
              <w:rPr>
                <w:sz w:val="18"/>
              </w:rPr>
            </w:pPr>
            <w:r>
              <w:rPr>
                <w:sz w:val="18"/>
              </w:rPr>
              <w:t>Indicator</w:t>
            </w:r>
            <w:r>
              <w:rPr>
                <w:spacing w:val="-5"/>
                <w:sz w:val="18"/>
              </w:rPr>
              <w:t> </w:t>
            </w:r>
            <w:r>
              <w:rPr>
                <w:spacing w:val="-2"/>
                <w:sz w:val="18"/>
              </w:rPr>
              <w:t>title</w:t>
            </w:r>
          </w:p>
        </w:tc>
        <w:tc>
          <w:tcPr>
            <w:tcW w:w="2793" w:type="dxa"/>
            <w:gridSpan w:val="2"/>
            <w:shd w:val="clear" w:color="auto" w:fill="D6E2ED"/>
          </w:tcPr>
          <w:p>
            <w:pPr>
              <w:pStyle w:val="TableParagraph"/>
              <w:spacing w:before="155"/>
              <w:ind w:left="109"/>
              <w:rPr>
                <w:sz w:val="18"/>
              </w:rPr>
            </w:pPr>
            <w:r>
              <w:rPr>
                <w:sz w:val="18"/>
              </w:rPr>
              <w:t>Baseline</w:t>
            </w:r>
            <w:r>
              <w:rPr>
                <w:spacing w:val="-1"/>
                <w:sz w:val="18"/>
              </w:rPr>
              <w:t> </w:t>
            </w:r>
            <w:r>
              <w:rPr>
                <w:sz w:val="18"/>
              </w:rPr>
              <w:t>value</w:t>
            </w:r>
            <w:r>
              <w:rPr>
                <w:spacing w:val="-3"/>
                <w:sz w:val="18"/>
              </w:rPr>
              <w:t> </w:t>
            </w:r>
            <w:r>
              <w:rPr>
                <w:sz w:val="18"/>
              </w:rPr>
              <w:t>and</w:t>
            </w:r>
            <w:r>
              <w:rPr>
                <w:spacing w:val="-1"/>
                <w:sz w:val="18"/>
              </w:rPr>
              <w:t> </w:t>
            </w:r>
            <w:r>
              <w:rPr>
                <w:spacing w:val="-4"/>
                <w:sz w:val="18"/>
              </w:rPr>
              <w:t>year</w:t>
            </w:r>
          </w:p>
        </w:tc>
        <w:tc>
          <w:tcPr>
            <w:tcW w:w="2163" w:type="dxa"/>
            <w:shd w:val="clear" w:color="auto" w:fill="D6E2ED"/>
          </w:tcPr>
          <w:p>
            <w:pPr>
              <w:pStyle w:val="TableParagraph"/>
              <w:spacing w:before="155"/>
              <w:ind w:left="105"/>
              <w:rPr>
                <w:sz w:val="18"/>
              </w:rPr>
            </w:pPr>
            <w:r>
              <w:rPr>
                <w:sz w:val="18"/>
              </w:rPr>
              <w:t>Target for </w:t>
            </w:r>
            <w:r>
              <w:rPr>
                <w:spacing w:val="-4"/>
                <w:sz w:val="18"/>
              </w:rPr>
              <w:t>2022</w:t>
            </w:r>
          </w:p>
        </w:tc>
        <w:tc>
          <w:tcPr>
            <w:tcW w:w="1961" w:type="dxa"/>
            <w:shd w:val="clear" w:color="auto" w:fill="D6E2ED"/>
          </w:tcPr>
          <w:p>
            <w:pPr>
              <w:pStyle w:val="TableParagraph"/>
              <w:spacing w:line="242" w:lineRule="auto" w:before="52"/>
              <w:ind w:left="105" w:right="134"/>
              <w:rPr>
                <w:sz w:val="18"/>
              </w:rPr>
            </w:pPr>
            <w:r>
              <w:rPr>
                <w:sz w:val="18"/>
              </w:rPr>
              <w:t>Realized</w:t>
            </w:r>
            <w:r>
              <w:rPr>
                <w:spacing w:val="-12"/>
                <w:sz w:val="18"/>
              </w:rPr>
              <w:t> </w:t>
            </w:r>
            <w:r>
              <w:rPr>
                <w:sz w:val="18"/>
              </w:rPr>
              <w:t>value</w:t>
            </w:r>
            <w:r>
              <w:rPr>
                <w:spacing w:val="-12"/>
                <w:sz w:val="18"/>
              </w:rPr>
              <w:t> </w:t>
            </w:r>
            <w:r>
              <w:rPr>
                <w:sz w:val="18"/>
              </w:rPr>
              <w:t>in </w:t>
            </w:r>
            <w:r>
              <w:rPr>
                <w:spacing w:val="-4"/>
                <w:sz w:val="18"/>
              </w:rPr>
              <w:t>2022</w:t>
            </w:r>
          </w:p>
        </w:tc>
        <w:tc>
          <w:tcPr>
            <w:tcW w:w="4196" w:type="dxa"/>
            <w:gridSpan w:val="2"/>
            <w:shd w:val="clear" w:color="auto" w:fill="D6E2ED"/>
          </w:tcPr>
          <w:p>
            <w:pPr>
              <w:pStyle w:val="TableParagraph"/>
              <w:spacing w:before="155"/>
              <w:ind w:left="105"/>
              <w:rPr>
                <w:sz w:val="18"/>
              </w:rPr>
            </w:pPr>
            <w:r>
              <w:rPr>
                <w:spacing w:val="-4"/>
                <w:sz w:val="18"/>
              </w:rPr>
              <w:t>Note</w:t>
            </w:r>
          </w:p>
        </w:tc>
      </w:tr>
      <w:tr>
        <w:trPr>
          <w:trHeight w:val="256" w:hRule="atLeast"/>
        </w:trPr>
        <w:tc>
          <w:tcPr>
            <w:tcW w:w="4926" w:type="dxa"/>
            <w:gridSpan w:val="3"/>
          </w:tcPr>
          <w:p>
            <w:pPr>
              <w:pStyle w:val="TableParagraph"/>
              <w:spacing w:before="2"/>
              <w:ind w:left="110"/>
              <w:rPr>
                <w:sz w:val="18"/>
              </w:rPr>
            </w:pPr>
            <w:r>
              <w:rPr>
                <w:sz w:val="18"/>
              </w:rPr>
              <w:t>Net</w:t>
            </w:r>
            <w:r>
              <w:rPr>
                <w:spacing w:val="-1"/>
                <w:sz w:val="18"/>
              </w:rPr>
              <w:t> </w:t>
            </w:r>
            <w:r>
              <w:rPr>
                <w:sz w:val="18"/>
              </w:rPr>
              <w:t>average</w:t>
            </w:r>
            <w:r>
              <w:rPr>
                <w:spacing w:val="-3"/>
                <w:sz w:val="18"/>
              </w:rPr>
              <w:t> </w:t>
            </w:r>
            <w:r>
              <w:rPr>
                <w:sz w:val="18"/>
              </w:rPr>
              <w:t>wage</w:t>
            </w:r>
            <w:r>
              <w:rPr>
                <w:spacing w:val="-1"/>
                <w:sz w:val="18"/>
              </w:rPr>
              <w:t> </w:t>
            </w:r>
            <w:r>
              <w:rPr>
                <w:spacing w:val="-2"/>
                <w:sz w:val="18"/>
              </w:rPr>
              <w:t>(RSD)</w:t>
            </w:r>
          </w:p>
        </w:tc>
        <w:tc>
          <w:tcPr>
            <w:tcW w:w="2793" w:type="dxa"/>
            <w:gridSpan w:val="2"/>
          </w:tcPr>
          <w:p>
            <w:pPr>
              <w:pStyle w:val="TableParagraph"/>
              <w:spacing w:before="2"/>
              <w:ind w:left="109"/>
              <w:rPr>
                <w:sz w:val="18"/>
              </w:rPr>
            </w:pPr>
            <w:r>
              <w:rPr>
                <w:sz w:val="18"/>
              </w:rPr>
              <w:t>54.919</w:t>
            </w:r>
            <w:r>
              <w:rPr>
                <w:spacing w:val="-6"/>
                <w:sz w:val="18"/>
              </w:rPr>
              <w:t> </w:t>
            </w:r>
            <w:r>
              <w:rPr>
                <w:spacing w:val="-2"/>
                <w:sz w:val="18"/>
              </w:rPr>
              <w:t>(2019)</w:t>
            </w:r>
          </w:p>
        </w:tc>
        <w:tc>
          <w:tcPr>
            <w:tcW w:w="2163" w:type="dxa"/>
          </w:tcPr>
          <w:p>
            <w:pPr>
              <w:pStyle w:val="TableParagraph"/>
              <w:spacing w:before="2"/>
              <w:ind w:left="105"/>
              <w:rPr>
                <w:sz w:val="18"/>
              </w:rPr>
            </w:pPr>
            <w:r>
              <w:rPr>
                <w:spacing w:val="-2"/>
                <w:sz w:val="18"/>
              </w:rPr>
              <w:t>65.500</w:t>
            </w:r>
          </w:p>
        </w:tc>
        <w:tc>
          <w:tcPr>
            <w:tcW w:w="1961" w:type="dxa"/>
          </w:tcPr>
          <w:p>
            <w:pPr>
              <w:pStyle w:val="TableParagraph"/>
              <w:spacing w:before="2"/>
              <w:ind w:left="105"/>
              <w:rPr>
                <w:sz w:val="18"/>
              </w:rPr>
            </w:pPr>
            <w:r>
              <w:rPr>
                <w:spacing w:val="-2"/>
                <w:sz w:val="18"/>
              </w:rPr>
              <w:t>74.933</w:t>
            </w:r>
          </w:p>
        </w:tc>
        <w:tc>
          <w:tcPr>
            <w:tcW w:w="4196" w:type="dxa"/>
            <w:gridSpan w:val="2"/>
          </w:tcPr>
          <w:p>
            <w:pPr>
              <w:pStyle w:val="TableParagraph"/>
              <w:rPr>
                <w:rFonts w:ascii="Times New Roman"/>
                <w:sz w:val="18"/>
              </w:rPr>
            </w:pPr>
          </w:p>
        </w:tc>
      </w:tr>
      <w:tr>
        <w:trPr>
          <w:trHeight w:val="1159" w:hRule="atLeast"/>
        </w:trPr>
        <w:tc>
          <w:tcPr>
            <w:tcW w:w="4926" w:type="dxa"/>
            <w:gridSpan w:val="3"/>
          </w:tcPr>
          <w:p>
            <w:pPr>
              <w:pStyle w:val="TableParagraph"/>
              <w:spacing w:before="2"/>
              <w:ind w:left="110"/>
              <w:rPr>
                <w:sz w:val="18"/>
              </w:rPr>
            </w:pPr>
            <w:r>
              <w:rPr>
                <w:sz w:val="18"/>
              </w:rPr>
              <w:t>Tax</w:t>
            </w:r>
            <w:r>
              <w:rPr>
                <w:spacing w:val="-4"/>
                <w:sz w:val="18"/>
              </w:rPr>
              <w:t> </w:t>
            </w:r>
            <w:r>
              <w:rPr>
                <w:sz w:val="18"/>
              </w:rPr>
              <w:t>burden</w:t>
            </w:r>
            <w:r>
              <w:rPr>
                <w:spacing w:val="1"/>
                <w:sz w:val="18"/>
              </w:rPr>
              <w:t> </w:t>
            </w:r>
            <w:r>
              <w:rPr>
                <w:sz w:val="18"/>
              </w:rPr>
              <w:t>on</w:t>
            </w:r>
            <w:r>
              <w:rPr>
                <w:spacing w:val="-2"/>
                <w:sz w:val="18"/>
              </w:rPr>
              <w:t> </w:t>
            </w:r>
            <w:r>
              <w:rPr>
                <w:sz w:val="18"/>
              </w:rPr>
              <w:t>labour</w:t>
            </w:r>
            <w:r>
              <w:rPr>
                <w:spacing w:val="1"/>
                <w:sz w:val="18"/>
              </w:rPr>
              <w:t> </w:t>
            </w:r>
            <w:r>
              <w:rPr>
                <w:sz w:val="18"/>
              </w:rPr>
              <w:t>decreased</w:t>
            </w:r>
            <w:r>
              <w:rPr>
                <w:spacing w:val="1"/>
                <w:sz w:val="18"/>
              </w:rPr>
              <w:t> </w:t>
            </w:r>
            <w:r>
              <w:rPr>
                <w:sz w:val="18"/>
              </w:rPr>
              <w:t>(0</w:t>
            </w:r>
            <w:r>
              <w:rPr>
                <w:spacing w:val="5"/>
                <w:sz w:val="18"/>
              </w:rPr>
              <w:t> </w:t>
            </w:r>
            <w:r>
              <w:rPr>
                <w:sz w:val="18"/>
              </w:rPr>
              <w:t>-</w:t>
            </w:r>
            <w:r>
              <w:rPr>
                <w:spacing w:val="-1"/>
                <w:sz w:val="18"/>
              </w:rPr>
              <w:t> </w:t>
            </w:r>
            <w:r>
              <w:rPr>
                <w:sz w:val="18"/>
              </w:rPr>
              <w:t>no,</w:t>
            </w:r>
            <w:r>
              <w:rPr>
                <w:spacing w:val="-2"/>
                <w:sz w:val="18"/>
              </w:rPr>
              <w:t> </w:t>
            </w:r>
            <w:r>
              <w:rPr>
                <w:sz w:val="18"/>
              </w:rPr>
              <w:t>1-</w:t>
            </w:r>
            <w:r>
              <w:rPr>
                <w:spacing w:val="1"/>
                <w:sz w:val="18"/>
              </w:rPr>
              <w:t> </w:t>
            </w:r>
            <w:r>
              <w:rPr>
                <w:spacing w:val="-4"/>
                <w:sz w:val="18"/>
              </w:rPr>
              <w:t>yes)</w:t>
            </w:r>
          </w:p>
        </w:tc>
        <w:tc>
          <w:tcPr>
            <w:tcW w:w="2793" w:type="dxa"/>
            <w:gridSpan w:val="2"/>
          </w:tcPr>
          <w:p>
            <w:pPr>
              <w:pStyle w:val="TableParagraph"/>
              <w:spacing w:before="2"/>
              <w:ind w:left="109"/>
              <w:rPr>
                <w:sz w:val="18"/>
              </w:rPr>
            </w:pPr>
            <w:r>
              <w:rPr>
                <w:sz w:val="18"/>
              </w:rPr>
              <w:t>0</w:t>
            </w:r>
            <w:r>
              <w:rPr>
                <w:spacing w:val="-1"/>
                <w:sz w:val="18"/>
              </w:rPr>
              <w:t> </w:t>
            </w:r>
            <w:r>
              <w:rPr>
                <w:spacing w:val="-2"/>
                <w:sz w:val="18"/>
              </w:rPr>
              <w:t>(2020)</w:t>
            </w:r>
          </w:p>
        </w:tc>
        <w:tc>
          <w:tcPr>
            <w:tcW w:w="2163" w:type="dxa"/>
          </w:tcPr>
          <w:p>
            <w:pPr>
              <w:pStyle w:val="TableParagraph"/>
              <w:spacing w:before="2"/>
              <w:ind w:left="105"/>
              <w:rPr>
                <w:sz w:val="18"/>
              </w:rPr>
            </w:pPr>
            <w:r>
              <w:rPr>
                <w:spacing w:val="-10"/>
                <w:sz w:val="18"/>
              </w:rPr>
              <w:t>0</w:t>
            </w:r>
          </w:p>
        </w:tc>
        <w:tc>
          <w:tcPr>
            <w:tcW w:w="1961" w:type="dxa"/>
          </w:tcPr>
          <w:p>
            <w:pPr>
              <w:pStyle w:val="TableParagraph"/>
              <w:spacing w:before="2"/>
              <w:ind w:left="105"/>
              <w:rPr>
                <w:sz w:val="18"/>
              </w:rPr>
            </w:pPr>
            <w:r>
              <w:rPr>
                <w:spacing w:val="-10"/>
                <w:sz w:val="18"/>
              </w:rPr>
              <w:t>1</w:t>
            </w:r>
          </w:p>
        </w:tc>
        <w:tc>
          <w:tcPr>
            <w:tcW w:w="4196" w:type="dxa"/>
            <w:gridSpan w:val="2"/>
          </w:tcPr>
          <w:p>
            <w:pPr>
              <w:pStyle w:val="TableParagraph"/>
              <w:spacing w:line="244" w:lineRule="auto" w:before="2"/>
              <w:ind w:left="105" w:right="96"/>
              <w:jc w:val="both"/>
              <w:rPr>
                <w:sz w:val="18"/>
              </w:rPr>
            </w:pPr>
            <w:r>
              <w:rPr>
                <w:sz w:val="18"/>
              </w:rPr>
              <w:t>In line with Amendments to the Law on Personal Income Tax ("Official Gazette of the RS", No. 153/20), the non-taxable amount of earnings was increased from 18,300 RSD to 19.300 RSD in 2022, that is 21.712 RSD in 2023 per month.</w:t>
            </w:r>
          </w:p>
        </w:tc>
      </w:tr>
      <w:tr>
        <w:trPr>
          <w:trHeight w:val="827" w:hRule="atLeast"/>
        </w:trPr>
        <w:tc>
          <w:tcPr>
            <w:tcW w:w="4926" w:type="dxa"/>
            <w:gridSpan w:val="3"/>
          </w:tcPr>
          <w:p>
            <w:pPr>
              <w:pStyle w:val="TableParagraph"/>
              <w:spacing w:line="242" w:lineRule="auto" w:before="2"/>
              <w:ind w:left="110" w:right="165"/>
              <w:jc w:val="both"/>
              <w:rPr>
                <w:sz w:val="18"/>
              </w:rPr>
            </w:pPr>
            <w:r>
              <w:rPr>
                <w:sz w:val="18"/>
              </w:rPr>
              <w:t>Number of employment contracts concluded with persons found to be working informally by the Labour Inspectorate relative</w:t>
            </w:r>
            <w:r>
              <w:rPr>
                <w:spacing w:val="-3"/>
                <w:sz w:val="18"/>
              </w:rPr>
              <w:t> </w:t>
            </w:r>
            <w:r>
              <w:rPr>
                <w:sz w:val="18"/>
              </w:rPr>
              <w:t>to</w:t>
            </w:r>
            <w:r>
              <w:rPr>
                <w:spacing w:val="1"/>
                <w:sz w:val="18"/>
              </w:rPr>
              <w:t> </w:t>
            </w:r>
            <w:r>
              <w:rPr>
                <w:sz w:val="18"/>
              </w:rPr>
              <w:t>the total</w:t>
            </w:r>
            <w:r>
              <w:rPr>
                <w:spacing w:val="-2"/>
                <w:sz w:val="18"/>
              </w:rPr>
              <w:t> </w:t>
            </w:r>
            <w:r>
              <w:rPr>
                <w:sz w:val="18"/>
              </w:rPr>
              <w:t>number of</w:t>
            </w:r>
            <w:r>
              <w:rPr>
                <w:spacing w:val="-2"/>
                <w:sz w:val="18"/>
              </w:rPr>
              <w:t> </w:t>
            </w:r>
            <w:r>
              <w:rPr>
                <w:sz w:val="18"/>
              </w:rPr>
              <w:t>persons</w:t>
            </w:r>
            <w:r>
              <w:rPr>
                <w:spacing w:val="1"/>
                <w:sz w:val="18"/>
              </w:rPr>
              <w:t> </w:t>
            </w:r>
            <w:r>
              <w:rPr>
                <w:sz w:val="18"/>
              </w:rPr>
              <w:t>found</w:t>
            </w:r>
            <w:r>
              <w:rPr>
                <w:spacing w:val="-1"/>
                <w:sz w:val="18"/>
              </w:rPr>
              <w:t> </w:t>
            </w:r>
            <w:r>
              <w:rPr>
                <w:sz w:val="18"/>
              </w:rPr>
              <w:t>to</w:t>
            </w:r>
            <w:r>
              <w:rPr>
                <w:spacing w:val="-2"/>
                <w:sz w:val="18"/>
              </w:rPr>
              <w:t> </w:t>
            </w:r>
            <w:r>
              <w:rPr>
                <w:sz w:val="18"/>
              </w:rPr>
              <w:t>be </w:t>
            </w:r>
            <w:r>
              <w:rPr>
                <w:spacing w:val="-2"/>
                <w:sz w:val="18"/>
              </w:rPr>
              <w:t>working</w:t>
            </w:r>
          </w:p>
          <w:p>
            <w:pPr>
              <w:pStyle w:val="TableParagraph"/>
              <w:spacing w:line="184" w:lineRule="exact" w:before="4"/>
              <w:ind w:left="110"/>
              <w:jc w:val="both"/>
              <w:rPr>
                <w:sz w:val="18"/>
              </w:rPr>
            </w:pPr>
            <w:r>
              <w:rPr>
                <w:sz w:val="18"/>
              </w:rPr>
              <w:t>informally</w:t>
            </w:r>
            <w:r>
              <w:rPr>
                <w:spacing w:val="-9"/>
                <w:sz w:val="18"/>
              </w:rPr>
              <w:t> </w:t>
            </w:r>
            <w:r>
              <w:rPr>
                <w:spacing w:val="-5"/>
                <w:sz w:val="18"/>
              </w:rPr>
              <w:t>(%)</w:t>
            </w:r>
          </w:p>
        </w:tc>
        <w:tc>
          <w:tcPr>
            <w:tcW w:w="2793" w:type="dxa"/>
            <w:gridSpan w:val="2"/>
          </w:tcPr>
          <w:p>
            <w:pPr>
              <w:pStyle w:val="TableParagraph"/>
              <w:spacing w:before="2"/>
              <w:ind w:left="109"/>
              <w:rPr>
                <w:sz w:val="18"/>
              </w:rPr>
            </w:pPr>
            <w:r>
              <w:rPr>
                <w:sz w:val="18"/>
              </w:rPr>
              <w:t>95</w:t>
            </w:r>
            <w:r>
              <w:rPr>
                <w:spacing w:val="-2"/>
                <w:sz w:val="18"/>
              </w:rPr>
              <w:t> (2017)</w:t>
            </w:r>
          </w:p>
        </w:tc>
        <w:tc>
          <w:tcPr>
            <w:tcW w:w="2163" w:type="dxa"/>
          </w:tcPr>
          <w:p>
            <w:pPr>
              <w:pStyle w:val="TableParagraph"/>
              <w:spacing w:before="2"/>
              <w:ind w:left="105"/>
              <w:rPr>
                <w:sz w:val="18"/>
              </w:rPr>
            </w:pPr>
            <w:r>
              <w:rPr>
                <w:spacing w:val="-5"/>
                <w:sz w:val="18"/>
              </w:rPr>
              <w:t>93</w:t>
            </w:r>
          </w:p>
        </w:tc>
        <w:tc>
          <w:tcPr>
            <w:tcW w:w="1961" w:type="dxa"/>
          </w:tcPr>
          <w:p>
            <w:pPr>
              <w:pStyle w:val="TableParagraph"/>
              <w:spacing w:before="2"/>
              <w:ind w:left="105"/>
              <w:rPr>
                <w:sz w:val="18"/>
              </w:rPr>
            </w:pPr>
            <w:r>
              <w:rPr>
                <w:spacing w:val="-5"/>
                <w:sz w:val="18"/>
              </w:rPr>
              <w:t>65</w:t>
            </w:r>
          </w:p>
        </w:tc>
        <w:tc>
          <w:tcPr>
            <w:tcW w:w="4196" w:type="dxa"/>
            <w:gridSpan w:val="2"/>
          </w:tcPr>
          <w:p>
            <w:pPr>
              <w:pStyle w:val="TableParagraph"/>
              <w:rPr>
                <w:rFonts w:ascii="Times New Roman"/>
                <w:sz w:val="18"/>
              </w:rPr>
            </w:pPr>
          </w:p>
        </w:tc>
      </w:tr>
      <w:tr>
        <w:trPr>
          <w:trHeight w:val="561" w:hRule="atLeast"/>
        </w:trPr>
        <w:tc>
          <w:tcPr>
            <w:tcW w:w="4926" w:type="dxa"/>
            <w:gridSpan w:val="3"/>
          </w:tcPr>
          <w:p>
            <w:pPr>
              <w:pStyle w:val="TableParagraph"/>
              <w:spacing w:line="242" w:lineRule="auto" w:before="2"/>
              <w:ind w:left="110"/>
              <w:rPr>
                <w:sz w:val="18"/>
              </w:rPr>
            </w:pPr>
            <w:r>
              <w:rPr>
                <w:sz w:val="18"/>
              </w:rPr>
              <w:t>Inspection</w:t>
            </w:r>
            <w:r>
              <w:rPr>
                <w:spacing w:val="-7"/>
                <w:sz w:val="18"/>
              </w:rPr>
              <w:t> </w:t>
            </w:r>
            <w:r>
              <w:rPr>
                <w:sz w:val="18"/>
              </w:rPr>
              <w:t>of</w:t>
            </w:r>
            <w:r>
              <w:rPr>
                <w:spacing w:val="-6"/>
                <w:sz w:val="18"/>
              </w:rPr>
              <w:t> </w:t>
            </w:r>
            <w:r>
              <w:rPr>
                <w:sz w:val="18"/>
              </w:rPr>
              <w:t>businesses</w:t>
            </w:r>
            <w:r>
              <w:rPr>
                <w:spacing w:val="-5"/>
                <w:sz w:val="18"/>
              </w:rPr>
              <w:t> </w:t>
            </w:r>
            <w:r>
              <w:rPr>
                <w:sz w:val="18"/>
              </w:rPr>
              <w:t>in</w:t>
            </w:r>
            <w:r>
              <w:rPr>
                <w:spacing w:val="-7"/>
                <w:sz w:val="18"/>
              </w:rPr>
              <w:t> </w:t>
            </w:r>
            <w:r>
              <w:rPr>
                <w:sz w:val="18"/>
              </w:rPr>
              <w:t>high-risk</w:t>
            </w:r>
            <w:r>
              <w:rPr>
                <w:spacing w:val="-5"/>
                <w:sz w:val="18"/>
              </w:rPr>
              <w:t> </w:t>
            </w:r>
            <w:r>
              <w:rPr>
                <w:sz w:val="18"/>
              </w:rPr>
              <w:t>economic</w:t>
            </w:r>
            <w:r>
              <w:rPr>
                <w:spacing w:val="-5"/>
                <w:sz w:val="18"/>
              </w:rPr>
              <w:t> </w:t>
            </w:r>
            <w:r>
              <w:rPr>
                <w:sz w:val="18"/>
              </w:rPr>
              <w:t>activities conducted (%)</w:t>
            </w:r>
          </w:p>
        </w:tc>
        <w:tc>
          <w:tcPr>
            <w:tcW w:w="2793" w:type="dxa"/>
            <w:gridSpan w:val="2"/>
          </w:tcPr>
          <w:p>
            <w:pPr>
              <w:pStyle w:val="TableParagraph"/>
              <w:spacing w:before="2"/>
              <w:ind w:left="109"/>
              <w:rPr>
                <w:sz w:val="18"/>
              </w:rPr>
            </w:pPr>
            <w:r>
              <w:rPr>
                <w:sz w:val="18"/>
              </w:rPr>
              <w:t>70</w:t>
            </w:r>
            <w:r>
              <w:rPr>
                <w:spacing w:val="-2"/>
                <w:sz w:val="18"/>
              </w:rPr>
              <w:t> (2017)</w:t>
            </w:r>
          </w:p>
        </w:tc>
        <w:tc>
          <w:tcPr>
            <w:tcW w:w="2163" w:type="dxa"/>
          </w:tcPr>
          <w:p>
            <w:pPr>
              <w:pStyle w:val="TableParagraph"/>
              <w:spacing w:before="2"/>
              <w:ind w:left="105"/>
              <w:rPr>
                <w:sz w:val="18"/>
              </w:rPr>
            </w:pPr>
            <w:r>
              <w:rPr>
                <w:spacing w:val="-5"/>
                <w:sz w:val="18"/>
              </w:rPr>
              <w:t>73</w:t>
            </w:r>
          </w:p>
        </w:tc>
        <w:tc>
          <w:tcPr>
            <w:tcW w:w="1961" w:type="dxa"/>
          </w:tcPr>
          <w:p>
            <w:pPr>
              <w:pStyle w:val="TableParagraph"/>
              <w:spacing w:before="2"/>
              <w:ind w:left="105"/>
              <w:rPr>
                <w:sz w:val="18"/>
              </w:rPr>
            </w:pPr>
            <w:r>
              <w:rPr>
                <w:spacing w:val="-5"/>
                <w:sz w:val="18"/>
              </w:rPr>
              <w:t>82</w:t>
            </w:r>
          </w:p>
        </w:tc>
        <w:tc>
          <w:tcPr>
            <w:tcW w:w="4196" w:type="dxa"/>
            <w:gridSpan w:val="2"/>
          </w:tcPr>
          <w:p>
            <w:pPr>
              <w:pStyle w:val="TableParagraph"/>
              <w:rPr>
                <w:rFonts w:ascii="Times New Roman"/>
                <w:sz w:val="18"/>
              </w:rPr>
            </w:pPr>
          </w:p>
        </w:tc>
      </w:tr>
      <w:tr>
        <w:trPr>
          <w:trHeight w:val="256" w:hRule="atLeast"/>
        </w:trPr>
        <w:tc>
          <w:tcPr>
            <w:tcW w:w="16039" w:type="dxa"/>
            <w:gridSpan w:val="9"/>
          </w:tcPr>
          <w:p>
            <w:pPr>
              <w:pStyle w:val="TableParagraph"/>
              <w:rPr>
                <w:rFonts w:ascii="Times New Roman"/>
                <w:sz w:val="18"/>
              </w:rPr>
            </w:pPr>
          </w:p>
        </w:tc>
      </w:tr>
    </w:tbl>
    <w:p>
      <w:pPr>
        <w:pStyle w:val="TableParagraph"/>
        <w:spacing w:after="0"/>
        <w:rPr>
          <w:rFonts w:ascii="Times New Roman"/>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18"/>
        <w:gridCol w:w="1193"/>
        <w:gridCol w:w="1515"/>
        <w:gridCol w:w="1667"/>
        <w:gridCol w:w="1126"/>
        <w:gridCol w:w="4124"/>
        <w:gridCol w:w="2295"/>
        <w:gridCol w:w="1901"/>
      </w:tblGrid>
      <w:tr>
        <w:trPr>
          <w:trHeight w:val="931" w:hRule="atLeast"/>
        </w:trPr>
        <w:tc>
          <w:tcPr>
            <w:tcW w:w="2218" w:type="dxa"/>
            <w:shd w:val="clear" w:color="auto" w:fill="FFFFCC"/>
          </w:tcPr>
          <w:p>
            <w:pPr>
              <w:pStyle w:val="TableParagraph"/>
              <w:spacing w:before="157"/>
              <w:rPr>
                <w:rFonts w:ascii="Times New Roman"/>
                <w:sz w:val="18"/>
              </w:rPr>
            </w:pPr>
          </w:p>
          <w:p>
            <w:pPr>
              <w:pStyle w:val="TableParagraph"/>
              <w:ind w:left="110"/>
              <w:rPr>
                <w:sz w:val="18"/>
              </w:rPr>
            </w:pPr>
            <w:r>
              <w:rPr>
                <w:sz w:val="18"/>
              </w:rPr>
              <w:t>Activity</w:t>
            </w:r>
            <w:r>
              <w:rPr>
                <w:spacing w:val="-5"/>
                <w:sz w:val="18"/>
              </w:rPr>
              <w:t> </w:t>
            </w:r>
            <w:r>
              <w:rPr>
                <w:spacing w:val="-2"/>
                <w:sz w:val="18"/>
              </w:rPr>
              <w:t>title</w:t>
            </w:r>
          </w:p>
        </w:tc>
        <w:tc>
          <w:tcPr>
            <w:tcW w:w="1193" w:type="dxa"/>
            <w:shd w:val="clear" w:color="auto" w:fill="FFFFCC"/>
          </w:tcPr>
          <w:p>
            <w:pPr>
              <w:pStyle w:val="TableParagraph"/>
              <w:spacing w:line="244" w:lineRule="auto" w:before="150"/>
              <w:ind w:left="110" w:right="139"/>
              <w:rPr>
                <w:sz w:val="18"/>
              </w:rPr>
            </w:pPr>
            <w:r>
              <w:rPr>
                <w:sz w:val="18"/>
              </w:rPr>
              <w:t>Deadline</w:t>
            </w:r>
            <w:r>
              <w:rPr>
                <w:spacing w:val="-12"/>
                <w:sz w:val="18"/>
              </w:rPr>
              <w:t> </w:t>
            </w:r>
            <w:r>
              <w:rPr>
                <w:sz w:val="18"/>
              </w:rPr>
              <w:t>-</w:t>
            </w:r>
            <w:r>
              <w:rPr>
                <w:rFonts w:ascii="Arial"/>
                <w:b/>
                <w:sz w:val="18"/>
              </w:rPr>
              <w:t>&gt; </w:t>
            </w:r>
            <w:r>
              <w:rPr>
                <w:spacing w:val="-4"/>
                <w:sz w:val="18"/>
              </w:rPr>
              <w:t>New </w:t>
            </w:r>
            <w:r>
              <w:rPr>
                <w:spacing w:val="-2"/>
                <w:sz w:val="18"/>
              </w:rPr>
              <w:t>deadline</w:t>
            </w:r>
          </w:p>
        </w:tc>
        <w:tc>
          <w:tcPr>
            <w:tcW w:w="1515" w:type="dxa"/>
            <w:shd w:val="clear" w:color="auto" w:fill="FFFFCC"/>
          </w:tcPr>
          <w:p>
            <w:pPr>
              <w:pStyle w:val="TableParagraph"/>
              <w:spacing w:before="54"/>
              <w:rPr>
                <w:rFonts w:ascii="Times New Roman"/>
                <w:sz w:val="18"/>
              </w:rPr>
            </w:pPr>
          </w:p>
          <w:p>
            <w:pPr>
              <w:pStyle w:val="TableParagraph"/>
              <w:spacing w:line="242" w:lineRule="auto"/>
              <w:ind w:left="110"/>
              <w:rPr>
                <w:sz w:val="18"/>
              </w:rPr>
            </w:pPr>
            <w:r>
              <w:rPr>
                <w:spacing w:val="-2"/>
                <w:sz w:val="18"/>
              </w:rPr>
              <w:t>Responsible institution</w:t>
            </w:r>
          </w:p>
        </w:tc>
        <w:tc>
          <w:tcPr>
            <w:tcW w:w="1667" w:type="dxa"/>
            <w:shd w:val="clear" w:color="auto" w:fill="FFFFCC"/>
          </w:tcPr>
          <w:p>
            <w:pPr>
              <w:pStyle w:val="TableParagraph"/>
              <w:spacing w:before="157"/>
              <w:rPr>
                <w:rFonts w:ascii="Times New Roman"/>
                <w:sz w:val="18"/>
              </w:rPr>
            </w:pPr>
          </w:p>
          <w:p>
            <w:pPr>
              <w:pStyle w:val="TableParagraph"/>
              <w:ind w:left="109"/>
              <w:rPr>
                <w:sz w:val="18"/>
              </w:rPr>
            </w:pPr>
            <w:r>
              <w:rPr>
                <w:spacing w:val="-2"/>
                <w:sz w:val="18"/>
              </w:rPr>
              <w:t>Status</w:t>
            </w:r>
          </w:p>
        </w:tc>
        <w:tc>
          <w:tcPr>
            <w:tcW w:w="1126" w:type="dxa"/>
            <w:shd w:val="clear" w:color="auto" w:fill="FFFFCC"/>
          </w:tcPr>
          <w:p>
            <w:pPr>
              <w:pStyle w:val="TableParagraph"/>
              <w:spacing w:line="242" w:lineRule="auto" w:before="158"/>
              <w:ind w:left="106" w:right="116"/>
              <w:rPr>
                <w:sz w:val="18"/>
              </w:rPr>
            </w:pPr>
            <w:r>
              <w:rPr>
                <w:spacing w:val="-2"/>
                <w:sz w:val="18"/>
              </w:rPr>
              <w:t>Realization </w:t>
            </w:r>
            <w:r>
              <w:rPr>
                <w:sz w:val="18"/>
              </w:rPr>
              <w:t>of funds </w:t>
            </w:r>
            <w:r>
              <w:rPr>
                <w:spacing w:val="-4"/>
                <w:sz w:val="18"/>
              </w:rPr>
              <w:t>(%)</w:t>
            </w:r>
          </w:p>
        </w:tc>
        <w:tc>
          <w:tcPr>
            <w:tcW w:w="4124" w:type="dxa"/>
            <w:shd w:val="clear" w:color="auto" w:fill="FFFFCC"/>
          </w:tcPr>
          <w:p>
            <w:pPr>
              <w:pStyle w:val="TableParagraph"/>
              <w:spacing w:before="157"/>
              <w:rPr>
                <w:rFonts w:ascii="Times New Roman"/>
                <w:sz w:val="18"/>
              </w:rPr>
            </w:pPr>
          </w:p>
          <w:p>
            <w:pPr>
              <w:pStyle w:val="TableParagraph"/>
              <w:ind w:left="105"/>
              <w:rPr>
                <w:sz w:val="18"/>
              </w:rPr>
            </w:pPr>
            <w:r>
              <w:rPr>
                <w:sz w:val="18"/>
              </w:rPr>
              <w:t>Explanation</w:t>
            </w:r>
            <w:r>
              <w:rPr>
                <w:spacing w:val="-3"/>
                <w:sz w:val="18"/>
              </w:rPr>
              <w:t> </w:t>
            </w:r>
            <w:r>
              <w:rPr>
                <w:sz w:val="18"/>
              </w:rPr>
              <w:t>of</w:t>
            </w:r>
            <w:r>
              <w:rPr>
                <w:spacing w:val="-2"/>
                <w:sz w:val="18"/>
              </w:rPr>
              <w:t> </w:t>
            </w:r>
            <w:r>
              <w:rPr>
                <w:sz w:val="18"/>
              </w:rPr>
              <w:t>the</w:t>
            </w:r>
            <w:r>
              <w:rPr>
                <w:spacing w:val="-3"/>
                <w:sz w:val="18"/>
              </w:rPr>
              <w:t> </w:t>
            </w:r>
            <w:r>
              <w:rPr>
                <w:spacing w:val="-2"/>
                <w:sz w:val="18"/>
              </w:rPr>
              <w:t>progress</w:t>
            </w:r>
          </w:p>
        </w:tc>
        <w:tc>
          <w:tcPr>
            <w:tcW w:w="2295" w:type="dxa"/>
            <w:shd w:val="clear" w:color="auto" w:fill="FFFFCC"/>
          </w:tcPr>
          <w:p>
            <w:pPr>
              <w:pStyle w:val="TableParagraph"/>
              <w:spacing w:before="54"/>
              <w:rPr>
                <w:rFonts w:ascii="Times New Roman"/>
                <w:sz w:val="18"/>
              </w:rPr>
            </w:pPr>
          </w:p>
          <w:p>
            <w:pPr>
              <w:pStyle w:val="TableParagraph"/>
              <w:spacing w:line="242" w:lineRule="auto"/>
              <w:ind w:left="105" w:right="184"/>
              <w:rPr>
                <w:sz w:val="18"/>
              </w:rPr>
            </w:pPr>
            <w:r>
              <w:rPr>
                <w:sz w:val="18"/>
              </w:rPr>
              <w:t>Reasons</w:t>
            </w:r>
            <w:r>
              <w:rPr>
                <w:spacing w:val="-12"/>
                <w:sz w:val="18"/>
              </w:rPr>
              <w:t> </w:t>
            </w:r>
            <w:r>
              <w:rPr>
                <w:sz w:val="18"/>
              </w:rPr>
              <w:t>for</w:t>
            </w:r>
            <w:r>
              <w:rPr>
                <w:spacing w:val="-12"/>
                <w:sz w:val="18"/>
              </w:rPr>
              <w:t> </w:t>
            </w:r>
            <w:r>
              <w:rPr>
                <w:sz w:val="18"/>
              </w:rPr>
              <w:t>deviation and measures taken</w:t>
            </w:r>
          </w:p>
        </w:tc>
        <w:tc>
          <w:tcPr>
            <w:tcW w:w="1901" w:type="dxa"/>
            <w:shd w:val="clear" w:color="auto" w:fill="FFFFCC"/>
          </w:tcPr>
          <w:p>
            <w:pPr>
              <w:pStyle w:val="TableParagraph"/>
              <w:spacing w:before="54"/>
              <w:rPr>
                <w:rFonts w:ascii="Times New Roman"/>
                <w:sz w:val="18"/>
              </w:rPr>
            </w:pPr>
          </w:p>
          <w:p>
            <w:pPr>
              <w:pStyle w:val="TableParagraph"/>
              <w:spacing w:line="242" w:lineRule="auto"/>
              <w:ind w:left="107"/>
              <w:rPr>
                <w:sz w:val="18"/>
              </w:rPr>
            </w:pPr>
            <w:r>
              <w:rPr>
                <w:sz w:val="18"/>
              </w:rPr>
              <w:t>Future</w:t>
            </w:r>
            <w:r>
              <w:rPr>
                <w:spacing w:val="-12"/>
                <w:sz w:val="18"/>
              </w:rPr>
              <w:t> </w:t>
            </w:r>
            <w:r>
              <w:rPr>
                <w:sz w:val="18"/>
              </w:rPr>
              <w:t>steps</w:t>
            </w:r>
            <w:r>
              <w:rPr>
                <w:spacing w:val="-12"/>
                <w:sz w:val="18"/>
              </w:rPr>
              <w:t> </w:t>
            </w:r>
            <w:r>
              <w:rPr>
                <w:sz w:val="18"/>
              </w:rPr>
              <w:t>for </w:t>
            </w:r>
            <w:r>
              <w:rPr>
                <w:spacing w:val="-2"/>
                <w:sz w:val="18"/>
              </w:rPr>
              <w:t>implementation</w:t>
            </w:r>
          </w:p>
        </w:tc>
      </w:tr>
      <w:tr>
        <w:trPr>
          <w:trHeight w:val="1655" w:hRule="atLeast"/>
        </w:trPr>
        <w:tc>
          <w:tcPr>
            <w:tcW w:w="2218" w:type="dxa"/>
          </w:tcPr>
          <w:p>
            <w:pPr>
              <w:pStyle w:val="TableParagraph"/>
              <w:spacing w:line="244" w:lineRule="auto" w:before="2"/>
              <w:ind w:left="110" w:right="255"/>
              <w:rPr>
                <w:sz w:val="18"/>
              </w:rPr>
            </w:pPr>
            <w:r>
              <w:rPr>
                <w:sz w:val="18"/>
              </w:rPr>
              <w:t>1.2.1: Establishing </w:t>
            </w:r>
            <w:r>
              <w:rPr>
                <w:spacing w:val="-2"/>
                <w:sz w:val="18"/>
              </w:rPr>
              <w:t>cross-sectoral </w:t>
            </w:r>
            <w:r>
              <w:rPr>
                <w:sz w:val="18"/>
              </w:rPr>
              <w:t>cooperation in the process</w:t>
            </w:r>
            <w:r>
              <w:rPr>
                <w:spacing w:val="-9"/>
                <w:sz w:val="18"/>
              </w:rPr>
              <w:t> </w:t>
            </w:r>
            <w:r>
              <w:rPr>
                <w:sz w:val="18"/>
              </w:rPr>
              <w:t>of</w:t>
            </w:r>
            <w:r>
              <w:rPr>
                <w:spacing w:val="-8"/>
                <w:sz w:val="18"/>
              </w:rPr>
              <w:t> </w:t>
            </w:r>
            <w:r>
              <w:rPr>
                <w:sz w:val="18"/>
              </w:rPr>
              <w:t>determining tax</w:t>
            </w:r>
            <w:r>
              <w:rPr>
                <w:spacing w:val="-12"/>
                <w:sz w:val="18"/>
              </w:rPr>
              <w:t> </w:t>
            </w:r>
            <w:r>
              <w:rPr>
                <w:sz w:val="18"/>
              </w:rPr>
              <w:t>incentives</w:t>
            </w:r>
            <w:r>
              <w:rPr>
                <w:spacing w:val="-12"/>
                <w:sz w:val="18"/>
              </w:rPr>
              <w:t> </w:t>
            </w:r>
            <w:r>
              <w:rPr>
                <w:sz w:val="18"/>
              </w:rPr>
              <w:t>for</w:t>
            </w:r>
            <w:r>
              <w:rPr>
                <w:spacing w:val="-12"/>
                <w:sz w:val="18"/>
              </w:rPr>
              <w:t> </w:t>
            </w:r>
            <w:r>
              <w:rPr>
                <w:sz w:val="18"/>
              </w:rPr>
              <w:t>hiring </w:t>
            </w:r>
            <w:r>
              <w:rPr>
                <w:spacing w:val="-2"/>
                <w:sz w:val="18"/>
              </w:rPr>
              <w:t>hard-to-employ </w:t>
            </w:r>
            <w:r>
              <w:rPr>
                <w:sz w:val="18"/>
              </w:rPr>
              <w:t>categories of</w:t>
            </w:r>
          </w:p>
          <w:p>
            <w:pPr>
              <w:pStyle w:val="TableParagraph"/>
              <w:spacing w:line="179" w:lineRule="exact"/>
              <w:ind w:left="110"/>
              <w:rPr>
                <w:sz w:val="18"/>
              </w:rPr>
            </w:pPr>
            <w:r>
              <w:rPr>
                <w:sz w:val="18"/>
              </w:rPr>
              <w:t>unemployed</w:t>
            </w:r>
            <w:r>
              <w:rPr>
                <w:spacing w:val="-6"/>
                <w:sz w:val="18"/>
              </w:rPr>
              <w:t> </w:t>
            </w:r>
            <w:r>
              <w:rPr>
                <w:spacing w:val="-2"/>
                <w:sz w:val="18"/>
              </w:rPr>
              <w:t>persons</w:t>
            </w:r>
          </w:p>
        </w:tc>
        <w:tc>
          <w:tcPr>
            <w:tcW w:w="1193" w:type="dxa"/>
          </w:tcPr>
          <w:p>
            <w:pPr>
              <w:pStyle w:val="TableParagraph"/>
              <w:spacing w:before="2"/>
              <w:ind w:left="110"/>
              <w:rPr>
                <w:sz w:val="18"/>
              </w:rPr>
            </w:pPr>
            <w:r>
              <w:rPr>
                <w:spacing w:val="-4"/>
                <w:sz w:val="18"/>
              </w:rPr>
              <w:t>2023</w:t>
            </w:r>
          </w:p>
        </w:tc>
        <w:tc>
          <w:tcPr>
            <w:tcW w:w="1515" w:type="dxa"/>
          </w:tcPr>
          <w:p>
            <w:pPr>
              <w:pStyle w:val="TableParagraph"/>
              <w:spacing w:before="2"/>
              <w:ind w:left="110"/>
              <w:rPr>
                <w:sz w:val="18"/>
              </w:rPr>
            </w:pPr>
            <w:r>
              <w:rPr>
                <w:spacing w:val="-5"/>
                <w:sz w:val="18"/>
              </w:rPr>
              <w:t>MoF</w:t>
            </w:r>
          </w:p>
        </w:tc>
        <w:tc>
          <w:tcPr>
            <w:tcW w:w="1667" w:type="dxa"/>
          </w:tcPr>
          <w:p>
            <w:pPr>
              <w:pStyle w:val="TableParagraph"/>
              <w:spacing w:before="2"/>
              <w:ind w:left="109"/>
              <w:rPr>
                <w:sz w:val="18"/>
              </w:rPr>
            </w:pPr>
            <w:r>
              <w:rPr>
                <w:sz w:val="18"/>
              </w:rPr>
              <w:t>Not</w:t>
            </w:r>
            <w:r>
              <w:rPr>
                <w:spacing w:val="-1"/>
                <w:sz w:val="18"/>
              </w:rPr>
              <w:t> </w:t>
            </w:r>
            <w:r>
              <w:rPr>
                <w:spacing w:val="-2"/>
                <w:sz w:val="18"/>
              </w:rPr>
              <w:t>started</w:t>
            </w:r>
          </w:p>
        </w:tc>
        <w:tc>
          <w:tcPr>
            <w:tcW w:w="1126" w:type="dxa"/>
          </w:tcPr>
          <w:p>
            <w:pPr>
              <w:pStyle w:val="TableParagraph"/>
              <w:rPr>
                <w:rFonts w:ascii="Times New Roman"/>
                <w:sz w:val="18"/>
              </w:rPr>
            </w:pPr>
          </w:p>
        </w:tc>
        <w:tc>
          <w:tcPr>
            <w:tcW w:w="4124" w:type="dxa"/>
          </w:tcPr>
          <w:p>
            <w:pPr>
              <w:pStyle w:val="TableParagraph"/>
              <w:spacing w:before="2"/>
              <w:ind w:left="156"/>
              <w:rPr>
                <w:sz w:val="18"/>
              </w:rPr>
            </w:pPr>
            <w:r>
              <w:rPr>
                <w:spacing w:val="-10"/>
                <w:sz w:val="18"/>
              </w:rPr>
              <w:t>.</w:t>
            </w:r>
          </w:p>
        </w:tc>
        <w:tc>
          <w:tcPr>
            <w:tcW w:w="2295" w:type="dxa"/>
          </w:tcPr>
          <w:p>
            <w:pPr>
              <w:pStyle w:val="TableParagraph"/>
              <w:rPr>
                <w:rFonts w:ascii="Times New Roman"/>
                <w:sz w:val="18"/>
              </w:rPr>
            </w:pPr>
          </w:p>
        </w:tc>
        <w:tc>
          <w:tcPr>
            <w:tcW w:w="1901" w:type="dxa"/>
          </w:tcPr>
          <w:p>
            <w:pPr>
              <w:pStyle w:val="TableParagraph"/>
              <w:rPr>
                <w:rFonts w:ascii="Times New Roman"/>
                <w:sz w:val="18"/>
              </w:rPr>
            </w:pPr>
          </w:p>
        </w:tc>
      </w:tr>
      <w:tr>
        <w:trPr>
          <w:trHeight w:val="1277" w:hRule="atLeast"/>
        </w:trPr>
        <w:tc>
          <w:tcPr>
            <w:tcW w:w="2218" w:type="dxa"/>
          </w:tcPr>
          <w:p>
            <w:pPr>
              <w:pStyle w:val="TableParagraph"/>
              <w:spacing w:line="244" w:lineRule="auto" w:before="2"/>
              <w:ind w:left="110" w:right="105"/>
              <w:rPr>
                <w:sz w:val="18"/>
              </w:rPr>
            </w:pPr>
            <w:r>
              <w:rPr>
                <w:sz w:val="18"/>
              </w:rPr>
              <w:t>1.2.2:</w:t>
            </w:r>
            <w:r>
              <w:rPr>
                <w:spacing w:val="-8"/>
                <w:sz w:val="18"/>
              </w:rPr>
              <w:t> </w:t>
            </w:r>
            <w:r>
              <w:rPr>
                <w:sz w:val="18"/>
              </w:rPr>
              <w:t>Analysis</w:t>
            </w:r>
            <w:r>
              <w:rPr>
                <w:spacing w:val="-9"/>
                <w:sz w:val="18"/>
              </w:rPr>
              <w:t> </w:t>
            </w:r>
            <w:r>
              <w:rPr>
                <w:sz w:val="18"/>
              </w:rPr>
              <w:t>of</w:t>
            </w:r>
            <w:r>
              <w:rPr>
                <w:spacing w:val="-8"/>
                <w:sz w:val="18"/>
              </w:rPr>
              <w:t> </w:t>
            </w:r>
            <w:r>
              <w:rPr>
                <w:sz w:val="18"/>
              </w:rPr>
              <w:t>the</w:t>
            </w:r>
            <w:r>
              <w:rPr>
                <w:spacing w:val="-8"/>
                <w:sz w:val="18"/>
              </w:rPr>
              <w:t> </w:t>
            </w:r>
            <w:r>
              <w:rPr>
                <w:sz w:val="18"/>
              </w:rPr>
              <w:t>tax burden on labour from the perspective of the introduction of the progressive taxation </w:t>
            </w:r>
            <w:r>
              <w:rPr>
                <w:spacing w:val="-2"/>
                <w:sz w:val="18"/>
              </w:rPr>
              <w:t>model</w:t>
            </w:r>
          </w:p>
        </w:tc>
        <w:tc>
          <w:tcPr>
            <w:tcW w:w="1193" w:type="dxa"/>
          </w:tcPr>
          <w:p>
            <w:pPr>
              <w:pStyle w:val="TableParagraph"/>
              <w:spacing w:before="2"/>
              <w:ind w:left="110"/>
              <w:rPr>
                <w:sz w:val="18"/>
              </w:rPr>
            </w:pPr>
            <w:r>
              <w:rPr>
                <w:spacing w:val="-4"/>
                <w:sz w:val="18"/>
              </w:rPr>
              <w:t>2022</w:t>
            </w:r>
          </w:p>
        </w:tc>
        <w:tc>
          <w:tcPr>
            <w:tcW w:w="1515" w:type="dxa"/>
          </w:tcPr>
          <w:p>
            <w:pPr>
              <w:pStyle w:val="TableParagraph"/>
              <w:spacing w:before="2"/>
              <w:ind w:left="110"/>
              <w:rPr>
                <w:sz w:val="18"/>
              </w:rPr>
            </w:pPr>
            <w:r>
              <w:rPr>
                <w:spacing w:val="-5"/>
                <w:sz w:val="18"/>
              </w:rPr>
              <w:t>МoF</w:t>
            </w:r>
          </w:p>
        </w:tc>
        <w:tc>
          <w:tcPr>
            <w:tcW w:w="1667" w:type="dxa"/>
          </w:tcPr>
          <w:p>
            <w:pPr>
              <w:pStyle w:val="TableParagraph"/>
              <w:spacing w:before="2"/>
              <w:ind w:left="109"/>
              <w:rPr>
                <w:sz w:val="18"/>
              </w:rPr>
            </w:pPr>
            <w:r>
              <w:rPr>
                <w:spacing w:val="-2"/>
                <w:sz w:val="18"/>
              </w:rPr>
              <w:t>Completed</w:t>
            </w:r>
          </w:p>
        </w:tc>
        <w:tc>
          <w:tcPr>
            <w:tcW w:w="1126" w:type="dxa"/>
          </w:tcPr>
          <w:p>
            <w:pPr>
              <w:pStyle w:val="TableParagraph"/>
              <w:spacing w:before="2"/>
              <w:ind w:left="106"/>
              <w:rPr>
                <w:sz w:val="18"/>
              </w:rPr>
            </w:pPr>
            <w:r>
              <w:rPr>
                <w:spacing w:val="-10"/>
                <w:sz w:val="18"/>
              </w:rPr>
              <w:t>-</w:t>
            </w:r>
          </w:p>
        </w:tc>
        <w:tc>
          <w:tcPr>
            <w:tcW w:w="4124" w:type="dxa"/>
          </w:tcPr>
          <w:p>
            <w:pPr>
              <w:pStyle w:val="TableParagraph"/>
              <w:spacing w:line="244" w:lineRule="auto"/>
              <w:ind w:left="105" w:right="97"/>
              <w:jc w:val="both"/>
              <w:rPr>
                <w:sz w:val="18"/>
              </w:rPr>
            </w:pPr>
            <w:r>
              <w:rPr>
                <w:sz w:val="18"/>
              </w:rPr>
              <w:t>At the workshop held on 24</w:t>
            </w:r>
            <w:r>
              <w:rPr>
                <w:position w:val="6"/>
                <w:sz w:val="12"/>
              </w:rPr>
              <w:t>th</w:t>
            </w:r>
            <w:r>
              <w:rPr>
                <w:spacing w:val="30"/>
                <w:position w:val="6"/>
                <w:sz w:val="12"/>
              </w:rPr>
              <w:t> </w:t>
            </w:r>
            <w:r>
              <w:rPr>
                <w:sz w:val="18"/>
              </w:rPr>
              <w:t>of February 2022, the Analysis of the tax</w:t>
            </w:r>
            <w:r>
              <w:rPr>
                <w:spacing w:val="-3"/>
                <w:sz w:val="18"/>
              </w:rPr>
              <w:t> </w:t>
            </w:r>
            <w:r>
              <w:rPr>
                <w:sz w:val="18"/>
              </w:rPr>
              <w:t>burden</w:t>
            </w:r>
            <w:r>
              <w:rPr>
                <w:spacing w:val="-2"/>
                <w:sz w:val="18"/>
              </w:rPr>
              <w:t> </w:t>
            </w:r>
            <w:r>
              <w:rPr>
                <w:sz w:val="18"/>
              </w:rPr>
              <w:t>on labour from the perspective of</w:t>
            </w:r>
            <w:r>
              <w:rPr>
                <w:spacing w:val="-1"/>
                <w:sz w:val="18"/>
              </w:rPr>
              <w:t> </w:t>
            </w:r>
            <w:r>
              <w:rPr>
                <w:sz w:val="18"/>
              </w:rPr>
              <w:t>the</w:t>
            </w:r>
            <w:r>
              <w:rPr>
                <w:spacing w:val="-1"/>
                <w:sz w:val="18"/>
              </w:rPr>
              <w:t> </w:t>
            </w:r>
            <w:r>
              <w:rPr>
                <w:sz w:val="18"/>
              </w:rPr>
              <w:t>introduction</w:t>
            </w:r>
            <w:r>
              <w:rPr>
                <w:spacing w:val="-1"/>
                <w:sz w:val="18"/>
              </w:rPr>
              <w:t> </w:t>
            </w:r>
            <w:r>
              <w:rPr>
                <w:sz w:val="18"/>
              </w:rPr>
              <w:t>of the</w:t>
            </w:r>
            <w:r>
              <w:rPr>
                <w:spacing w:val="-1"/>
                <w:sz w:val="18"/>
              </w:rPr>
              <w:t> </w:t>
            </w:r>
            <w:r>
              <w:rPr>
                <w:sz w:val="18"/>
              </w:rPr>
              <w:t>progressive taxation</w:t>
            </w:r>
            <w:r>
              <w:rPr>
                <w:spacing w:val="-8"/>
                <w:sz w:val="18"/>
              </w:rPr>
              <w:t> </w:t>
            </w:r>
            <w:r>
              <w:rPr>
                <w:sz w:val="18"/>
              </w:rPr>
              <w:t>model</w:t>
            </w:r>
            <w:r>
              <w:rPr>
                <w:spacing w:val="-6"/>
                <w:sz w:val="18"/>
              </w:rPr>
              <w:t> </w:t>
            </w:r>
            <w:r>
              <w:rPr>
                <w:sz w:val="18"/>
              </w:rPr>
              <w:t>(developed</w:t>
            </w:r>
            <w:r>
              <w:rPr>
                <w:spacing w:val="-8"/>
                <w:sz w:val="18"/>
              </w:rPr>
              <w:t> </w:t>
            </w:r>
            <w:r>
              <w:rPr>
                <w:sz w:val="18"/>
              </w:rPr>
              <w:t>with</w:t>
            </w:r>
            <w:r>
              <w:rPr>
                <w:spacing w:val="-8"/>
                <w:sz w:val="18"/>
              </w:rPr>
              <w:t> </w:t>
            </w:r>
            <w:r>
              <w:rPr>
                <w:sz w:val="18"/>
              </w:rPr>
              <w:t>the</w:t>
            </w:r>
            <w:r>
              <w:rPr>
                <w:spacing w:val="-8"/>
                <w:sz w:val="18"/>
              </w:rPr>
              <w:t> </w:t>
            </w:r>
            <w:r>
              <w:rPr>
                <w:sz w:val="18"/>
              </w:rPr>
              <w:t>support</w:t>
            </w:r>
            <w:r>
              <w:rPr>
                <w:spacing w:val="-8"/>
                <w:sz w:val="18"/>
              </w:rPr>
              <w:t> </w:t>
            </w:r>
            <w:r>
              <w:rPr>
                <w:sz w:val="18"/>
              </w:rPr>
              <w:t>of</w:t>
            </w:r>
            <w:r>
              <w:rPr>
                <w:spacing w:val="-8"/>
                <w:sz w:val="18"/>
              </w:rPr>
              <w:t> </w:t>
            </w:r>
            <w:r>
              <w:rPr>
                <w:sz w:val="18"/>
              </w:rPr>
              <w:t>the ILO) was presented to the respective ministries, social partners and other stakeholders.</w:t>
            </w:r>
          </w:p>
        </w:tc>
        <w:tc>
          <w:tcPr>
            <w:tcW w:w="2295" w:type="dxa"/>
          </w:tcPr>
          <w:p>
            <w:pPr>
              <w:pStyle w:val="TableParagraph"/>
              <w:rPr>
                <w:rFonts w:ascii="Times New Roman"/>
                <w:sz w:val="18"/>
              </w:rPr>
            </w:pPr>
          </w:p>
        </w:tc>
        <w:tc>
          <w:tcPr>
            <w:tcW w:w="1901" w:type="dxa"/>
          </w:tcPr>
          <w:p>
            <w:pPr>
              <w:pStyle w:val="TableParagraph"/>
              <w:rPr>
                <w:rFonts w:ascii="Times New Roman"/>
                <w:sz w:val="18"/>
              </w:rPr>
            </w:pPr>
          </w:p>
        </w:tc>
      </w:tr>
      <w:tr>
        <w:trPr>
          <w:trHeight w:val="1033" w:hRule="atLeast"/>
        </w:trPr>
        <w:tc>
          <w:tcPr>
            <w:tcW w:w="2218" w:type="dxa"/>
          </w:tcPr>
          <w:p>
            <w:pPr>
              <w:pStyle w:val="TableParagraph"/>
              <w:spacing w:line="244" w:lineRule="auto" w:before="2"/>
              <w:ind w:left="110" w:right="113"/>
              <w:rPr>
                <w:sz w:val="18"/>
              </w:rPr>
            </w:pPr>
            <w:r>
              <w:rPr>
                <w:sz w:val="18"/>
              </w:rPr>
              <w:t>1.2.3: Review and revision of the regulations in order to decrease</w:t>
            </w:r>
            <w:r>
              <w:rPr>
                <w:spacing w:val="-12"/>
                <w:sz w:val="18"/>
              </w:rPr>
              <w:t> </w:t>
            </w:r>
            <w:r>
              <w:rPr>
                <w:sz w:val="18"/>
              </w:rPr>
              <w:t>precarious</w:t>
            </w:r>
            <w:r>
              <w:rPr>
                <w:spacing w:val="-12"/>
                <w:sz w:val="18"/>
              </w:rPr>
              <w:t> </w:t>
            </w:r>
            <w:r>
              <w:rPr>
                <w:sz w:val="18"/>
              </w:rPr>
              <w:t>and</w:t>
            </w:r>
          </w:p>
          <w:p>
            <w:pPr>
              <w:pStyle w:val="TableParagraph"/>
              <w:spacing w:line="181" w:lineRule="exact"/>
              <w:ind w:left="110"/>
              <w:rPr>
                <w:sz w:val="18"/>
              </w:rPr>
            </w:pPr>
            <w:r>
              <w:rPr>
                <w:sz w:val="18"/>
              </w:rPr>
              <w:t>vulnerable</w:t>
            </w:r>
            <w:r>
              <w:rPr>
                <w:spacing w:val="-6"/>
                <w:sz w:val="18"/>
              </w:rPr>
              <w:t> </w:t>
            </w:r>
            <w:r>
              <w:rPr>
                <w:spacing w:val="-2"/>
                <w:sz w:val="18"/>
              </w:rPr>
              <w:t>employment</w:t>
            </w:r>
          </w:p>
        </w:tc>
        <w:tc>
          <w:tcPr>
            <w:tcW w:w="1193" w:type="dxa"/>
          </w:tcPr>
          <w:p>
            <w:pPr>
              <w:pStyle w:val="TableParagraph"/>
              <w:spacing w:before="2"/>
              <w:ind w:left="110"/>
              <w:rPr>
                <w:sz w:val="18"/>
              </w:rPr>
            </w:pPr>
            <w:r>
              <w:rPr>
                <w:spacing w:val="-4"/>
                <w:sz w:val="18"/>
              </w:rPr>
              <w:t>2022</w:t>
            </w:r>
          </w:p>
        </w:tc>
        <w:tc>
          <w:tcPr>
            <w:tcW w:w="1515" w:type="dxa"/>
          </w:tcPr>
          <w:p>
            <w:pPr>
              <w:pStyle w:val="TableParagraph"/>
              <w:spacing w:before="2"/>
              <w:ind w:left="110"/>
              <w:rPr>
                <w:sz w:val="18"/>
              </w:rPr>
            </w:pPr>
            <w:r>
              <w:rPr>
                <w:spacing w:val="-2"/>
                <w:sz w:val="18"/>
              </w:rPr>
              <w:t>МoLEVSA</w:t>
            </w:r>
          </w:p>
        </w:tc>
        <w:tc>
          <w:tcPr>
            <w:tcW w:w="1667" w:type="dxa"/>
          </w:tcPr>
          <w:p>
            <w:pPr>
              <w:pStyle w:val="TableParagraph"/>
              <w:spacing w:before="2"/>
              <w:ind w:left="109"/>
              <w:rPr>
                <w:sz w:val="18"/>
              </w:rPr>
            </w:pPr>
            <w:r>
              <w:rPr>
                <w:sz w:val="18"/>
              </w:rPr>
              <w:t>Not</w:t>
            </w:r>
            <w:r>
              <w:rPr>
                <w:spacing w:val="-1"/>
                <w:sz w:val="18"/>
              </w:rPr>
              <w:t> </w:t>
            </w:r>
            <w:r>
              <w:rPr>
                <w:spacing w:val="-2"/>
                <w:sz w:val="18"/>
              </w:rPr>
              <w:t>started</w:t>
            </w:r>
          </w:p>
        </w:tc>
        <w:tc>
          <w:tcPr>
            <w:tcW w:w="1126" w:type="dxa"/>
          </w:tcPr>
          <w:p>
            <w:pPr>
              <w:pStyle w:val="TableParagraph"/>
              <w:rPr>
                <w:rFonts w:ascii="Times New Roman"/>
                <w:sz w:val="18"/>
              </w:rPr>
            </w:pPr>
          </w:p>
        </w:tc>
        <w:tc>
          <w:tcPr>
            <w:tcW w:w="4124" w:type="dxa"/>
          </w:tcPr>
          <w:p>
            <w:pPr>
              <w:pStyle w:val="TableParagraph"/>
              <w:rPr>
                <w:rFonts w:ascii="Times New Roman"/>
                <w:sz w:val="18"/>
              </w:rPr>
            </w:pPr>
          </w:p>
        </w:tc>
        <w:tc>
          <w:tcPr>
            <w:tcW w:w="2295" w:type="dxa"/>
          </w:tcPr>
          <w:p>
            <w:pPr>
              <w:pStyle w:val="TableParagraph"/>
              <w:rPr>
                <w:rFonts w:ascii="Times New Roman"/>
                <w:sz w:val="18"/>
              </w:rPr>
            </w:pPr>
          </w:p>
        </w:tc>
        <w:tc>
          <w:tcPr>
            <w:tcW w:w="1901" w:type="dxa"/>
          </w:tcPr>
          <w:p>
            <w:pPr>
              <w:pStyle w:val="TableParagraph"/>
              <w:rPr>
                <w:rFonts w:ascii="Times New Roman"/>
                <w:sz w:val="18"/>
              </w:rPr>
            </w:pPr>
          </w:p>
        </w:tc>
      </w:tr>
      <w:tr>
        <w:trPr>
          <w:trHeight w:val="6005" w:hRule="atLeast"/>
        </w:trPr>
        <w:tc>
          <w:tcPr>
            <w:tcW w:w="2218" w:type="dxa"/>
          </w:tcPr>
          <w:p>
            <w:pPr>
              <w:pStyle w:val="TableParagraph"/>
              <w:spacing w:line="244" w:lineRule="auto" w:before="4"/>
              <w:ind w:left="110" w:right="113"/>
              <w:rPr>
                <w:sz w:val="18"/>
              </w:rPr>
            </w:pPr>
            <w:r>
              <w:rPr>
                <w:sz w:val="18"/>
              </w:rPr>
              <w:t>1.2.4: Inspection of employers aimed at protecting the rights of employees</w:t>
            </w:r>
            <w:r>
              <w:rPr>
                <w:spacing w:val="-9"/>
                <w:sz w:val="18"/>
              </w:rPr>
              <w:t> </w:t>
            </w:r>
            <w:r>
              <w:rPr>
                <w:sz w:val="18"/>
              </w:rPr>
              <w:t>in</w:t>
            </w:r>
            <w:r>
              <w:rPr>
                <w:spacing w:val="-8"/>
                <w:sz w:val="18"/>
              </w:rPr>
              <w:t> </w:t>
            </w:r>
            <w:r>
              <w:rPr>
                <w:sz w:val="18"/>
              </w:rPr>
              <w:t>the</w:t>
            </w:r>
            <w:r>
              <w:rPr>
                <w:spacing w:val="-8"/>
                <w:sz w:val="18"/>
              </w:rPr>
              <w:t> </w:t>
            </w:r>
            <w:r>
              <w:rPr>
                <w:sz w:val="18"/>
              </w:rPr>
              <w:t>area</w:t>
            </w:r>
            <w:r>
              <w:rPr>
                <w:spacing w:val="-8"/>
                <w:sz w:val="18"/>
              </w:rPr>
              <w:t> </w:t>
            </w:r>
            <w:r>
              <w:rPr>
                <w:sz w:val="18"/>
              </w:rPr>
              <w:t>of labour relations and ensuring occupational safety and health of every employee</w:t>
            </w:r>
          </w:p>
        </w:tc>
        <w:tc>
          <w:tcPr>
            <w:tcW w:w="1193" w:type="dxa"/>
          </w:tcPr>
          <w:p>
            <w:pPr>
              <w:pStyle w:val="TableParagraph"/>
              <w:spacing w:before="4"/>
              <w:ind w:left="110"/>
              <w:rPr>
                <w:sz w:val="18"/>
              </w:rPr>
            </w:pPr>
            <w:r>
              <w:rPr>
                <w:spacing w:val="-4"/>
                <w:sz w:val="18"/>
              </w:rPr>
              <w:t>2023</w:t>
            </w:r>
          </w:p>
        </w:tc>
        <w:tc>
          <w:tcPr>
            <w:tcW w:w="1515" w:type="dxa"/>
          </w:tcPr>
          <w:p>
            <w:pPr>
              <w:pStyle w:val="TableParagraph"/>
              <w:spacing w:line="242" w:lineRule="auto" w:before="4"/>
              <w:ind w:left="110"/>
              <w:rPr>
                <w:sz w:val="18"/>
              </w:rPr>
            </w:pPr>
            <w:r>
              <w:rPr>
                <w:spacing w:val="-2"/>
                <w:sz w:val="18"/>
              </w:rPr>
              <w:t>Labour Inspectorate</w:t>
            </w:r>
          </w:p>
        </w:tc>
        <w:tc>
          <w:tcPr>
            <w:tcW w:w="1667" w:type="dxa"/>
          </w:tcPr>
          <w:p>
            <w:pPr>
              <w:pStyle w:val="TableParagraph"/>
              <w:spacing w:before="4"/>
              <w:ind w:left="109"/>
              <w:rPr>
                <w:sz w:val="18"/>
              </w:rPr>
            </w:pPr>
            <w:r>
              <w:rPr>
                <w:sz w:val="18"/>
              </w:rPr>
              <w:t>In</w:t>
            </w:r>
            <w:r>
              <w:rPr>
                <w:spacing w:val="2"/>
                <w:sz w:val="18"/>
              </w:rPr>
              <w:t> </w:t>
            </w:r>
            <w:r>
              <w:rPr>
                <w:spacing w:val="-2"/>
                <w:sz w:val="18"/>
              </w:rPr>
              <w:t>progress</w:t>
            </w:r>
          </w:p>
        </w:tc>
        <w:tc>
          <w:tcPr>
            <w:tcW w:w="1126" w:type="dxa"/>
          </w:tcPr>
          <w:p>
            <w:pPr>
              <w:pStyle w:val="TableParagraph"/>
              <w:spacing w:before="4"/>
              <w:ind w:left="106"/>
              <w:rPr>
                <w:sz w:val="18"/>
              </w:rPr>
            </w:pPr>
            <w:r>
              <w:rPr>
                <w:spacing w:val="-4"/>
                <w:sz w:val="18"/>
              </w:rPr>
              <w:t>100%</w:t>
            </w:r>
          </w:p>
        </w:tc>
        <w:tc>
          <w:tcPr>
            <w:tcW w:w="4124" w:type="dxa"/>
          </w:tcPr>
          <w:p>
            <w:pPr>
              <w:pStyle w:val="TableParagraph"/>
              <w:spacing w:line="244" w:lineRule="auto" w:before="4"/>
              <w:ind w:left="105" w:right="96"/>
              <w:jc w:val="both"/>
              <w:rPr>
                <w:sz w:val="18"/>
              </w:rPr>
            </w:pPr>
            <w:r>
              <w:rPr>
                <w:sz w:val="18"/>
              </w:rPr>
              <w:t>Intensified inspections, a greater number of performed inspections and greater efficiency of the</w:t>
            </w:r>
            <w:r>
              <w:rPr>
                <w:spacing w:val="-12"/>
                <w:sz w:val="18"/>
              </w:rPr>
              <w:t> </w:t>
            </w:r>
            <w:r>
              <w:rPr>
                <w:sz w:val="18"/>
              </w:rPr>
              <w:t>Labour</w:t>
            </w:r>
            <w:r>
              <w:rPr>
                <w:spacing w:val="-12"/>
                <w:sz w:val="18"/>
              </w:rPr>
              <w:t> </w:t>
            </w:r>
            <w:r>
              <w:rPr>
                <w:sz w:val="18"/>
              </w:rPr>
              <w:t>Inspectorate</w:t>
            </w:r>
            <w:r>
              <w:rPr>
                <w:spacing w:val="-12"/>
                <w:sz w:val="18"/>
              </w:rPr>
              <w:t> </w:t>
            </w:r>
            <w:r>
              <w:rPr>
                <w:sz w:val="18"/>
              </w:rPr>
              <w:t>contributed</w:t>
            </w:r>
            <w:r>
              <w:rPr>
                <w:spacing w:val="-12"/>
                <w:sz w:val="18"/>
              </w:rPr>
              <w:t> </w:t>
            </w:r>
            <w:r>
              <w:rPr>
                <w:sz w:val="18"/>
              </w:rPr>
              <w:t>to</w:t>
            </w:r>
            <w:r>
              <w:rPr>
                <w:spacing w:val="-12"/>
                <w:sz w:val="18"/>
              </w:rPr>
              <w:t> </w:t>
            </w:r>
            <w:r>
              <w:rPr>
                <w:sz w:val="18"/>
              </w:rPr>
              <w:t>conclusion of a significant number of employment contracts with persons who were found by the Labour Inspectorate</w:t>
            </w:r>
            <w:r>
              <w:rPr>
                <w:spacing w:val="-4"/>
                <w:sz w:val="18"/>
              </w:rPr>
              <w:t> </w:t>
            </w:r>
            <w:r>
              <w:rPr>
                <w:sz w:val="18"/>
              </w:rPr>
              <w:t>to</w:t>
            </w:r>
            <w:r>
              <w:rPr>
                <w:spacing w:val="-5"/>
                <w:sz w:val="18"/>
              </w:rPr>
              <w:t> </w:t>
            </w:r>
            <w:r>
              <w:rPr>
                <w:sz w:val="18"/>
              </w:rPr>
              <w:t>be</w:t>
            </w:r>
            <w:r>
              <w:rPr>
                <w:spacing w:val="-4"/>
                <w:sz w:val="18"/>
              </w:rPr>
              <w:t> </w:t>
            </w:r>
            <w:r>
              <w:rPr>
                <w:sz w:val="18"/>
              </w:rPr>
              <w:t>working</w:t>
            </w:r>
            <w:r>
              <w:rPr>
                <w:spacing w:val="-4"/>
                <w:sz w:val="18"/>
              </w:rPr>
              <w:t> </w:t>
            </w:r>
            <w:r>
              <w:rPr>
                <w:sz w:val="18"/>
              </w:rPr>
              <w:t>"illegally"</w:t>
            </w:r>
            <w:r>
              <w:rPr>
                <w:spacing w:val="-6"/>
                <w:sz w:val="18"/>
              </w:rPr>
              <w:t> </w:t>
            </w:r>
            <w:r>
              <w:rPr>
                <w:sz w:val="18"/>
              </w:rPr>
              <w:t>in</w:t>
            </w:r>
            <w:r>
              <w:rPr>
                <w:spacing w:val="-4"/>
                <w:sz w:val="18"/>
              </w:rPr>
              <w:t> </w:t>
            </w:r>
            <w:r>
              <w:rPr>
                <w:sz w:val="18"/>
              </w:rPr>
              <w:t>relation</w:t>
            </w:r>
            <w:r>
              <w:rPr>
                <w:spacing w:val="-6"/>
                <w:sz w:val="18"/>
              </w:rPr>
              <w:t> </w:t>
            </w:r>
            <w:r>
              <w:rPr>
                <w:sz w:val="18"/>
              </w:rPr>
              <w:t>to the total number of persons found to be working </w:t>
            </w:r>
            <w:r>
              <w:rPr>
                <w:spacing w:val="-2"/>
                <w:sz w:val="18"/>
              </w:rPr>
              <w:t>"illegally".</w:t>
            </w:r>
          </w:p>
          <w:p>
            <w:pPr>
              <w:pStyle w:val="TableParagraph"/>
              <w:spacing w:line="244" w:lineRule="auto"/>
              <w:ind w:left="105" w:right="96"/>
              <w:jc w:val="both"/>
              <w:rPr>
                <w:sz w:val="18"/>
              </w:rPr>
            </w:pPr>
            <w:r>
              <w:rPr>
                <w:sz w:val="18"/>
              </w:rPr>
              <w:t>During the year 2022, labour inspectors found 5,015 persons engaged in actual work ("illegal" work)</w:t>
            </w:r>
            <w:r>
              <w:rPr>
                <w:spacing w:val="-5"/>
                <w:sz w:val="18"/>
              </w:rPr>
              <w:t> </w:t>
            </w:r>
            <w:r>
              <w:rPr>
                <w:sz w:val="18"/>
              </w:rPr>
              <w:t>and</w:t>
            </w:r>
            <w:r>
              <w:rPr>
                <w:spacing w:val="-5"/>
                <w:sz w:val="18"/>
              </w:rPr>
              <w:t> </w:t>
            </w:r>
            <w:r>
              <w:rPr>
                <w:sz w:val="18"/>
              </w:rPr>
              <w:t>after</w:t>
            </w:r>
            <w:r>
              <w:rPr>
                <w:spacing w:val="-5"/>
                <w:sz w:val="18"/>
              </w:rPr>
              <w:t> </w:t>
            </w:r>
            <w:r>
              <w:rPr>
                <w:sz w:val="18"/>
              </w:rPr>
              <w:t>the</w:t>
            </w:r>
            <w:r>
              <w:rPr>
                <w:spacing w:val="-5"/>
                <w:sz w:val="18"/>
              </w:rPr>
              <w:t> </w:t>
            </w:r>
            <w:r>
              <w:rPr>
                <w:sz w:val="18"/>
              </w:rPr>
              <w:t>measures</w:t>
            </w:r>
            <w:r>
              <w:rPr>
                <w:spacing w:val="-4"/>
                <w:sz w:val="18"/>
              </w:rPr>
              <w:t> </w:t>
            </w:r>
            <w:r>
              <w:rPr>
                <w:sz w:val="18"/>
              </w:rPr>
              <w:t>taken</w:t>
            </w:r>
            <w:r>
              <w:rPr>
                <w:spacing w:val="-7"/>
                <w:sz w:val="18"/>
              </w:rPr>
              <w:t> </w:t>
            </w:r>
            <w:r>
              <w:rPr>
                <w:sz w:val="18"/>
              </w:rPr>
              <w:t>by</w:t>
            </w:r>
            <w:r>
              <w:rPr>
                <w:spacing w:val="-7"/>
                <w:sz w:val="18"/>
              </w:rPr>
              <w:t> </w:t>
            </w:r>
            <w:r>
              <w:rPr>
                <w:sz w:val="18"/>
              </w:rPr>
              <w:t>the</w:t>
            </w:r>
            <w:r>
              <w:rPr>
                <w:spacing w:val="-1"/>
                <w:sz w:val="18"/>
              </w:rPr>
              <w:t> </w:t>
            </w:r>
            <w:r>
              <w:rPr>
                <w:sz w:val="18"/>
              </w:rPr>
              <w:t>labour inspectors, employers established an employment relationship with 3,250 persons, i.e. with 65% of the total number of persons found to be working "illegal". During the inspections, labour</w:t>
            </w:r>
            <w:r>
              <w:rPr>
                <w:spacing w:val="-9"/>
                <w:sz w:val="18"/>
              </w:rPr>
              <w:t> </w:t>
            </w:r>
            <w:r>
              <w:rPr>
                <w:sz w:val="18"/>
              </w:rPr>
              <w:t>inspectors</w:t>
            </w:r>
            <w:r>
              <w:rPr>
                <w:spacing w:val="-7"/>
                <w:sz w:val="18"/>
              </w:rPr>
              <w:t> </w:t>
            </w:r>
            <w:r>
              <w:rPr>
                <w:sz w:val="18"/>
              </w:rPr>
              <w:t>found</w:t>
            </w:r>
            <w:r>
              <w:rPr>
                <w:spacing w:val="-8"/>
                <w:sz w:val="18"/>
              </w:rPr>
              <w:t> </w:t>
            </w:r>
            <w:r>
              <w:rPr>
                <w:sz w:val="18"/>
              </w:rPr>
              <w:t>foreign</w:t>
            </w:r>
            <w:r>
              <w:rPr>
                <w:spacing w:val="-7"/>
                <w:sz w:val="18"/>
              </w:rPr>
              <w:t> </w:t>
            </w:r>
            <w:r>
              <w:rPr>
                <w:sz w:val="18"/>
              </w:rPr>
              <w:t>nationals</w:t>
            </w:r>
            <w:r>
              <w:rPr>
                <w:spacing w:val="-6"/>
                <w:sz w:val="18"/>
              </w:rPr>
              <w:t> </w:t>
            </w:r>
            <w:r>
              <w:rPr>
                <w:sz w:val="18"/>
              </w:rPr>
              <w:t>working illegally, with whom the employers did not conclude employment contracts, did not register them for mandatory social insurance and did not secure work permits in the Republic of Serbia. Foreign nationals caught working "illegally", after inspection and measures taken by labour inspectors, often do not establish a working relationship</w:t>
            </w:r>
            <w:r>
              <w:rPr>
                <w:spacing w:val="-12"/>
                <w:sz w:val="18"/>
              </w:rPr>
              <w:t> </w:t>
            </w:r>
            <w:r>
              <w:rPr>
                <w:sz w:val="18"/>
              </w:rPr>
              <w:t>with</w:t>
            </w:r>
            <w:r>
              <w:rPr>
                <w:spacing w:val="-12"/>
                <w:sz w:val="18"/>
              </w:rPr>
              <w:t> </w:t>
            </w:r>
            <w:r>
              <w:rPr>
                <w:sz w:val="18"/>
              </w:rPr>
              <w:t>the</w:t>
            </w:r>
            <w:r>
              <w:rPr>
                <w:spacing w:val="-11"/>
                <w:sz w:val="18"/>
              </w:rPr>
              <w:t> </w:t>
            </w:r>
            <w:r>
              <w:rPr>
                <w:sz w:val="18"/>
              </w:rPr>
              <w:t>employer,</w:t>
            </w:r>
            <w:r>
              <w:rPr>
                <w:spacing w:val="-12"/>
                <w:sz w:val="18"/>
              </w:rPr>
              <w:t> </w:t>
            </w:r>
            <w:r>
              <w:rPr>
                <w:sz w:val="18"/>
              </w:rPr>
              <w:t>but</w:t>
            </w:r>
            <w:r>
              <w:rPr>
                <w:spacing w:val="-11"/>
                <w:sz w:val="18"/>
              </w:rPr>
              <w:t> </w:t>
            </w:r>
            <w:r>
              <w:rPr>
                <w:sz w:val="18"/>
              </w:rPr>
              <w:t>are</w:t>
            </w:r>
            <w:r>
              <w:rPr>
                <w:spacing w:val="-11"/>
                <w:sz w:val="18"/>
              </w:rPr>
              <w:t> </w:t>
            </w:r>
            <w:r>
              <w:rPr>
                <w:sz w:val="18"/>
              </w:rPr>
              <w:t>returned</w:t>
            </w:r>
            <w:r>
              <w:rPr>
                <w:spacing w:val="-11"/>
                <w:sz w:val="18"/>
              </w:rPr>
              <w:t> </w:t>
            </w:r>
            <w:r>
              <w:rPr>
                <w:sz w:val="18"/>
              </w:rPr>
              <w:t>to their home country, and other persons, also foreign nationals, are employed instead. The aforementioned practice, when it comes to employed</w:t>
            </w:r>
            <w:r>
              <w:rPr>
                <w:spacing w:val="58"/>
                <w:sz w:val="18"/>
              </w:rPr>
              <w:t> </w:t>
            </w:r>
            <w:r>
              <w:rPr>
                <w:sz w:val="18"/>
              </w:rPr>
              <w:t>foreign</w:t>
            </w:r>
            <w:r>
              <w:rPr>
                <w:spacing w:val="59"/>
                <w:sz w:val="18"/>
              </w:rPr>
              <w:t> </w:t>
            </w:r>
            <w:r>
              <w:rPr>
                <w:sz w:val="18"/>
              </w:rPr>
              <w:t>nationals,</w:t>
            </w:r>
            <w:r>
              <w:rPr>
                <w:spacing w:val="56"/>
                <w:sz w:val="18"/>
              </w:rPr>
              <w:t> </w:t>
            </w:r>
            <w:r>
              <w:rPr>
                <w:sz w:val="18"/>
              </w:rPr>
              <w:t>had</w:t>
            </w:r>
            <w:r>
              <w:rPr>
                <w:spacing w:val="58"/>
                <w:sz w:val="18"/>
              </w:rPr>
              <w:t> </w:t>
            </w:r>
            <w:r>
              <w:rPr>
                <w:sz w:val="18"/>
              </w:rPr>
              <w:t>the</w:t>
            </w:r>
            <w:r>
              <w:rPr>
                <w:spacing w:val="56"/>
                <w:sz w:val="18"/>
              </w:rPr>
              <w:t> </w:t>
            </w:r>
            <w:r>
              <w:rPr>
                <w:sz w:val="18"/>
              </w:rPr>
              <w:t>effect</w:t>
            </w:r>
            <w:r>
              <w:rPr>
                <w:spacing w:val="58"/>
                <w:sz w:val="18"/>
              </w:rPr>
              <w:t> </w:t>
            </w:r>
            <w:r>
              <w:rPr>
                <w:spacing w:val="-5"/>
                <w:sz w:val="18"/>
              </w:rPr>
              <w:t>of</w:t>
            </w:r>
          </w:p>
          <w:p>
            <w:pPr>
              <w:pStyle w:val="TableParagraph"/>
              <w:spacing w:line="169" w:lineRule="exact"/>
              <w:ind w:left="105"/>
              <w:jc w:val="both"/>
              <w:rPr>
                <w:sz w:val="18"/>
              </w:rPr>
            </w:pPr>
            <w:r>
              <w:rPr>
                <w:sz w:val="18"/>
              </w:rPr>
              <w:t>recording</w:t>
            </w:r>
            <w:r>
              <w:rPr>
                <w:spacing w:val="24"/>
                <w:sz w:val="18"/>
              </w:rPr>
              <w:t> </w:t>
            </w:r>
            <w:r>
              <w:rPr>
                <w:sz w:val="18"/>
              </w:rPr>
              <w:t>a</w:t>
            </w:r>
            <w:r>
              <w:rPr>
                <w:spacing w:val="25"/>
                <w:sz w:val="18"/>
              </w:rPr>
              <w:t> </w:t>
            </w:r>
            <w:r>
              <w:rPr>
                <w:sz w:val="18"/>
              </w:rPr>
              <w:t>decrease</w:t>
            </w:r>
            <w:r>
              <w:rPr>
                <w:spacing w:val="24"/>
                <w:sz w:val="18"/>
              </w:rPr>
              <w:t> </w:t>
            </w:r>
            <w:r>
              <w:rPr>
                <w:sz w:val="18"/>
              </w:rPr>
              <w:t>in</w:t>
            </w:r>
            <w:r>
              <w:rPr>
                <w:spacing w:val="25"/>
                <w:sz w:val="18"/>
              </w:rPr>
              <w:t> </w:t>
            </w:r>
            <w:r>
              <w:rPr>
                <w:sz w:val="18"/>
              </w:rPr>
              <w:t>the</w:t>
            </w:r>
            <w:r>
              <w:rPr>
                <w:spacing w:val="22"/>
                <w:sz w:val="18"/>
              </w:rPr>
              <w:t> </w:t>
            </w:r>
            <w:r>
              <w:rPr>
                <w:sz w:val="18"/>
              </w:rPr>
              <w:t>number</w:t>
            </w:r>
            <w:r>
              <w:rPr>
                <w:spacing w:val="23"/>
                <w:sz w:val="18"/>
              </w:rPr>
              <w:t> </w:t>
            </w:r>
            <w:r>
              <w:rPr>
                <w:sz w:val="18"/>
              </w:rPr>
              <w:t>of</w:t>
            </w:r>
            <w:r>
              <w:rPr>
                <w:spacing w:val="24"/>
                <w:sz w:val="18"/>
              </w:rPr>
              <w:t> </w:t>
            </w:r>
            <w:r>
              <w:rPr>
                <w:spacing w:val="-2"/>
                <w:sz w:val="18"/>
              </w:rPr>
              <w:t>persons</w:t>
            </w:r>
          </w:p>
        </w:tc>
        <w:tc>
          <w:tcPr>
            <w:tcW w:w="2295" w:type="dxa"/>
          </w:tcPr>
          <w:p>
            <w:pPr>
              <w:pStyle w:val="TableParagraph"/>
              <w:tabs>
                <w:tab w:pos="1507" w:val="left" w:leader="none"/>
                <w:tab w:pos="1654" w:val="left" w:leader="none"/>
              </w:tabs>
              <w:spacing w:line="244" w:lineRule="auto" w:before="4"/>
              <w:ind w:left="105" w:right="94"/>
              <w:jc w:val="both"/>
              <w:rPr>
                <w:sz w:val="18"/>
              </w:rPr>
            </w:pPr>
            <w:r>
              <w:rPr>
                <w:sz w:val="18"/>
              </w:rPr>
              <w:t>The priority action of the Labour Inspectorate is to reduce the number of injuries at work and occupational</w:t>
            </w:r>
            <w:r>
              <w:rPr>
                <w:spacing w:val="-7"/>
                <w:sz w:val="18"/>
              </w:rPr>
              <w:t> </w:t>
            </w:r>
            <w:r>
              <w:rPr>
                <w:sz w:val="18"/>
              </w:rPr>
              <w:t>diseases,</w:t>
            </w:r>
            <w:r>
              <w:rPr>
                <w:spacing w:val="-9"/>
                <w:sz w:val="18"/>
              </w:rPr>
              <w:t> </w:t>
            </w:r>
            <w:r>
              <w:rPr>
                <w:sz w:val="18"/>
              </w:rPr>
              <w:t>as well as at suppressing illegal work, both by carrying out inspections on official duty (regular, extraordinary, control, extraordinary inspections regarding</w:t>
            </w:r>
            <w:r>
              <w:rPr>
                <w:spacing w:val="-8"/>
                <w:sz w:val="18"/>
              </w:rPr>
              <w:t> </w:t>
            </w:r>
            <w:r>
              <w:rPr>
                <w:sz w:val="18"/>
              </w:rPr>
              <w:t>injuries</w:t>
            </w:r>
            <w:r>
              <w:rPr>
                <w:spacing w:val="-9"/>
                <w:sz w:val="18"/>
              </w:rPr>
              <w:t> </w:t>
            </w:r>
            <w:r>
              <w:rPr>
                <w:sz w:val="18"/>
              </w:rPr>
              <w:t>at</w:t>
            </w:r>
            <w:r>
              <w:rPr>
                <w:spacing w:val="-8"/>
                <w:sz w:val="18"/>
              </w:rPr>
              <w:t> </w:t>
            </w:r>
            <w:r>
              <w:rPr>
                <w:sz w:val="18"/>
              </w:rPr>
              <w:t>work) and at the request of the parties,</w:t>
            </w:r>
            <w:r>
              <w:rPr>
                <w:spacing w:val="-11"/>
                <w:sz w:val="18"/>
              </w:rPr>
              <w:t> </w:t>
            </w:r>
            <w:r>
              <w:rPr>
                <w:sz w:val="18"/>
              </w:rPr>
              <w:t>as</w:t>
            </w:r>
            <w:r>
              <w:rPr>
                <w:spacing w:val="-9"/>
                <w:sz w:val="18"/>
              </w:rPr>
              <w:t> </w:t>
            </w:r>
            <w:r>
              <w:rPr>
                <w:sz w:val="18"/>
              </w:rPr>
              <w:t>well</w:t>
            </w:r>
            <w:r>
              <w:rPr>
                <w:spacing w:val="-11"/>
                <w:sz w:val="18"/>
              </w:rPr>
              <w:t> </w:t>
            </w:r>
            <w:r>
              <w:rPr>
                <w:sz w:val="18"/>
              </w:rPr>
              <w:t>as</w:t>
            </w:r>
            <w:r>
              <w:rPr>
                <w:spacing w:val="-11"/>
                <w:sz w:val="18"/>
              </w:rPr>
              <w:t> </w:t>
            </w:r>
            <w:r>
              <w:rPr>
                <w:sz w:val="18"/>
              </w:rPr>
              <w:t>through </w:t>
            </w:r>
            <w:r>
              <w:rPr>
                <w:spacing w:val="-2"/>
                <w:sz w:val="18"/>
              </w:rPr>
              <w:t>preventive</w:t>
            </w:r>
            <w:r>
              <w:rPr>
                <w:sz w:val="18"/>
              </w:rPr>
              <w:tab/>
              <w:tab/>
            </w:r>
            <w:r>
              <w:rPr>
                <w:spacing w:val="-2"/>
                <w:sz w:val="18"/>
              </w:rPr>
              <w:t>action. </w:t>
            </w:r>
            <w:r>
              <w:rPr>
                <w:sz w:val="18"/>
              </w:rPr>
              <w:t>Preventive actions in the field of safety and health at work and in the field of </w:t>
            </w:r>
            <w:r>
              <w:rPr>
                <w:spacing w:val="-2"/>
                <w:sz w:val="18"/>
              </w:rPr>
              <w:t>labour</w:t>
            </w:r>
            <w:r>
              <w:rPr>
                <w:sz w:val="18"/>
              </w:rPr>
              <w:tab/>
            </w:r>
            <w:r>
              <w:rPr>
                <w:spacing w:val="-2"/>
                <w:sz w:val="18"/>
              </w:rPr>
              <w:t>relations </w:t>
            </w:r>
            <w:r>
              <w:rPr>
                <w:sz w:val="18"/>
              </w:rPr>
              <w:t>increased, extraordinary inspections, both in the first and second work shifts, as well as at night and on weekends, often according to</w:t>
            </w:r>
            <w:r>
              <w:rPr>
                <w:spacing w:val="-2"/>
                <w:sz w:val="18"/>
              </w:rPr>
              <w:t> </w:t>
            </w:r>
            <w:r>
              <w:rPr>
                <w:sz w:val="18"/>
              </w:rPr>
              <w:t>the</w:t>
            </w:r>
            <w:r>
              <w:rPr>
                <w:spacing w:val="-2"/>
                <w:sz w:val="18"/>
              </w:rPr>
              <w:t> </w:t>
            </w:r>
            <w:r>
              <w:rPr>
                <w:sz w:val="18"/>
              </w:rPr>
              <w:t>so-called to the principle of "rotation", which actually means</w:t>
            </w:r>
            <w:r>
              <w:rPr>
                <w:spacing w:val="74"/>
                <w:sz w:val="18"/>
              </w:rPr>
              <w:t>   </w:t>
            </w:r>
            <w:r>
              <w:rPr>
                <w:sz w:val="18"/>
              </w:rPr>
              <w:t>that</w:t>
            </w:r>
            <w:r>
              <w:rPr>
                <w:spacing w:val="75"/>
                <w:sz w:val="18"/>
              </w:rPr>
              <w:t>   </w:t>
            </w:r>
            <w:r>
              <w:rPr>
                <w:spacing w:val="-2"/>
                <w:sz w:val="18"/>
              </w:rPr>
              <w:t>labour</w:t>
            </w:r>
          </w:p>
          <w:p>
            <w:pPr>
              <w:pStyle w:val="TableParagraph"/>
              <w:spacing w:line="163" w:lineRule="exact"/>
              <w:ind w:left="105"/>
              <w:jc w:val="both"/>
              <w:rPr>
                <w:sz w:val="18"/>
              </w:rPr>
            </w:pPr>
            <w:r>
              <w:rPr>
                <w:sz w:val="18"/>
              </w:rPr>
              <w:t>inspectors</w:t>
            </w:r>
            <w:r>
              <w:rPr>
                <w:spacing w:val="79"/>
                <w:w w:val="150"/>
                <w:sz w:val="18"/>
              </w:rPr>
              <w:t>  </w:t>
            </w:r>
            <w:r>
              <w:rPr>
                <w:sz w:val="18"/>
              </w:rPr>
              <w:t>carry</w:t>
            </w:r>
            <w:r>
              <w:rPr>
                <w:spacing w:val="79"/>
                <w:w w:val="150"/>
                <w:sz w:val="18"/>
              </w:rPr>
              <w:t>  </w:t>
            </w:r>
            <w:r>
              <w:rPr>
                <w:spacing w:val="-5"/>
                <w:sz w:val="18"/>
              </w:rPr>
              <w:t>out</w:t>
            </w:r>
          </w:p>
        </w:tc>
        <w:tc>
          <w:tcPr>
            <w:tcW w:w="1901" w:type="dxa"/>
          </w:tcPr>
          <w:p>
            <w:pPr>
              <w:pStyle w:val="TableParagraph"/>
              <w:tabs>
                <w:tab w:pos="1230" w:val="left" w:leader="none"/>
              </w:tabs>
              <w:spacing w:line="242" w:lineRule="auto" w:before="4"/>
              <w:ind w:left="107" w:right="93"/>
              <w:jc w:val="both"/>
              <w:rPr>
                <w:sz w:val="18"/>
              </w:rPr>
            </w:pPr>
            <w:r>
              <w:rPr>
                <w:spacing w:val="-4"/>
                <w:sz w:val="18"/>
              </w:rPr>
              <w:t>The</w:t>
            </w:r>
            <w:r>
              <w:rPr>
                <w:sz w:val="18"/>
              </w:rPr>
              <w:tab/>
            </w:r>
            <w:r>
              <w:rPr>
                <w:spacing w:val="-2"/>
                <w:sz w:val="18"/>
              </w:rPr>
              <w:t>Labour </w:t>
            </w:r>
            <w:r>
              <w:rPr>
                <w:sz w:val="18"/>
              </w:rPr>
              <w:t>Inspectorate</w:t>
            </w:r>
            <w:r>
              <w:rPr>
                <w:spacing w:val="74"/>
                <w:w w:val="150"/>
                <w:sz w:val="18"/>
              </w:rPr>
              <w:t>   </w:t>
            </w:r>
            <w:r>
              <w:rPr>
                <w:spacing w:val="-4"/>
                <w:sz w:val="18"/>
              </w:rPr>
              <w:t>will</w:t>
            </w:r>
          </w:p>
          <w:p>
            <w:pPr>
              <w:pStyle w:val="TableParagraph"/>
              <w:tabs>
                <w:tab w:pos="1642" w:val="left" w:leader="none"/>
              </w:tabs>
              <w:spacing w:before="1"/>
              <w:ind w:left="107"/>
              <w:jc w:val="both"/>
              <w:rPr>
                <w:sz w:val="18"/>
              </w:rPr>
            </w:pPr>
            <w:r>
              <w:rPr>
                <w:spacing w:val="-2"/>
                <w:sz w:val="18"/>
              </w:rPr>
              <w:t>continue</w:t>
            </w:r>
            <w:r>
              <w:rPr>
                <w:sz w:val="18"/>
              </w:rPr>
              <w:tab/>
            </w:r>
            <w:r>
              <w:rPr>
                <w:spacing w:val="-5"/>
                <w:sz w:val="18"/>
              </w:rPr>
              <w:t>to</w:t>
            </w:r>
          </w:p>
          <w:p>
            <w:pPr>
              <w:pStyle w:val="TableParagraph"/>
              <w:tabs>
                <w:tab w:pos="1052" w:val="left" w:leader="none"/>
              </w:tabs>
              <w:spacing w:line="244" w:lineRule="auto" w:before="3"/>
              <w:ind w:left="107" w:right="94"/>
              <w:jc w:val="both"/>
              <w:rPr>
                <w:sz w:val="18"/>
              </w:rPr>
            </w:pPr>
            <w:r>
              <w:rPr>
                <w:sz w:val="18"/>
              </w:rPr>
              <w:t>undertake measures and activities in the field of </w:t>
            </w:r>
            <w:r>
              <w:rPr>
                <w:sz w:val="18"/>
              </w:rPr>
              <w:t>labour relations and safety and health at work with</w:t>
            </w:r>
            <w:r>
              <w:rPr>
                <w:spacing w:val="-2"/>
                <w:sz w:val="18"/>
              </w:rPr>
              <w:t> </w:t>
            </w:r>
            <w:r>
              <w:rPr>
                <w:sz w:val="18"/>
              </w:rPr>
              <w:t>the</w:t>
            </w:r>
            <w:r>
              <w:rPr>
                <w:spacing w:val="-2"/>
                <w:sz w:val="18"/>
              </w:rPr>
              <w:t> </w:t>
            </w:r>
            <w:r>
              <w:rPr>
                <w:sz w:val="18"/>
              </w:rPr>
              <w:t>primary</w:t>
            </w:r>
            <w:r>
              <w:rPr>
                <w:spacing w:val="-4"/>
                <w:sz w:val="18"/>
              </w:rPr>
              <w:t> </w:t>
            </w:r>
            <w:r>
              <w:rPr>
                <w:sz w:val="18"/>
              </w:rPr>
              <w:t>goal of ensuring the implementation of</w:t>
            </w:r>
            <w:r>
              <w:rPr>
                <w:spacing w:val="40"/>
                <w:sz w:val="18"/>
              </w:rPr>
              <w:t> </w:t>
            </w:r>
            <w:r>
              <w:rPr>
                <w:sz w:val="18"/>
              </w:rPr>
              <w:t>the provisions of the Labour</w:t>
            </w:r>
            <w:r>
              <w:rPr>
                <w:spacing w:val="-6"/>
                <w:sz w:val="18"/>
              </w:rPr>
              <w:t> </w:t>
            </w:r>
            <w:r>
              <w:rPr>
                <w:sz w:val="18"/>
              </w:rPr>
              <w:t>Law,</w:t>
            </w:r>
            <w:r>
              <w:rPr>
                <w:spacing w:val="-4"/>
                <w:sz w:val="18"/>
              </w:rPr>
              <w:t> </w:t>
            </w:r>
            <w:r>
              <w:rPr>
                <w:sz w:val="18"/>
              </w:rPr>
              <w:t>the</w:t>
            </w:r>
            <w:r>
              <w:rPr>
                <w:spacing w:val="-6"/>
                <w:sz w:val="18"/>
              </w:rPr>
              <w:t> </w:t>
            </w:r>
            <w:r>
              <w:rPr>
                <w:sz w:val="18"/>
              </w:rPr>
              <w:t>Law on</w:t>
            </w:r>
            <w:r>
              <w:rPr>
                <w:spacing w:val="-9"/>
                <w:sz w:val="18"/>
              </w:rPr>
              <w:t> </w:t>
            </w:r>
            <w:r>
              <w:rPr>
                <w:sz w:val="18"/>
              </w:rPr>
              <w:t>Safety</w:t>
            </w:r>
            <w:r>
              <w:rPr>
                <w:spacing w:val="-10"/>
                <w:sz w:val="18"/>
              </w:rPr>
              <w:t> </w:t>
            </w:r>
            <w:r>
              <w:rPr>
                <w:sz w:val="18"/>
              </w:rPr>
              <w:t>and</w:t>
            </w:r>
            <w:r>
              <w:rPr>
                <w:spacing w:val="-9"/>
                <w:sz w:val="18"/>
              </w:rPr>
              <w:t> </w:t>
            </w:r>
            <w:r>
              <w:rPr>
                <w:sz w:val="18"/>
              </w:rPr>
              <w:t>Health at Work, the Law on Strike, the Law on Prevention of Abuse at Work, the Law on Gender Equality, the Law on Protection of the Population from Exposure</w:t>
            </w:r>
            <w:r>
              <w:rPr>
                <w:spacing w:val="-12"/>
                <w:sz w:val="18"/>
              </w:rPr>
              <w:t> </w:t>
            </w:r>
            <w:r>
              <w:rPr>
                <w:sz w:val="18"/>
              </w:rPr>
              <w:t>to</w:t>
            </w:r>
            <w:r>
              <w:rPr>
                <w:spacing w:val="-12"/>
                <w:sz w:val="18"/>
              </w:rPr>
              <w:t> </w:t>
            </w:r>
            <w:r>
              <w:rPr>
                <w:sz w:val="18"/>
              </w:rPr>
              <w:t>Tobacco Smoke, the Law on Volunteering and other laws, by-laws </w:t>
            </w:r>
            <w:r>
              <w:rPr>
                <w:spacing w:val="-4"/>
                <w:sz w:val="18"/>
              </w:rPr>
              <w:t>and</w:t>
            </w:r>
            <w:r>
              <w:rPr>
                <w:sz w:val="18"/>
              </w:rPr>
              <w:tab/>
            </w:r>
            <w:r>
              <w:rPr>
                <w:spacing w:val="-2"/>
                <w:sz w:val="18"/>
              </w:rPr>
              <w:t>collective </w:t>
            </w:r>
            <w:r>
              <w:rPr>
                <w:sz w:val="18"/>
              </w:rPr>
              <w:t>agreements. The priority</w:t>
            </w:r>
            <w:r>
              <w:rPr>
                <w:spacing w:val="33"/>
                <w:sz w:val="18"/>
              </w:rPr>
              <w:t> </w:t>
            </w:r>
            <w:r>
              <w:rPr>
                <w:sz w:val="18"/>
              </w:rPr>
              <w:t>action</w:t>
            </w:r>
            <w:r>
              <w:rPr>
                <w:spacing w:val="35"/>
                <w:sz w:val="18"/>
              </w:rPr>
              <w:t> </w:t>
            </w:r>
            <w:r>
              <w:rPr>
                <w:sz w:val="18"/>
              </w:rPr>
              <w:t>of</w:t>
            </w:r>
            <w:r>
              <w:rPr>
                <w:spacing w:val="34"/>
                <w:sz w:val="18"/>
              </w:rPr>
              <w:t> </w:t>
            </w:r>
            <w:r>
              <w:rPr>
                <w:spacing w:val="-5"/>
                <w:sz w:val="18"/>
              </w:rPr>
              <w:t>the</w:t>
            </w:r>
          </w:p>
          <w:p>
            <w:pPr>
              <w:pStyle w:val="TableParagraph"/>
              <w:spacing w:line="167" w:lineRule="exact"/>
              <w:ind w:left="107"/>
              <w:jc w:val="both"/>
              <w:rPr>
                <w:sz w:val="18"/>
              </w:rPr>
            </w:pPr>
            <w:r>
              <w:rPr>
                <w:sz w:val="18"/>
              </w:rPr>
              <w:t>Labour</w:t>
            </w:r>
            <w:r>
              <w:rPr>
                <w:spacing w:val="75"/>
                <w:sz w:val="18"/>
              </w:rPr>
              <w:t> </w:t>
            </w:r>
            <w:r>
              <w:rPr>
                <w:spacing w:val="-2"/>
                <w:sz w:val="18"/>
              </w:rPr>
              <w:t>Inspectorate</w:t>
            </w:r>
          </w:p>
        </w:tc>
      </w:tr>
    </w:tbl>
    <w:p>
      <w:pPr>
        <w:pStyle w:val="TableParagraph"/>
        <w:spacing w:after="0" w:line="167" w:lineRule="exact"/>
        <w:jc w:val="both"/>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18"/>
        <w:gridCol w:w="1193"/>
        <w:gridCol w:w="1515"/>
        <w:gridCol w:w="1667"/>
        <w:gridCol w:w="1126"/>
        <w:gridCol w:w="2163"/>
        <w:gridCol w:w="1961"/>
        <w:gridCol w:w="2295"/>
        <w:gridCol w:w="1901"/>
      </w:tblGrid>
      <w:tr>
        <w:trPr>
          <w:trHeight w:val="7661" w:hRule="atLeast"/>
        </w:trPr>
        <w:tc>
          <w:tcPr>
            <w:tcW w:w="2218" w:type="dxa"/>
          </w:tcPr>
          <w:p>
            <w:pPr>
              <w:pStyle w:val="TableParagraph"/>
              <w:rPr>
                <w:rFonts w:ascii="Times New Roman"/>
                <w:sz w:val="18"/>
              </w:rPr>
            </w:pPr>
          </w:p>
        </w:tc>
        <w:tc>
          <w:tcPr>
            <w:tcW w:w="1193" w:type="dxa"/>
          </w:tcPr>
          <w:p>
            <w:pPr>
              <w:pStyle w:val="TableParagraph"/>
              <w:rPr>
                <w:rFonts w:ascii="Times New Roman"/>
                <w:sz w:val="18"/>
              </w:rPr>
            </w:pPr>
          </w:p>
        </w:tc>
        <w:tc>
          <w:tcPr>
            <w:tcW w:w="1515" w:type="dxa"/>
          </w:tcPr>
          <w:p>
            <w:pPr>
              <w:pStyle w:val="TableParagraph"/>
              <w:rPr>
                <w:rFonts w:ascii="Times New Roman"/>
                <w:sz w:val="18"/>
              </w:rPr>
            </w:pPr>
          </w:p>
        </w:tc>
        <w:tc>
          <w:tcPr>
            <w:tcW w:w="1667" w:type="dxa"/>
          </w:tcPr>
          <w:p>
            <w:pPr>
              <w:pStyle w:val="TableParagraph"/>
              <w:rPr>
                <w:rFonts w:ascii="Times New Roman"/>
                <w:sz w:val="18"/>
              </w:rPr>
            </w:pPr>
          </w:p>
        </w:tc>
        <w:tc>
          <w:tcPr>
            <w:tcW w:w="1126" w:type="dxa"/>
          </w:tcPr>
          <w:p>
            <w:pPr>
              <w:pStyle w:val="TableParagraph"/>
              <w:rPr>
                <w:rFonts w:ascii="Times New Roman"/>
                <w:sz w:val="18"/>
              </w:rPr>
            </w:pPr>
          </w:p>
        </w:tc>
        <w:tc>
          <w:tcPr>
            <w:tcW w:w="4124" w:type="dxa"/>
            <w:gridSpan w:val="2"/>
          </w:tcPr>
          <w:p>
            <w:pPr>
              <w:pStyle w:val="TableParagraph"/>
              <w:spacing w:line="244" w:lineRule="auto" w:before="4"/>
              <w:ind w:left="105" w:right="98"/>
              <w:jc w:val="both"/>
              <w:rPr>
                <w:sz w:val="18"/>
              </w:rPr>
            </w:pPr>
            <w:r>
              <w:rPr>
                <w:sz w:val="18"/>
              </w:rPr>
              <w:t>caught working "illegally" in 2022, with whom employers established an employment relationship</w:t>
            </w:r>
            <w:r>
              <w:rPr>
                <w:spacing w:val="-9"/>
                <w:sz w:val="18"/>
              </w:rPr>
              <w:t> </w:t>
            </w:r>
            <w:r>
              <w:rPr>
                <w:sz w:val="18"/>
              </w:rPr>
              <w:t>after</w:t>
            </w:r>
            <w:r>
              <w:rPr>
                <w:spacing w:val="-7"/>
                <w:sz w:val="18"/>
              </w:rPr>
              <w:t> </w:t>
            </w:r>
            <w:r>
              <w:rPr>
                <w:sz w:val="18"/>
              </w:rPr>
              <w:t>inspection.</w:t>
            </w:r>
            <w:r>
              <w:rPr>
                <w:spacing w:val="-7"/>
                <w:sz w:val="18"/>
              </w:rPr>
              <w:t> </w:t>
            </w:r>
            <w:r>
              <w:rPr>
                <w:sz w:val="18"/>
              </w:rPr>
              <w:t>Given</w:t>
            </w:r>
            <w:r>
              <w:rPr>
                <w:spacing w:val="-7"/>
                <w:sz w:val="18"/>
              </w:rPr>
              <w:t> </w:t>
            </w:r>
            <w:r>
              <w:rPr>
                <w:sz w:val="18"/>
              </w:rPr>
              <w:t>that</w:t>
            </w:r>
            <w:r>
              <w:rPr>
                <w:spacing w:val="-7"/>
                <w:sz w:val="18"/>
              </w:rPr>
              <w:t> </w:t>
            </w:r>
            <w:r>
              <w:rPr>
                <w:sz w:val="18"/>
              </w:rPr>
              <w:t>the</w:t>
            </w:r>
            <w:r>
              <w:rPr>
                <w:spacing w:val="-9"/>
                <w:sz w:val="18"/>
              </w:rPr>
              <w:t> </w:t>
            </w:r>
            <w:r>
              <w:rPr>
                <w:sz w:val="18"/>
              </w:rPr>
              <w:t>target value for 2022 is 93%, and that the achieved value is 65%, it can be stated that the set target value was partially achieved. The increased efficiency of the labour inspection, preventive action and pointing out to employers the importance of compliance with regulations in the field of safety</w:t>
            </w:r>
            <w:r>
              <w:rPr>
                <w:spacing w:val="-1"/>
                <w:sz w:val="18"/>
              </w:rPr>
              <w:t> </w:t>
            </w:r>
            <w:r>
              <w:rPr>
                <w:sz w:val="18"/>
              </w:rPr>
              <w:t>and health at work contributed to a smaller number of identified deficiencies than in 2017. Considering the number of performed regular, extraordinary and enhanced inspections in high-risk activities, the target value of the indicators in 2022 was fully achieved.</w:t>
            </w:r>
          </w:p>
        </w:tc>
        <w:tc>
          <w:tcPr>
            <w:tcW w:w="2295" w:type="dxa"/>
          </w:tcPr>
          <w:p>
            <w:pPr>
              <w:pStyle w:val="TableParagraph"/>
              <w:spacing w:line="244" w:lineRule="auto" w:before="4"/>
              <w:ind w:left="105" w:right="93"/>
              <w:jc w:val="both"/>
              <w:rPr>
                <w:sz w:val="18"/>
              </w:rPr>
            </w:pPr>
            <w:r>
              <w:rPr>
                <w:sz w:val="18"/>
              </w:rPr>
              <w:t>inspections outside the territory where they normally work, especially in high-risk activities, as well as in the activities in which the occurrence of increased</w:t>
            </w:r>
            <w:r>
              <w:rPr>
                <w:spacing w:val="-12"/>
                <w:sz w:val="18"/>
              </w:rPr>
              <w:t> </w:t>
            </w:r>
            <w:r>
              <w:rPr>
                <w:sz w:val="18"/>
              </w:rPr>
              <w:t>illegal</w:t>
            </w:r>
            <w:r>
              <w:rPr>
                <w:spacing w:val="-12"/>
                <w:sz w:val="18"/>
              </w:rPr>
              <w:t> </w:t>
            </w:r>
            <w:r>
              <w:rPr>
                <w:sz w:val="18"/>
              </w:rPr>
              <w:t>work</w:t>
            </w:r>
            <w:r>
              <w:rPr>
                <w:spacing w:val="-12"/>
                <w:sz w:val="18"/>
              </w:rPr>
              <w:t> </w:t>
            </w:r>
            <w:r>
              <w:rPr>
                <w:sz w:val="18"/>
              </w:rPr>
              <w:t>was observed, contributed to the conclusion of employment contracts between employers and persons found by the labour inspectors to be working</w:t>
            </w:r>
            <w:r>
              <w:rPr>
                <w:spacing w:val="-10"/>
                <w:sz w:val="18"/>
              </w:rPr>
              <w:t> </w:t>
            </w:r>
            <w:r>
              <w:rPr>
                <w:sz w:val="18"/>
              </w:rPr>
              <w:t>illegally,</w:t>
            </w:r>
            <w:r>
              <w:rPr>
                <w:spacing w:val="-12"/>
                <w:sz w:val="18"/>
              </w:rPr>
              <w:t> </w:t>
            </w:r>
            <w:r>
              <w:rPr>
                <w:sz w:val="18"/>
              </w:rPr>
              <w:t>so</w:t>
            </w:r>
            <w:r>
              <w:rPr>
                <w:spacing w:val="-12"/>
                <w:sz w:val="18"/>
              </w:rPr>
              <w:t> </w:t>
            </w:r>
            <w:r>
              <w:rPr>
                <w:sz w:val="18"/>
              </w:rPr>
              <w:t>that</w:t>
            </w:r>
            <w:r>
              <w:rPr>
                <w:spacing w:val="-11"/>
                <w:sz w:val="18"/>
              </w:rPr>
              <w:t> </w:t>
            </w:r>
            <w:r>
              <w:rPr>
                <w:sz w:val="18"/>
              </w:rPr>
              <w:t>in 2022, partially the target value was achieved, and the projected percentage of inspections of</w:t>
            </w:r>
            <w:r>
              <w:rPr>
                <w:spacing w:val="40"/>
                <w:sz w:val="18"/>
              </w:rPr>
              <w:t> </w:t>
            </w:r>
            <w:r>
              <w:rPr>
                <w:sz w:val="18"/>
              </w:rPr>
              <w:t>economic entities in high- risk activities in which no irregularities</w:t>
            </w:r>
            <w:r>
              <w:rPr>
                <w:spacing w:val="-2"/>
                <w:sz w:val="18"/>
              </w:rPr>
              <w:t> </w:t>
            </w:r>
            <w:r>
              <w:rPr>
                <w:sz w:val="18"/>
              </w:rPr>
              <w:t>in</w:t>
            </w:r>
            <w:r>
              <w:rPr>
                <w:spacing w:val="-3"/>
                <w:sz w:val="18"/>
              </w:rPr>
              <w:t> </w:t>
            </w:r>
            <w:r>
              <w:rPr>
                <w:sz w:val="18"/>
              </w:rPr>
              <w:t>the field of safety and health at work were found was also </w:t>
            </w:r>
            <w:r>
              <w:rPr>
                <w:spacing w:val="-2"/>
                <w:sz w:val="18"/>
              </w:rPr>
              <w:t>improved.</w:t>
            </w:r>
          </w:p>
        </w:tc>
        <w:tc>
          <w:tcPr>
            <w:tcW w:w="1901" w:type="dxa"/>
          </w:tcPr>
          <w:p>
            <w:pPr>
              <w:pStyle w:val="TableParagraph"/>
              <w:tabs>
                <w:tab w:pos="740" w:val="left" w:leader="none"/>
                <w:tab w:pos="894" w:val="left" w:leader="none"/>
                <w:tab w:pos="1049" w:val="left" w:leader="none"/>
                <w:tab w:pos="1112" w:val="left" w:leader="none"/>
                <w:tab w:pos="1172" w:val="left" w:leader="none"/>
                <w:tab w:pos="1212" w:val="left" w:leader="none"/>
                <w:tab w:pos="1260" w:val="left" w:leader="none"/>
                <w:tab w:pos="1491" w:val="left" w:leader="none"/>
                <w:tab w:pos="1541" w:val="left" w:leader="none"/>
                <w:tab w:pos="1601" w:val="left" w:leader="none"/>
                <w:tab w:pos="1642" w:val="left" w:leader="none"/>
              </w:tabs>
              <w:spacing w:line="244" w:lineRule="auto" w:before="4"/>
              <w:ind w:left="107" w:right="93"/>
              <w:rPr>
                <w:sz w:val="18"/>
              </w:rPr>
            </w:pPr>
            <w:r>
              <w:rPr>
                <w:sz w:val="18"/>
              </w:rPr>
              <w:t>will</w:t>
            </w:r>
            <w:r>
              <w:rPr>
                <w:spacing w:val="40"/>
                <w:sz w:val="18"/>
              </w:rPr>
              <w:t> </w:t>
            </w:r>
            <w:r>
              <w:rPr>
                <w:sz w:val="18"/>
              </w:rPr>
              <w:t>continue</w:t>
            </w:r>
            <w:r>
              <w:rPr>
                <w:spacing w:val="40"/>
                <w:sz w:val="18"/>
              </w:rPr>
              <w:t> </w:t>
            </w:r>
            <w:r>
              <w:rPr>
                <w:sz w:val="18"/>
              </w:rPr>
              <w:t>to</w:t>
            </w:r>
            <w:r>
              <w:rPr>
                <w:spacing w:val="40"/>
                <w:sz w:val="18"/>
              </w:rPr>
              <w:t> </w:t>
            </w:r>
            <w:r>
              <w:rPr>
                <w:sz w:val="18"/>
              </w:rPr>
              <w:t>be aimed</w:t>
            </w:r>
            <w:r>
              <w:rPr>
                <w:spacing w:val="80"/>
                <w:sz w:val="18"/>
              </w:rPr>
              <w:t> </w:t>
            </w:r>
            <w:r>
              <w:rPr>
                <w:sz w:val="18"/>
              </w:rPr>
              <w:t>at</w:t>
            </w:r>
            <w:r>
              <w:rPr>
                <w:spacing w:val="80"/>
                <w:sz w:val="18"/>
              </w:rPr>
              <w:t> </w:t>
            </w:r>
            <w:r>
              <w:rPr>
                <w:sz w:val="18"/>
              </w:rPr>
              <w:t>reducing the</w:t>
            </w:r>
            <w:r>
              <w:rPr>
                <w:spacing w:val="18"/>
                <w:sz w:val="18"/>
              </w:rPr>
              <w:t> </w:t>
            </w:r>
            <w:r>
              <w:rPr>
                <w:sz w:val="18"/>
              </w:rPr>
              <w:t>number</w:t>
            </w:r>
            <w:r>
              <w:rPr>
                <w:spacing w:val="18"/>
                <w:sz w:val="18"/>
              </w:rPr>
              <w:t> </w:t>
            </w:r>
            <w:r>
              <w:rPr>
                <w:sz w:val="18"/>
              </w:rPr>
              <w:t>of</w:t>
            </w:r>
            <w:r>
              <w:rPr>
                <w:spacing w:val="18"/>
                <w:sz w:val="18"/>
              </w:rPr>
              <w:t> </w:t>
            </w:r>
            <w:r>
              <w:rPr>
                <w:sz w:val="18"/>
              </w:rPr>
              <w:t>work- </w:t>
            </w:r>
            <w:r>
              <w:rPr>
                <w:spacing w:val="-2"/>
                <w:sz w:val="18"/>
              </w:rPr>
              <w:t>related</w:t>
            </w:r>
            <w:r>
              <w:rPr>
                <w:sz w:val="18"/>
              </w:rPr>
              <w:tab/>
              <w:tab/>
              <w:tab/>
              <w:tab/>
              <w:tab/>
            </w:r>
            <w:r>
              <w:rPr>
                <w:spacing w:val="-2"/>
                <w:sz w:val="18"/>
              </w:rPr>
              <w:t>injuries, occupational</w:t>
            </w:r>
            <w:r>
              <w:rPr>
                <w:spacing w:val="40"/>
                <w:sz w:val="18"/>
              </w:rPr>
              <w:t> </w:t>
            </w:r>
            <w:r>
              <w:rPr>
                <w:spacing w:val="-2"/>
                <w:sz w:val="18"/>
              </w:rPr>
              <w:t>illnesses</w:t>
            </w:r>
            <w:r>
              <w:rPr>
                <w:sz w:val="18"/>
              </w:rPr>
              <w:tab/>
              <w:tab/>
              <w:tab/>
              <w:tab/>
              <w:tab/>
              <w:tab/>
              <w:tab/>
            </w:r>
            <w:r>
              <w:rPr>
                <w:spacing w:val="-4"/>
                <w:sz w:val="18"/>
              </w:rPr>
              <w:t>and </w:t>
            </w:r>
            <w:r>
              <w:rPr>
                <w:sz w:val="18"/>
              </w:rPr>
              <w:t>diseases,</w:t>
            </w:r>
            <w:r>
              <w:rPr>
                <w:spacing w:val="16"/>
                <w:sz w:val="18"/>
              </w:rPr>
              <w:t> </w:t>
            </w:r>
            <w:r>
              <w:rPr>
                <w:sz w:val="18"/>
              </w:rPr>
              <w:t>as</w:t>
            </w:r>
            <w:r>
              <w:rPr>
                <w:spacing w:val="19"/>
                <w:sz w:val="18"/>
              </w:rPr>
              <w:t> </w:t>
            </w:r>
            <w:r>
              <w:rPr>
                <w:sz w:val="18"/>
              </w:rPr>
              <w:t>well</w:t>
            </w:r>
            <w:r>
              <w:rPr>
                <w:spacing w:val="16"/>
                <w:sz w:val="18"/>
              </w:rPr>
              <w:t> </w:t>
            </w:r>
            <w:r>
              <w:rPr>
                <w:sz w:val="18"/>
              </w:rPr>
              <w:t>as at</w:t>
            </w:r>
            <w:r>
              <w:rPr>
                <w:spacing w:val="-12"/>
                <w:sz w:val="18"/>
              </w:rPr>
              <w:t> </w:t>
            </w:r>
            <w:r>
              <w:rPr>
                <w:sz w:val="18"/>
              </w:rPr>
              <w:t>suppressing</w:t>
            </w:r>
            <w:r>
              <w:rPr>
                <w:spacing w:val="-12"/>
                <w:sz w:val="18"/>
              </w:rPr>
              <w:t> </w:t>
            </w:r>
            <w:r>
              <w:rPr>
                <w:sz w:val="18"/>
              </w:rPr>
              <w:t>illegal </w:t>
            </w:r>
            <w:r>
              <w:rPr>
                <w:spacing w:val="-2"/>
                <w:sz w:val="18"/>
              </w:rPr>
              <w:t>work,</w:t>
            </w:r>
            <w:r>
              <w:rPr>
                <w:sz w:val="18"/>
              </w:rPr>
              <w:tab/>
              <w:tab/>
            </w:r>
            <w:r>
              <w:rPr>
                <w:spacing w:val="-4"/>
                <w:sz w:val="18"/>
              </w:rPr>
              <w:t>both</w:t>
            </w:r>
            <w:r>
              <w:rPr>
                <w:sz w:val="18"/>
              </w:rPr>
              <w:tab/>
              <w:tab/>
              <w:tab/>
              <w:tab/>
            </w:r>
            <w:r>
              <w:rPr>
                <w:spacing w:val="-6"/>
                <w:sz w:val="18"/>
              </w:rPr>
              <w:t>by </w:t>
            </w:r>
            <w:r>
              <w:rPr>
                <w:sz w:val="18"/>
              </w:rPr>
              <w:t>carrying</w:t>
            </w:r>
            <w:r>
              <w:rPr>
                <w:spacing w:val="-12"/>
                <w:sz w:val="18"/>
              </w:rPr>
              <w:t> </w:t>
            </w:r>
            <w:r>
              <w:rPr>
                <w:sz w:val="18"/>
              </w:rPr>
              <w:t>out</w:t>
            </w:r>
            <w:r>
              <w:rPr>
                <w:spacing w:val="-12"/>
                <w:sz w:val="18"/>
              </w:rPr>
              <w:t> </w:t>
            </w:r>
            <w:r>
              <w:rPr>
                <w:sz w:val="18"/>
              </w:rPr>
              <w:t>ex</w:t>
            </w:r>
            <w:r>
              <w:rPr>
                <w:spacing w:val="-12"/>
                <w:sz w:val="18"/>
              </w:rPr>
              <w:t> </w:t>
            </w:r>
            <w:r>
              <w:rPr>
                <w:sz w:val="18"/>
              </w:rPr>
              <w:t>officio inspections</w:t>
            </w:r>
            <w:r>
              <w:rPr>
                <w:spacing w:val="29"/>
                <w:sz w:val="18"/>
              </w:rPr>
              <w:t> </w:t>
            </w:r>
            <w:r>
              <w:rPr>
                <w:sz w:val="18"/>
              </w:rPr>
              <w:t>(regular, control,</w:t>
            </w:r>
            <w:r>
              <w:rPr>
                <w:spacing w:val="80"/>
                <w:sz w:val="18"/>
              </w:rPr>
              <w:t> </w:t>
            </w:r>
            <w:r>
              <w:rPr>
                <w:sz w:val="18"/>
              </w:rPr>
              <w:t>supervision regarding</w:t>
            </w:r>
            <w:r>
              <w:rPr>
                <w:spacing w:val="34"/>
                <w:sz w:val="18"/>
              </w:rPr>
              <w:t> </w:t>
            </w:r>
            <w:r>
              <w:rPr>
                <w:sz w:val="18"/>
              </w:rPr>
              <w:t>injuries</w:t>
            </w:r>
            <w:r>
              <w:rPr>
                <w:spacing w:val="35"/>
                <w:sz w:val="18"/>
              </w:rPr>
              <w:t> </w:t>
            </w:r>
            <w:r>
              <w:rPr>
                <w:sz w:val="18"/>
              </w:rPr>
              <w:t>at work)</w:t>
            </w:r>
            <w:r>
              <w:rPr>
                <w:spacing w:val="80"/>
                <w:sz w:val="18"/>
              </w:rPr>
              <w:t> </w:t>
            </w:r>
            <w:r>
              <w:rPr>
                <w:sz w:val="18"/>
              </w:rPr>
              <w:t>and</w:t>
            </w:r>
            <w:r>
              <w:rPr>
                <w:spacing w:val="80"/>
                <w:sz w:val="18"/>
              </w:rPr>
              <w:t> </w:t>
            </w:r>
            <w:r>
              <w:rPr>
                <w:sz w:val="18"/>
              </w:rPr>
              <w:t>at</w:t>
            </w:r>
            <w:r>
              <w:rPr>
                <w:spacing w:val="80"/>
                <w:sz w:val="18"/>
              </w:rPr>
              <w:t> </w:t>
            </w:r>
            <w:r>
              <w:rPr>
                <w:sz w:val="18"/>
              </w:rPr>
              <w:t>the </w:t>
            </w:r>
            <w:r>
              <w:rPr>
                <w:spacing w:val="-2"/>
                <w:sz w:val="18"/>
              </w:rPr>
              <w:t>request</w:t>
            </w:r>
            <w:r>
              <w:rPr>
                <w:sz w:val="18"/>
              </w:rPr>
              <w:tab/>
              <w:tab/>
              <w:tab/>
            </w:r>
            <w:r>
              <w:rPr>
                <w:spacing w:val="-6"/>
                <w:sz w:val="18"/>
              </w:rPr>
              <w:t>of</w:t>
            </w:r>
            <w:r>
              <w:rPr>
                <w:sz w:val="18"/>
              </w:rPr>
              <w:tab/>
              <w:tab/>
              <w:tab/>
              <w:tab/>
            </w:r>
            <w:r>
              <w:rPr>
                <w:spacing w:val="-4"/>
                <w:sz w:val="18"/>
              </w:rPr>
              <w:t>the </w:t>
            </w:r>
            <w:r>
              <w:rPr>
                <w:sz w:val="18"/>
              </w:rPr>
              <w:t>parties,</w:t>
            </w:r>
            <w:r>
              <w:rPr>
                <w:spacing w:val="40"/>
                <w:sz w:val="18"/>
              </w:rPr>
              <w:t> </w:t>
            </w:r>
            <w:r>
              <w:rPr>
                <w:sz w:val="18"/>
              </w:rPr>
              <w:t>as</w:t>
            </w:r>
            <w:r>
              <w:rPr>
                <w:spacing w:val="40"/>
                <w:sz w:val="18"/>
              </w:rPr>
              <w:t> </w:t>
            </w:r>
            <w:r>
              <w:rPr>
                <w:sz w:val="18"/>
              </w:rPr>
              <w:t>well</w:t>
            </w:r>
            <w:r>
              <w:rPr>
                <w:spacing w:val="40"/>
                <w:sz w:val="18"/>
              </w:rPr>
              <w:t> </w:t>
            </w:r>
            <w:r>
              <w:rPr>
                <w:sz w:val="18"/>
              </w:rPr>
              <w:t>as </w:t>
            </w:r>
            <w:r>
              <w:rPr>
                <w:spacing w:val="-2"/>
                <w:sz w:val="18"/>
              </w:rPr>
              <w:t>preventive</w:t>
            </w:r>
            <w:r>
              <w:rPr>
                <w:sz w:val="18"/>
              </w:rPr>
              <w:tab/>
              <w:tab/>
              <w:tab/>
              <w:tab/>
              <w:tab/>
            </w:r>
            <w:r>
              <w:rPr>
                <w:spacing w:val="-2"/>
                <w:sz w:val="18"/>
              </w:rPr>
              <w:t>action. </w:t>
            </w:r>
            <w:r>
              <w:rPr>
                <w:spacing w:val="-4"/>
                <w:sz w:val="18"/>
              </w:rPr>
              <w:t>The</w:t>
            </w:r>
            <w:r>
              <w:rPr>
                <w:sz w:val="18"/>
              </w:rPr>
              <w:tab/>
              <w:tab/>
              <w:tab/>
              <w:tab/>
              <w:tab/>
              <w:tab/>
            </w:r>
            <w:r>
              <w:rPr>
                <w:spacing w:val="-31"/>
                <w:sz w:val="18"/>
              </w:rPr>
              <w:t> </w:t>
            </w:r>
            <w:r>
              <w:rPr>
                <w:spacing w:val="-2"/>
                <w:sz w:val="18"/>
              </w:rPr>
              <w:t>Labour </w:t>
            </w:r>
            <w:r>
              <w:rPr>
                <w:sz w:val="18"/>
              </w:rPr>
              <w:t>Inspectorate</w:t>
            </w:r>
            <w:r>
              <w:rPr>
                <w:spacing w:val="10"/>
                <w:sz w:val="18"/>
              </w:rPr>
              <w:t> </w:t>
            </w:r>
            <w:r>
              <w:rPr>
                <w:sz w:val="18"/>
              </w:rPr>
              <w:t>will</w:t>
            </w:r>
            <w:r>
              <w:rPr>
                <w:spacing w:val="10"/>
                <w:sz w:val="18"/>
              </w:rPr>
              <w:t> </w:t>
            </w:r>
            <w:r>
              <w:rPr>
                <w:sz w:val="18"/>
              </w:rPr>
              <w:t>pay special</w:t>
            </w:r>
            <w:r>
              <w:rPr>
                <w:spacing w:val="75"/>
                <w:sz w:val="18"/>
              </w:rPr>
              <w:t> </w:t>
            </w:r>
            <w:r>
              <w:rPr>
                <w:sz w:val="18"/>
              </w:rPr>
              <w:t>attention</w:t>
            </w:r>
            <w:r>
              <w:rPr>
                <w:spacing w:val="75"/>
                <w:sz w:val="18"/>
              </w:rPr>
              <w:t> </w:t>
            </w:r>
            <w:r>
              <w:rPr>
                <w:sz w:val="18"/>
              </w:rPr>
              <w:t>to prevention</w:t>
            </w:r>
            <w:r>
              <w:rPr>
                <w:spacing w:val="-12"/>
                <w:sz w:val="18"/>
              </w:rPr>
              <w:t> </w:t>
            </w:r>
            <w:r>
              <w:rPr>
                <w:sz w:val="18"/>
              </w:rPr>
              <w:t>in</w:t>
            </w:r>
            <w:r>
              <w:rPr>
                <w:spacing w:val="-12"/>
                <w:sz w:val="18"/>
              </w:rPr>
              <w:t> </w:t>
            </w:r>
            <w:r>
              <w:rPr>
                <w:sz w:val="18"/>
              </w:rPr>
              <w:t>the</w:t>
            </w:r>
            <w:r>
              <w:rPr>
                <w:spacing w:val="-12"/>
                <w:sz w:val="18"/>
              </w:rPr>
              <w:t> </w:t>
            </w:r>
            <w:r>
              <w:rPr>
                <w:sz w:val="18"/>
              </w:rPr>
              <w:t>field of</w:t>
            </w:r>
            <w:r>
              <w:rPr>
                <w:spacing w:val="30"/>
                <w:sz w:val="18"/>
              </w:rPr>
              <w:t> </w:t>
            </w:r>
            <w:r>
              <w:rPr>
                <w:sz w:val="18"/>
              </w:rPr>
              <w:t>safety</w:t>
            </w:r>
            <w:r>
              <w:rPr>
                <w:spacing w:val="26"/>
                <w:sz w:val="18"/>
              </w:rPr>
              <w:t> </w:t>
            </w:r>
            <w:r>
              <w:rPr>
                <w:sz w:val="18"/>
              </w:rPr>
              <w:t>and</w:t>
            </w:r>
            <w:r>
              <w:rPr>
                <w:spacing w:val="28"/>
                <w:sz w:val="18"/>
              </w:rPr>
              <w:t> </w:t>
            </w:r>
            <w:r>
              <w:rPr>
                <w:sz w:val="18"/>
              </w:rPr>
              <w:t>health at work and the field of</w:t>
            </w:r>
            <w:r>
              <w:rPr>
                <w:spacing w:val="80"/>
                <w:sz w:val="18"/>
              </w:rPr>
              <w:t> </w:t>
            </w:r>
            <w:r>
              <w:rPr>
                <w:sz w:val="18"/>
              </w:rPr>
              <w:t>labour</w:t>
            </w:r>
            <w:r>
              <w:rPr>
                <w:spacing w:val="80"/>
                <w:sz w:val="18"/>
              </w:rPr>
              <w:t> </w:t>
            </w:r>
            <w:r>
              <w:rPr>
                <w:sz w:val="18"/>
              </w:rPr>
              <w:t>relations, with</w:t>
            </w:r>
            <w:r>
              <w:rPr>
                <w:spacing w:val="31"/>
                <w:sz w:val="18"/>
              </w:rPr>
              <w:t> </w:t>
            </w:r>
            <w:r>
              <w:rPr>
                <w:sz w:val="18"/>
              </w:rPr>
              <w:t>a</w:t>
            </w:r>
            <w:r>
              <w:rPr>
                <w:spacing w:val="30"/>
                <w:sz w:val="18"/>
              </w:rPr>
              <w:t> </w:t>
            </w:r>
            <w:r>
              <w:rPr>
                <w:sz w:val="18"/>
              </w:rPr>
              <w:t>special</w:t>
            </w:r>
            <w:r>
              <w:rPr>
                <w:spacing w:val="31"/>
                <w:sz w:val="18"/>
              </w:rPr>
              <w:t> </w:t>
            </w:r>
            <w:r>
              <w:rPr>
                <w:sz w:val="18"/>
              </w:rPr>
              <w:t>focus </w:t>
            </w:r>
            <w:r>
              <w:rPr>
                <w:spacing w:val="-6"/>
                <w:sz w:val="18"/>
              </w:rPr>
              <w:t>on</w:t>
            </w:r>
            <w:r>
              <w:rPr>
                <w:sz w:val="18"/>
              </w:rPr>
              <w:tab/>
              <w:tab/>
              <w:tab/>
              <w:tab/>
            </w:r>
            <w:r>
              <w:rPr>
                <w:spacing w:val="-2"/>
                <w:sz w:val="18"/>
              </w:rPr>
              <w:t>high-risk </w:t>
            </w:r>
            <w:r>
              <w:rPr>
                <w:sz w:val="18"/>
              </w:rPr>
              <w:t>activities,</w:t>
            </w:r>
            <w:r>
              <w:rPr>
                <w:spacing w:val="80"/>
                <w:sz w:val="18"/>
              </w:rPr>
              <w:t> </w:t>
            </w:r>
            <w:r>
              <w:rPr>
                <w:sz w:val="18"/>
              </w:rPr>
              <w:t>such</w:t>
            </w:r>
            <w:r>
              <w:rPr>
                <w:spacing w:val="80"/>
                <w:sz w:val="18"/>
              </w:rPr>
              <w:t> </w:t>
            </w:r>
            <w:r>
              <w:rPr>
                <w:sz w:val="18"/>
              </w:rPr>
              <w:t>as </w:t>
            </w:r>
            <w:r>
              <w:rPr>
                <w:spacing w:val="-2"/>
                <w:sz w:val="18"/>
              </w:rPr>
              <w:t>construction,</w:t>
            </w:r>
            <w:r>
              <w:rPr>
                <w:spacing w:val="40"/>
                <w:sz w:val="18"/>
              </w:rPr>
              <w:t> </w:t>
            </w:r>
            <w:r>
              <w:rPr>
                <w:sz w:val="18"/>
              </w:rPr>
              <w:t>industry,</w:t>
            </w:r>
            <w:r>
              <w:rPr>
                <w:spacing w:val="29"/>
                <w:sz w:val="18"/>
              </w:rPr>
              <w:t> </w:t>
            </w:r>
            <w:r>
              <w:rPr>
                <w:sz w:val="18"/>
              </w:rPr>
              <w:t>agriculture, as well as to solving challenges</w:t>
            </w:r>
            <w:r>
              <w:rPr>
                <w:spacing w:val="-4"/>
                <w:sz w:val="18"/>
              </w:rPr>
              <w:t> </w:t>
            </w:r>
            <w:r>
              <w:rPr>
                <w:sz w:val="18"/>
              </w:rPr>
              <w:t>related</w:t>
            </w:r>
            <w:r>
              <w:rPr>
                <w:spacing w:val="-6"/>
                <w:sz w:val="18"/>
              </w:rPr>
              <w:t> </w:t>
            </w:r>
            <w:r>
              <w:rPr>
                <w:sz w:val="18"/>
              </w:rPr>
              <w:t>to </w:t>
            </w:r>
            <w:r>
              <w:rPr>
                <w:spacing w:val="-2"/>
                <w:sz w:val="18"/>
              </w:rPr>
              <w:t>categories</w:t>
            </w:r>
            <w:r>
              <w:rPr>
                <w:sz w:val="18"/>
              </w:rPr>
              <w:tab/>
              <w:tab/>
              <w:tab/>
              <w:tab/>
              <w:tab/>
              <w:tab/>
              <w:tab/>
              <w:tab/>
              <w:tab/>
            </w:r>
            <w:r>
              <w:rPr>
                <w:spacing w:val="-6"/>
                <w:sz w:val="18"/>
              </w:rPr>
              <w:t>of </w:t>
            </w:r>
            <w:r>
              <w:rPr>
                <w:sz w:val="18"/>
              </w:rPr>
              <w:t>particularly</w:t>
            </w:r>
            <w:r>
              <w:rPr>
                <w:spacing w:val="27"/>
                <w:sz w:val="18"/>
              </w:rPr>
              <w:t> </w:t>
            </w:r>
            <w:r>
              <w:rPr>
                <w:sz w:val="18"/>
              </w:rPr>
              <w:t>sensitive groups</w:t>
            </w:r>
            <w:r>
              <w:rPr>
                <w:spacing w:val="-9"/>
                <w:sz w:val="18"/>
              </w:rPr>
              <w:t> </w:t>
            </w:r>
            <w:r>
              <w:rPr>
                <w:sz w:val="18"/>
              </w:rPr>
              <w:t>of</w:t>
            </w:r>
            <w:r>
              <w:rPr>
                <w:spacing w:val="-9"/>
                <w:sz w:val="18"/>
              </w:rPr>
              <w:t> </w:t>
            </w:r>
            <w:r>
              <w:rPr>
                <w:sz w:val="18"/>
              </w:rPr>
              <w:t>employees </w:t>
            </w:r>
            <w:r>
              <w:rPr>
                <w:spacing w:val="-2"/>
                <w:sz w:val="18"/>
              </w:rPr>
              <w:t>(pregnant</w:t>
            </w:r>
            <w:r>
              <w:rPr>
                <w:sz w:val="18"/>
              </w:rPr>
              <w:tab/>
              <w:tab/>
              <w:tab/>
              <w:tab/>
              <w:tab/>
            </w:r>
            <w:r>
              <w:rPr>
                <w:spacing w:val="-4"/>
                <w:sz w:val="18"/>
              </w:rPr>
              <w:t>women </w:t>
            </w:r>
            <w:r>
              <w:rPr>
                <w:spacing w:val="-5"/>
                <w:sz w:val="18"/>
              </w:rPr>
              <w:t>and</w:t>
            </w:r>
            <w:r>
              <w:rPr>
                <w:sz w:val="18"/>
              </w:rPr>
              <w:tab/>
            </w:r>
            <w:r>
              <w:rPr>
                <w:spacing w:val="-2"/>
                <w:sz w:val="18"/>
              </w:rPr>
              <w:t>women</w:t>
            </w:r>
            <w:r>
              <w:rPr>
                <w:sz w:val="18"/>
              </w:rPr>
              <w:tab/>
              <w:tab/>
              <w:tab/>
              <w:tab/>
            </w:r>
            <w:r>
              <w:rPr>
                <w:spacing w:val="-40"/>
                <w:sz w:val="18"/>
              </w:rPr>
              <w:t> </w:t>
            </w:r>
            <w:r>
              <w:rPr>
                <w:spacing w:val="-2"/>
                <w:sz w:val="18"/>
              </w:rPr>
              <w:t>in</w:t>
            </w:r>
          </w:p>
          <w:p>
            <w:pPr>
              <w:pStyle w:val="TableParagraph"/>
              <w:spacing w:line="157" w:lineRule="exact"/>
              <w:ind w:left="107"/>
              <w:rPr>
                <w:sz w:val="18"/>
              </w:rPr>
            </w:pPr>
            <w:r>
              <w:rPr>
                <w:spacing w:val="-2"/>
                <w:sz w:val="18"/>
              </w:rPr>
              <w:t>maternity).</w:t>
            </w:r>
          </w:p>
        </w:tc>
      </w:tr>
      <w:tr>
        <w:trPr>
          <w:trHeight w:val="254" w:hRule="atLeast"/>
        </w:trPr>
        <w:tc>
          <w:tcPr>
            <w:tcW w:w="16039" w:type="dxa"/>
            <w:gridSpan w:val="9"/>
          </w:tcPr>
          <w:p>
            <w:pPr>
              <w:pStyle w:val="TableParagraph"/>
              <w:rPr>
                <w:rFonts w:ascii="Times New Roman"/>
                <w:sz w:val="18"/>
              </w:rPr>
            </w:pPr>
          </w:p>
        </w:tc>
      </w:tr>
      <w:tr>
        <w:trPr>
          <w:trHeight w:val="253" w:hRule="atLeast"/>
        </w:trPr>
        <w:tc>
          <w:tcPr>
            <w:tcW w:w="16039" w:type="dxa"/>
            <w:gridSpan w:val="9"/>
            <w:shd w:val="clear" w:color="auto" w:fill="F7C3AA"/>
          </w:tcPr>
          <w:p>
            <w:pPr>
              <w:pStyle w:val="TableParagraph"/>
              <w:spacing w:before="18"/>
              <w:ind w:left="110"/>
              <w:rPr>
                <w:rFonts w:ascii="Arial"/>
                <w:b/>
                <w:sz w:val="18"/>
              </w:rPr>
            </w:pPr>
            <w:r>
              <w:rPr>
                <w:rFonts w:ascii="Arial"/>
                <w:b/>
                <w:sz w:val="18"/>
              </w:rPr>
              <w:t>Measure</w:t>
            </w:r>
            <w:r>
              <w:rPr>
                <w:rFonts w:ascii="Arial"/>
                <w:b/>
                <w:spacing w:val="-2"/>
                <w:sz w:val="18"/>
              </w:rPr>
              <w:t> </w:t>
            </w:r>
            <w:r>
              <w:rPr>
                <w:rFonts w:ascii="Arial"/>
                <w:b/>
                <w:sz w:val="18"/>
              </w:rPr>
              <w:t>1.3:</w:t>
            </w:r>
            <w:r>
              <w:rPr>
                <w:rFonts w:ascii="Arial"/>
                <w:b/>
                <w:spacing w:val="-4"/>
                <w:sz w:val="18"/>
              </w:rPr>
              <w:t> </w:t>
            </w:r>
            <w:r>
              <w:rPr>
                <w:rFonts w:ascii="Arial"/>
                <w:b/>
                <w:sz w:val="18"/>
              </w:rPr>
              <w:t>Stimulate</w:t>
            </w:r>
            <w:r>
              <w:rPr>
                <w:rFonts w:ascii="Arial"/>
                <w:b/>
                <w:spacing w:val="-1"/>
                <w:sz w:val="18"/>
              </w:rPr>
              <w:t> </w:t>
            </w:r>
            <w:r>
              <w:rPr>
                <w:rFonts w:ascii="Arial"/>
                <w:b/>
                <w:sz w:val="18"/>
              </w:rPr>
              <w:t>job</w:t>
            </w:r>
            <w:r>
              <w:rPr>
                <w:rFonts w:ascii="Arial"/>
                <w:b/>
                <w:spacing w:val="-1"/>
                <w:sz w:val="18"/>
              </w:rPr>
              <w:t> </w:t>
            </w:r>
            <w:r>
              <w:rPr>
                <w:rFonts w:ascii="Arial"/>
                <w:b/>
                <w:spacing w:val="-2"/>
                <w:sz w:val="18"/>
              </w:rPr>
              <w:t>creation</w:t>
            </w:r>
          </w:p>
        </w:tc>
      </w:tr>
      <w:tr>
        <w:trPr>
          <w:trHeight w:val="256" w:hRule="atLeast"/>
        </w:trPr>
        <w:tc>
          <w:tcPr>
            <w:tcW w:w="16039" w:type="dxa"/>
            <w:gridSpan w:val="9"/>
            <w:shd w:val="clear" w:color="auto" w:fill="F7C3AA"/>
          </w:tcPr>
          <w:p>
            <w:pPr>
              <w:pStyle w:val="TableParagraph"/>
              <w:spacing w:before="20"/>
              <w:ind w:left="110"/>
              <w:rPr>
                <w:rFonts w:ascii="Arial"/>
                <w:b/>
                <w:sz w:val="18"/>
              </w:rPr>
            </w:pPr>
            <w:r>
              <w:rPr>
                <w:rFonts w:ascii="Arial"/>
                <w:b/>
                <w:sz w:val="18"/>
              </w:rPr>
              <w:t>Main</w:t>
            </w:r>
            <w:r>
              <w:rPr>
                <w:rFonts w:ascii="Arial"/>
                <w:b/>
                <w:spacing w:val="-2"/>
                <w:sz w:val="18"/>
              </w:rPr>
              <w:t> </w:t>
            </w:r>
            <w:r>
              <w:rPr>
                <w:rFonts w:ascii="Arial"/>
                <w:b/>
                <w:sz w:val="18"/>
              </w:rPr>
              <w:t>institution:</w:t>
            </w:r>
            <w:r>
              <w:rPr>
                <w:rFonts w:ascii="Arial"/>
                <w:b/>
                <w:spacing w:val="-3"/>
                <w:sz w:val="18"/>
              </w:rPr>
              <w:t> </w:t>
            </w:r>
            <w:r>
              <w:rPr>
                <w:rFonts w:ascii="Arial"/>
                <w:b/>
                <w:sz w:val="18"/>
              </w:rPr>
              <w:t>MINISTRY</w:t>
            </w:r>
            <w:r>
              <w:rPr>
                <w:rFonts w:ascii="Arial"/>
                <w:b/>
                <w:spacing w:val="-3"/>
                <w:sz w:val="18"/>
              </w:rPr>
              <w:t> </w:t>
            </w:r>
            <w:r>
              <w:rPr>
                <w:rFonts w:ascii="Arial"/>
                <w:b/>
                <w:sz w:val="18"/>
              </w:rPr>
              <w:t>OF</w:t>
            </w:r>
            <w:r>
              <w:rPr>
                <w:rFonts w:ascii="Arial"/>
                <w:b/>
                <w:spacing w:val="-1"/>
                <w:sz w:val="18"/>
              </w:rPr>
              <w:t> </w:t>
            </w:r>
            <w:r>
              <w:rPr>
                <w:rFonts w:ascii="Arial"/>
                <w:b/>
                <w:spacing w:val="-2"/>
                <w:sz w:val="18"/>
              </w:rPr>
              <w:t>ECONOMY</w:t>
            </w:r>
          </w:p>
        </w:tc>
      </w:tr>
      <w:tr>
        <w:trPr>
          <w:trHeight w:val="508" w:hRule="atLeast"/>
        </w:trPr>
        <w:tc>
          <w:tcPr>
            <w:tcW w:w="4926" w:type="dxa"/>
            <w:gridSpan w:val="3"/>
            <w:shd w:val="clear" w:color="auto" w:fill="D6E2ED"/>
          </w:tcPr>
          <w:p>
            <w:pPr>
              <w:pStyle w:val="TableParagraph"/>
              <w:spacing w:before="153"/>
              <w:ind w:left="110"/>
              <w:rPr>
                <w:sz w:val="18"/>
              </w:rPr>
            </w:pPr>
            <w:r>
              <w:rPr>
                <w:sz w:val="18"/>
              </w:rPr>
              <w:t>Indicator</w:t>
            </w:r>
            <w:r>
              <w:rPr>
                <w:spacing w:val="-5"/>
                <w:sz w:val="18"/>
              </w:rPr>
              <w:t> </w:t>
            </w:r>
            <w:r>
              <w:rPr>
                <w:spacing w:val="-2"/>
                <w:sz w:val="18"/>
              </w:rPr>
              <w:t>title</w:t>
            </w:r>
          </w:p>
        </w:tc>
        <w:tc>
          <w:tcPr>
            <w:tcW w:w="2793" w:type="dxa"/>
            <w:gridSpan w:val="2"/>
            <w:shd w:val="clear" w:color="auto" w:fill="D6E2ED"/>
          </w:tcPr>
          <w:p>
            <w:pPr>
              <w:pStyle w:val="TableParagraph"/>
              <w:spacing w:before="153"/>
              <w:ind w:left="109"/>
              <w:rPr>
                <w:sz w:val="18"/>
              </w:rPr>
            </w:pPr>
            <w:r>
              <w:rPr>
                <w:sz w:val="18"/>
              </w:rPr>
              <w:t>Baseline</w:t>
            </w:r>
            <w:r>
              <w:rPr>
                <w:spacing w:val="-1"/>
                <w:sz w:val="18"/>
              </w:rPr>
              <w:t> </w:t>
            </w:r>
            <w:r>
              <w:rPr>
                <w:sz w:val="18"/>
              </w:rPr>
              <w:t>value</w:t>
            </w:r>
            <w:r>
              <w:rPr>
                <w:spacing w:val="-3"/>
                <w:sz w:val="18"/>
              </w:rPr>
              <w:t> </w:t>
            </w:r>
            <w:r>
              <w:rPr>
                <w:sz w:val="18"/>
              </w:rPr>
              <w:t>and</w:t>
            </w:r>
            <w:r>
              <w:rPr>
                <w:spacing w:val="-1"/>
                <w:sz w:val="18"/>
              </w:rPr>
              <w:t> </w:t>
            </w:r>
            <w:r>
              <w:rPr>
                <w:spacing w:val="-4"/>
                <w:sz w:val="18"/>
              </w:rPr>
              <w:t>year</w:t>
            </w:r>
          </w:p>
        </w:tc>
        <w:tc>
          <w:tcPr>
            <w:tcW w:w="2163" w:type="dxa"/>
            <w:shd w:val="clear" w:color="auto" w:fill="D6E2ED"/>
          </w:tcPr>
          <w:p>
            <w:pPr>
              <w:pStyle w:val="TableParagraph"/>
              <w:spacing w:before="153"/>
              <w:ind w:left="105"/>
              <w:rPr>
                <w:sz w:val="18"/>
              </w:rPr>
            </w:pPr>
            <w:r>
              <w:rPr>
                <w:sz w:val="18"/>
              </w:rPr>
              <w:t>Target for </w:t>
            </w:r>
            <w:r>
              <w:rPr>
                <w:spacing w:val="-4"/>
                <w:sz w:val="18"/>
              </w:rPr>
              <w:t>2022</w:t>
            </w:r>
          </w:p>
        </w:tc>
        <w:tc>
          <w:tcPr>
            <w:tcW w:w="1961" w:type="dxa"/>
            <w:shd w:val="clear" w:color="auto" w:fill="D6E2ED"/>
          </w:tcPr>
          <w:p>
            <w:pPr>
              <w:pStyle w:val="TableParagraph"/>
              <w:spacing w:line="242" w:lineRule="auto" w:before="50"/>
              <w:ind w:left="105" w:right="134"/>
              <w:rPr>
                <w:sz w:val="18"/>
              </w:rPr>
            </w:pPr>
            <w:r>
              <w:rPr>
                <w:sz w:val="18"/>
              </w:rPr>
              <w:t>Realized</w:t>
            </w:r>
            <w:r>
              <w:rPr>
                <w:spacing w:val="-12"/>
                <w:sz w:val="18"/>
              </w:rPr>
              <w:t> </w:t>
            </w:r>
            <w:r>
              <w:rPr>
                <w:sz w:val="18"/>
              </w:rPr>
              <w:t>value</w:t>
            </w:r>
            <w:r>
              <w:rPr>
                <w:spacing w:val="-12"/>
                <w:sz w:val="18"/>
              </w:rPr>
              <w:t> </w:t>
            </w:r>
            <w:r>
              <w:rPr>
                <w:sz w:val="18"/>
              </w:rPr>
              <w:t>in </w:t>
            </w:r>
            <w:r>
              <w:rPr>
                <w:spacing w:val="-4"/>
                <w:sz w:val="18"/>
              </w:rPr>
              <w:t>2022</w:t>
            </w:r>
          </w:p>
        </w:tc>
        <w:tc>
          <w:tcPr>
            <w:tcW w:w="4196" w:type="dxa"/>
            <w:gridSpan w:val="2"/>
            <w:shd w:val="clear" w:color="auto" w:fill="D6E2ED"/>
          </w:tcPr>
          <w:p>
            <w:pPr>
              <w:pStyle w:val="TableParagraph"/>
              <w:spacing w:before="153"/>
              <w:ind w:left="105"/>
              <w:rPr>
                <w:sz w:val="18"/>
              </w:rPr>
            </w:pPr>
            <w:r>
              <w:rPr>
                <w:spacing w:val="-4"/>
                <w:sz w:val="18"/>
              </w:rPr>
              <w:t>Note</w:t>
            </w:r>
          </w:p>
        </w:tc>
      </w:tr>
      <w:tr>
        <w:trPr>
          <w:trHeight w:val="721" w:hRule="atLeast"/>
        </w:trPr>
        <w:tc>
          <w:tcPr>
            <w:tcW w:w="4926" w:type="dxa"/>
            <w:gridSpan w:val="3"/>
          </w:tcPr>
          <w:p>
            <w:pPr>
              <w:pStyle w:val="TableParagraph"/>
              <w:spacing w:line="242" w:lineRule="auto" w:before="4"/>
              <w:ind w:left="110"/>
              <w:rPr>
                <w:sz w:val="18"/>
              </w:rPr>
            </w:pPr>
            <w:r>
              <w:rPr>
                <w:sz w:val="18"/>
              </w:rPr>
              <w:t>Net</w:t>
            </w:r>
            <w:r>
              <w:rPr>
                <w:spacing w:val="-3"/>
                <w:sz w:val="18"/>
              </w:rPr>
              <w:t> </w:t>
            </w:r>
            <w:r>
              <w:rPr>
                <w:sz w:val="18"/>
              </w:rPr>
              <w:t>job</w:t>
            </w:r>
            <w:r>
              <w:rPr>
                <w:spacing w:val="-5"/>
                <w:sz w:val="18"/>
              </w:rPr>
              <w:t> </w:t>
            </w:r>
            <w:r>
              <w:rPr>
                <w:sz w:val="18"/>
              </w:rPr>
              <w:t>creation</w:t>
            </w:r>
            <w:r>
              <w:rPr>
                <w:spacing w:val="-3"/>
                <w:sz w:val="18"/>
              </w:rPr>
              <w:t> </w:t>
            </w:r>
            <w:r>
              <w:rPr>
                <w:sz w:val="18"/>
              </w:rPr>
              <w:t>rate</w:t>
            </w:r>
            <w:r>
              <w:rPr>
                <w:spacing w:val="-3"/>
                <w:sz w:val="18"/>
              </w:rPr>
              <w:t> </w:t>
            </w:r>
            <w:r>
              <w:rPr>
                <w:sz w:val="18"/>
              </w:rPr>
              <w:t>in</w:t>
            </w:r>
            <w:r>
              <w:rPr>
                <w:spacing w:val="-5"/>
                <w:sz w:val="18"/>
              </w:rPr>
              <w:t> </w:t>
            </w:r>
            <w:r>
              <w:rPr>
                <w:sz w:val="18"/>
              </w:rPr>
              <w:t>small,</w:t>
            </w:r>
            <w:r>
              <w:rPr>
                <w:spacing w:val="-5"/>
                <w:sz w:val="18"/>
              </w:rPr>
              <w:t> </w:t>
            </w:r>
            <w:r>
              <w:rPr>
                <w:sz w:val="18"/>
              </w:rPr>
              <w:t>medium-sized,</w:t>
            </w:r>
            <w:r>
              <w:rPr>
                <w:spacing w:val="-5"/>
                <w:sz w:val="18"/>
              </w:rPr>
              <w:t> </w:t>
            </w:r>
            <w:r>
              <w:rPr>
                <w:sz w:val="18"/>
              </w:rPr>
              <w:t>and</w:t>
            </w:r>
            <w:r>
              <w:rPr>
                <w:spacing w:val="-5"/>
                <w:sz w:val="18"/>
              </w:rPr>
              <w:t> </w:t>
            </w:r>
            <w:r>
              <w:rPr>
                <w:sz w:val="18"/>
              </w:rPr>
              <w:t>large enterprises (small enterprises) (%)</w:t>
            </w:r>
          </w:p>
        </w:tc>
        <w:tc>
          <w:tcPr>
            <w:tcW w:w="2793" w:type="dxa"/>
            <w:gridSpan w:val="2"/>
          </w:tcPr>
          <w:p>
            <w:pPr>
              <w:pStyle w:val="TableParagraph"/>
              <w:spacing w:before="4"/>
              <w:ind w:left="109"/>
              <w:rPr>
                <w:sz w:val="18"/>
              </w:rPr>
            </w:pPr>
            <w:r>
              <w:rPr>
                <w:sz w:val="18"/>
              </w:rPr>
              <w:t>5.6 </w:t>
            </w:r>
            <w:r>
              <w:rPr>
                <w:spacing w:val="-2"/>
                <w:sz w:val="18"/>
              </w:rPr>
              <w:t>(2019)</w:t>
            </w:r>
          </w:p>
        </w:tc>
        <w:tc>
          <w:tcPr>
            <w:tcW w:w="2163" w:type="dxa"/>
          </w:tcPr>
          <w:p>
            <w:pPr>
              <w:pStyle w:val="TableParagraph"/>
              <w:spacing w:before="4"/>
              <w:ind w:left="105"/>
              <w:rPr>
                <w:sz w:val="18"/>
              </w:rPr>
            </w:pPr>
            <w:r>
              <w:rPr>
                <w:sz w:val="18"/>
              </w:rPr>
              <w:t>5 -</w:t>
            </w:r>
            <w:r>
              <w:rPr>
                <w:spacing w:val="2"/>
                <w:sz w:val="18"/>
              </w:rPr>
              <w:t> </w:t>
            </w:r>
            <w:r>
              <w:rPr>
                <w:spacing w:val="-5"/>
                <w:sz w:val="18"/>
              </w:rPr>
              <w:t>5,9</w:t>
            </w:r>
          </w:p>
        </w:tc>
        <w:tc>
          <w:tcPr>
            <w:tcW w:w="1961" w:type="dxa"/>
          </w:tcPr>
          <w:p>
            <w:pPr>
              <w:pStyle w:val="TableParagraph"/>
              <w:spacing w:before="4"/>
              <w:ind w:left="105"/>
              <w:rPr>
                <w:sz w:val="18"/>
              </w:rPr>
            </w:pPr>
            <w:r>
              <w:rPr>
                <w:spacing w:val="-10"/>
                <w:sz w:val="18"/>
              </w:rPr>
              <w:t>-</w:t>
            </w:r>
          </w:p>
        </w:tc>
        <w:tc>
          <w:tcPr>
            <w:tcW w:w="4196" w:type="dxa"/>
            <w:gridSpan w:val="2"/>
          </w:tcPr>
          <w:p>
            <w:pPr>
              <w:pStyle w:val="TableParagraph"/>
              <w:spacing w:before="4"/>
              <w:ind w:left="155"/>
              <w:rPr>
                <w:sz w:val="18"/>
              </w:rPr>
            </w:pPr>
            <w:r>
              <w:rPr>
                <w:sz w:val="18"/>
              </w:rPr>
              <w:t>Employers needs Survey</w:t>
            </w:r>
            <w:r>
              <w:rPr>
                <w:spacing w:val="-3"/>
                <w:sz w:val="18"/>
              </w:rPr>
              <w:t> </w:t>
            </w:r>
            <w:r>
              <w:rPr>
                <w:sz w:val="18"/>
              </w:rPr>
              <w:t>was not</w:t>
            </w:r>
            <w:r>
              <w:rPr>
                <w:spacing w:val="-3"/>
                <w:sz w:val="18"/>
              </w:rPr>
              <w:t> </w:t>
            </w:r>
            <w:r>
              <w:rPr>
                <w:spacing w:val="-2"/>
                <w:sz w:val="18"/>
              </w:rPr>
              <w:t>conducted.</w:t>
            </w:r>
          </w:p>
        </w:tc>
      </w:tr>
      <w:tr>
        <w:trPr>
          <w:trHeight w:val="719" w:hRule="atLeast"/>
        </w:trPr>
        <w:tc>
          <w:tcPr>
            <w:tcW w:w="4926" w:type="dxa"/>
            <w:gridSpan w:val="3"/>
          </w:tcPr>
          <w:p>
            <w:pPr>
              <w:pStyle w:val="TableParagraph"/>
              <w:spacing w:line="242" w:lineRule="auto" w:before="2"/>
              <w:ind w:left="110"/>
              <w:rPr>
                <w:sz w:val="18"/>
              </w:rPr>
            </w:pPr>
            <w:r>
              <w:rPr>
                <w:sz w:val="18"/>
              </w:rPr>
              <w:t>Net</w:t>
            </w:r>
            <w:r>
              <w:rPr>
                <w:spacing w:val="-3"/>
                <w:sz w:val="18"/>
              </w:rPr>
              <w:t> </w:t>
            </w:r>
            <w:r>
              <w:rPr>
                <w:sz w:val="18"/>
              </w:rPr>
              <w:t>job</w:t>
            </w:r>
            <w:r>
              <w:rPr>
                <w:spacing w:val="-5"/>
                <w:sz w:val="18"/>
              </w:rPr>
              <w:t> </w:t>
            </w:r>
            <w:r>
              <w:rPr>
                <w:sz w:val="18"/>
              </w:rPr>
              <w:t>creation</w:t>
            </w:r>
            <w:r>
              <w:rPr>
                <w:spacing w:val="-3"/>
                <w:sz w:val="18"/>
              </w:rPr>
              <w:t> </w:t>
            </w:r>
            <w:r>
              <w:rPr>
                <w:sz w:val="18"/>
              </w:rPr>
              <w:t>rate</w:t>
            </w:r>
            <w:r>
              <w:rPr>
                <w:spacing w:val="-3"/>
                <w:sz w:val="18"/>
              </w:rPr>
              <w:t> </w:t>
            </w:r>
            <w:r>
              <w:rPr>
                <w:sz w:val="18"/>
              </w:rPr>
              <w:t>in</w:t>
            </w:r>
            <w:r>
              <w:rPr>
                <w:spacing w:val="-3"/>
                <w:sz w:val="18"/>
              </w:rPr>
              <w:t> </w:t>
            </w:r>
            <w:r>
              <w:rPr>
                <w:sz w:val="18"/>
              </w:rPr>
              <w:t>small,</w:t>
            </w:r>
            <w:r>
              <w:rPr>
                <w:spacing w:val="-5"/>
                <w:sz w:val="18"/>
              </w:rPr>
              <w:t> </w:t>
            </w:r>
            <w:r>
              <w:rPr>
                <w:sz w:val="18"/>
              </w:rPr>
              <w:t>medium-sized,</w:t>
            </w:r>
            <w:r>
              <w:rPr>
                <w:spacing w:val="-5"/>
                <w:sz w:val="18"/>
              </w:rPr>
              <w:t> </w:t>
            </w:r>
            <w:r>
              <w:rPr>
                <w:sz w:val="18"/>
              </w:rPr>
              <w:t>and</w:t>
            </w:r>
            <w:r>
              <w:rPr>
                <w:spacing w:val="-5"/>
                <w:sz w:val="18"/>
              </w:rPr>
              <w:t> </w:t>
            </w:r>
            <w:r>
              <w:rPr>
                <w:sz w:val="18"/>
              </w:rPr>
              <w:t>large enterprises (medium-sized enterprises) (%)</w:t>
            </w:r>
          </w:p>
        </w:tc>
        <w:tc>
          <w:tcPr>
            <w:tcW w:w="2793" w:type="dxa"/>
            <w:gridSpan w:val="2"/>
          </w:tcPr>
          <w:p>
            <w:pPr>
              <w:pStyle w:val="TableParagraph"/>
              <w:spacing w:before="2"/>
              <w:ind w:left="109"/>
              <w:rPr>
                <w:sz w:val="18"/>
              </w:rPr>
            </w:pPr>
            <w:r>
              <w:rPr>
                <w:sz w:val="18"/>
              </w:rPr>
              <w:t>2.9 </w:t>
            </w:r>
            <w:r>
              <w:rPr>
                <w:spacing w:val="-2"/>
                <w:sz w:val="18"/>
              </w:rPr>
              <w:t>(2019)</w:t>
            </w:r>
          </w:p>
        </w:tc>
        <w:tc>
          <w:tcPr>
            <w:tcW w:w="2163" w:type="dxa"/>
          </w:tcPr>
          <w:p>
            <w:pPr>
              <w:pStyle w:val="TableParagraph"/>
              <w:spacing w:before="2"/>
              <w:ind w:left="105"/>
              <w:rPr>
                <w:sz w:val="18"/>
              </w:rPr>
            </w:pPr>
            <w:r>
              <w:rPr>
                <w:sz w:val="18"/>
              </w:rPr>
              <w:t>2 -</w:t>
            </w:r>
            <w:r>
              <w:rPr>
                <w:spacing w:val="2"/>
                <w:sz w:val="18"/>
              </w:rPr>
              <w:t> </w:t>
            </w:r>
            <w:r>
              <w:rPr>
                <w:spacing w:val="-5"/>
                <w:sz w:val="18"/>
              </w:rPr>
              <w:t>2,5</w:t>
            </w:r>
          </w:p>
        </w:tc>
        <w:tc>
          <w:tcPr>
            <w:tcW w:w="1961" w:type="dxa"/>
          </w:tcPr>
          <w:p>
            <w:pPr>
              <w:pStyle w:val="TableParagraph"/>
              <w:spacing w:before="2"/>
              <w:ind w:left="105"/>
              <w:rPr>
                <w:sz w:val="18"/>
              </w:rPr>
            </w:pPr>
            <w:r>
              <w:rPr>
                <w:spacing w:val="-10"/>
                <w:sz w:val="18"/>
              </w:rPr>
              <w:t>-</w:t>
            </w:r>
          </w:p>
        </w:tc>
        <w:tc>
          <w:tcPr>
            <w:tcW w:w="4196" w:type="dxa"/>
            <w:gridSpan w:val="2"/>
          </w:tcPr>
          <w:p>
            <w:pPr>
              <w:pStyle w:val="TableParagraph"/>
              <w:spacing w:before="2"/>
              <w:ind w:left="155"/>
              <w:rPr>
                <w:sz w:val="18"/>
              </w:rPr>
            </w:pPr>
            <w:r>
              <w:rPr>
                <w:sz w:val="18"/>
              </w:rPr>
              <w:t>Employers needs Survey</w:t>
            </w:r>
            <w:r>
              <w:rPr>
                <w:spacing w:val="-3"/>
                <w:sz w:val="18"/>
              </w:rPr>
              <w:t> </w:t>
            </w:r>
            <w:r>
              <w:rPr>
                <w:sz w:val="18"/>
              </w:rPr>
              <w:t>was not</w:t>
            </w:r>
            <w:r>
              <w:rPr>
                <w:spacing w:val="-3"/>
                <w:sz w:val="18"/>
              </w:rPr>
              <w:t> </w:t>
            </w:r>
            <w:r>
              <w:rPr>
                <w:spacing w:val="-2"/>
                <w:sz w:val="18"/>
              </w:rPr>
              <w:t>conducted.</w:t>
            </w:r>
          </w:p>
        </w:tc>
      </w:tr>
    </w:tbl>
    <w:p>
      <w:pPr>
        <w:pStyle w:val="TableParagraph"/>
        <w:spacing w:after="0"/>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18"/>
        <w:gridCol w:w="1193"/>
        <w:gridCol w:w="1515"/>
        <w:gridCol w:w="1667"/>
        <w:gridCol w:w="1126"/>
        <w:gridCol w:w="2163"/>
        <w:gridCol w:w="1961"/>
        <w:gridCol w:w="2295"/>
        <w:gridCol w:w="1901"/>
      </w:tblGrid>
      <w:tr>
        <w:trPr>
          <w:trHeight w:val="721" w:hRule="atLeast"/>
        </w:trPr>
        <w:tc>
          <w:tcPr>
            <w:tcW w:w="4926" w:type="dxa"/>
            <w:gridSpan w:val="3"/>
          </w:tcPr>
          <w:p>
            <w:pPr>
              <w:pStyle w:val="TableParagraph"/>
              <w:spacing w:line="242" w:lineRule="auto" w:before="4"/>
              <w:ind w:left="110"/>
              <w:rPr>
                <w:sz w:val="18"/>
              </w:rPr>
            </w:pPr>
            <w:r>
              <w:rPr>
                <w:sz w:val="18"/>
              </w:rPr>
              <w:t>Net job creation rate in small, medium-sized, and large enterprises (large enterprises) (%)</w:t>
            </w:r>
          </w:p>
        </w:tc>
        <w:tc>
          <w:tcPr>
            <w:tcW w:w="2793" w:type="dxa"/>
            <w:gridSpan w:val="2"/>
          </w:tcPr>
          <w:p>
            <w:pPr>
              <w:pStyle w:val="TableParagraph"/>
              <w:spacing w:before="4"/>
              <w:ind w:left="109"/>
              <w:rPr>
                <w:sz w:val="18"/>
              </w:rPr>
            </w:pPr>
            <w:r>
              <w:rPr>
                <w:sz w:val="18"/>
              </w:rPr>
              <w:t>-2.4</w:t>
            </w:r>
            <w:r>
              <w:rPr>
                <w:spacing w:val="1"/>
                <w:sz w:val="18"/>
              </w:rPr>
              <w:t> </w:t>
            </w:r>
            <w:r>
              <w:rPr>
                <w:spacing w:val="-2"/>
                <w:sz w:val="18"/>
              </w:rPr>
              <w:t>(2019)</w:t>
            </w:r>
          </w:p>
        </w:tc>
        <w:tc>
          <w:tcPr>
            <w:tcW w:w="2163" w:type="dxa"/>
          </w:tcPr>
          <w:p>
            <w:pPr>
              <w:pStyle w:val="TableParagraph"/>
              <w:spacing w:before="4"/>
              <w:ind w:left="105"/>
              <w:rPr>
                <w:sz w:val="18"/>
              </w:rPr>
            </w:pPr>
            <w:r>
              <w:rPr>
                <w:sz w:val="18"/>
              </w:rPr>
              <w:t>-0,2</w:t>
            </w:r>
            <w:r>
              <w:rPr>
                <w:spacing w:val="2"/>
                <w:sz w:val="18"/>
              </w:rPr>
              <w:t> </w:t>
            </w:r>
            <w:r>
              <w:rPr>
                <w:sz w:val="18"/>
              </w:rPr>
              <w:t>-</w:t>
            </w:r>
            <w:r>
              <w:rPr>
                <w:spacing w:val="1"/>
                <w:sz w:val="18"/>
              </w:rPr>
              <w:t> </w:t>
            </w:r>
            <w:r>
              <w:rPr>
                <w:sz w:val="18"/>
              </w:rPr>
              <w:t>-</w:t>
            </w:r>
            <w:r>
              <w:rPr>
                <w:spacing w:val="-5"/>
                <w:sz w:val="18"/>
              </w:rPr>
              <w:t>0,1</w:t>
            </w:r>
          </w:p>
        </w:tc>
        <w:tc>
          <w:tcPr>
            <w:tcW w:w="1961" w:type="dxa"/>
          </w:tcPr>
          <w:p>
            <w:pPr>
              <w:pStyle w:val="TableParagraph"/>
              <w:spacing w:before="4"/>
              <w:ind w:left="105"/>
              <w:rPr>
                <w:sz w:val="18"/>
              </w:rPr>
            </w:pPr>
            <w:r>
              <w:rPr>
                <w:spacing w:val="-10"/>
                <w:sz w:val="18"/>
              </w:rPr>
              <w:t>-</w:t>
            </w:r>
          </w:p>
        </w:tc>
        <w:tc>
          <w:tcPr>
            <w:tcW w:w="4196" w:type="dxa"/>
            <w:gridSpan w:val="2"/>
          </w:tcPr>
          <w:p>
            <w:pPr>
              <w:pStyle w:val="TableParagraph"/>
              <w:spacing w:before="4"/>
              <w:ind w:left="155"/>
              <w:rPr>
                <w:sz w:val="18"/>
              </w:rPr>
            </w:pPr>
            <w:r>
              <w:rPr>
                <w:sz w:val="18"/>
              </w:rPr>
              <w:t>Employers needs Survey</w:t>
            </w:r>
            <w:r>
              <w:rPr>
                <w:spacing w:val="-3"/>
                <w:sz w:val="18"/>
              </w:rPr>
              <w:t> </w:t>
            </w:r>
            <w:r>
              <w:rPr>
                <w:sz w:val="18"/>
              </w:rPr>
              <w:t>was not</w:t>
            </w:r>
            <w:r>
              <w:rPr>
                <w:spacing w:val="-3"/>
                <w:sz w:val="18"/>
              </w:rPr>
              <w:t> </w:t>
            </w:r>
            <w:r>
              <w:rPr>
                <w:spacing w:val="-2"/>
                <w:sz w:val="18"/>
              </w:rPr>
              <w:t>conducted.</w:t>
            </w:r>
          </w:p>
        </w:tc>
      </w:tr>
      <w:tr>
        <w:trPr>
          <w:trHeight w:val="412" w:hRule="atLeast"/>
        </w:trPr>
        <w:tc>
          <w:tcPr>
            <w:tcW w:w="4926" w:type="dxa"/>
            <w:gridSpan w:val="3"/>
          </w:tcPr>
          <w:p>
            <w:pPr>
              <w:pStyle w:val="TableParagraph"/>
              <w:spacing w:line="206" w:lineRule="exact"/>
              <w:ind w:left="110"/>
              <w:rPr>
                <w:sz w:val="18"/>
              </w:rPr>
            </w:pPr>
            <w:r>
              <w:rPr>
                <w:sz w:val="18"/>
              </w:rPr>
              <w:t>Number</w:t>
            </w:r>
            <w:r>
              <w:rPr>
                <w:spacing w:val="-8"/>
                <w:sz w:val="18"/>
              </w:rPr>
              <w:t> </w:t>
            </w:r>
            <w:r>
              <w:rPr>
                <w:sz w:val="18"/>
              </w:rPr>
              <w:t>of</w:t>
            </w:r>
            <w:r>
              <w:rPr>
                <w:spacing w:val="-6"/>
                <w:sz w:val="18"/>
              </w:rPr>
              <w:t> </w:t>
            </w:r>
            <w:r>
              <w:rPr>
                <w:sz w:val="18"/>
              </w:rPr>
              <w:t>businesses’</w:t>
            </w:r>
            <w:r>
              <w:rPr>
                <w:spacing w:val="-8"/>
                <w:sz w:val="18"/>
              </w:rPr>
              <w:t> </w:t>
            </w:r>
            <w:r>
              <w:rPr>
                <w:sz w:val="18"/>
              </w:rPr>
              <w:t>development</w:t>
            </w:r>
            <w:r>
              <w:rPr>
                <w:spacing w:val="-6"/>
                <w:sz w:val="18"/>
              </w:rPr>
              <w:t> </w:t>
            </w:r>
            <w:r>
              <w:rPr>
                <w:sz w:val="18"/>
              </w:rPr>
              <w:t>projects</w:t>
            </w:r>
            <w:r>
              <w:rPr>
                <w:spacing w:val="-7"/>
                <w:sz w:val="18"/>
              </w:rPr>
              <w:t> </w:t>
            </w:r>
            <w:r>
              <w:rPr>
                <w:sz w:val="18"/>
              </w:rPr>
              <w:t>supported </w:t>
            </w:r>
            <w:r>
              <w:rPr>
                <w:spacing w:val="-2"/>
                <w:sz w:val="18"/>
              </w:rPr>
              <w:t>(Number)</w:t>
            </w:r>
          </w:p>
        </w:tc>
        <w:tc>
          <w:tcPr>
            <w:tcW w:w="2793" w:type="dxa"/>
            <w:gridSpan w:val="2"/>
          </w:tcPr>
          <w:p>
            <w:pPr>
              <w:pStyle w:val="TableParagraph"/>
              <w:spacing w:before="2"/>
              <w:ind w:left="109"/>
              <w:rPr>
                <w:sz w:val="18"/>
              </w:rPr>
            </w:pPr>
            <w:r>
              <w:rPr>
                <w:sz w:val="18"/>
              </w:rPr>
              <w:t>175</w:t>
            </w:r>
            <w:r>
              <w:rPr>
                <w:spacing w:val="-3"/>
                <w:sz w:val="18"/>
              </w:rPr>
              <w:t> </w:t>
            </w:r>
            <w:r>
              <w:rPr>
                <w:spacing w:val="-2"/>
                <w:sz w:val="18"/>
              </w:rPr>
              <w:t>(2019)</w:t>
            </w:r>
          </w:p>
        </w:tc>
        <w:tc>
          <w:tcPr>
            <w:tcW w:w="2163" w:type="dxa"/>
          </w:tcPr>
          <w:p>
            <w:pPr>
              <w:pStyle w:val="TableParagraph"/>
              <w:spacing w:before="2"/>
              <w:ind w:left="105"/>
              <w:rPr>
                <w:sz w:val="18"/>
              </w:rPr>
            </w:pPr>
            <w:r>
              <w:rPr>
                <w:spacing w:val="-5"/>
                <w:sz w:val="18"/>
              </w:rPr>
              <w:t>140</w:t>
            </w:r>
          </w:p>
        </w:tc>
        <w:tc>
          <w:tcPr>
            <w:tcW w:w="1961" w:type="dxa"/>
          </w:tcPr>
          <w:p>
            <w:pPr>
              <w:pStyle w:val="TableParagraph"/>
              <w:spacing w:before="2"/>
              <w:ind w:left="105"/>
              <w:rPr>
                <w:sz w:val="18"/>
              </w:rPr>
            </w:pPr>
            <w:r>
              <w:rPr>
                <w:spacing w:val="-5"/>
                <w:sz w:val="18"/>
              </w:rPr>
              <w:t>87</w:t>
            </w:r>
          </w:p>
        </w:tc>
        <w:tc>
          <w:tcPr>
            <w:tcW w:w="4196" w:type="dxa"/>
            <w:gridSpan w:val="2"/>
          </w:tcPr>
          <w:p>
            <w:pPr>
              <w:pStyle w:val="TableParagraph"/>
              <w:rPr>
                <w:rFonts w:ascii="Times New Roman"/>
                <w:sz w:val="18"/>
              </w:rPr>
            </w:pPr>
          </w:p>
        </w:tc>
      </w:tr>
      <w:tr>
        <w:trPr>
          <w:trHeight w:val="681" w:hRule="atLeast"/>
        </w:trPr>
        <w:tc>
          <w:tcPr>
            <w:tcW w:w="4926" w:type="dxa"/>
            <w:gridSpan w:val="3"/>
          </w:tcPr>
          <w:p>
            <w:pPr>
              <w:pStyle w:val="TableParagraph"/>
              <w:spacing w:line="244" w:lineRule="auto" w:before="2"/>
              <w:ind w:left="110" w:right="114"/>
              <w:rPr>
                <w:sz w:val="18"/>
              </w:rPr>
            </w:pPr>
            <w:r>
              <w:rPr>
                <w:sz w:val="18"/>
              </w:rPr>
              <w:t>Share</w:t>
            </w:r>
            <w:r>
              <w:rPr>
                <w:spacing w:val="-2"/>
                <w:sz w:val="18"/>
              </w:rPr>
              <w:t> </w:t>
            </w:r>
            <w:r>
              <w:rPr>
                <w:sz w:val="18"/>
              </w:rPr>
              <w:t>of</w:t>
            </w:r>
            <w:r>
              <w:rPr>
                <w:spacing w:val="-4"/>
                <w:sz w:val="18"/>
              </w:rPr>
              <w:t> </w:t>
            </w:r>
            <w:r>
              <w:rPr>
                <w:sz w:val="18"/>
              </w:rPr>
              <w:t>persons</w:t>
            </w:r>
            <w:r>
              <w:rPr>
                <w:spacing w:val="-1"/>
                <w:sz w:val="18"/>
              </w:rPr>
              <w:t> </w:t>
            </w:r>
            <w:r>
              <w:rPr>
                <w:sz w:val="18"/>
              </w:rPr>
              <w:t>placed</w:t>
            </w:r>
            <w:r>
              <w:rPr>
                <w:spacing w:val="-2"/>
                <w:sz w:val="18"/>
              </w:rPr>
              <w:t> </w:t>
            </w:r>
            <w:r>
              <w:rPr>
                <w:sz w:val="18"/>
              </w:rPr>
              <w:t>from</w:t>
            </w:r>
            <w:r>
              <w:rPr>
                <w:spacing w:val="-3"/>
                <w:sz w:val="18"/>
              </w:rPr>
              <w:t> </w:t>
            </w:r>
            <w:r>
              <w:rPr>
                <w:sz w:val="18"/>
              </w:rPr>
              <w:t>the</w:t>
            </w:r>
            <w:r>
              <w:rPr>
                <w:spacing w:val="-2"/>
                <w:sz w:val="18"/>
              </w:rPr>
              <w:t> </w:t>
            </w:r>
            <w:r>
              <w:rPr>
                <w:sz w:val="18"/>
              </w:rPr>
              <w:t>NES</w:t>
            </w:r>
            <w:r>
              <w:rPr>
                <w:spacing w:val="-2"/>
                <w:sz w:val="18"/>
              </w:rPr>
              <w:t> </w:t>
            </w:r>
            <w:r>
              <w:rPr>
                <w:sz w:val="18"/>
              </w:rPr>
              <w:t>register</w:t>
            </w:r>
            <w:r>
              <w:rPr>
                <w:spacing w:val="-2"/>
                <w:sz w:val="18"/>
              </w:rPr>
              <w:t> </w:t>
            </w:r>
            <w:r>
              <w:rPr>
                <w:sz w:val="18"/>
              </w:rPr>
              <w:t>in</w:t>
            </w:r>
            <w:r>
              <w:rPr>
                <w:spacing w:val="-2"/>
                <w:sz w:val="18"/>
              </w:rPr>
              <w:t> </w:t>
            </w:r>
            <w:r>
              <w:rPr>
                <w:sz w:val="18"/>
              </w:rPr>
              <w:t>the</w:t>
            </w:r>
            <w:r>
              <w:rPr>
                <w:spacing w:val="-4"/>
                <w:sz w:val="18"/>
              </w:rPr>
              <w:t> </w:t>
            </w:r>
            <w:r>
              <w:rPr>
                <w:sz w:val="18"/>
              </w:rPr>
              <w:t>total number of persons employed in newly created jobs, through contracts on the award of incentives (%)</w:t>
            </w:r>
          </w:p>
        </w:tc>
        <w:tc>
          <w:tcPr>
            <w:tcW w:w="2793" w:type="dxa"/>
            <w:gridSpan w:val="2"/>
          </w:tcPr>
          <w:p>
            <w:pPr>
              <w:pStyle w:val="TableParagraph"/>
              <w:spacing w:before="2"/>
              <w:ind w:left="109"/>
              <w:rPr>
                <w:sz w:val="18"/>
              </w:rPr>
            </w:pPr>
            <w:r>
              <w:rPr>
                <w:sz w:val="18"/>
              </w:rPr>
              <w:t>0</w:t>
            </w:r>
            <w:r>
              <w:rPr>
                <w:spacing w:val="-1"/>
                <w:sz w:val="18"/>
              </w:rPr>
              <w:t> </w:t>
            </w:r>
            <w:r>
              <w:rPr>
                <w:spacing w:val="-2"/>
                <w:sz w:val="18"/>
              </w:rPr>
              <w:t>(2019)</w:t>
            </w:r>
          </w:p>
        </w:tc>
        <w:tc>
          <w:tcPr>
            <w:tcW w:w="2163" w:type="dxa"/>
          </w:tcPr>
          <w:p>
            <w:pPr>
              <w:pStyle w:val="TableParagraph"/>
              <w:spacing w:before="2"/>
              <w:ind w:left="156"/>
              <w:rPr>
                <w:sz w:val="18"/>
              </w:rPr>
            </w:pPr>
            <w:r>
              <w:rPr>
                <w:spacing w:val="-5"/>
                <w:sz w:val="18"/>
              </w:rPr>
              <w:t>10</w:t>
            </w:r>
          </w:p>
        </w:tc>
        <w:tc>
          <w:tcPr>
            <w:tcW w:w="1961" w:type="dxa"/>
          </w:tcPr>
          <w:p>
            <w:pPr>
              <w:pStyle w:val="TableParagraph"/>
              <w:spacing w:before="2"/>
              <w:ind w:left="105"/>
              <w:rPr>
                <w:sz w:val="18"/>
              </w:rPr>
            </w:pPr>
            <w:r>
              <w:rPr>
                <w:spacing w:val="-10"/>
                <w:sz w:val="18"/>
              </w:rPr>
              <w:t>-</w:t>
            </w:r>
          </w:p>
        </w:tc>
        <w:tc>
          <w:tcPr>
            <w:tcW w:w="4196" w:type="dxa"/>
            <w:gridSpan w:val="2"/>
          </w:tcPr>
          <w:p>
            <w:pPr>
              <w:pStyle w:val="TableParagraph"/>
              <w:spacing w:before="2"/>
              <w:ind w:left="155"/>
              <w:rPr>
                <w:sz w:val="18"/>
              </w:rPr>
            </w:pPr>
            <w:r>
              <w:rPr>
                <w:sz w:val="18"/>
              </w:rPr>
              <w:t>Data</w:t>
            </w:r>
            <w:r>
              <w:rPr>
                <w:spacing w:val="-1"/>
                <w:sz w:val="18"/>
              </w:rPr>
              <w:t> </w:t>
            </w:r>
            <w:r>
              <w:rPr>
                <w:sz w:val="18"/>
              </w:rPr>
              <w:t>is not</w:t>
            </w:r>
            <w:r>
              <w:rPr>
                <w:spacing w:val="-1"/>
                <w:sz w:val="18"/>
              </w:rPr>
              <w:t> </w:t>
            </w:r>
            <w:r>
              <w:rPr>
                <w:spacing w:val="-2"/>
                <w:sz w:val="18"/>
              </w:rPr>
              <w:t>available.</w:t>
            </w:r>
          </w:p>
        </w:tc>
      </w:tr>
      <w:tr>
        <w:trPr>
          <w:trHeight w:val="256" w:hRule="atLeast"/>
        </w:trPr>
        <w:tc>
          <w:tcPr>
            <w:tcW w:w="16039" w:type="dxa"/>
            <w:gridSpan w:val="9"/>
          </w:tcPr>
          <w:p>
            <w:pPr>
              <w:pStyle w:val="TableParagraph"/>
              <w:rPr>
                <w:rFonts w:ascii="Times New Roman"/>
                <w:sz w:val="18"/>
              </w:rPr>
            </w:pPr>
          </w:p>
        </w:tc>
      </w:tr>
      <w:tr>
        <w:trPr>
          <w:trHeight w:val="928" w:hRule="atLeast"/>
        </w:trPr>
        <w:tc>
          <w:tcPr>
            <w:tcW w:w="2218" w:type="dxa"/>
            <w:shd w:val="clear" w:color="auto" w:fill="FFFFCC"/>
          </w:tcPr>
          <w:p>
            <w:pPr>
              <w:pStyle w:val="TableParagraph"/>
              <w:spacing w:before="154"/>
              <w:rPr>
                <w:rFonts w:ascii="Times New Roman"/>
                <w:sz w:val="18"/>
              </w:rPr>
            </w:pPr>
          </w:p>
          <w:p>
            <w:pPr>
              <w:pStyle w:val="TableParagraph"/>
              <w:spacing w:before="1"/>
              <w:ind w:left="110"/>
              <w:rPr>
                <w:sz w:val="18"/>
              </w:rPr>
            </w:pPr>
            <w:r>
              <w:rPr>
                <w:sz w:val="18"/>
              </w:rPr>
              <w:t>Activity</w:t>
            </w:r>
            <w:r>
              <w:rPr>
                <w:spacing w:val="-5"/>
                <w:sz w:val="18"/>
              </w:rPr>
              <w:t> </w:t>
            </w:r>
            <w:r>
              <w:rPr>
                <w:spacing w:val="-2"/>
                <w:sz w:val="18"/>
              </w:rPr>
              <w:t>title</w:t>
            </w:r>
          </w:p>
        </w:tc>
        <w:tc>
          <w:tcPr>
            <w:tcW w:w="1193" w:type="dxa"/>
            <w:shd w:val="clear" w:color="auto" w:fill="FFFFCC"/>
          </w:tcPr>
          <w:p>
            <w:pPr>
              <w:pStyle w:val="TableParagraph"/>
              <w:spacing w:line="247" w:lineRule="auto" w:before="147"/>
              <w:ind w:left="110" w:right="139"/>
              <w:rPr>
                <w:sz w:val="18"/>
              </w:rPr>
            </w:pPr>
            <w:r>
              <w:rPr>
                <w:sz w:val="18"/>
              </w:rPr>
              <w:t>Deadline</w:t>
            </w:r>
            <w:r>
              <w:rPr>
                <w:spacing w:val="-12"/>
                <w:sz w:val="18"/>
              </w:rPr>
              <w:t> </w:t>
            </w:r>
            <w:r>
              <w:rPr>
                <w:sz w:val="18"/>
              </w:rPr>
              <w:t>-</w:t>
            </w:r>
            <w:r>
              <w:rPr>
                <w:rFonts w:ascii="Arial"/>
                <w:b/>
                <w:sz w:val="18"/>
              </w:rPr>
              <w:t>&gt; </w:t>
            </w:r>
            <w:r>
              <w:rPr>
                <w:spacing w:val="-4"/>
                <w:sz w:val="18"/>
              </w:rPr>
              <w:t>New </w:t>
            </w:r>
            <w:r>
              <w:rPr>
                <w:spacing w:val="-2"/>
                <w:sz w:val="18"/>
              </w:rPr>
              <w:t>deadline</w:t>
            </w:r>
          </w:p>
        </w:tc>
        <w:tc>
          <w:tcPr>
            <w:tcW w:w="1515" w:type="dxa"/>
            <w:shd w:val="clear" w:color="auto" w:fill="FFFFCC"/>
          </w:tcPr>
          <w:p>
            <w:pPr>
              <w:pStyle w:val="TableParagraph"/>
              <w:spacing w:before="51"/>
              <w:rPr>
                <w:rFonts w:ascii="Times New Roman"/>
                <w:sz w:val="18"/>
              </w:rPr>
            </w:pPr>
          </w:p>
          <w:p>
            <w:pPr>
              <w:pStyle w:val="TableParagraph"/>
              <w:spacing w:line="242" w:lineRule="auto"/>
              <w:ind w:left="110"/>
              <w:rPr>
                <w:sz w:val="18"/>
              </w:rPr>
            </w:pPr>
            <w:r>
              <w:rPr>
                <w:spacing w:val="-2"/>
                <w:sz w:val="18"/>
              </w:rPr>
              <w:t>Responsible institution</w:t>
            </w:r>
          </w:p>
        </w:tc>
        <w:tc>
          <w:tcPr>
            <w:tcW w:w="1667" w:type="dxa"/>
            <w:shd w:val="clear" w:color="auto" w:fill="FFFFCC"/>
          </w:tcPr>
          <w:p>
            <w:pPr>
              <w:pStyle w:val="TableParagraph"/>
              <w:spacing w:before="154"/>
              <w:rPr>
                <w:rFonts w:ascii="Times New Roman"/>
                <w:sz w:val="18"/>
              </w:rPr>
            </w:pPr>
          </w:p>
          <w:p>
            <w:pPr>
              <w:pStyle w:val="TableParagraph"/>
              <w:spacing w:before="1"/>
              <w:ind w:left="109"/>
              <w:rPr>
                <w:sz w:val="18"/>
              </w:rPr>
            </w:pPr>
            <w:r>
              <w:rPr>
                <w:spacing w:val="-2"/>
                <w:sz w:val="18"/>
              </w:rPr>
              <w:t>Status</w:t>
            </w:r>
          </w:p>
        </w:tc>
        <w:tc>
          <w:tcPr>
            <w:tcW w:w="1126" w:type="dxa"/>
            <w:shd w:val="clear" w:color="auto" w:fill="FFFFCC"/>
          </w:tcPr>
          <w:p>
            <w:pPr>
              <w:pStyle w:val="TableParagraph"/>
              <w:spacing w:line="244" w:lineRule="auto" w:before="155"/>
              <w:ind w:left="106" w:right="116"/>
              <w:rPr>
                <w:sz w:val="18"/>
              </w:rPr>
            </w:pPr>
            <w:r>
              <w:rPr>
                <w:spacing w:val="-2"/>
                <w:sz w:val="18"/>
              </w:rPr>
              <w:t>Realization </w:t>
            </w:r>
            <w:r>
              <w:rPr>
                <w:sz w:val="18"/>
              </w:rPr>
              <w:t>of funds </w:t>
            </w:r>
            <w:r>
              <w:rPr>
                <w:spacing w:val="-4"/>
                <w:sz w:val="18"/>
              </w:rPr>
              <w:t>(%)</w:t>
            </w:r>
          </w:p>
        </w:tc>
        <w:tc>
          <w:tcPr>
            <w:tcW w:w="4124" w:type="dxa"/>
            <w:gridSpan w:val="2"/>
            <w:shd w:val="clear" w:color="auto" w:fill="FFFFCC"/>
          </w:tcPr>
          <w:p>
            <w:pPr>
              <w:pStyle w:val="TableParagraph"/>
              <w:spacing w:before="154"/>
              <w:rPr>
                <w:rFonts w:ascii="Times New Roman"/>
                <w:sz w:val="18"/>
              </w:rPr>
            </w:pPr>
          </w:p>
          <w:p>
            <w:pPr>
              <w:pStyle w:val="TableParagraph"/>
              <w:spacing w:before="1"/>
              <w:ind w:left="105"/>
              <w:rPr>
                <w:sz w:val="18"/>
              </w:rPr>
            </w:pPr>
            <w:r>
              <w:rPr>
                <w:sz w:val="18"/>
              </w:rPr>
              <w:t>Explanation</w:t>
            </w:r>
            <w:r>
              <w:rPr>
                <w:spacing w:val="-3"/>
                <w:sz w:val="18"/>
              </w:rPr>
              <w:t> </w:t>
            </w:r>
            <w:r>
              <w:rPr>
                <w:sz w:val="18"/>
              </w:rPr>
              <w:t>of</w:t>
            </w:r>
            <w:r>
              <w:rPr>
                <w:spacing w:val="-2"/>
                <w:sz w:val="18"/>
              </w:rPr>
              <w:t> </w:t>
            </w:r>
            <w:r>
              <w:rPr>
                <w:sz w:val="18"/>
              </w:rPr>
              <w:t>the</w:t>
            </w:r>
            <w:r>
              <w:rPr>
                <w:spacing w:val="-3"/>
                <w:sz w:val="18"/>
              </w:rPr>
              <w:t> </w:t>
            </w:r>
            <w:r>
              <w:rPr>
                <w:spacing w:val="-2"/>
                <w:sz w:val="18"/>
              </w:rPr>
              <w:t>progress</w:t>
            </w:r>
          </w:p>
        </w:tc>
        <w:tc>
          <w:tcPr>
            <w:tcW w:w="2295" w:type="dxa"/>
            <w:shd w:val="clear" w:color="auto" w:fill="FFFFCC"/>
          </w:tcPr>
          <w:p>
            <w:pPr>
              <w:pStyle w:val="TableParagraph"/>
              <w:spacing w:before="51"/>
              <w:rPr>
                <w:rFonts w:ascii="Times New Roman"/>
                <w:sz w:val="18"/>
              </w:rPr>
            </w:pPr>
          </w:p>
          <w:p>
            <w:pPr>
              <w:pStyle w:val="TableParagraph"/>
              <w:spacing w:line="242" w:lineRule="auto"/>
              <w:ind w:left="105" w:right="184"/>
              <w:rPr>
                <w:sz w:val="18"/>
              </w:rPr>
            </w:pPr>
            <w:r>
              <w:rPr>
                <w:sz w:val="18"/>
              </w:rPr>
              <w:t>Reasons</w:t>
            </w:r>
            <w:r>
              <w:rPr>
                <w:spacing w:val="-12"/>
                <w:sz w:val="18"/>
              </w:rPr>
              <w:t> </w:t>
            </w:r>
            <w:r>
              <w:rPr>
                <w:sz w:val="18"/>
              </w:rPr>
              <w:t>for</w:t>
            </w:r>
            <w:r>
              <w:rPr>
                <w:spacing w:val="-12"/>
                <w:sz w:val="18"/>
              </w:rPr>
              <w:t> </w:t>
            </w:r>
            <w:r>
              <w:rPr>
                <w:sz w:val="18"/>
              </w:rPr>
              <w:t>deviation and measures taken</w:t>
            </w:r>
          </w:p>
        </w:tc>
        <w:tc>
          <w:tcPr>
            <w:tcW w:w="1901" w:type="dxa"/>
            <w:shd w:val="clear" w:color="auto" w:fill="FFFFCC"/>
          </w:tcPr>
          <w:p>
            <w:pPr>
              <w:pStyle w:val="TableParagraph"/>
              <w:spacing w:before="51"/>
              <w:rPr>
                <w:rFonts w:ascii="Times New Roman"/>
                <w:sz w:val="18"/>
              </w:rPr>
            </w:pPr>
          </w:p>
          <w:p>
            <w:pPr>
              <w:pStyle w:val="TableParagraph"/>
              <w:spacing w:line="242" w:lineRule="auto"/>
              <w:ind w:left="107"/>
              <w:rPr>
                <w:sz w:val="18"/>
              </w:rPr>
            </w:pPr>
            <w:r>
              <w:rPr>
                <w:sz w:val="18"/>
              </w:rPr>
              <w:t>Future</w:t>
            </w:r>
            <w:r>
              <w:rPr>
                <w:spacing w:val="-12"/>
                <w:sz w:val="18"/>
              </w:rPr>
              <w:t> </w:t>
            </w:r>
            <w:r>
              <w:rPr>
                <w:sz w:val="18"/>
              </w:rPr>
              <w:t>steps</w:t>
            </w:r>
            <w:r>
              <w:rPr>
                <w:spacing w:val="-12"/>
                <w:sz w:val="18"/>
              </w:rPr>
              <w:t> </w:t>
            </w:r>
            <w:r>
              <w:rPr>
                <w:sz w:val="18"/>
              </w:rPr>
              <w:t>for </w:t>
            </w:r>
            <w:r>
              <w:rPr>
                <w:spacing w:val="-2"/>
                <w:sz w:val="18"/>
              </w:rPr>
              <w:t>implementation</w:t>
            </w:r>
          </w:p>
        </w:tc>
      </w:tr>
      <w:tr>
        <w:trPr>
          <w:trHeight w:val="1656" w:hRule="atLeast"/>
        </w:trPr>
        <w:tc>
          <w:tcPr>
            <w:tcW w:w="2218" w:type="dxa"/>
          </w:tcPr>
          <w:p>
            <w:pPr>
              <w:pStyle w:val="TableParagraph"/>
              <w:spacing w:line="244" w:lineRule="auto" w:before="2"/>
              <w:ind w:left="110" w:right="94"/>
              <w:rPr>
                <w:sz w:val="18"/>
              </w:rPr>
            </w:pPr>
            <w:r>
              <w:rPr>
                <w:sz w:val="18"/>
              </w:rPr>
              <w:t>1.3.1: Redefining the criteria for measures supporting direct investments in order to promote</w:t>
            </w:r>
            <w:r>
              <w:rPr>
                <w:spacing w:val="-12"/>
                <w:sz w:val="18"/>
              </w:rPr>
              <w:t> </w:t>
            </w:r>
            <w:r>
              <w:rPr>
                <w:sz w:val="18"/>
              </w:rPr>
              <w:t>the</w:t>
            </w:r>
            <w:r>
              <w:rPr>
                <w:spacing w:val="-12"/>
                <w:sz w:val="18"/>
              </w:rPr>
              <w:t> </w:t>
            </w:r>
            <w:r>
              <w:rPr>
                <w:sz w:val="18"/>
              </w:rPr>
              <w:t>employment of hard-to-employ persons from the NES</w:t>
            </w:r>
          </w:p>
          <w:p>
            <w:pPr>
              <w:pStyle w:val="TableParagraph"/>
              <w:spacing w:line="180" w:lineRule="exact"/>
              <w:ind w:left="110"/>
              <w:rPr>
                <w:sz w:val="18"/>
              </w:rPr>
            </w:pPr>
            <w:r>
              <w:rPr>
                <w:spacing w:val="-2"/>
                <w:sz w:val="18"/>
              </w:rPr>
              <w:t>register</w:t>
            </w:r>
          </w:p>
        </w:tc>
        <w:tc>
          <w:tcPr>
            <w:tcW w:w="1193" w:type="dxa"/>
          </w:tcPr>
          <w:p>
            <w:pPr>
              <w:pStyle w:val="TableParagraph"/>
              <w:spacing w:before="2"/>
              <w:ind w:left="110"/>
              <w:rPr>
                <w:sz w:val="18"/>
              </w:rPr>
            </w:pPr>
            <w:r>
              <w:rPr>
                <w:spacing w:val="-4"/>
                <w:sz w:val="18"/>
              </w:rPr>
              <w:t>2023</w:t>
            </w:r>
          </w:p>
        </w:tc>
        <w:tc>
          <w:tcPr>
            <w:tcW w:w="1515" w:type="dxa"/>
          </w:tcPr>
          <w:p>
            <w:pPr>
              <w:pStyle w:val="TableParagraph"/>
              <w:spacing w:before="2"/>
              <w:ind w:left="110"/>
              <w:rPr>
                <w:sz w:val="18"/>
              </w:rPr>
            </w:pPr>
            <w:r>
              <w:rPr>
                <w:spacing w:val="-5"/>
                <w:sz w:val="18"/>
              </w:rPr>
              <w:t>МoE</w:t>
            </w:r>
          </w:p>
        </w:tc>
        <w:tc>
          <w:tcPr>
            <w:tcW w:w="1667" w:type="dxa"/>
          </w:tcPr>
          <w:p>
            <w:pPr>
              <w:pStyle w:val="TableParagraph"/>
              <w:spacing w:before="2"/>
              <w:ind w:left="109"/>
              <w:rPr>
                <w:sz w:val="18"/>
              </w:rPr>
            </w:pPr>
            <w:r>
              <w:rPr>
                <w:sz w:val="18"/>
              </w:rPr>
              <w:t>Not</w:t>
            </w:r>
            <w:r>
              <w:rPr>
                <w:spacing w:val="-1"/>
                <w:sz w:val="18"/>
              </w:rPr>
              <w:t> </w:t>
            </w:r>
            <w:r>
              <w:rPr>
                <w:spacing w:val="-2"/>
                <w:sz w:val="18"/>
              </w:rPr>
              <w:t>started</w:t>
            </w:r>
          </w:p>
        </w:tc>
        <w:tc>
          <w:tcPr>
            <w:tcW w:w="1126" w:type="dxa"/>
          </w:tcPr>
          <w:p>
            <w:pPr>
              <w:pStyle w:val="TableParagraph"/>
              <w:rPr>
                <w:rFonts w:ascii="Times New Roman"/>
                <w:sz w:val="18"/>
              </w:rPr>
            </w:pPr>
          </w:p>
        </w:tc>
        <w:tc>
          <w:tcPr>
            <w:tcW w:w="4124" w:type="dxa"/>
            <w:gridSpan w:val="2"/>
          </w:tcPr>
          <w:p>
            <w:pPr>
              <w:pStyle w:val="TableParagraph"/>
              <w:rPr>
                <w:rFonts w:ascii="Times New Roman"/>
                <w:sz w:val="18"/>
              </w:rPr>
            </w:pPr>
          </w:p>
        </w:tc>
        <w:tc>
          <w:tcPr>
            <w:tcW w:w="2295" w:type="dxa"/>
          </w:tcPr>
          <w:p>
            <w:pPr>
              <w:pStyle w:val="TableParagraph"/>
              <w:rPr>
                <w:rFonts w:ascii="Times New Roman"/>
                <w:sz w:val="18"/>
              </w:rPr>
            </w:pPr>
          </w:p>
        </w:tc>
        <w:tc>
          <w:tcPr>
            <w:tcW w:w="1901" w:type="dxa"/>
          </w:tcPr>
          <w:p>
            <w:pPr>
              <w:pStyle w:val="TableParagraph"/>
              <w:rPr>
                <w:rFonts w:ascii="Times New Roman"/>
                <w:sz w:val="18"/>
              </w:rPr>
            </w:pPr>
          </w:p>
        </w:tc>
      </w:tr>
      <w:tr>
        <w:trPr>
          <w:trHeight w:val="1449" w:hRule="atLeast"/>
        </w:trPr>
        <w:tc>
          <w:tcPr>
            <w:tcW w:w="2218" w:type="dxa"/>
          </w:tcPr>
          <w:p>
            <w:pPr>
              <w:pStyle w:val="TableParagraph"/>
              <w:spacing w:line="244" w:lineRule="auto" w:before="4"/>
              <w:ind w:left="110" w:right="185"/>
              <w:rPr>
                <w:sz w:val="18"/>
              </w:rPr>
            </w:pPr>
            <w:r>
              <w:rPr>
                <w:sz w:val="18"/>
              </w:rPr>
              <w:t>1.3.2: Strengthening </w:t>
            </w:r>
            <w:r>
              <w:rPr>
                <w:spacing w:val="-2"/>
                <w:sz w:val="18"/>
              </w:rPr>
              <w:t>cross-sectoral </w:t>
            </w:r>
            <w:r>
              <w:rPr>
                <w:sz w:val="18"/>
              </w:rPr>
              <w:t>cooperation for </w:t>
            </w:r>
            <w:r>
              <w:rPr>
                <w:spacing w:val="-2"/>
                <w:sz w:val="18"/>
              </w:rPr>
              <w:t>synchronised </w:t>
            </w:r>
            <w:r>
              <w:rPr>
                <w:sz w:val="18"/>
              </w:rPr>
              <w:t>implementation</w:t>
            </w:r>
            <w:r>
              <w:rPr>
                <w:spacing w:val="-12"/>
                <w:sz w:val="18"/>
              </w:rPr>
              <w:t> </w:t>
            </w:r>
            <w:r>
              <w:rPr>
                <w:sz w:val="18"/>
              </w:rPr>
              <w:t>of</w:t>
            </w:r>
            <w:r>
              <w:rPr>
                <w:spacing w:val="-12"/>
                <w:sz w:val="18"/>
              </w:rPr>
              <w:t> </w:t>
            </w:r>
            <w:r>
              <w:rPr>
                <w:sz w:val="18"/>
              </w:rPr>
              <w:t>direct investments and ALMP</w:t>
            </w:r>
          </w:p>
          <w:p>
            <w:pPr>
              <w:pStyle w:val="TableParagraph"/>
              <w:spacing w:line="178" w:lineRule="exact"/>
              <w:ind w:left="110"/>
              <w:rPr>
                <w:sz w:val="18"/>
              </w:rPr>
            </w:pPr>
            <w:r>
              <w:rPr>
                <w:spacing w:val="-2"/>
                <w:sz w:val="18"/>
              </w:rPr>
              <w:t>measures</w:t>
            </w:r>
          </w:p>
        </w:tc>
        <w:tc>
          <w:tcPr>
            <w:tcW w:w="1193" w:type="dxa"/>
          </w:tcPr>
          <w:p>
            <w:pPr>
              <w:pStyle w:val="TableParagraph"/>
              <w:spacing w:before="4"/>
              <w:ind w:left="110"/>
              <w:rPr>
                <w:sz w:val="18"/>
              </w:rPr>
            </w:pPr>
            <w:r>
              <w:rPr>
                <w:spacing w:val="-4"/>
                <w:sz w:val="18"/>
              </w:rPr>
              <w:t>2023</w:t>
            </w:r>
          </w:p>
        </w:tc>
        <w:tc>
          <w:tcPr>
            <w:tcW w:w="1515" w:type="dxa"/>
          </w:tcPr>
          <w:p>
            <w:pPr>
              <w:pStyle w:val="TableParagraph"/>
              <w:spacing w:line="242" w:lineRule="auto" w:before="4"/>
              <w:ind w:left="110" w:right="558"/>
              <w:rPr>
                <w:sz w:val="18"/>
              </w:rPr>
            </w:pPr>
            <w:r>
              <w:rPr>
                <w:spacing w:val="-4"/>
                <w:sz w:val="18"/>
              </w:rPr>
              <w:t>МoE </w:t>
            </w:r>
            <w:r>
              <w:rPr>
                <w:spacing w:val="-2"/>
                <w:sz w:val="18"/>
              </w:rPr>
              <w:t>МoLEVSA</w:t>
            </w:r>
          </w:p>
        </w:tc>
        <w:tc>
          <w:tcPr>
            <w:tcW w:w="1667" w:type="dxa"/>
          </w:tcPr>
          <w:p>
            <w:pPr>
              <w:pStyle w:val="TableParagraph"/>
              <w:spacing w:before="4"/>
              <w:ind w:left="109"/>
              <w:rPr>
                <w:sz w:val="18"/>
              </w:rPr>
            </w:pPr>
            <w:r>
              <w:rPr>
                <w:sz w:val="18"/>
              </w:rPr>
              <w:t>Not</w:t>
            </w:r>
            <w:r>
              <w:rPr>
                <w:spacing w:val="-1"/>
                <w:sz w:val="18"/>
              </w:rPr>
              <w:t> </w:t>
            </w:r>
            <w:r>
              <w:rPr>
                <w:spacing w:val="-2"/>
                <w:sz w:val="18"/>
              </w:rPr>
              <w:t>started</w:t>
            </w:r>
          </w:p>
        </w:tc>
        <w:tc>
          <w:tcPr>
            <w:tcW w:w="1126" w:type="dxa"/>
          </w:tcPr>
          <w:p>
            <w:pPr>
              <w:pStyle w:val="TableParagraph"/>
              <w:rPr>
                <w:rFonts w:ascii="Times New Roman"/>
                <w:sz w:val="18"/>
              </w:rPr>
            </w:pPr>
          </w:p>
        </w:tc>
        <w:tc>
          <w:tcPr>
            <w:tcW w:w="4124" w:type="dxa"/>
            <w:gridSpan w:val="2"/>
          </w:tcPr>
          <w:p>
            <w:pPr>
              <w:pStyle w:val="TableParagraph"/>
              <w:rPr>
                <w:rFonts w:ascii="Times New Roman"/>
                <w:sz w:val="18"/>
              </w:rPr>
            </w:pPr>
          </w:p>
        </w:tc>
        <w:tc>
          <w:tcPr>
            <w:tcW w:w="2295" w:type="dxa"/>
          </w:tcPr>
          <w:p>
            <w:pPr>
              <w:pStyle w:val="TableParagraph"/>
              <w:rPr>
                <w:rFonts w:ascii="Times New Roman"/>
                <w:sz w:val="18"/>
              </w:rPr>
            </w:pPr>
          </w:p>
        </w:tc>
        <w:tc>
          <w:tcPr>
            <w:tcW w:w="1901" w:type="dxa"/>
          </w:tcPr>
          <w:p>
            <w:pPr>
              <w:pStyle w:val="TableParagraph"/>
              <w:rPr>
                <w:rFonts w:ascii="Times New Roman"/>
                <w:sz w:val="18"/>
              </w:rPr>
            </w:pPr>
          </w:p>
        </w:tc>
      </w:tr>
      <w:tr>
        <w:trPr>
          <w:trHeight w:val="1243" w:hRule="atLeast"/>
        </w:trPr>
        <w:tc>
          <w:tcPr>
            <w:tcW w:w="2218" w:type="dxa"/>
          </w:tcPr>
          <w:p>
            <w:pPr>
              <w:pStyle w:val="TableParagraph"/>
              <w:spacing w:line="244" w:lineRule="auto" w:before="2"/>
              <w:ind w:left="110" w:right="105"/>
              <w:rPr>
                <w:sz w:val="18"/>
              </w:rPr>
            </w:pPr>
            <w:r>
              <w:rPr>
                <w:sz w:val="18"/>
              </w:rPr>
              <w:t>1.3.3: Establishing cooperation between NES and DAS in the provision</w:t>
            </w:r>
            <w:r>
              <w:rPr>
                <w:spacing w:val="-10"/>
                <w:sz w:val="18"/>
              </w:rPr>
              <w:t> </w:t>
            </w:r>
            <w:r>
              <w:rPr>
                <w:sz w:val="18"/>
              </w:rPr>
              <w:t>of</w:t>
            </w:r>
            <w:r>
              <w:rPr>
                <w:spacing w:val="-12"/>
                <w:sz w:val="18"/>
              </w:rPr>
              <w:t> </w:t>
            </w:r>
            <w:r>
              <w:rPr>
                <w:sz w:val="18"/>
              </w:rPr>
              <w:t>support</w:t>
            </w:r>
            <w:r>
              <w:rPr>
                <w:spacing w:val="-12"/>
                <w:sz w:val="18"/>
              </w:rPr>
              <w:t> </w:t>
            </w:r>
            <w:r>
              <w:rPr>
                <w:sz w:val="18"/>
              </w:rPr>
              <w:t>to </w:t>
            </w:r>
            <w:r>
              <w:rPr>
                <w:spacing w:val="-2"/>
                <w:sz w:val="18"/>
              </w:rPr>
              <w:t>entrepreneurship</w:t>
            </w:r>
          </w:p>
          <w:p>
            <w:pPr>
              <w:pStyle w:val="TableParagraph"/>
              <w:spacing w:line="182" w:lineRule="exact"/>
              <w:ind w:left="110"/>
              <w:rPr>
                <w:sz w:val="18"/>
              </w:rPr>
            </w:pPr>
            <w:r>
              <w:rPr>
                <w:spacing w:val="-2"/>
                <w:sz w:val="18"/>
              </w:rPr>
              <w:t>development</w:t>
            </w:r>
          </w:p>
        </w:tc>
        <w:tc>
          <w:tcPr>
            <w:tcW w:w="1193" w:type="dxa"/>
          </w:tcPr>
          <w:p>
            <w:pPr>
              <w:pStyle w:val="TableParagraph"/>
              <w:spacing w:before="2"/>
              <w:ind w:left="110"/>
              <w:rPr>
                <w:sz w:val="18"/>
              </w:rPr>
            </w:pPr>
            <w:r>
              <w:rPr>
                <w:spacing w:val="-4"/>
                <w:sz w:val="18"/>
              </w:rPr>
              <w:t>2023</w:t>
            </w:r>
          </w:p>
        </w:tc>
        <w:tc>
          <w:tcPr>
            <w:tcW w:w="1515" w:type="dxa"/>
          </w:tcPr>
          <w:p>
            <w:pPr>
              <w:pStyle w:val="TableParagraph"/>
              <w:spacing w:before="2"/>
              <w:ind w:left="110"/>
              <w:rPr>
                <w:sz w:val="18"/>
              </w:rPr>
            </w:pPr>
            <w:r>
              <w:rPr>
                <w:spacing w:val="-2"/>
                <w:sz w:val="18"/>
              </w:rPr>
              <w:t>МoLEVSA</w:t>
            </w:r>
          </w:p>
        </w:tc>
        <w:tc>
          <w:tcPr>
            <w:tcW w:w="1667" w:type="dxa"/>
          </w:tcPr>
          <w:p>
            <w:pPr>
              <w:pStyle w:val="TableParagraph"/>
              <w:spacing w:before="2"/>
              <w:ind w:left="109"/>
              <w:rPr>
                <w:sz w:val="18"/>
              </w:rPr>
            </w:pPr>
            <w:r>
              <w:rPr>
                <w:sz w:val="18"/>
              </w:rPr>
              <w:t>Not</w:t>
            </w:r>
            <w:r>
              <w:rPr>
                <w:spacing w:val="-1"/>
                <w:sz w:val="18"/>
              </w:rPr>
              <w:t> </w:t>
            </w:r>
            <w:r>
              <w:rPr>
                <w:spacing w:val="-2"/>
                <w:sz w:val="18"/>
              </w:rPr>
              <w:t>started</w:t>
            </w:r>
          </w:p>
        </w:tc>
        <w:tc>
          <w:tcPr>
            <w:tcW w:w="1126" w:type="dxa"/>
          </w:tcPr>
          <w:p>
            <w:pPr>
              <w:pStyle w:val="TableParagraph"/>
              <w:rPr>
                <w:rFonts w:ascii="Times New Roman"/>
                <w:sz w:val="18"/>
              </w:rPr>
            </w:pPr>
          </w:p>
        </w:tc>
        <w:tc>
          <w:tcPr>
            <w:tcW w:w="4124" w:type="dxa"/>
            <w:gridSpan w:val="2"/>
          </w:tcPr>
          <w:p>
            <w:pPr>
              <w:pStyle w:val="TableParagraph"/>
              <w:rPr>
                <w:rFonts w:ascii="Times New Roman"/>
                <w:sz w:val="18"/>
              </w:rPr>
            </w:pPr>
          </w:p>
        </w:tc>
        <w:tc>
          <w:tcPr>
            <w:tcW w:w="2295" w:type="dxa"/>
          </w:tcPr>
          <w:p>
            <w:pPr>
              <w:pStyle w:val="TableParagraph"/>
              <w:rPr>
                <w:rFonts w:ascii="Times New Roman"/>
                <w:sz w:val="18"/>
              </w:rPr>
            </w:pPr>
          </w:p>
        </w:tc>
        <w:tc>
          <w:tcPr>
            <w:tcW w:w="1901" w:type="dxa"/>
          </w:tcPr>
          <w:p>
            <w:pPr>
              <w:pStyle w:val="TableParagraph"/>
              <w:rPr>
                <w:rFonts w:ascii="Times New Roman"/>
                <w:sz w:val="18"/>
              </w:rPr>
            </w:pPr>
          </w:p>
        </w:tc>
      </w:tr>
      <w:tr>
        <w:trPr>
          <w:trHeight w:val="3312" w:hRule="atLeast"/>
        </w:trPr>
        <w:tc>
          <w:tcPr>
            <w:tcW w:w="2218" w:type="dxa"/>
          </w:tcPr>
          <w:p>
            <w:pPr>
              <w:pStyle w:val="TableParagraph"/>
              <w:spacing w:line="244" w:lineRule="auto" w:before="2"/>
              <w:ind w:left="110"/>
              <w:rPr>
                <w:sz w:val="18"/>
              </w:rPr>
            </w:pPr>
            <w:r>
              <w:rPr>
                <w:sz w:val="18"/>
              </w:rPr>
              <w:t>1.3.4:</w:t>
            </w:r>
            <w:r>
              <w:rPr>
                <w:spacing w:val="-12"/>
                <w:sz w:val="18"/>
              </w:rPr>
              <w:t> </w:t>
            </w:r>
            <w:r>
              <w:rPr>
                <w:sz w:val="18"/>
              </w:rPr>
              <w:t>Implementation</w:t>
            </w:r>
            <w:r>
              <w:rPr>
                <w:spacing w:val="-12"/>
                <w:sz w:val="18"/>
              </w:rPr>
              <w:t> </w:t>
            </w:r>
            <w:r>
              <w:rPr>
                <w:sz w:val="18"/>
              </w:rPr>
              <w:t>of the Programme of </w:t>
            </w:r>
            <w:r>
              <w:rPr>
                <w:spacing w:val="-2"/>
                <w:sz w:val="18"/>
              </w:rPr>
              <w:t>Entrepreneurship </w:t>
            </w:r>
            <w:r>
              <w:rPr>
                <w:sz w:val="18"/>
              </w:rPr>
              <w:t>Promotion through Development Projects</w:t>
            </w:r>
          </w:p>
        </w:tc>
        <w:tc>
          <w:tcPr>
            <w:tcW w:w="1193" w:type="dxa"/>
          </w:tcPr>
          <w:p>
            <w:pPr>
              <w:pStyle w:val="TableParagraph"/>
              <w:spacing w:before="2"/>
              <w:ind w:left="110"/>
              <w:rPr>
                <w:sz w:val="18"/>
              </w:rPr>
            </w:pPr>
            <w:r>
              <w:rPr>
                <w:spacing w:val="-4"/>
                <w:sz w:val="18"/>
              </w:rPr>
              <w:t>2023</w:t>
            </w:r>
          </w:p>
        </w:tc>
        <w:tc>
          <w:tcPr>
            <w:tcW w:w="1515" w:type="dxa"/>
          </w:tcPr>
          <w:p>
            <w:pPr>
              <w:pStyle w:val="TableParagraph"/>
              <w:spacing w:before="2"/>
              <w:ind w:left="110"/>
              <w:rPr>
                <w:sz w:val="18"/>
              </w:rPr>
            </w:pPr>
            <w:r>
              <w:rPr>
                <w:spacing w:val="-5"/>
                <w:sz w:val="18"/>
              </w:rPr>
              <w:t>МoE</w:t>
            </w:r>
          </w:p>
        </w:tc>
        <w:tc>
          <w:tcPr>
            <w:tcW w:w="1667" w:type="dxa"/>
          </w:tcPr>
          <w:p>
            <w:pPr>
              <w:pStyle w:val="TableParagraph"/>
              <w:spacing w:before="2"/>
              <w:ind w:left="109"/>
              <w:rPr>
                <w:sz w:val="18"/>
              </w:rPr>
            </w:pPr>
            <w:r>
              <w:rPr>
                <w:sz w:val="18"/>
              </w:rPr>
              <w:t>In</w:t>
            </w:r>
            <w:r>
              <w:rPr>
                <w:spacing w:val="2"/>
                <w:sz w:val="18"/>
              </w:rPr>
              <w:t> </w:t>
            </w:r>
            <w:r>
              <w:rPr>
                <w:spacing w:val="-2"/>
                <w:sz w:val="18"/>
              </w:rPr>
              <w:t>progress</w:t>
            </w:r>
          </w:p>
        </w:tc>
        <w:tc>
          <w:tcPr>
            <w:tcW w:w="1126" w:type="dxa"/>
          </w:tcPr>
          <w:p>
            <w:pPr>
              <w:pStyle w:val="TableParagraph"/>
              <w:spacing w:before="2"/>
              <w:ind w:left="106"/>
              <w:rPr>
                <w:sz w:val="18"/>
              </w:rPr>
            </w:pPr>
            <w:r>
              <w:rPr>
                <w:spacing w:val="-4"/>
                <w:sz w:val="18"/>
              </w:rPr>
              <w:t>100%</w:t>
            </w:r>
          </w:p>
        </w:tc>
        <w:tc>
          <w:tcPr>
            <w:tcW w:w="4124" w:type="dxa"/>
            <w:gridSpan w:val="2"/>
          </w:tcPr>
          <w:p>
            <w:pPr>
              <w:pStyle w:val="TableParagraph"/>
              <w:spacing w:line="244" w:lineRule="auto" w:before="2"/>
              <w:ind w:left="105" w:right="96"/>
              <w:jc w:val="both"/>
              <w:rPr>
                <w:sz w:val="18"/>
              </w:rPr>
            </w:pPr>
            <w:r>
              <w:rPr>
                <w:sz w:val="18"/>
              </w:rPr>
              <w:t>In</w:t>
            </w:r>
            <w:r>
              <w:rPr>
                <w:spacing w:val="-12"/>
                <w:sz w:val="18"/>
              </w:rPr>
              <w:t> </w:t>
            </w:r>
            <w:r>
              <w:rPr>
                <w:sz w:val="18"/>
              </w:rPr>
              <w:t>accordance</w:t>
            </w:r>
            <w:r>
              <w:rPr>
                <w:spacing w:val="-12"/>
                <w:sz w:val="18"/>
              </w:rPr>
              <w:t> </w:t>
            </w:r>
            <w:r>
              <w:rPr>
                <w:sz w:val="18"/>
              </w:rPr>
              <w:t>with</w:t>
            </w:r>
            <w:r>
              <w:rPr>
                <w:spacing w:val="-12"/>
                <w:sz w:val="18"/>
              </w:rPr>
              <w:t> </w:t>
            </w:r>
            <w:r>
              <w:rPr>
                <w:sz w:val="18"/>
              </w:rPr>
              <w:t>the</w:t>
            </w:r>
            <w:r>
              <w:rPr>
                <w:spacing w:val="-12"/>
                <w:sz w:val="18"/>
              </w:rPr>
              <w:t> </w:t>
            </w:r>
            <w:r>
              <w:rPr>
                <w:sz w:val="18"/>
              </w:rPr>
              <w:t>Regulation</w:t>
            </w:r>
            <w:r>
              <w:rPr>
                <w:spacing w:val="-12"/>
                <w:sz w:val="18"/>
              </w:rPr>
              <w:t> </w:t>
            </w:r>
            <w:r>
              <w:rPr>
                <w:sz w:val="18"/>
              </w:rPr>
              <w:t>on</w:t>
            </w:r>
            <w:r>
              <w:rPr>
                <w:spacing w:val="-12"/>
                <w:sz w:val="18"/>
              </w:rPr>
              <w:t> </w:t>
            </w:r>
            <w:r>
              <w:rPr>
                <w:sz w:val="18"/>
              </w:rPr>
              <w:t>establishing the Program for Promoting Entrepreneurship through Development Projects in 2022 ("Official Gazette of the RS", no. 4/22), for the implementation of the Program for Promoting Entrepreneurship through Development Projects in</w:t>
            </w:r>
            <w:r>
              <w:rPr>
                <w:spacing w:val="66"/>
                <w:sz w:val="18"/>
              </w:rPr>
              <w:t>  </w:t>
            </w:r>
            <w:r>
              <w:rPr>
                <w:sz w:val="18"/>
              </w:rPr>
              <w:t>2022,</w:t>
            </w:r>
            <w:r>
              <w:rPr>
                <w:spacing w:val="67"/>
                <w:sz w:val="18"/>
              </w:rPr>
              <w:t>  </w:t>
            </w:r>
            <w:r>
              <w:rPr>
                <w:sz w:val="18"/>
              </w:rPr>
              <w:t>350.000.000,00</w:t>
            </w:r>
            <w:r>
              <w:rPr>
                <w:spacing w:val="66"/>
                <w:sz w:val="18"/>
              </w:rPr>
              <w:t>  </w:t>
            </w:r>
            <w:r>
              <w:rPr>
                <w:sz w:val="18"/>
              </w:rPr>
              <w:t>RSD</w:t>
            </w:r>
            <w:r>
              <w:rPr>
                <w:spacing w:val="68"/>
                <w:sz w:val="18"/>
              </w:rPr>
              <w:t>  </w:t>
            </w:r>
            <w:r>
              <w:rPr>
                <w:sz w:val="18"/>
              </w:rPr>
              <w:t>of</w:t>
            </w:r>
            <w:r>
              <w:rPr>
                <w:spacing w:val="66"/>
                <w:sz w:val="18"/>
              </w:rPr>
              <w:t>  </w:t>
            </w:r>
            <w:r>
              <w:rPr>
                <w:spacing w:val="-4"/>
                <w:sz w:val="18"/>
              </w:rPr>
              <w:t>non-</w:t>
            </w:r>
          </w:p>
          <w:p>
            <w:pPr>
              <w:pStyle w:val="TableParagraph"/>
              <w:spacing w:line="242" w:lineRule="auto"/>
              <w:ind w:left="105" w:right="98"/>
              <w:jc w:val="both"/>
              <w:rPr>
                <w:sz w:val="18"/>
              </w:rPr>
            </w:pPr>
            <w:r>
              <w:rPr>
                <w:sz w:val="18"/>
              </w:rPr>
              <w:t>reimbursable</w:t>
            </w:r>
            <w:r>
              <w:rPr>
                <w:spacing w:val="-12"/>
                <w:sz w:val="18"/>
              </w:rPr>
              <w:t> </w:t>
            </w:r>
            <w:r>
              <w:rPr>
                <w:sz w:val="18"/>
              </w:rPr>
              <w:t>funds</w:t>
            </w:r>
            <w:r>
              <w:rPr>
                <w:spacing w:val="-12"/>
                <w:sz w:val="18"/>
              </w:rPr>
              <w:t> </w:t>
            </w:r>
            <w:r>
              <w:rPr>
                <w:sz w:val="18"/>
              </w:rPr>
              <w:t>was</w:t>
            </w:r>
            <w:r>
              <w:rPr>
                <w:spacing w:val="-12"/>
                <w:sz w:val="18"/>
              </w:rPr>
              <w:t> </w:t>
            </w:r>
            <w:r>
              <w:rPr>
                <w:sz w:val="18"/>
              </w:rPr>
              <w:t>allocated</w:t>
            </w:r>
            <w:r>
              <w:rPr>
                <w:spacing w:val="-12"/>
                <w:sz w:val="18"/>
              </w:rPr>
              <w:t> </w:t>
            </w:r>
            <w:r>
              <w:rPr>
                <w:sz w:val="18"/>
              </w:rPr>
              <w:t>for</w:t>
            </w:r>
            <w:r>
              <w:rPr>
                <w:spacing w:val="-12"/>
                <w:sz w:val="18"/>
              </w:rPr>
              <w:t> </w:t>
            </w:r>
            <w:r>
              <w:rPr>
                <w:sz w:val="18"/>
              </w:rPr>
              <w:t>investments in equipment, purchase, construction, extension, reconstruction, adaptation, rehabilitation, investment maintenance of production space or business space, permanent working capital, as well as for the purchase of software and other intangible investments of micro, small, medium and</w:t>
            </w:r>
            <w:r>
              <w:rPr>
                <w:spacing w:val="57"/>
                <w:sz w:val="18"/>
              </w:rPr>
              <w:t>  </w:t>
            </w:r>
            <w:r>
              <w:rPr>
                <w:sz w:val="18"/>
              </w:rPr>
              <w:t>large</w:t>
            </w:r>
            <w:r>
              <w:rPr>
                <w:spacing w:val="58"/>
                <w:sz w:val="18"/>
              </w:rPr>
              <w:t>  </w:t>
            </w:r>
            <w:r>
              <w:rPr>
                <w:sz w:val="18"/>
              </w:rPr>
              <w:t>companies,</w:t>
            </w:r>
            <w:r>
              <w:rPr>
                <w:spacing w:val="58"/>
                <w:sz w:val="18"/>
              </w:rPr>
              <w:t>  </w:t>
            </w:r>
            <w:r>
              <w:rPr>
                <w:sz w:val="18"/>
              </w:rPr>
              <w:t>entrepreneurs</w:t>
            </w:r>
            <w:r>
              <w:rPr>
                <w:spacing w:val="58"/>
                <w:sz w:val="18"/>
              </w:rPr>
              <w:t>  </w:t>
            </w:r>
            <w:r>
              <w:rPr>
                <w:spacing w:val="-5"/>
                <w:sz w:val="18"/>
              </w:rPr>
              <w:t>and</w:t>
            </w:r>
          </w:p>
          <w:p>
            <w:pPr>
              <w:pStyle w:val="TableParagraph"/>
              <w:spacing w:line="184" w:lineRule="exact" w:before="5"/>
              <w:ind w:left="105"/>
              <w:jc w:val="both"/>
              <w:rPr>
                <w:sz w:val="18"/>
              </w:rPr>
            </w:pPr>
            <w:r>
              <w:rPr>
                <w:sz w:val="18"/>
              </w:rPr>
              <w:t>cooperatives.</w:t>
            </w:r>
            <w:r>
              <w:rPr>
                <w:spacing w:val="62"/>
                <w:sz w:val="18"/>
              </w:rPr>
              <w:t>  </w:t>
            </w:r>
            <w:r>
              <w:rPr>
                <w:sz w:val="18"/>
              </w:rPr>
              <w:t>87</w:t>
            </w:r>
            <w:r>
              <w:rPr>
                <w:spacing w:val="63"/>
                <w:sz w:val="18"/>
              </w:rPr>
              <w:t>  </w:t>
            </w:r>
            <w:r>
              <w:rPr>
                <w:sz w:val="18"/>
              </w:rPr>
              <w:t>economic</w:t>
            </w:r>
            <w:r>
              <w:rPr>
                <w:spacing w:val="62"/>
                <w:sz w:val="18"/>
              </w:rPr>
              <w:t>  </w:t>
            </w:r>
            <w:r>
              <w:rPr>
                <w:sz w:val="18"/>
              </w:rPr>
              <w:t>entities</w:t>
            </w:r>
            <w:r>
              <w:rPr>
                <w:spacing w:val="63"/>
                <w:sz w:val="18"/>
              </w:rPr>
              <w:t>  </w:t>
            </w:r>
            <w:r>
              <w:rPr>
                <w:spacing w:val="-4"/>
                <w:sz w:val="18"/>
              </w:rPr>
              <w:t>were</w:t>
            </w:r>
          </w:p>
        </w:tc>
        <w:tc>
          <w:tcPr>
            <w:tcW w:w="2295" w:type="dxa"/>
          </w:tcPr>
          <w:p>
            <w:pPr>
              <w:pStyle w:val="TableParagraph"/>
              <w:rPr>
                <w:rFonts w:ascii="Times New Roman"/>
                <w:sz w:val="18"/>
              </w:rPr>
            </w:pPr>
          </w:p>
        </w:tc>
        <w:tc>
          <w:tcPr>
            <w:tcW w:w="1901" w:type="dxa"/>
          </w:tcPr>
          <w:p>
            <w:pPr>
              <w:pStyle w:val="TableParagraph"/>
              <w:spacing w:line="242" w:lineRule="auto" w:before="2"/>
              <w:ind w:left="107"/>
              <w:rPr>
                <w:sz w:val="18"/>
              </w:rPr>
            </w:pPr>
            <w:r>
              <w:rPr>
                <w:spacing w:val="-2"/>
                <w:sz w:val="18"/>
              </w:rPr>
              <w:t>This</w:t>
            </w:r>
            <w:r>
              <w:rPr>
                <w:spacing w:val="-9"/>
                <w:sz w:val="18"/>
              </w:rPr>
              <w:t> </w:t>
            </w:r>
            <w:r>
              <w:rPr>
                <w:spacing w:val="-2"/>
                <w:sz w:val="18"/>
              </w:rPr>
              <w:t>activity</w:t>
            </w:r>
            <w:r>
              <w:rPr>
                <w:spacing w:val="-11"/>
                <w:sz w:val="18"/>
              </w:rPr>
              <w:t> </w:t>
            </w:r>
            <w:r>
              <w:rPr>
                <w:spacing w:val="-2"/>
                <w:sz w:val="18"/>
              </w:rPr>
              <w:t>is</w:t>
            </w:r>
            <w:r>
              <w:rPr>
                <w:spacing w:val="-11"/>
                <w:sz w:val="18"/>
              </w:rPr>
              <w:t> </w:t>
            </w:r>
            <w:r>
              <w:rPr>
                <w:spacing w:val="-2"/>
                <w:sz w:val="18"/>
              </w:rPr>
              <w:t>carried </w:t>
            </w:r>
            <w:r>
              <w:rPr>
                <w:sz w:val="18"/>
              </w:rPr>
              <w:t>out continuously.</w:t>
            </w:r>
          </w:p>
        </w:tc>
      </w:tr>
    </w:tbl>
    <w:p>
      <w:pPr>
        <w:pStyle w:val="TableParagraph"/>
        <w:spacing w:after="0" w:line="242" w:lineRule="auto"/>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18"/>
        <w:gridCol w:w="1193"/>
        <w:gridCol w:w="1515"/>
        <w:gridCol w:w="1667"/>
        <w:gridCol w:w="1126"/>
        <w:gridCol w:w="2163"/>
        <w:gridCol w:w="1961"/>
        <w:gridCol w:w="2295"/>
        <w:gridCol w:w="1901"/>
      </w:tblGrid>
      <w:tr>
        <w:trPr>
          <w:trHeight w:val="3727" w:hRule="atLeast"/>
        </w:trPr>
        <w:tc>
          <w:tcPr>
            <w:tcW w:w="2218" w:type="dxa"/>
          </w:tcPr>
          <w:p>
            <w:pPr>
              <w:pStyle w:val="TableParagraph"/>
              <w:rPr>
                <w:rFonts w:ascii="Times New Roman"/>
                <w:sz w:val="16"/>
              </w:rPr>
            </w:pPr>
          </w:p>
        </w:tc>
        <w:tc>
          <w:tcPr>
            <w:tcW w:w="1193" w:type="dxa"/>
          </w:tcPr>
          <w:p>
            <w:pPr>
              <w:pStyle w:val="TableParagraph"/>
              <w:rPr>
                <w:rFonts w:ascii="Times New Roman"/>
                <w:sz w:val="16"/>
              </w:rPr>
            </w:pPr>
          </w:p>
        </w:tc>
        <w:tc>
          <w:tcPr>
            <w:tcW w:w="1515" w:type="dxa"/>
          </w:tcPr>
          <w:p>
            <w:pPr>
              <w:pStyle w:val="TableParagraph"/>
              <w:rPr>
                <w:rFonts w:ascii="Times New Roman"/>
                <w:sz w:val="16"/>
              </w:rPr>
            </w:pPr>
          </w:p>
        </w:tc>
        <w:tc>
          <w:tcPr>
            <w:tcW w:w="1667" w:type="dxa"/>
          </w:tcPr>
          <w:p>
            <w:pPr>
              <w:pStyle w:val="TableParagraph"/>
              <w:rPr>
                <w:rFonts w:ascii="Times New Roman"/>
                <w:sz w:val="16"/>
              </w:rPr>
            </w:pPr>
          </w:p>
        </w:tc>
        <w:tc>
          <w:tcPr>
            <w:tcW w:w="1126" w:type="dxa"/>
          </w:tcPr>
          <w:p>
            <w:pPr>
              <w:pStyle w:val="TableParagraph"/>
              <w:rPr>
                <w:rFonts w:ascii="Times New Roman"/>
                <w:sz w:val="16"/>
              </w:rPr>
            </w:pPr>
          </w:p>
        </w:tc>
        <w:tc>
          <w:tcPr>
            <w:tcW w:w="4124" w:type="dxa"/>
            <w:gridSpan w:val="2"/>
          </w:tcPr>
          <w:p>
            <w:pPr>
              <w:pStyle w:val="TableParagraph"/>
              <w:spacing w:line="242" w:lineRule="auto" w:before="4"/>
              <w:ind w:left="105" w:right="100"/>
              <w:jc w:val="both"/>
              <w:rPr>
                <w:sz w:val="18"/>
              </w:rPr>
            </w:pPr>
            <w:r>
              <w:rPr>
                <w:sz w:val="18"/>
              </w:rPr>
              <w:t>supported through the Program in 2022 and all allocated financial recourses were used.</w:t>
            </w:r>
          </w:p>
          <w:p>
            <w:pPr>
              <w:pStyle w:val="TableParagraph"/>
              <w:tabs>
                <w:tab w:pos="1474" w:val="left" w:leader="none"/>
                <w:tab w:pos="3402" w:val="left" w:leader="none"/>
              </w:tabs>
              <w:spacing w:line="244" w:lineRule="auto" w:before="1"/>
              <w:ind w:left="105" w:right="96"/>
              <w:jc w:val="both"/>
              <w:rPr>
                <w:sz w:val="18"/>
              </w:rPr>
            </w:pPr>
            <w:r>
              <w:rPr>
                <w:sz w:val="18"/>
              </w:rPr>
              <w:t>In addition to establishing the Program for </w:t>
            </w:r>
            <w:r>
              <w:rPr>
                <w:spacing w:val="-2"/>
                <w:sz w:val="18"/>
              </w:rPr>
              <w:t>Promoting</w:t>
            </w:r>
            <w:r>
              <w:rPr>
                <w:sz w:val="18"/>
              </w:rPr>
              <w:tab/>
            </w:r>
            <w:r>
              <w:rPr>
                <w:spacing w:val="-2"/>
                <w:sz w:val="18"/>
              </w:rPr>
              <w:t>Entrepreneurship</w:t>
            </w:r>
            <w:r>
              <w:rPr>
                <w:sz w:val="18"/>
              </w:rPr>
              <w:tab/>
            </w:r>
            <w:r>
              <w:rPr>
                <w:spacing w:val="-2"/>
                <w:sz w:val="18"/>
              </w:rPr>
              <w:t>through </w:t>
            </w:r>
            <w:r>
              <w:rPr>
                <w:sz w:val="18"/>
              </w:rPr>
              <w:t>Development Projects, MoE strives, in accordance</w:t>
            </w:r>
            <w:r>
              <w:rPr>
                <w:spacing w:val="-12"/>
                <w:sz w:val="18"/>
              </w:rPr>
              <w:t> </w:t>
            </w:r>
            <w:r>
              <w:rPr>
                <w:sz w:val="18"/>
              </w:rPr>
              <w:t>with</w:t>
            </w:r>
            <w:r>
              <w:rPr>
                <w:spacing w:val="-12"/>
                <w:sz w:val="18"/>
              </w:rPr>
              <w:t> </w:t>
            </w:r>
            <w:r>
              <w:rPr>
                <w:sz w:val="18"/>
              </w:rPr>
              <w:t>the</w:t>
            </w:r>
            <w:r>
              <w:rPr>
                <w:spacing w:val="-12"/>
                <w:sz w:val="18"/>
              </w:rPr>
              <w:t> </w:t>
            </w:r>
            <w:r>
              <w:rPr>
                <w:sz w:val="18"/>
              </w:rPr>
              <w:t>available</w:t>
            </w:r>
            <w:r>
              <w:rPr>
                <w:spacing w:val="-12"/>
                <w:sz w:val="18"/>
              </w:rPr>
              <w:t> </w:t>
            </w:r>
            <w:r>
              <w:rPr>
                <w:sz w:val="18"/>
              </w:rPr>
              <w:t>funds,</w:t>
            </w:r>
            <w:r>
              <w:rPr>
                <w:spacing w:val="-12"/>
                <w:sz w:val="18"/>
              </w:rPr>
              <w:t> </w:t>
            </w:r>
            <w:r>
              <w:rPr>
                <w:sz w:val="18"/>
              </w:rPr>
              <w:t>to</w:t>
            </w:r>
            <w:r>
              <w:rPr>
                <w:spacing w:val="-12"/>
                <w:sz w:val="18"/>
              </w:rPr>
              <w:t> </w:t>
            </w:r>
            <w:r>
              <w:rPr>
                <w:sz w:val="18"/>
              </w:rPr>
              <w:t>provide</w:t>
            </w:r>
            <w:r>
              <w:rPr>
                <w:spacing w:val="-12"/>
                <w:sz w:val="18"/>
              </w:rPr>
              <w:t> </w:t>
            </w:r>
            <w:r>
              <w:rPr>
                <w:sz w:val="18"/>
              </w:rPr>
              <w:t>as much support as possible for companies in various stages of development, for vulnerable groups (Program to encourage the development of entrepreneurship through financial support for business beginners, Program to support small businesses for the purchase of equipment, Program to encourage the development of entrepreneurship through financial support for women entrepreneurs and young people). The programs</w:t>
            </w:r>
            <w:r>
              <w:rPr>
                <w:spacing w:val="-12"/>
                <w:sz w:val="18"/>
              </w:rPr>
              <w:t> </w:t>
            </w:r>
            <w:r>
              <w:rPr>
                <w:sz w:val="18"/>
              </w:rPr>
              <w:t>cover</w:t>
            </w:r>
            <w:r>
              <w:rPr>
                <w:spacing w:val="-12"/>
                <w:sz w:val="18"/>
              </w:rPr>
              <w:t> </w:t>
            </w:r>
            <w:r>
              <w:rPr>
                <w:sz w:val="18"/>
              </w:rPr>
              <w:t>the</w:t>
            </w:r>
            <w:r>
              <w:rPr>
                <w:spacing w:val="-12"/>
                <w:sz w:val="18"/>
              </w:rPr>
              <w:t> </w:t>
            </w:r>
            <w:r>
              <w:rPr>
                <w:sz w:val="18"/>
              </w:rPr>
              <w:t>entire</w:t>
            </w:r>
            <w:r>
              <w:rPr>
                <w:spacing w:val="-12"/>
                <w:sz w:val="18"/>
              </w:rPr>
              <w:t> </w:t>
            </w:r>
            <w:r>
              <w:rPr>
                <w:sz w:val="18"/>
              </w:rPr>
              <w:t>territory</w:t>
            </w:r>
            <w:r>
              <w:rPr>
                <w:spacing w:val="-9"/>
                <w:sz w:val="18"/>
              </w:rPr>
              <w:t> </w:t>
            </w:r>
            <w:r>
              <w:rPr>
                <w:sz w:val="18"/>
              </w:rPr>
              <w:t>of</w:t>
            </w:r>
            <w:r>
              <w:rPr>
                <w:spacing w:val="-11"/>
                <w:sz w:val="18"/>
              </w:rPr>
              <w:t> </w:t>
            </w:r>
            <w:r>
              <w:rPr>
                <w:sz w:val="18"/>
              </w:rPr>
              <w:t>the</w:t>
            </w:r>
            <w:r>
              <w:rPr>
                <w:spacing w:val="-11"/>
                <w:sz w:val="18"/>
              </w:rPr>
              <w:t> </w:t>
            </w:r>
            <w:r>
              <w:rPr>
                <w:sz w:val="18"/>
              </w:rPr>
              <w:t>Republic of</w:t>
            </w:r>
            <w:r>
              <w:rPr>
                <w:spacing w:val="38"/>
                <w:sz w:val="18"/>
              </w:rPr>
              <w:t> </w:t>
            </w:r>
            <w:r>
              <w:rPr>
                <w:sz w:val="18"/>
              </w:rPr>
              <w:t>Serbia,</w:t>
            </w:r>
            <w:r>
              <w:rPr>
                <w:spacing w:val="39"/>
                <w:sz w:val="18"/>
              </w:rPr>
              <w:t> </w:t>
            </w:r>
            <w:r>
              <w:rPr>
                <w:sz w:val="18"/>
              </w:rPr>
              <w:t>but</w:t>
            </w:r>
            <w:r>
              <w:rPr>
                <w:spacing w:val="39"/>
                <w:sz w:val="18"/>
              </w:rPr>
              <w:t> </w:t>
            </w:r>
            <w:r>
              <w:rPr>
                <w:sz w:val="18"/>
              </w:rPr>
              <w:t>some</w:t>
            </w:r>
            <w:r>
              <w:rPr>
                <w:spacing w:val="37"/>
                <w:sz w:val="18"/>
              </w:rPr>
              <w:t> </w:t>
            </w:r>
            <w:r>
              <w:rPr>
                <w:sz w:val="18"/>
              </w:rPr>
              <w:t>subsidize</w:t>
            </w:r>
            <w:r>
              <w:rPr>
                <w:spacing w:val="39"/>
                <w:sz w:val="18"/>
              </w:rPr>
              <w:t> </w:t>
            </w:r>
            <w:r>
              <w:rPr>
                <w:spacing w:val="-2"/>
                <w:sz w:val="18"/>
              </w:rPr>
              <w:t>underdeveloped</w:t>
            </w:r>
          </w:p>
          <w:p>
            <w:pPr>
              <w:pStyle w:val="TableParagraph"/>
              <w:spacing w:line="174" w:lineRule="exact"/>
              <w:ind w:left="105"/>
              <w:jc w:val="both"/>
              <w:rPr>
                <w:sz w:val="18"/>
              </w:rPr>
            </w:pPr>
            <w:r>
              <w:rPr>
                <w:sz w:val="18"/>
              </w:rPr>
              <w:t>municipalities</w:t>
            </w:r>
            <w:r>
              <w:rPr>
                <w:spacing w:val="-2"/>
                <w:sz w:val="18"/>
              </w:rPr>
              <w:t> </w:t>
            </w:r>
            <w:r>
              <w:rPr>
                <w:sz w:val="18"/>
              </w:rPr>
              <w:t>to</w:t>
            </w:r>
            <w:r>
              <w:rPr>
                <w:spacing w:val="-4"/>
                <w:sz w:val="18"/>
              </w:rPr>
              <w:t> </w:t>
            </w:r>
            <w:r>
              <w:rPr>
                <w:sz w:val="18"/>
              </w:rPr>
              <w:t>a</w:t>
            </w:r>
            <w:r>
              <w:rPr>
                <w:spacing w:val="-1"/>
                <w:sz w:val="18"/>
              </w:rPr>
              <w:t> </w:t>
            </w:r>
            <w:r>
              <w:rPr>
                <w:sz w:val="18"/>
              </w:rPr>
              <w:t>greater</w:t>
            </w:r>
            <w:r>
              <w:rPr>
                <w:spacing w:val="-5"/>
                <w:sz w:val="18"/>
              </w:rPr>
              <w:t> </w:t>
            </w:r>
            <w:r>
              <w:rPr>
                <w:spacing w:val="-2"/>
                <w:sz w:val="18"/>
              </w:rPr>
              <w:t>extent.</w:t>
            </w:r>
          </w:p>
        </w:tc>
        <w:tc>
          <w:tcPr>
            <w:tcW w:w="2295" w:type="dxa"/>
          </w:tcPr>
          <w:p>
            <w:pPr>
              <w:pStyle w:val="TableParagraph"/>
              <w:rPr>
                <w:rFonts w:ascii="Times New Roman"/>
                <w:sz w:val="16"/>
              </w:rPr>
            </w:pPr>
          </w:p>
        </w:tc>
        <w:tc>
          <w:tcPr>
            <w:tcW w:w="1901" w:type="dxa"/>
          </w:tcPr>
          <w:p>
            <w:pPr>
              <w:pStyle w:val="TableParagraph"/>
              <w:rPr>
                <w:rFonts w:ascii="Times New Roman"/>
                <w:sz w:val="16"/>
              </w:rPr>
            </w:pPr>
          </w:p>
        </w:tc>
      </w:tr>
      <w:tr>
        <w:trPr>
          <w:trHeight w:val="1242" w:hRule="atLeast"/>
        </w:trPr>
        <w:tc>
          <w:tcPr>
            <w:tcW w:w="2218" w:type="dxa"/>
          </w:tcPr>
          <w:p>
            <w:pPr>
              <w:pStyle w:val="TableParagraph"/>
              <w:spacing w:line="244" w:lineRule="auto" w:before="2"/>
              <w:ind w:left="110" w:right="105"/>
              <w:rPr>
                <w:sz w:val="18"/>
              </w:rPr>
            </w:pPr>
            <w:r>
              <w:rPr>
                <w:sz w:val="18"/>
              </w:rPr>
              <w:t>1.3.5: Study on the prevalence</w:t>
            </w:r>
            <w:r>
              <w:rPr>
                <w:spacing w:val="-12"/>
                <w:sz w:val="18"/>
              </w:rPr>
              <w:t> </w:t>
            </w:r>
            <w:r>
              <w:rPr>
                <w:sz w:val="18"/>
              </w:rPr>
              <w:t>and</w:t>
            </w:r>
            <w:r>
              <w:rPr>
                <w:spacing w:val="-10"/>
                <w:sz w:val="18"/>
              </w:rPr>
              <w:t> </w:t>
            </w:r>
            <w:r>
              <w:rPr>
                <w:sz w:val="18"/>
              </w:rPr>
              <w:t>forms</w:t>
            </w:r>
            <w:r>
              <w:rPr>
                <w:spacing w:val="-10"/>
                <w:sz w:val="18"/>
              </w:rPr>
              <w:t> </w:t>
            </w:r>
            <w:r>
              <w:rPr>
                <w:sz w:val="18"/>
              </w:rPr>
              <w:t>of telemigrant jobs in the national labour market and identification of</w:t>
            </w:r>
          </w:p>
          <w:p>
            <w:pPr>
              <w:pStyle w:val="TableParagraph"/>
              <w:spacing w:line="182" w:lineRule="exact"/>
              <w:ind w:left="110"/>
              <w:rPr>
                <w:sz w:val="18"/>
              </w:rPr>
            </w:pPr>
            <w:r>
              <w:rPr>
                <w:sz w:val="18"/>
              </w:rPr>
              <w:t>formalisation</w:t>
            </w:r>
            <w:r>
              <w:rPr>
                <w:spacing w:val="-10"/>
                <w:sz w:val="18"/>
              </w:rPr>
              <w:t> </w:t>
            </w:r>
            <w:r>
              <w:rPr>
                <w:spacing w:val="-2"/>
                <w:sz w:val="18"/>
              </w:rPr>
              <w:t>modalities</w:t>
            </w:r>
          </w:p>
        </w:tc>
        <w:tc>
          <w:tcPr>
            <w:tcW w:w="1193" w:type="dxa"/>
          </w:tcPr>
          <w:p>
            <w:pPr>
              <w:pStyle w:val="TableParagraph"/>
              <w:spacing w:before="2"/>
              <w:ind w:left="110"/>
              <w:rPr>
                <w:sz w:val="18"/>
              </w:rPr>
            </w:pPr>
            <w:r>
              <w:rPr>
                <w:spacing w:val="-4"/>
                <w:sz w:val="18"/>
              </w:rPr>
              <w:t>2023</w:t>
            </w:r>
          </w:p>
        </w:tc>
        <w:tc>
          <w:tcPr>
            <w:tcW w:w="1515" w:type="dxa"/>
          </w:tcPr>
          <w:p>
            <w:pPr>
              <w:pStyle w:val="TableParagraph"/>
              <w:spacing w:line="242" w:lineRule="auto" w:before="2"/>
              <w:ind w:left="110" w:right="558"/>
              <w:rPr>
                <w:sz w:val="18"/>
              </w:rPr>
            </w:pPr>
            <w:r>
              <w:rPr>
                <w:spacing w:val="-4"/>
                <w:sz w:val="18"/>
              </w:rPr>
              <w:t>МoF </w:t>
            </w:r>
            <w:r>
              <w:rPr>
                <w:spacing w:val="-2"/>
                <w:sz w:val="18"/>
              </w:rPr>
              <w:t>МoLEVSA</w:t>
            </w:r>
          </w:p>
        </w:tc>
        <w:tc>
          <w:tcPr>
            <w:tcW w:w="1667" w:type="dxa"/>
          </w:tcPr>
          <w:p>
            <w:pPr>
              <w:pStyle w:val="TableParagraph"/>
              <w:spacing w:before="2"/>
              <w:ind w:left="109"/>
              <w:rPr>
                <w:sz w:val="18"/>
              </w:rPr>
            </w:pPr>
            <w:r>
              <w:rPr>
                <w:sz w:val="18"/>
              </w:rPr>
              <w:t>Not</w:t>
            </w:r>
            <w:r>
              <w:rPr>
                <w:spacing w:val="-1"/>
                <w:sz w:val="18"/>
              </w:rPr>
              <w:t> </w:t>
            </w:r>
            <w:r>
              <w:rPr>
                <w:spacing w:val="-2"/>
                <w:sz w:val="18"/>
              </w:rPr>
              <w:t>started</w:t>
            </w:r>
          </w:p>
        </w:tc>
        <w:tc>
          <w:tcPr>
            <w:tcW w:w="1126" w:type="dxa"/>
          </w:tcPr>
          <w:p>
            <w:pPr>
              <w:pStyle w:val="TableParagraph"/>
              <w:spacing w:before="2"/>
              <w:ind w:left="106"/>
              <w:rPr>
                <w:sz w:val="18"/>
              </w:rPr>
            </w:pPr>
            <w:r>
              <w:rPr>
                <w:spacing w:val="-10"/>
                <w:sz w:val="18"/>
              </w:rPr>
              <w:t>-</w:t>
            </w:r>
          </w:p>
        </w:tc>
        <w:tc>
          <w:tcPr>
            <w:tcW w:w="4124" w:type="dxa"/>
            <w:gridSpan w:val="2"/>
          </w:tcPr>
          <w:p>
            <w:pPr>
              <w:pStyle w:val="TableParagraph"/>
              <w:rPr>
                <w:rFonts w:ascii="Times New Roman"/>
                <w:sz w:val="16"/>
              </w:rPr>
            </w:pPr>
          </w:p>
        </w:tc>
        <w:tc>
          <w:tcPr>
            <w:tcW w:w="2295" w:type="dxa"/>
          </w:tcPr>
          <w:p>
            <w:pPr>
              <w:pStyle w:val="TableParagraph"/>
              <w:rPr>
                <w:rFonts w:ascii="Times New Roman"/>
                <w:sz w:val="16"/>
              </w:rPr>
            </w:pPr>
          </w:p>
        </w:tc>
        <w:tc>
          <w:tcPr>
            <w:tcW w:w="1901" w:type="dxa"/>
          </w:tcPr>
          <w:p>
            <w:pPr>
              <w:pStyle w:val="TableParagraph"/>
              <w:rPr>
                <w:rFonts w:ascii="Times New Roman"/>
                <w:sz w:val="16"/>
              </w:rPr>
            </w:pPr>
          </w:p>
        </w:tc>
      </w:tr>
      <w:tr>
        <w:trPr>
          <w:trHeight w:val="254" w:hRule="atLeast"/>
        </w:trPr>
        <w:tc>
          <w:tcPr>
            <w:tcW w:w="16039" w:type="dxa"/>
            <w:gridSpan w:val="9"/>
          </w:tcPr>
          <w:p>
            <w:pPr>
              <w:pStyle w:val="TableParagraph"/>
              <w:rPr>
                <w:rFonts w:ascii="Times New Roman"/>
                <w:sz w:val="16"/>
              </w:rPr>
            </w:pPr>
          </w:p>
        </w:tc>
      </w:tr>
      <w:tr>
        <w:trPr>
          <w:trHeight w:val="253" w:hRule="atLeast"/>
        </w:trPr>
        <w:tc>
          <w:tcPr>
            <w:tcW w:w="16039" w:type="dxa"/>
            <w:gridSpan w:val="9"/>
            <w:shd w:val="clear" w:color="auto" w:fill="F7C3AA"/>
          </w:tcPr>
          <w:p>
            <w:pPr>
              <w:pStyle w:val="TableParagraph"/>
              <w:spacing w:before="18"/>
              <w:ind w:left="110"/>
              <w:rPr>
                <w:rFonts w:ascii="Arial"/>
                <w:b/>
                <w:sz w:val="18"/>
              </w:rPr>
            </w:pPr>
            <w:r>
              <w:rPr>
                <w:rFonts w:ascii="Arial"/>
                <w:b/>
                <w:sz w:val="18"/>
              </w:rPr>
              <w:t>Measure</w:t>
            </w:r>
            <w:r>
              <w:rPr>
                <w:rFonts w:ascii="Arial"/>
                <w:b/>
                <w:spacing w:val="-2"/>
                <w:sz w:val="18"/>
              </w:rPr>
              <w:t> </w:t>
            </w:r>
            <w:r>
              <w:rPr>
                <w:rFonts w:ascii="Arial"/>
                <w:b/>
                <w:sz w:val="18"/>
              </w:rPr>
              <w:t>1.4:</w:t>
            </w:r>
            <w:r>
              <w:rPr>
                <w:rFonts w:ascii="Arial"/>
                <w:b/>
                <w:spacing w:val="-5"/>
                <w:sz w:val="18"/>
              </w:rPr>
              <w:t> </w:t>
            </w:r>
            <w:r>
              <w:rPr>
                <w:rFonts w:ascii="Arial"/>
                <w:b/>
                <w:sz w:val="18"/>
              </w:rPr>
              <w:t>Integration</w:t>
            </w:r>
            <w:r>
              <w:rPr>
                <w:rFonts w:ascii="Arial"/>
                <w:b/>
                <w:spacing w:val="-4"/>
                <w:sz w:val="18"/>
              </w:rPr>
              <w:t> </w:t>
            </w:r>
            <w:r>
              <w:rPr>
                <w:rFonts w:ascii="Arial"/>
                <w:b/>
                <w:sz w:val="18"/>
              </w:rPr>
              <w:t>of</w:t>
            </w:r>
            <w:r>
              <w:rPr>
                <w:rFonts w:ascii="Arial"/>
                <w:b/>
                <w:spacing w:val="-2"/>
                <w:sz w:val="18"/>
              </w:rPr>
              <w:t> </w:t>
            </w:r>
            <w:r>
              <w:rPr>
                <w:rFonts w:ascii="Arial"/>
                <w:b/>
                <w:sz w:val="18"/>
              </w:rPr>
              <w:t>social</w:t>
            </w:r>
            <w:r>
              <w:rPr>
                <w:rFonts w:ascii="Arial"/>
                <w:b/>
                <w:spacing w:val="-1"/>
                <w:sz w:val="18"/>
              </w:rPr>
              <w:t> </w:t>
            </w:r>
            <w:r>
              <w:rPr>
                <w:rFonts w:ascii="Arial"/>
                <w:b/>
                <w:sz w:val="18"/>
              </w:rPr>
              <w:t>protection</w:t>
            </w:r>
            <w:r>
              <w:rPr>
                <w:rFonts w:ascii="Arial"/>
                <w:b/>
                <w:spacing w:val="-2"/>
                <w:sz w:val="18"/>
              </w:rPr>
              <w:t> </w:t>
            </w:r>
            <w:r>
              <w:rPr>
                <w:rFonts w:ascii="Arial"/>
                <w:b/>
                <w:sz w:val="18"/>
              </w:rPr>
              <w:t>beneficiaries</w:t>
            </w:r>
            <w:r>
              <w:rPr>
                <w:rFonts w:ascii="Arial"/>
                <w:b/>
                <w:spacing w:val="-2"/>
                <w:sz w:val="18"/>
              </w:rPr>
              <w:t> </w:t>
            </w:r>
            <w:r>
              <w:rPr>
                <w:rFonts w:ascii="Arial"/>
                <w:b/>
                <w:sz w:val="18"/>
              </w:rPr>
              <w:t>into</w:t>
            </w:r>
            <w:r>
              <w:rPr>
                <w:rFonts w:ascii="Arial"/>
                <w:b/>
                <w:spacing w:val="-2"/>
                <w:sz w:val="18"/>
              </w:rPr>
              <w:t> </w:t>
            </w:r>
            <w:r>
              <w:rPr>
                <w:rFonts w:ascii="Arial"/>
                <w:b/>
                <w:sz w:val="18"/>
              </w:rPr>
              <w:t>the</w:t>
            </w:r>
            <w:r>
              <w:rPr>
                <w:rFonts w:ascii="Arial"/>
                <w:b/>
                <w:spacing w:val="-2"/>
                <w:sz w:val="18"/>
              </w:rPr>
              <w:t> </w:t>
            </w:r>
            <w:r>
              <w:rPr>
                <w:rFonts w:ascii="Arial"/>
                <w:b/>
                <w:sz w:val="18"/>
              </w:rPr>
              <w:t>labour</w:t>
            </w:r>
            <w:r>
              <w:rPr>
                <w:rFonts w:ascii="Arial"/>
                <w:b/>
                <w:spacing w:val="-1"/>
                <w:sz w:val="18"/>
              </w:rPr>
              <w:t> </w:t>
            </w:r>
            <w:r>
              <w:rPr>
                <w:rFonts w:ascii="Arial"/>
                <w:b/>
                <w:spacing w:val="-2"/>
                <w:sz w:val="18"/>
              </w:rPr>
              <w:t>market</w:t>
            </w:r>
          </w:p>
        </w:tc>
      </w:tr>
      <w:tr>
        <w:trPr>
          <w:trHeight w:val="256" w:hRule="atLeast"/>
        </w:trPr>
        <w:tc>
          <w:tcPr>
            <w:tcW w:w="16039" w:type="dxa"/>
            <w:gridSpan w:val="9"/>
            <w:shd w:val="clear" w:color="auto" w:fill="F7C3AA"/>
          </w:tcPr>
          <w:p>
            <w:pPr>
              <w:pStyle w:val="TableParagraph"/>
              <w:spacing w:before="20"/>
              <w:ind w:left="110"/>
              <w:rPr>
                <w:rFonts w:ascii="Arial"/>
                <w:b/>
                <w:sz w:val="18"/>
              </w:rPr>
            </w:pPr>
            <w:r>
              <w:rPr>
                <w:rFonts w:ascii="Arial"/>
                <w:b/>
                <w:sz w:val="18"/>
              </w:rPr>
              <w:t>Main</w:t>
            </w:r>
            <w:r>
              <w:rPr>
                <w:rFonts w:ascii="Arial"/>
                <w:b/>
                <w:spacing w:val="-2"/>
                <w:sz w:val="18"/>
              </w:rPr>
              <w:t> </w:t>
            </w:r>
            <w:r>
              <w:rPr>
                <w:rFonts w:ascii="Arial"/>
                <w:b/>
                <w:sz w:val="18"/>
              </w:rPr>
              <w:t>institution:</w:t>
            </w:r>
            <w:r>
              <w:rPr>
                <w:rFonts w:ascii="Arial"/>
                <w:b/>
                <w:spacing w:val="-3"/>
                <w:sz w:val="18"/>
              </w:rPr>
              <w:t> </w:t>
            </w:r>
            <w:r>
              <w:rPr>
                <w:rFonts w:ascii="Arial"/>
                <w:b/>
                <w:sz w:val="18"/>
              </w:rPr>
              <w:t>MINISTRY</w:t>
            </w:r>
            <w:r>
              <w:rPr>
                <w:rFonts w:ascii="Arial"/>
                <w:b/>
                <w:spacing w:val="-4"/>
                <w:sz w:val="18"/>
              </w:rPr>
              <w:t> </w:t>
            </w:r>
            <w:r>
              <w:rPr>
                <w:rFonts w:ascii="Arial"/>
                <w:b/>
                <w:sz w:val="18"/>
              </w:rPr>
              <w:t>OF</w:t>
            </w:r>
            <w:r>
              <w:rPr>
                <w:rFonts w:ascii="Arial"/>
                <w:b/>
                <w:spacing w:val="-2"/>
                <w:sz w:val="18"/>
              </w:rPr>
              <w:t> </w:t>
            </w:r>
            <w:r>
              <w:rPr>
                <w:rFonts w:ascii="Arial"/>
                <w:b/>
                <w:sz w:val="18"/>
              </w:rPr>
              <w:t>LABOUR,</w:t>
            </w:r>
            <w:r>
              <w:rPr>
                <w:rFonts w:ascii="Arial"/>
                <w:b/>
                <w:spacing w:val="-1"/>
                <w:sz w:val="18"/>
              </w:rPr>
              <w:t> </w:t>
            </w:r>
            <w:r>
              <w:rPr>
                <w:rFonts w:ascii="Arial"/>
                <w:b/>
                <w:sz w:val="18"/>
              </w:rPr>
              <w:t>EMPLOYMENT,</w:t>
            </w:r>
            <w:r>
              <w:rPr>
                <w:rFonts w:ascii="Arial"/>
                <w:b/>
                <w:spacing w:val="-1"/>
                <w:sz w:val="18"/>
              </w:rPr>
              <w:t> </w:t>
            </w:r>
            <w:r>
              <w:rPr>
                <w:rFonts w:ascii="Arial"/>
                <w:b/>
                <w:sz w:val="18"/>
              </w:rPr>
              <w:t>VETERAN AND</w:t>
            </w:r>
            <w:r>
              <w:rPr>
                <w:rFonts w:ascii="Arial"/>
                <w:b/>
                <w:spacing w:val="-2"/>
                <w:sz w:val="18"/>
              </w:rPr>
              <w:t> </w:t>
            </w:r>
            <w:r>
              <w:rPr>
                <w:rFonts w:ascii="Arial"/>
                <w:b/>
                <w:sz w:val="18"/>
              </w:rPr>
              <w:t>SOCIAL</w:t>
            </w:r>
            <w:r>
              <w:rPr>
                <w:rFonts w:ascii="Arial"/>
                <w:b/>
                <w:spacing w:val="2"/>
                <w:sz w:val="18"/>
              </w:rPr>
              <w:t> </w:t>
            </w:r>
            <w:r>
              <w:rPr>
                <w:rFonts w:ascii="Arial"/>
                <w:b/>
                <w:spacing w:val="-2"/>
                <w:sz w:val="18"/>
              </w:rPr>
              <w:t>AFFAIRS</w:t>
            </w:r>
          </w:p>
        </w:tc>
      </w:tr>
      <w:tr>
        <w:trPr>
          <w:trHeight w:val="508" w:hRule="atLeast"/>
        </w:trPr>
        <w:tc>
          <w:tcPr>
            <w:tcW w:w="4926" w:type="dxa"/>
            <w:gridSpan w:val="3"/>
            <w:shd w:val="clear" w:color="auto" w:fill="D6E2ED"/>
          </w:tcPr>
          <w:p>
            <w:pPr>
              <w:pStyle w:val="TableParagraph"/>
              <w:spacing w:before="153"/>
              <w:ind w:left="110"/>
              <w:rPr>
                <w:sz w:val="18"/>
              </w:rPr>
            </w:pPr>
            <w:r>
              <w:rPr>
                <w:sz w:val="18"/>
              </w:rPr>
              <w:t>Indicator</w:t>
            </w:r>
            <w:r>
              <w:rPr>
                <w:spacing w:val="-5"/>
                <w:sz w:val="18"/>
              </w:rPr>
              <w:t> </w:t>
            </w:r>
            <w:r>
              <w:rPr>
                <w:spacing w:val="-2"/>
                <w:sz w:val="18"/>
              </w:rPr>
              <w:t>title</w:t>
            </w:r>
          </w:p>
        </w:tc>
        <w:tc>
          <w:tcPr>
            <w:tcW w:w="2793" w:type="dxa"/>
            <w:gridSpan w:val="2"/>
            <w:shd w:val="clear" w:color="auto" w:fill="D6E2ED"/>
          </w:tcPr>
          <w:p>
            <w:pPr>
              <w:pStyle w:val="TableParagraph"/>
              <w:spacing w:before="153"/>
              <w:ind w:left="109"/>
              <w:rPr>
                <w:sz w:val="18"/>
              </w:rPr>
            </w:pPr>
            <w:r>
              <w:rPr>
                <w:sz w:val="18"/>
              </w:rPr>
              <w:t>Baseline</w:t>
            </w:r>
            <w:r>
              <w:rPr>
                <w:spacing w:val="-1"/>
                <w:sz w:val="18"/>
              </w:rPr>
              <w:t> </w:t>
            </w:r>
            <w:r>
              <w:rPr>
                <w:sz w:val="18"/>
              </w:rPr>
              <w:t>value</w:t>
            </w:r>
            <w:r>
              <w:rPr>
                <w:spacing w:val="-3"/>
                <w:sz w:val="18"/>
              </w:rPr>
              <w:t> </w:t>
            </w:r>
            <w:r>
              <w:rPr>
                <w:sz w:val="18"/>
              </w:rPr>
              <w:t>and</w:t>
            </w:r>
            <w:r>
              <w:rPr>
                <w:spacing w:val="-1"/>
                <w:sz w:val="18"/>
              </w:rPr>
              <w:t> </w:t>
            </w:r>
            <w:r>
              <w:rPr>
                <w:spacing w:val="-4"/>
                <w:sz w:val="18"/>
              </w:rPr>
              <w:t>year</w:t>
            </w:r>
          </w:p>
        </w:tc>
        <w:tc>
          <w:tcPr>
            <w:tcW w:w="2163" w:type="dxa"/>
            <w:shd w:val="clear" w:color="auto" w:fill="D6E2ED"/>
          </w:tcPr>
          <w:p>
            <w:pPr>
              <w:pStyle w:val="TableParagraph"/>
              <w:spacing w:before="153"/>
              <w:ind w:left="105"/>
              <w:rPr>
                <w:sz w:val="18"/>
              </w:rPr>
            </w:pPr>
            <w:r>
              <w:rPr>
                <w:sz w:val="18"/>
              </w:rPr>
              <w:t>Target for </w:t>
            </w:r>
            <w:r>
              <w:rPr>
                <w:spacing w:val="-4"/>
                <w:sz w:val="18"/>
              </w:rPr>
              <w:t>2022</w:t>
            </w:r>
          </w:p>
        </w:tc>
        <w:tc>
          <w:tcPr>
            <w:tcW w:w="1961" w:type="dxa"/>
            <w:shd w:val="clear" w:color="auto" w:fill="D6E2ED"/>
          </w:tcPr>
          <w:p>
            <w:pPr>
              <w:pStyle w:val="TableParagraph"/>
              <w:spacing w:line="242" w:lineRule="auto" w:before="50"/>
              <w:ind w:left="105" w:right="134"/>
              <w:rPr>
                <w:sz w:val="18"/>
              </w:rPr>
            </w:pPr>
            <w:r>
              <w:rPr>
                <w:sz w:val="18"/>
              </w:rPr>
              <w:t>Realized</w:t>
            </w:r>
            <w:r>
              <w:rPr>
                <w:spacing w:val="-12"/>
                <w:sz w:val="18"/>
              </w:rPr>
              <w:t> </w:t>
            </w:r>
            <w:r>
              <w:rPr>
                <w:sz w:val="18"/>
              </w:rPr>
              <w:t>value</w:t>
            </w:r>
            <w:r>
              <w:rPr>
                <w:spacing w:val="-12"/>
                <w:sz w:val="18"/>
              </w:rPr>
              <w:t> </w:t>
            </w:r>
            <w:r>
              <w:rPr>
                <w:sz w:val="18"/>
              </w:rPr>
              <w:t>in </w:t>
            </w:r>
            <w:r>
              <w:rPr>
                <w:spacing w:val="-4"/>
                <w:sz w:val="18"/>
              </w:rPr>
              <w:t>2022</w:t>
            </w:r>
          </w:p>
        </w:tc>
        <w:tc>
          <w:tcPr>
            <w:tcW w:w="4196" w:type="dxa"/>
            <w:gridSpan w:val="2"/>
            <w:shd w:val="clear" w:color="auto" w:fill="D6E2ED"/>
          </w:tcPr>
          <w:p>
            <w:pPr>
              <w:pStyle w:val="TableParagraph"/>
              <w:spacing w:before="153"/>
              <w:ind w:left="105"/>
              <w:rPr>
                <w:sz w:val="18"/>
              </w:rPr>
            </w:pPr>
            <w:r>
              <w:rPr>
                <w:spacing w:val="-4"/>
                <w:sz w:val="18"/>
              </w:rPr>
              <w:t>Note</w:t>
            </w:r>
          </w:p>
        </w:tc>
      </w:tr>
      <w:tr>
        <w:trPr>
          <w:trHeight w:val="830" w:hRule="atLeast"/>
        </w:trPr>
        <w:tc>
          <w:tcPr>
            <w:tcW w:w="4926" w:type="dxa"/>
            <w:gridSpan w:val="3"/>
          </w:tcPr>
          <w:p>
            <w:pPr>
              <w:pStyle w:val="TableParagraph"/>
              <w:spacing w:line="200" w:lineRule="atLeast"/>
              <w:ind w:left="110" w:right="114"/>
              <w:rPr>
                <w:sz w:val="18"/>
              </w:rPr>
            </w:pPr>
            <w:r>
              <w:rPr>
                <w:sz w:val="18"/>
              </w:rPr>
              <w:t>Number of FSA recipients and social protection beneficiaries</w:t>
            </w:r>
            <w:r>
              <w:rPr>
                <w:spacing w:val="-5"/>
                <w:sz w:val="18"/>
              </w:rPr>
              <w:t> </w:t>
            </w:r>
            <w:r>
              <w:rPr>
                <w:sz w:val="18"/>
              </w:rPr>
              <w:t>participating</w:t>
            </w:r>
            <w:r>
              <w:rPr>
                <w:spacing w:val="-6"/>
                <w:sz w:val="18"/>
              </w:rPr>
              <w:t> </w:t>
            </w:r>
            <w:r>
              <w:rPr>
                <w:sz w:val="18"/>
              </w:rPr>
              <w:t>in</w:t>
            </w:r>
            <w:r>
              <w:rPr>
                <w:spacing w:val="-8"/>
                <w:sz w:val="18"/>
              </w:rPr>
              <w:t> </w:t>
            </w:r>
            <w:r>
              <w:rPr>
                <w:sz w:val="18"/>
              </w:rPr>
              <w:t>ALMP</w:t>
            </w:r>
            <w:r>
              <w:rPr>
                <w:spacing w:val="-7"/>
                <w:sz w:val="18"/>
              </w:rPr>
              <w:t> </w:t>
            </w:r>
            <w:r>
              <w:rPr>
                <w:sz w:val="18"/>
              </w:rPr>
              <w:t>measures</w:t>
            </w:r>
            <w:r>
              <w:rPr>
                <w:spacing w:val="-6"/>
                <w:sz w:val="18"/>
              </w:rPr>
              <w:t> </w:t>
            </w:r>
            <w:r>
              <w:rPr>
                <w:sz w:val="18"/>
              </w:rPr>
              <w:t>as</w:t>
            </w:r>
            <w:r>
              <w:rPr>
                <w:spacing w:val="-6"/>
                <w:sz w:val="18"/>
              </w:rPr>
              <w:t> </w:t>
            </w:r>
            <w:r>
              <w:rPr>
                <w:sz w:val="18"/>
              </w:rPr>
              <w:t>a proportion of the total number of these recipients/beneficiaries on the NES register (%)</w:t>
            </w:r>
          </w:p>
        </w:tc>
        <w:tc>
          <w:tcPr>
            <w:tcW w:w="2793" w:type="dxa"/>
            <w:gridSpan w:val="2"/>
          </w:tcPr>
          <w:p>
            <w:pPr>
              <w:pStyle w:val="TableParagraph"/>
              <w:spacing w:before="4"/>
              <w:ind w:left="109"/>
              <w:rPr>
                <w:sz w:val="18"/>
              </w:rPr>
            </w:pPr>
            <w:r>
              <w:rPr>
                <w:sz w:val="18"/>
              </w:rPr>
              <w:t>19</w:t>
            </w:r>
            <w:r>
              <w:rPr>
                <w:spacing w:val="-2"/>
                <w:sz w:val="18"/>
              </w:rPr>
              <w:t> (2019)</w:t>
            </w:r>
          </w:p>
        </w:tc>
        <w:tc>
          <w:tcPr>
            <w:tcW w:w="2163" w:type="dxa"/>
          </w:tcPr>
          <w:p>
            <w:pPr>
              <w:pStyle w:val="TableParagraph"/>
              <w:spacing w:before="4"/>
              <w:ind w:left="105"/>
              <w:rPr>
                <w:sz w:val="18"/>
              </w:rPr>
            </w:pPr>
            <w:r>
              <w:rPr>
                <w:spacing w:val="-5"/>
                <w:sz w:val="18"/>
              </w:rPr>
              <w:t>22</w:t>
            </w:r>
          </w:p>
        </w:tc>
        <w:tc>
          <w:tcPr>
            <w:tcW w:w="1961" w:type="dxa"/>
          </w:tcPr>
          <w:p>
            <w:pPr>
              <w:pStyle w:val="TableParagraph"/>
              <w:spacing w:before="4"/>
              <w:ind w:left="105"/>
              <w:rPr>
                <w:sz w:val="18"/>
              </w:rPr>
            </w:pPr>
            <w:r>
              <w:rPr>
                <w:spacing w:val="-2"/>
                <w:sz w:val="18"/>
              </w:rPr>
              <w:t>20.33</w:t>
            </w:r>
          </w:p>
        </w:tc>
        <w:tc>
          <w:tcPr>
            <w:tcW w:w="4196" w:type="dxa"/>
            <w:gridSpan w:val="2"/>
          </w:tcPr>
          <w:p>
            <w:pPr>
              <w:pStyle w:val="TableParagraph"/>
              <w:rPr>
                <w:rFonts w:ascii="Times New Roman"/>
                <w:sz w:val="16"/>
              </w:rPr>
            </w:pPr>
          </w:p>
        </w:tc>
      </w:tr>
      <w:tr>
        <w:trPr>
          <w:trHeight w:val="827" w:hRule="atLeast"/>
        </w:trPr>
        <w:tc>
          <w:tcPr>
            <w:tcW w:w="4926" w:type="dxa"/>
            <w:gridSpan w:val="3"/>
          </w:tcPr>
          <w:p>
            <w:pPr>
              <w:pStyle w:val="TableParagraph"/>
              <w:spacing w:line="242" w:lineRule="auto" w:before="2"/>
              <w:ind w:left="110" w:right="114"/>
              <w:rPr>
                <w:sz w:val="18"/>
              </w:rPr>
            </w:pPr>
            <w:r>
              <w:rPr>
                <w:sz w:val="18"/>
              </w:rPr>
              <w:t>Number of FSA recipients and social protection beneficiaries</w:t>
            </w:r>
            <w:r>
              <w:rPr>
                <w:spacing w:val="-3"/>
                <w:sz w:val="18"/>
              </w:rPr>
              <w:t> </w:t>
            </w:r>
            <w:r>
              <w:rPr>
                <w:sz w:val="18"/>
              </w:rPr>
              <w:t>placed</w:t>
            </w:r>
            <w:r>
              <w:rPr>
                <w:spacing w:val="-4"/>
                <w:sz w:val="18"/>
              </w:rPr>
              <w:t> </w:t>
            </w:r>
            <w:r>
              <w:rPr>
                <w:sz w:val="18"/>
              </w:rPr>
              <w:t>from</w:t>
            </w:r>
            <w:r>
              <w:rPr>
                <w:spacing w:val="-5"/>
                <w:sz w:val="18"/>
              </w:rPr>
              <w:t> </w:t>
            </w:r>
            <w:r>
              <w:rPr>
                <w:sz w:val="18"/>
              </w:rPr>
              <w:t>the</w:t>
            </w:r>
            <w:r>
              <w:rPr>
                <w:spacing w:val="-5"/>
                <w:sz w:val="18"/>
              </w:rPr>
              <w:t> </w:t>
            </w:r>
            <w:r>
              <w:rPr>
                <w:sz w:val="18"/>
              </w:rPr>
              <w:t>NES</w:t>
            </w:r>
            <w:r>
              <w:rPr>
                <w:spacing w:val="-4"/>
                <w:sz w:val="18"/>
              </w:rPr>
              <w:t> </w:t>
            </w:r>
            <w:r>
              <w:rPr>
                <w:sz w:val="18"/>
              </w:rPr>
              <w:t>register</w:t>
            </w:r>
            <w:r>
              <w:rPr>
                <w:spacing w:val="-4"/>
                <w:sz w:val="18"/>
              </w:rPr>
              <w:t> </w:t>
            </w:r>
            <w:r>
              <w:rPr>
                <w:sz w:val="18"/>
              </w:rPr>
              <w:t>as</w:t>
            </w:r>
            <w:r>
              <w:rPr>
                <w:spacing w:val="-3"/>
                <w:sz w:val="18"/>
              </w:rPr>
              <w:t> </w:t>
            </w:r>
            <w:r>
              <w:rPr>
                <w:sz w:val="18"/>
              </w:rPr>
              <w:t>a</w:t>
            </w:r>
            <w:r>
              <w:rPr>
                <w:spacing w:val="-5"/>
                <w:sz w:val="18"/>
              </w:rPr>
              <w:t> </w:t>
            </w:r>
            <w:r>
              <w:rPr>
                <w:sz w:val="18"/>
              </w:rPr>
              <w:t>proportion of</w:t>
            </w:r>
            <w:r>
              <w:rPr>
                <w:spacing w:val="-3"/>
                <w:sz w:val="18"/>
              </w:rPr>
              <w:t> </w:t>
            </w:r>
            <w:r>
              <w:rPr>
                <w:sz w:val="18"/>
              </w:rPr>
              <w:t>the</w:t>
            </w:r>
            <w:r>
              <w:rPr>
                <w:spacing w:val="-4"/>
                <w:sz w:val="18"/>
              </w:rPr>
              <w:t> </w:t>
            </w:r>
            <w:r>
              <w:rPr>
                <w:sz w:val="18"/>
              </w:rPr>
              <w:t>total</w:t>
            </w:r>
            <w:r>
              <w:rPr>
                <w:spacing w:val="-2"/>
                <w:sz w:val="18"/>
              </w:rPr>
              <w:t> </w:t>
            </w:r>
            <w:r>
              <w:rPr>
                <w:sz w:val="18"/>
              </w:rPr>
              <w:t>number</w:t>
            </w:r>
            <w:r>
              <w:rPr>
                <w:spacing w:val="-2"/>
                <w:sz w:val="18"/>
              </w:rPr>
              <w:t> </w:t>
            </w:r>
            <w:r>
              <w:rPr>
                <w:sz w:val="18"/>
              </w:rPr>
              <w:t>of</w:t>
            </w:r>
            <w:r>
              <w:rPr>
                <w:spacing w:val="-5"/>
                <w:sz w:val="18"/>
              </w:rPr>
              <w:t> </w:t>
            </w:r>
            <w:r>
              <w:rPr>
                <w:sz w:val="18"/>
              </w:rPr>
              <w:t>these</w:t>
            </w:r>
            <w:r>
              <w:rPr>
                <w:spacing w:val="-2"/>
                <w:sz w:val="18"/>
              </w:rPr>
              <w:t> </w:t>
            </w:r>
            <w:r>
              <w:rPr>
                <w:sz w:val="18"/>
              </w:rPr>
              <w:t>recipients/beneficiaries</w:t>
            </w:r>
            <w:r>
              <w:rPr>
                <w:spacing w:val="-1"/>
                <w:sz w:val="18"/>
              </w:rPr>
              <w:t> </w:t>
            </w:r>
            <w:r>
              <w:rPr>
                <w:sz w:val="18"/>
              </w:rPr>
              <w:t>on</w:t>
            </w:r>
            <w:r>
              <w:rPr>
                <w:spacing w:val="-4"/>
                <w:sz w:val="18"/>
              </w:rPr>
              <w:t> </w:t>
            </w:r>
            <w:r>
              <w:rPr>
                <w:spacing w:val="-5"/>
                <w:sz w:val="18"/>
              </w:rPr>
              <w:t>the</w:t>
            </w:r>
          </w:p>
          <w:p>
            <w:pPr>
              <w:pStyle w:val="TableParagraph"/>
              <w:spacing w:line="184" w:lineRule="exact" w:before="4"/>
              <w:ind w:left="110"/>
              <w:rPr>
                <w:sz w:val="18"/>
              </w:rPr>
            </w:pPr>
            <w:r>
              <w:rPr>
                <w:sz w:val="18"/>
              </w:rPr>
              <w:t>NES</w:t>
            </w:r>
            <w:r>
              <w:rPr>
                <w:spacing w:val="-5"/>
                <w:sz w:val="18"/>
              </w:rPr>
              <w:t> </w:t>
            </w:r>
            <w:r>
              <w:rPr>
                <w:sz w:val="18"/>
              </w:rPr>
              <w:t>register</w:t>
            </w:r>
            <w:r>
              <w:rPr>
                <w:spacing w:val="-4"/>
                <w:sz w:val="18"/>
              </w:rPr>
              <w:t> </w:t>
            </w:r>
            <w:r>
              <w:rPr>
                <w:spacing w:val="-5"/>
                <w:sz w:val="18"/>
              </w:rPr>
              <w:t>(%)</w:t>
            </w:r>
          </w:p>
        </w:tc>
        <w:tc>
          <w:tcPr>
            <w:tcW w:w="2793" w:type="dxa"/>
            <w:gridSpan w:val="2"/>
          </w:tcPr>
          <w:p>
            <w:pPr>
              <w:pStyle w:val="TableParagraph"/>
              <w:spacing w:before="2"/>
              <w:ind w:left="109"/>
              <w:rPr>
                <w:sz w:val="18"/>
              </w:rPr>
            </w:pPr>
            <w:r>
              <w:rPr>
                <w:sz w:val="18"/>
              </w:rPr>
              <w:t>13</w:t>
            </w:r>
            <w:r>
              <w:rPr>
                <w:spacing w:val="-2"/>
                <w:sz w:val="18"/>
              </w:rPr>
              <w:t> (2019)</w:t>
            </w:r>
          </w:p>
        </w:tc>
        <w:tc>
          <w:tcPr>
            <w:tcW w:w="2163" w:type="dxa"/>
          </w:tcPr>
          <w:p>
            <w:pPr>
              <w:pStyle w:val="TableParagraph"/>
              <w:spacing w:before="2"/>
              <w:ind w:left="105"/>
              <w:rPr>
                <w:sz w:val="18"/>
              </w:rPr>
            </w:pPr>
            <w:r>
              <w:rPr>
                <w:spacing w:val="-5"/>
                <w:sz w:val="18"/>
              </w:rPr>
              <w:t>14</w:t>
            </w:r>
          </w:p>
        </w:tc>
        <w:tc>
          <w:tcPr>
            <w:tcW w:w="1961" w:type="dxa"/>
          </w:tcPr>
          <w:p>
            <w:pPr>
              <w:pStyle w:val="TableParagraph"/>
              <w:spacing w:before="2"/>
              <w:ind w:left="105"/>
              <w:rPr>
                <w:sz w:val="18"/>
              </w:rPr>
            </w:pPr>
            <w:r>
              <w:rPr>
                <w:spacing w:val="-5"/>
                <w:sz w:val="18"/>
              </w:rPr>
              <w:t>30</w:t>
            </w:r>
          </w:p>
        </w:tc>
        <w:tc>
          <w:tcPr>
            <w:tcW w:w="4196" w:type="dxa"/>
            <w:gridSpan w:val="2"/>
          </w:tcPr>
          <w:p>
            <w:pPr>
              <w:pStyle w:val="TableParagraph"/>
              <w:rPr>
                <w:rFonts w:ascii="Times New Roman"/>
                <w:sz w:val="16"/>
              </w:rPr>
            </w:pPr>
          </w:p>
        </w:tc>
      </w:tr>
      <w:tr>
        <w:trPr>
          <w:trHeight w:val="3105" w:hRule="atLeast"/>
        </w:trPr>
        <w:tc>
          <w:tcPr>
            <w:tcW w:w="4926" w:type="dxa"/>
            <w:gridSpan w:val="3"/>
          </w:tcPr>
          <w:p>
            <w:pPr>
              <w:pStyle w:val="TableParagraph"/>
              <w:spacing w:line="244" w:lineRule="auto" w:before="2"/>
              <w:ind w:left="110" w:right="114"/>
              <w:rPr>
                <w:sz w:val="18"/>
              </w:rPr>
            </w:pPr>
            <w:r>
              <w:rPr>
                <w:sz w:val="18"/>
              </w:rPr>
              <w:t>Regulations</w:t>
            </w:r>
            <w:r>
              <w:rPr>
                <w:spacing w:val="-6"/>
                <w:sz w:val="18"/>
              </w:rPr>
              <w:t> </w:t>
            </w:r>
            <w:r>
              <w:rPr>
                <w:sz w:val="18"/>
              </w:rPr>
              <w:t>stimulating</w:t>
            </w:r>
            <w:r>
              <w:rPr>
                <w:spacing w:val="-5"/>
                <w:sz w:val="18"/>
              </w:rPr>
              <w:t> </w:t>
            </w:r>
            <w:r>
              <w:rPr>
                <w:sz w:val="18"/>
              </w:rPr>
              <w:t>labour</w:t>
            </w:r>
            <w:r>
              <w:rPr>
                <w:spacing w:val="-4"/>
                <w:sz w:val="18"/>
              </w:rPr>
              <w:t> </w:t>
            </w:r>
            <w:r>
              <w:rPr>
                <w:sz w:val="18"/>
              </w:rPr>
              <w:t>market</w:t>
            </w:r>
            <w:r>
              <w:rPr>
                <w:spacing w:val="-5"/>
                <w:sz w:val="18"/>
              </w:rPr>
              <w:t> </w:t>
            </w:r>
            <w:r>
              <w:rPr>
                <w:sz w:val="18"/>
              </w:rPr>
              <w:t>activation</w:t>
            </w:r>
            <w:r>
              <w:rPr>
                <w:spacing w:val="-7"/>
                <w:sz w:val="18"/>
              </w:rPr>
              <w:t> </w:t>
            </w:r>
            <w:r>
              <w:rPr>
                <w:sz w:val="18"/>
              </w:rPr>
              <w:t>of</w:t>
            </w:r>
            <w:r>
              <w:rPr>
                <w:spacing w:val="-5"/>
                <w:sz w:val="18"/>
              </w:rPr>
              <w:t> </w:t>
            </w:r>
            <w:r>
              <w:rPr>
                <w:sz w:val="18"/>
              </w:rPr>
              <w:t>able-to- work social protection beneficiaries and regulating the cooperation between NES and CSW adopted (0 - no, 1- </w:t>
            </w:r>
            <w:r>
              <w:rPr>
                <w:spacing w:val="-4"/>
                <w:sz w:val="18"/>
              </w:rPr>
              <w:t>yes)</w:t>
            </w:r>
          </w:p>
        </w:tc>
        <w:tc>
          <w:tcPr>
            <w:tcW w:w="2793" w:type="dxa"/>
            <w:gridSpan w:val="2"/>
          </w:tcPr>
          <w:p>
            <w:pPr>
              <w:pStyle w:val="TableParagraph"/>
              <w:spacing w:before="2"/>
              <w:ind w:left="109"/>
              <w:rPr>
                <w:sz w:val="18"/>
              </w:rPr>
            </w:pPr>
            <w:r>
              <w:rPr>
                <w:sz w:val="18"/>
              </w:rPr>
              <w:t>0</w:t>
            </w:r>
            <w:r>
              <w:rPr>
                <w:spacing w:val="-1"/>
                <w:sz w:val="18"/>
              </w:rPr>
              <w:t> </w:t>
            </w:r>
            <w:r>
              <w:rPr>
                <w:spacing w:val="-2"/>
                <w:sz w:val="18"/>
              </w:rPr>
              <w:t>(2020)</w:t>
            </w:r>
          </w:p>
        </w:tc>
        <w:tc>
          <w:tcPr>
            <w:tcW w:w="2163" w:type="dxa"/>
          </w:tcPr>
          <w:p>
            <w:pPr>
              <w:pStyle w:val="TableParagraph"/>
              <w:spacing w:before="2"/>
              <w:ind w:left="105"/>
              <w:rPr>
                <w:sz w:val="18"/>
              </w:rPr>
            </w:pPr>
            <w:r>
              <w:rPr>
                <w:spacing w:val="-10"/>
                <w:sz w:val="18"/>
              </w:rPr>
              <w:t>1</w:t>
            </w:r>
          </w:p>
        </w:tc>
        <w:tc>
          <w:tcPr>
            <w:tcW w:w="1961" w:type="dxa"/>
          </w:tcPr>
          <w:p>
            <w:pPr>
              <w:pStyle w:val="TableParagraph"/>
              <w:spacing w:before="2"/>
              <w:ind w:left="105"/>
              <w:rPr>
                <w:sz w:val="18"/>
              </w:rPr>
            </w:pPr>
            <w:r>
              <w:rPr>
                <w:spacing w:val="-10"/>
                <w:sz w:val="18"/>
              </w:rPr>
              <w:t>0</w:t>
            </w:r>
          </w:p>
        </w:tc>
        <w:tc>
          <w:tcPr>
            <w:tcW w:w="4196" w:type="dxa"/>
            <w:gridSpan w:val="2"/>
          </w:tcPr>
          <w:p>
            <w:pPr>
              <w:pStyle w:val="TableParagraph"/>
              <w:spacing w:line="242" w:lineRule="auto"/>
              <w:ind w:left="105" w:right="96"/>
              <w:jc w:val="both"/>
              <w:rPr>
                <w:sz w:val="18"/>
              </w:rPr>
            </w:pPr>
            <w:r>
              <w:rPr>
                <w:sz w:val="18"/>
              </w:rPr>
              <w:t>On the 18</w:t>
            </w:r>
            <w:r>
              <w:rPr>
                <w:position w:val="6"/>
                <w:sz w:val="12"/>
              </w:rPr>
              <w:t>th</w:t>
            </w:r>
            <w:r>
              <w:rPr>
                <w:spacing w:val="17"/>
                <w:position w:val="6"/>
                <w:sz w:val="12"/>
              </w:rPr>
              <w:t> </w:t>
            </w:r>
            <w:r>
              <w:rPr>
                <w:sz w:val="18"/>
              </w:rPr>
              <w:t>of October 2022, MoLEVSA prepared the Instruction for the implementation of social inclusion</w:t>
            </w:r>
            <w:r>
              <w:rPr>
                <w:spacing w:val="-12"/>
                <w:sz w:val="18"/>
              </w:rPr>
              <w:t> </w:t>
            </w:r>
            <w:r>
              <w:rPr>
                <w:sz w:val="18"/>
              </w:rPr>
              <w:t>measures</w:t>
            </w:r>
            <w:r>
              <w:rPr>
                <w:spacing w:val="-12"/>
                <w:sz w:val="18"/>
              </w:rPr>
              <w:t> </w:t>
            </w:r>
            <w:r>
              <w:rPr>
                <w:sz w:val="18"/>
              </w:rPr>
              <w:t>at</w:t>
            </w:r>
            <w:r>
              <w:rPr>
                <w:spacing w:val="-12"/>
                <w:sz w:val="18"/>
              </w:rPr>
              <w:t> </w:t>
            </w:r>
            <w:r>
              <w:rPr>
                <w:sz w:val="18"/>
              </w:rPr>
              <w:t>the</w:t>
            </w:r>
            <w:r>
              <w:rPr>
                <w:spacing w:val="-12"/>
                <w:sz w:val="18"/>
              </w:rPr>
              <w:t> </w:t>
            </w:r>
            <w:r>
              <w:rPr>
                <w:sz w:val="18"/>
              </w:rPr>
              <w:t>level</w:t>
            </w:r>
            <w:r>
              <w:rPr>
                <w:spacing w:val="-12"/>
                <w:sz w:val="18"/>
              </w:rPr>
              <w:t> </w:t>
            </w:r>
            <w:r>
              <w:rPr>
                <w:sz w:val="18"/>
              </w:rPr>
              <w:t>of</w:t>
            </w:r>
            <w:r>
              <w:rPr>
                <w:spacing w:val="-12"/>
                <w:sz w:val="18"/>
              </w:rPr>
              <w:t> </w:t>
            </w:r>
            <w:r>
              <w:rPr>
                <w:sz w:val="18"/>
              </w:rPr>
              <w:t>centres</w:t>
            </w:r>
            <w:r>
              <w:rPr>
                <w:spacing w:val="-12"/>
                <w:sz w:val="18"/>
              </w:rPr>
              <w:t> </w:t>
            </w:r>
            <w:r>
              <w:rPr>
                <w:sz w:val="18"/>
              </w:rPr>
              <w:t>for</w:t>
            </w:r>
            <w:r>
              <w:rPr>
                <w:spacing w:val="-12"/>
                <w:sz w:val="18"/>
              </w:rPr>
              <w:t> </w:t>
            </w:r>
            <w:r>
              <w:rPr>
                <w:sz w:val="18"/>
              </w:rPr>
              <w:t>social work,</w:t>
            </w:r>
            <w:r>
              <w:rPr>
                <w:spacing w:val="-12"/>
                <w:sz w:val="18"/>
              </w:rPr>
              <w:t> </w:t>
            </w:r>
            <w:r>
              <w:rPr>
                <w:sz w:val="18"/>
              </w:rPr>
              <w:t>which</w:t>
            </w:r>
            <w:r>
              <w:rPr>
                <w:spacing w:val="-12"/>
                <w:sz w:val="18"/>
              </w:rPr>
              <w:t> </w:t>
            </w:r>
            <w:r>
              <w:rPr>
                <w:sz w:val="18"/>
              </w:rPr>
              <w:t>was</w:t>
            </w:r>
            <w:r>
              <w:rPr>
                <w:spacing w:val="-12"/>
                <w:sz w:val="18"/>
              </w:rPr>
              <w:t> </w:t>
            </w:r>
            <w:r>
              <w:rPr>
                <w:sz w:val="18"/>
              </w:rPr>
              <w:t>forwarded</w:t>
            </w:r>
            <w:r>
              <w:rPr>
                <w:spacing w:val="-12"/>
                <w:sz w:val="18"/>
              </w:rPr>
              <w:t> </w:t>
            </w:r>
            <w:r>
              <w:rPr>
                <w:sz w:val="18"/>
              </w:rPr>
              <w:t>to</w:t>
            </w:r>
            <w:r>
              <w:rPr>
                <w:spacing w:val="-12"/>
                <w:sz w:val="18"/>
              </w:rPr>
              <w:t> </w:t>
            </w:r>
            <w:r>
              <w:rPr>
                <w:sz w:val="18"/>
              </w:rPr>
              <w:t>the</w:t>
            </w:r>
            <w:r>
              <w:rPr>
                <w:spacing w:val="-12"/>
                <w:sz w:val="18"/>
              </w:rPr>
              <w:t> </w:t>
            </w:r>
            <w:r>
              <w:rPr>
                <w:sz w:val="18"/>
              </w:rPr>
              <w:t>centres</w:t>
            </w:r>
            <w:r>
              <w:rPr>
                <w:spacing w:val="-12"/>
                <w:sz w:val="18"/>
              </w:rPr>
              <w:t> </w:t>
            </w:r>
            <w:r>
              <w:rPr>
                <w:sz w:val="18"/>
              </w:rPr>
              <w:t>for</w:t>
            </w:r>
            <w:r>
              <w:rPr>
                <w:spacing w:val="-12"/>
                <w:sz w:val="18"/>
              </w:rPr>
              <w:t> </w:t>
            </w:r>
            <w:r>
              <w:rPr>
                <w:sz w:val="18"/>
              </w:rPr>
              <w:t>social work, for proceeding, regarding the fact that the Constitutional</w:t>
            </w:r>
            <w:r>
              <w:rPr>
                <w:spacing w:val="-5"/>
                <w:sz w:val="18"/>
              </w:rPr>
              <w:t> </w:t>
            </w:r>
            <w:r>
              <w:rPr>
                <w:sz w:val="18"/>
              </w:rPr>
              <w:t>Court,</w:t>
            </w:r>
            <w:r>
              <w:rPr>
                <w:spacing w:val="-5"/>
                <w:sz w:val="18"/>
              </w:rPr>
              <w:t> </w:t>
            </w:r>
            <w:r>
              <w:rPr>
                <w:sz w:val="18"/>
              </w:rPr>
              <w:t>assessing</w:t>
            </w:r>
            <w:r>
              <w:rPr>
                <w:spacing w:val="-4"/>
                <w:sz w:val="18"/>
              </w:rPr>
              <w:t> </w:t>
            </w:r>
            <w:r>
              <w:rPr>
                <w:sz w:val="18"/>
              </w:rPr>
              <w:t>constitutionality</w:t>
            </w:r>
            <w:r>
              <w:rPr>
                <w:spacing w:val="-6"/>
                <w:sz w:val="18"/>
              </w:rPr>
              <w:t> </w:t>
            </w:r>
            <w:r>
              <w:rPr>
                <w:sz w:val="18"/>
              </w:rPr>
              <w:t>of the</w:t>
            </w:r>
            <w:r>
              <w:rPr>
                <w:spacing w:val="-12"/>
                <w:sz w:val="18"/>
              </w:rPr>
              <w:t> </w:t>
            </w:r>
            <w:r>
              <w:rPr>
                <w:sz w:val="18"/>
              </w:rPr>
              <w:t>Law</w:t>
            </w:r>
            <w:r>
              <w:rPr>
                <w:spacing w:val="-12"/>
                <w:sz w:val="18"/>
              </w:rPr>
              <w:t> </w:t>
            </w:r>
            <w:r>
              <w:rPr>
                <w:sz w:val="18"/>
              </w:rPr>
              <w:t>on</w:t>
            </w:r>
            <w:r>
              <w:rPr>
                <w:spacing w:val="-12"/>
                <w:sz w:val="18"/>
              </w:rPr>
              <w:t> </w:t>
            </w:r>
            <w:r>
              <w:rPr>
                <w:sz w:val="18"/>
              </w:rPr>
              <w:t>Social</w:t>
            </w:r>
            <w:r>
              <w:rPr>
                <w:spacing w:val="-12"/>
                <w:sz w:val="18"/>
              </w:rPr>
              <w:t> </w:t>
            </w:r>
            <w:r>
              <w:rPr>
                <w:sz w:val="18"/>
              </w:rPr>
              <w:t>Protection</w:t>
            </w:r>
            <w:r>
              <w:rPr>
                <w:spacing w:val="-12"/>
                <w:sz w:val="18"/>
              </w:rPr>
              <w:t> </w:t>
            </w:r>
            <w:r>
              <w:rPr>
                <w:sz w:val="18"/>
              </w:rPr>
              <w:t>in</w:t>
            </w:r>
            <w:r>
              <w:rPr>
                <w:spacing w:val="-12"/>
                <w:sz w:val="18"/>
              </w:rPr>
              <w:t> </w:t>
            </w:r>
            <w:r>
              <w:rPr>
                <w:sz w:val="18"/>
              </w:rPr>
              <w:t>session</w:t>
            </w:r>
            <w:r>
              <w:rPr>
                <w:spacing w:val="-12"/>
                <w:sz w:val="18"/>
              </w:rPr>
              <w:t> </w:t>
            </w:r>
            <w:r>
              <w:rPr>
                <w:sz w:val="18"/>
              </w:rPr>
              <w:t>held</w:t>
            </w:r>
            <w:r>
              <w:rPr>
                <w:spacing w:val="-12"/>
                <w:sz w:val="18"/>
              </w:rPr>
              <w:t> </w:t>
            </w:r>
            <w:r>
              <w:rPr>
                <w:sz w:val="18"/>
              </w:rPr>
              <w:t>on</w:t>
            </w:r>
            <w:r>
              <w:rPr>
                <w:spacing w:val="-12"/>
                <w:sz w:val="18"/>
              </w:rPr>
              <w:t> </w:t>
            </w:r>
            <w:r>
              <w:rPr>
                <w:sz w:val="18"/>
              </w:rPr>
              <w:t>the 21</w:t>
            </w:r>
            <w:r>
              <w:rPr>
                <w:position w:val="6"/>
                <w:sz w:val="12"/>
              </w:rPr>
              <w:t>st</w:t>
            </w:r>
            <w:r>
              <w:rPr>
                <w:spacing w:val="29"/>
                <w:position w:val="6"/>
                <w:sz w:val="12"/>
              </w:rPr>
              <w:t> </w:t>
            </w:r>
            <w:r>
              <w:rPr>
                <w:sz w:val="18"/>
              </w:rPr>
              <w:t>of April 2022, determined that the provisions of</w:t>
            </w:r>
            <w:r>
              <w:rPr>
                <w:spacing w:val="-9"/>
                <w:sz w:val="18"/>
              </w:rPr>
              <w:t> </w:t>
            </w:r>
            <w:r>
              <w:rPr>
                <w:sz w:val="18"/>
              </w:rPr>
              <w:t>Article</w:t>
            </w:r>
            <w:r>
              <w:rPr>
                <w:spacing w:val="-10"/>
                <w:sz w:val="18"/>
              </w:rPr>
              <w:t> </w:t>
            </w:r>
            <w:r>
              <w:rPr>
                <w:sz w:val="18"/>
              </w:rPr>
              <w:t>80,</w:t>
            </w:r>
            <w:r>
              <w:rPr>
                <w:spacing w:val="-10"/>
                <w:sz w:val="18"/>
              </w:rPr>
              <w:t> </w:t>
            </w:r>
            <w:r>
              <w:rPr>
                <w:sz w:val="18"/>
              </w:rPr>
              <w:t>paragraphs</w:t>
            </w:r>
            <w:r>
              <w:rPr>
                <w:spacing w:val="-9"/>
                <w:sz w:val="18"/>
              </w:rPr>
              <w:t> </w:t>
            </w:r>
            <w:r>
              <w:rPr>
                <w:sz w:val="18"/>
              </w:rPr>
              <w:t>3</w:t>
            </w:r>
            <w:r>
              <w:rPr>
                <w:spacing w:val="-10"/>
                <w:sz w:val="18"/>
              </w:rPr>
              <w:t> </w:t>
            </w:r>
            <w:r>
              <w:rPr>
                <w:sz w:val="18"/>
              </w:rPr>
              <w:t>and</w:t>
            </w:r>
            <w:r>
              <w:rPr>
                <w:spacing w:val="-12"/>
                <w:sz w:val="18"/>
              </w:rPr>
              <w:t> </w:t>
            </w:r>
            <w:r>
              <w:rPr>
                <w:sz w:val="18"/>
              </w:rPr>
              <w:t>4</w:t>
            </w:r>
            <w:r>
              <w:rPr>
                <w:spacing w:val="-8"/>
                <w:sz w:val="18"/>
              </w:rPr>
              <w:t> </w:t>
            </w:r>
            <w:r>
              <w:rPr>
                <w:sz w:val="18"/>
              </w:rPr>
              <w:t>of</w:t>
            </w:r>
            <w:r>
              <w:rPr>
                <w:spacing w:val="-10"/>
                <w:sz w:val="18"/>
              </w:rPr>
              <w:t> </w:t>
            </w:r>
            <w:r>
              <w:rPr>
                <w:sz w:val="18"/>
              </w:rPr>
              <w:t>this</w:t>
            </w:r>
            <w:r>
              <w:rPr>
                <w:spacing w:val="-9"/>
                <w:sz w:val="18"/>
              </w:rPr>
              <w:t> </w:t>
            </w:r>
            <w:r>
              <w:rPr>
                <w:sz w:val="18"/>
              </w:rPr>
              <w:t>law</w:t>
            </w:r>
            <w:r>
              <w:rPr>
                <w:spacing w:val="-12"/>
                <w:sz w:val="18"/>
              </w:rPr>
              <w:t> </w:t>
            </w:r>
            <w:r>
              <w:rPr>
                <w:sz w:val="18"/>
              </w:rPr>
              <w:t>are</w:t>
            </w:r>
            <w:r>
              <w:rPr>
                <w:spacing w:val="-10"/>
                <w:sz w:val="18"/>
              </w:rPr>
              <w:t> </w:t>
            </w:r>
            <w:r>
              <w:rPr>
                <w:sz w:val="18"/>
              </w:rPr>
              <w:t>not in accordance with the Constitution and that they cease to be valid on the day of publication of the decision in the Official Gazette of the RS (the stated</w:t>
            </w:r>
            <w:r>
              <w:rPr>
                <w:spacing w:val="12"/>
                <w:sz w:val="18"/>
              </w:rPr>
              <w:t> </w:t>
            </w:r>
            <w:r>
              <w:rPr>
                <w:sz w:val="18"/>
              </w:rPr>
              <w:t>provisions</w:t>
            </w:r>
            <w:r>
              <w:rPr>
                <w:spacing w:val="11"/>
                <w:sz w:val="18"/>
              </w:rPr>
              <w:t> </w:t>
            </w:r>
            <w:r>
              <w:rPr>
                <w:sz w:val="18"/>
              </w:rPr>
              <w:t>referred</w:t>
            </w:r>
            <w:r>
              <w:rPr>
                <w:spacing w:val="10"/>
                <w:sz w:val="18"/>
              </w:rPr>
              <w:t> </w:t>
            </w:r>
            <w:r>
              <w:rPr>
                <w:sz w:val="18"/>
              </w:rPr>
              <w:t>to</w:t>
            </w:r>
            <w:r>
              <w:rPr>
                <w:spacing w:val="13"/>
                <w:sz w:val="18"/>
              </w:rPr>
              <w:t> </w:t>
            </w:r>
            <w:r>
              <w:rPr>
                <w:sz w:val="18"/>
              </w:rPr>
              <w:t>the</w:t>
            </w:r>
            <w:r>
              <w:rPr>
                <w:spacing w:val="13"/>
                <w:sz w:val="18"/>
              </w:rPr>
              <w:t> </w:t>
            </w:r>
            <w:r>
              <w:rPr>
                <w:sz w:val="18"/>
              </w:rPr>
              <w:t>conclusion</w:t>
            </w:r>
            <w:r>
              <w:rPr>
                <w:spacing w:val="13"/>
                <w:sz w:val="18"/>
              </w:rPr>
              <w:t> </w:t>
            </w:r>
            <w:r>
              <w:rPr>
                <w:sz w:val="18"/>
              </w:rPr>
              <w:t>of</w:t>
            </w:r>
            <w:r>
              <w:rPr>
                <w:spacing w:val="10"/>
                <w:sz w:val="18"/>
              </w:rPr>
              <w:t> </w:t>
            </w:r>
            <w:r>
              <w:rPr>
                <w:spacing w:val="-5"/>
                <w:sz w:val="18"/>
              </w:rPr>
              <w:t>an</w:t>
            </w:r>
          </w:p>
          <w:p>
            <w:pPr>
              <w:pStyle w:val="TableParagraph"/>
              <w:spacing w:line="200" w:lineRule="atLeast"/>
              <w:ind w:left="105" w:right="97"/>
              <w:jc w:val="both"/>
              <w:rPr>
                <w:sz w:val="18"/>
              </w:rPr>
            </w:pPr>
            <w:r>
              <w:rPr>
                <w:sz w:val="18"/>
              </w:rPr>
              <w:t>agreement between centres for social work and beneficiaries</w:t>
            </w:r>
            <w:r>
              <w:rPr>
                <w:spacing w:val="76"/>
                <w:sz w:val="18"/>
              </w:rPr>
              <w:t> </w:t>
            </w:r>
            <w:r>
              <w:rPr>
                <w:sz w:val="18"/>
              </w:rPr>
              <w:t>of</w:t>
            </w:r>
            <w:r>
              <w:rPr>
                <w:spacing w:val="77"/>
                <w:sz w:val="18"/>
              </w:rPr>
              <w:t> </w:t>
            </w:r>
            <w:r>
              <w:rPr>
                <w:sz w:val="18"/>
              </w:rPr>
              <w:t>financial</w:t>
            </w:r>
            <w:r>
              <w:rPr>
                <w:spacing w:val="74"/>
                <w:sz w:val="18"/>
              </w:rPr>
              <w:t> </w:t>
            </w:r>
            <w:r>
              <w:rPr>
                <w:sz w:val="18"/>
              </w:rPr>
              <w:t>social</w:t>
            </w:r>
            <w:r>
              <w:rPr>
                <w:spacing w:val="73"/>
                <w:sz w:val="18"/>
              </w:rPr>
              <w:t> </w:t>
            </w:r>
            <w:r>
              <w:rPr>
                <w:sz w:val="18"/>
              </w:rPr>
              <w:t>assistance</w:t>
            </w:r>
            <w:r>
              <w:rPr>
                <w:spacing w:val="79"/>
                <w:sz w:val="18"/>
              </w:rPr>
              <w:t> </w:t>
            </w:r>
            <w:r>
              <w:rPr>
                <w:spacing w:val="-5"/>
                <w:sz w:val="18"/>
              </w:rPr>
              <w:t>on</w:t>
            </w:r>
          </w:p>
        </w:tc>
      </w:tr>
    </w:tbl>
    <w:p>
      <w:pPr>
        <w:pStyle w:val="TableParagraph"/>
        <w:spacing w:after="0" w:line="200" w:lineRule="atLeast"/>
        <w:jc w:val="both"/>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18"/>
        <w:gridCol w:w="1193"/>
        <w:gridCol w:w="1515"/>
        <w:gridCol w:w="1667"/>
        <w:gridCol w:w="1126"/>
        <w:gridCol w:w="2163"/>
        <w:gridCol w:w="1961"/>
        <w:gridCol w:w="2295"/>
        <w:gridCol w:w="1901"/>
      </w:tblGrid>
      <w:tr>
        <w:trPr>
          <w:trHeight w:val="1449" w:hRule="atLeast"/>
        </w:trPr>
        <w:tc>
          <w:tcPr>
            <w:tcW w:w="4926" w:type="dxa"/>
            <w:gridSpan w:val="3"/>
          </w:tcPr>
          <w:p>
            <w:pPr>
              <w:pStyle w:val="TableParagraph"/>
              <w:rPr>
                <w:rFonts w:ascii="Times New Roman"/>
                <w:sz w:val="18"/>
              </w:rPr>
            </w:pPr>
          </w:p>
        </w:tc>
        <w:tc>
          <w:tcPr>
            <w:tcW w:w="2793" w:type="dxa"/>
            <w:gridSpan w:val="2"/>
          </w:tcPr>
          <w:p>
            <w:pPr>
              <w:pStyle w:val="TableParagraph"/>
              <w:rPr>
                <w:rFonts w:ascii="Times New Roman"/>
                <w:sz w:val="18"/>
              </w:rPr>
            </w:pPr>
          </w:p>
        </w:tc>
        <w:tc>
          <w:tcPr>
            <w:tcW w:w="2163" w:type="dxa"/>
          </w:tcPr>
          <w:p>
            <w:pPr>
              <w:pStyle w:val="TableParagraph"/>
              <w:rPr>
                <w:rFonts w:ascii="Times New Roman"/>
                <w:sz w:val="18"/>
              </w:rPr>
            </w:pPr>
          </w:p>
        </w:tc>
        <w:tc>
          <w:tcPr>
            <w:tcW w:w="1961" w:type="dxa"/>
          </w:tcPr>
          <w:p>
            <w:pPr>
              <w:pStyle w:val="TableParagraph"/>
              <w:rPr>
                <w:rFonts w:ascii="Times New Roman"/>
                <w:sz w:val="18"/>
              </w:rPr>
            </w:pPr>
          </w:p>
        </w:tc>
        <w:tc>
          <w:tcPr>
            <w:tcW w:w="4196" w:type="dxa"/>
            <w:gridSpan w:val="2"/>
          </w:tcPr>
          <w:p>
            <w:pPr>
              <w:pStyle w:val="TableParagraph"/>
              <w:spacing w:line="244" w:lineRule="auto" w:before="4"/>
              <w:ind w:left="105" w:right="96"/>
              <w:jc w:val="both"/>
              <w:rPr>
                <w:sz w:val="18"/>
              </w:rPr>
            </w:pPr>
            <w:r>
              <w:rPr>
                <w:sz w:val="18"/>
              </w:rPr>
              <w:t>actively overcoming their unfavourable social situation and the possibility of reducing and terminating the right to financial social assistance support in case of unjustified non-fulfilment of obligations from the agreement, as well as the Government's</w:t>
            </w:r>
            <w:r>
              <w:rPr>
                <w:spacing w:val="52"/>
                <w:sz w:val="18"/>
              </w:rPr>
              <w:t>  </w:t>
            </w:r>
            <w:r>
              <w:rPr>
                <w:sz w:val="18"/>
              </w:rPr>
              <w:t>authority</w:t>
            </w:r>
            <w:r>
              <w:rPr>
                <w:spacing w:val="53"/>
                <w:sz w:val="18"/>
              </w:rPr>
              <w:t>  </w:t>
            </w:r>
            <w:r>
              <w:rPr>
                <w:sz w:val="18"/>
              </w:rPr>
              <w:t>to</w:t>
            </w:r>
            <w:r>
              <w:rPr>
                <w:spacing w:val="52"/>
                <w:sz w:val="18"/>
              </w:rPr>
              <w:t>  </w:t>
            </w:r>
            <w:r>
              <w:rPr>
                <w:sz w:val="18"/>
              </w:rPr>
              <w:t>prescribe</w:t>
            </w:r>
            <w:r>
              <w:rPr>
                <w:spacing w:val="53"/>
                <w:sz w:val="18"/>
              </w:rPr>
              <w:t>  </w:t>
            </w:r>
            <w:r>
              <w:rPr>
                <w:spacing w:val="-2"/>
                <w:sz w:val="18"/>
              </w:rPr>
              <w:t>social</w:t>
            </w:r>
          </w:p>
          <w:p>
            <w:pPr>
              <w:pStyle w:val="TableParagraph"/>
              <w:spacing w:line="179" w:lineRule="exact"/>
              <w:ind w:left="105"/>
              <w:jc w:val="both"/>
              <w:rPr>
                <w:sz w:val="18"/>
              </w:rPr>
            </w:pPr>
            <w:r>
              <w:rPr>
                <w:sz w:val="18"/>
              </w:rPr>
              <w:t>inclusion</w:t>
            </w:r>
            <w:r>
              <w:rPr>
                <w:spacing w:val="-7"/>
                <w:sz w:val="18"/>
              </w:rPr>
              <w:t> </w:t>
            </w:r>
            <w:r>
              <w:rPr>
                <w:spacing w:val="-2"/>
                <w:sz w:val="18"/>
              </w:rPr>
              <w:t>measures).</w:t>
            </w:r>
          </w:p>
        </w:tc>
      </w:tr>
      <w:tr>
        <w:trPr>
          <w:trHeight w:val="621" w:hRule="atLeast"/>
        </w:trPr>
        <w:tc>
          <w:tcPr>
            <w:tcW w:w="4926" w:type="dxa"/>
            <w:gridSpan w:val="3"/>
          </w:tcPr>
          <w:p>
            <w:pPr>
              <w:pStyle w:val="TableParagraph"/>
              <w:spacing w:before="2"/>
              <w:ind w:left="110"/>
              <w:rPr>
                <w:sz w:val="18"/>
              </w:rPr>
            </w:pPr>
            <w:r>
              <w:rPr>
                <w:sz w:val="18"/>
              </w:rPr>
              <w:t>FSA</w:t>
            </w:r>
            <w:r>
              <w:rPr>
                <w:spacing w:val="-2"/>
                <w:sz w:val="18"/>
              </w:rPr>
              <w:t> </w:t>
            </w:r>
            <w:r>
              <w:rPr>
                <w:sz w:val="18"/>
              </w:rPr>
              <w:t>recipients</w:t>
            </w:r>
            <w:r>
              <w:rPr>
                <w:spacing w:val="-2"/>
                <w:sz w:val="18"/>
              </w:rPr>
              <w:t> </w:t>
            </w:r>
            <w:r>
              <w:rPr>
                <w:sz w:val="18"/>
              </w:rPr>
              <w:t>and</w:t>
            </w:r>
            <w:r>
              <w:rPr>
                <w:spacing w:val="-3"/>
                <w:sz w:val="18"/>
              </w:rPr>
              <w:t> </w:t>
            </w:r>
            <w:r>
              <w:rPr>
                <w:sz w:val="18"/>
              </w:rPr>
              <w:t>other</w:t>
            </w:r>
            <w:r>
              <w:rPr>
                <w:spacing w:val="-4"/>
                <w:sz w:val="18"/>
              </w:rPr>
              <w:t> </w:t>
            </w:r>
            <w:r>
              <w:rPr>
                <w:sz w:val="18"/>
              </w:rPr>
              <w:t>social</w:t>
            </w:r>
            <w:r>
              <w:rPr>
                <w:spacing w:val="-1"/>
                <w:sz w:val="18"/>
              </w:rPr>
              <w:t> </w:t>
            </w:r>
            <w:r>
              <w:rPr>
                <w:sz w:val="18"/>
              </w:rPr>
              <w:t>protection</w:t>
            </w:r>
            <w:r>
              <w:rPr>
                <w:spacing w:val="-4"/>
                <w:sz w:val="18"/>
              </w:rPr>
              <w:t> </w:t>
            </w:r>
            <w:r>
              <w:rPr>
                <w:spacing w:val="-2"/>
                <w:sz w:val="18"/>
              </w:rPr>
              <w:t>beneficiaries</w:t>
            </w:r>
          </w:p>
          <w:p>
            <w:pPr>
              <w:pStyle w:val="TableParagraph"/>
              <w:spacing w:line="200" w:lineRule="atLeast"/>
              <w:ind w:left="110" w:right="114"/>
              <w:rPr>
                <w:sz w:val="18"/>
              </w:rPr>
            </w:pPr>
            <w:r>
              <w:rPr>
                <w:sz w:val="18"/>
              </w:rPr>
              <w:t>covered</w:t>
            </w:r>
            <w:r>
              <w:rPr>
                <w:spacing w:val="-5"/>
                <w:sz w:val="18"/>
              </w:rPr>
              <w:t> </w:t>
            </w:r>
            <w:r>
              <w:rPr>
                <w:sz w:val="18"/>
              </w:rPr>
              <w:t>by</w:t>
            </w:r>
            <w:r>
              <w:rPr>
                <w:spacing w:val="-5"/>
                <w:sz w:val="18"/>
              </w:rPr>
              <w:t> </w:t>
            </w:r>
            <w:r>
              <w:rPr>
                <w:sz w:val="18"/>
              </w:rPr>
              <w:t>the</w:t>
            </w:r>
            <w:r>
              <w:rPr>
                <w:spacing w:val="-3"/>
                <w:sz w:val="18"/>
              </w:rPr>
              <w:t> </w:t>
            </w:r>
            <w:r>
              <w:rPr>
                <w:sz w:val="18"/>
              </w:rPr>
              <w:t>integrated</w:t>
            </w:r>
            <w:r>
              <w:rPr>
                <w:spacing w:val="-3"/>
                <w:sz w:val="18"/>
              </w:rPr>
              <w:t> </w:t>
            </w:r>
            <w:r>
              <w:rPr>
                <w:sz w:val="18"/>
              </w:rPr>
              <w:t>service</w:t>
            </w:r>
            <w:r>
              <w:rPr>
                <w:spacing w:val="-5"/>
                <w:sz w:val="18"/>
              </w:rPr>
              <w:t> </w:t>
            </w:r>
            <w:r>
              <w:rPr>
                <w:sz w:val="18"/>
              </w:rPr>
              <w:t>of</w:t>
            </w:r>
            <w:r>
              <w:rPr>
                <w:spacing w:val="-3"/>
                <w:sz w:val="18"/>
              </w:rPr>
              <w:t> </w:t>
            </w:r>
            <w:r>
              <w:rPr>
                <w:sz w:val="18"/>
              </w:rPr>
              <w:t>NES</w:t>
            </w:r>
            <w:r>
              <w:rPr>
                <w:spacing w:val="-3"/>
                <w:sz w:val="18"/>
              </w:rPr>
              <w:t> </w:t>
            </w:r>
            <w:r>
              <w:rPr>
                <w:sz w:val="18"/>
              </w:rPr>
              <w:t>and</w:t>
            </w:r>
            <w:r>
              <w:rPr>
                <w:spacing w:val="-3"/>
                <w:sz w:val="18"/>
              </w:rPr>
              <w:t> </w:t>
            </w:r>
            <w:r>
              <w:rPr>
                <w:sz w:val="18"/>
              </w:rPr>
              <w:t>CSW </w:t>
            </w:r>
            <w:r>
              <w:rPr>
                <w:spacing w:val="-2"/>
                <w:sz w:val="18"/>
              </w:rPr>
              <w:t>(Number)</w:t>
            </w:r>
          </w:p>
        </w:tc>
        <w:tc>
          <w:tcPr>
            <w:tcW w:w="2793" w:type="dxa"/>
            <w:gridSpan w:val="2"/>
          </w:tcPr>
          <w:p>
            <w:pPr>
              <w:pStyle w:val="TableParagraph"/>
              <w:spacing w:before="2"/>
              <w:ind w:left="109"/>
              <w:rPr>
                <w:sz w:val="18"/>
              </w:rPr>
            </w:pPr>
            <w:r>
              <w:rPr>
                <w:sz w:val="18"/>
              </w:rPr>
              <w:t>756</w:t>
            </w:r>
            <w:r>
              <w:rPr>
                <w:spacing w:val="-3"/>
                <w:sz w:val="18"/>
              </w:rPr>
              <w:t> </w:t>
            </w:r>
            <w:r>
              <w:rPr>
                <w:spacing w:val="-2"/>
                <w:sz w:val="18"/>
              </w:rPr>
              <w:t>(2019)</w:t>
            </w:r>
          </w:p>
        </w:tc>
        <w:tc>
          <w:tcPr>
            <w:tcW w:w="2163" w:type="dxa"/>
          </w:tcPr>
          <w:p>
            <w:pPr>
              <w:pStyle w:val="TableParagraph"/>
              <w:spacing w:before="2"/>
              <w:ind w:left="105"/>
              <w:rPr>
                <w:sz w:val="18"/>
              </w:rPr>
            </w:pPr>
            <w:r>
              <w:rPr>
                <w:spacing w:val="-5"/>
                <w:sz w:val="18"/>
              </w:rPr>
              <w:t>850</w:t>
            </w:r>
          </w:p>
        </w:tc>
        <w:tc>
          <w:tcPr>
            <w:tcW w:w="1961" w:type="dxa"/>
          </w:tcPr>
          <w:p>
            <w:pPr>
              <w:pStyle w:val="TableParagraph"/>
              <w:spacing w:before="2"/>
              <w:ind w:left="105"/>
              <w:rPr>
                <w:sz w:val="18"/>
              </w:rPr>
            </w:pPr>
            <w:r>
              <w:rPr>
                <w:spacing w:val="-5"/>
                <w:sz w:val="18"/>
              </w:rPr>
              <w:t>951</w:t>
            </w:r>
          </w:p>
        </w:tc>
        <w:tc>
          <w:tcPr>
            <w:tcW w:w="4196" w:type="dxa"/>
            <w:gridSpan w:val="2"/>
          </w:tcPr>
          <w:p>
            <w:pPr>
              <w:pStyle w:val="TableParagraph"/>
              <w:rPr>
                <w:rFonts w:ascii="Times New Roman"/>
                <w:sz w:val="18"/>
              </w:rPr>
            </w:pPr>
          </w:p>
        </w:tc>
      </w:tr>
      <w:tr>
        <w:trPr>
          <w:trHeight w:val="256" w:hRule="atLeast"/>
        </w:trPr>
        <w:tc>
          <w:tcPr>
            <w:tcW w:w="16039" w:type="dxa"/>
            <w:gridSpan w:val="9"/>
          </w:tcPr>
          <w:p>
            <w:pPr>
              <w:pStyle w:val="TableParagraph"/>
              <w:rPr>
                <w:rFonts w:ascii="Times New Roman"/>
                <w:sz w:val="18"/>
              </w:rPr>
            </w:pPr>
          </w:p>
        </w:tc>
      </w:tr>
      <w:tr>
        <w:trPr>
          <w:trHeight w:val="928" w:hRule="atLeast"/>
        </w:trPr>
        <w:tc>
          <w:tcPr>
            <w:tcW w:w="2218" w:type="dxa"/>
            <w:shd w:val="clear" w:color="auto" w:fill="FFFFCC"/>
          </w:tcPr>
          <w:p>
            <w:pPr>
              <w:pStyle w:val="TableParagraph"/>
              <w:spacing w:before="154"/>
              <w:rPr>
                <w:rFonts w:ascii="Times New Roman"/>
                <w:sz w:val="18"/>
              </w:rPr>
            </w:pPr>
          </w:p>
          <w:p>
            <w:pPr>
              <w:pStyle w:val="TableParagraph"/>
              <w:spacing w:before="1"/>
              <w:ind w:left="110"/>
              <w:rPr>
                <w:sz w:val="18"/>
              </w:rPr>
            </w:pPr>
            <w:r>
              <w:rPr>
                <w:sz w:val="18"/>
              </w:rPr>
              <w:t>Activity</w:t>
            </w:r>
            <w:r>
              <w:rPr>
                <w:spacing w:val="-5"/>
                <w:sz w:val="18"/>
              </w:rPr>
              <w:t> </w:t>
            </w:r>
            <w:r>
              <w:rPr>
                <w:spacing w:val="-2"/>
                <w:sz w:val="18"/>
              </w:rPr>
              <w:t>title</w:t>
            </w:r>
          </w:p>
        </w:tc>
        <w:tc>
          <w:tcPr>
            <w:tcW w:w="1193" w:type="dxa"/>
            <w:shd w:val="clear" w:color="auto" w:fill="FFFFCC"/>
          </w:tcPr>
          <w:p>
            <w:pPr>
              <w:pStyle w:val="TableParagraph"/>
              <w:spacing w:line="247" w:lineRule="auto" w:before="147"/>
              <w:ind w:left="110" w:right="139"/>
              <w:rPr>
                <w:sz w:val="18"/>
              </w:rPr>
            </w:pPr>
            <w:r>
              <w:rPr>
                <w:sz w:val="18"/>
              </w:rPr>
              <w:t>Deadline</w:t>
            </w:r>
            <w:r>
              <w:rPr>
                <w:spacing w:val="-12"/>
                <w:sz w:val="18"/>
              </w:rPr>
              <w:t> </w:t>
            </w:r>
            <w:r>
              <w:rPr>
                <w:sz w:val="18"/>
              </w:rPr>
              <w:t>-</w:t>
            </w:r>
            <w:r>
              <w:rPr>
                <w:rFonts w:ascii="Arial"/>
                <w:b/>
                <w:sz w:val="18"/>
              </w:rPr>
              <w:t>&gt; </w:t>
            </w:r>
            <w:r>
              <w:rPr>
                <w:spacing w:val="-4"/>
                <w:sz w:val="18"/>
              </w:rPr>
              <w:t>New </w:t>
            </w:r>
            <w:r>
              <w:rPr>
                <w:spacing w:val="-2"/>
                <w:sz w:val="18"/>
              </w:rPr>
              <w:t>deadline</w:t>
            </w:r>
          </w:p>
        </w:tc>
        <w:tc>
          <w:tcPr>
            <w:tcW w:w="1515" w:type="dxa"/>
            <w:shd w:val="clear" w:color="auto" w:fill="FFFFCC"/>
          </w:tcPr>
          <w:p>
            <w:pPr>
              <w:pStyle w:val="TableParagraph"/>
              <w:spacing w:before="51"/>
              <w:rPr>
                <w:rFonts w:ascii="Times New Roman"/>
                <w:sz w:val="18"/>
              </w:rPr>
            </w:pPr>
          </w:p>
          <w:p>
            <w:pPr>
              <w:pStyle w:val="TableParagraph"/>
              <w:spacing w:line="244" w:lineRule="auto"/>
              <w:ind w:left="110"/>
              <w:rPr>
                <w:sz w:val="18"/>
              </w:rPr>
            </w:pPr>
            <w:r>
              <w:rPr>
                <w:spacing w:val="-2"/>
                <w:sz w:val="18"/>
              </w:rPr>
              <w:t>Responsible institution</w:t>
            </w:r>
          </w:p>
        </w:tc>
        <w:tc>
          <w:tcPr>
            <w:tcW w:w="1667" w:type="dxa"/>
            <w:shd w:val="clear" w:color="auto" w:fill="FFFFCC"/>
          </w:tcPr>
          <w:p>
            <w:pPr>
              <w:pStyle w:val="TableParagraph"/>
              <w:spacing w:before="154"/>
              <w:rPr>
                <w:rFonts w:ascii="Times New Roman"/>
                <w:sz w:val="18"/>
              </w:rPr>
            </w:pPr>
          </w:p>
          <w:p>
            <w:pPr>
              <w:pStyle w:val="TableParagraph"/>
              <w:spacing w:before="1"/>
              <w:ind w:left="109"/>
              <w:rPr>
                <w:sz w:val="18"/>
              </w:rPr>
            </w:pPr>
            <w:r>
              <w:rPr>
                <w:spacing w:val="-2"/>
                <w:sz w:val="18"/>
              </w:rPr>
              <w:t>Status</w:t>
            </w:r>
          </w:p>
        </w:tc>
        <w:tc>
          <w:tcPr>
            <w:tcW w:w="1126" w:type="dxa"/>
            <w:shd w:val="clear" w:color="auto" w:fill="FFFFCC"/>
          </w:tcPr>
          <w:p>
            <w:pPr>
              <w:pStyle w:val="TableParagraph"/>
              <w:spacing w:line="244" w:lineRule="auto" w:before="155"/>
              <w:ind w:left="106" w:right="116"/>
              <w:rPr>
                <w:sz w:val="18"/>
              </w:rPr>
            </w:pPr>
            <w:r>
              <w:rPr>
                <w:spacing w:val="-2"/>
                <w:sz w:val="18"/>
              </w:rPr>
              <w:t>Realization </w:t>
            </w:r>
            <w:r>
              <w:rPr>
                <w:sz w:val="18"/>
              </w:rPr>
              <w:t>of funds </w:t>
            </w:r>
            <w:r>
              <w:rPr>
                <w:spacing w:val="-4"/>
                <w:sz w:val="18"/>
              </w:rPr>
              <w:t>(%)</w:t>
            </w:r>
          </w:p>
        </w:tc>
        <w:tc>
          <w:tcPr>
            <w:tcW w:w="4124" w:type="dxa"/>
            <w:gridSpan w:val="2"/>
            <w:shd w:val="clear" w:color="auto" w:fill="FFFFCC"/>
          </w:tcPr>
          <w:p>
            <w:pPr>
              <w:pStyle w:val="TableParagraph"/>
              <w:spacing w:before="154"/>
              <w:rPr>
                <w:rFonts w:ascii="Times New Roman"/>
                <w:sz w:val="18"/>
              </w:rPr>
            </w:pPr>
          </w:p>
          <w:p>
            <w:pPr>
              <w:pStyle w:val="TableParagraph"/>
              <w:spacing w:before="1"/>
              <w:ind w:left="105"/>
              <w:rPr>
                <w:sz w:val="18"/>
              </w:rPr>
            </w:pPr>
            <w:r>
              <w:rPr>
                <w:sz w:val="18"/>
              </w:rPr>
              <w:t>Explanation</w:t>
            </w:r>
            <w:r>
              <w:rPr>
                <w:spacing w:val="-3"/>
                <w:sz w:val="18"/>
              </w:rPr>
              <w:t> </w:t>
            </w:r>
            <w:r>
              <w:rPr>
                <w:sz w:val="18"/>
              </w:rPr>
              <w:t>of</w:t>
            </w:r>
            <w:r>
              <w:rPr>
                <w:spacing w:val="-2"/>
                <w:sz w:val="18"/>
              </w:rPr>
              <w:t> </w:t>
            </w:r>
            <w:r>
              <w:rPr>
                <w:sz w:val="18"/>
              </w:rPr>
              <w:t>the</w:t>
            </w:r>
            <w:r>
              <w:rPr>
                <w:spacing w:val="-3"/>
                <w:sz w:val="18"/>
              </w:rPr>
              <w:t> </w:t>
            </w:r>
            <w:r>
              <w:rPr>
                <w:spacing w:val="-2"/>
                <w:sz w:val="18"/>
              </w:rPr>
              <w:t>progress</w:t>
            </w:r>
          </w:p>
        </w:tc>
        <w:tc>
          <w:tcPr>
            <w:tcW w:w="2295" w:type="dxa"/>
            <w:shd w:val="clear" w:color="auto" w:fill="FFFFCC"/>
          </w:tcPr>
          <w:p>
            <w:pPr>
              <w:pStyle w:val="TableParagraph"/>
              <w:spacing w:before="51"/>
              <w:rPr>
                <w:rFonts w:ascii="Times New Roman"/>
                <w:sz w:val="18"/>
              </w:rPr>
            </w:pPr>
          </w:p>
          <w:p>
            <w:pPr>
              <w:pStyle w:val="TableParagraph"/>
              <w:spacing w:line="244" w:lineRule="auto"/>
              <w:ind w:left="105" w:right="184"/>
              <w:rPr>
                <w:sz w:val="18"/>
              </w:rPr>
            </w:pPr>
            <w:r>
              <w:rPr>
                <w:sz w:val="18"/>
              </w:rPr>
              <w:t>Reasons</w:t>
            </w:r>
            <w:r>
              <w:rPr>
                <w:spacing w:val="-12"/>
                <w:sz w:val="18"/>
              </w:rPr>
              <w:t> </w:t>
            </w:r>
            <w:r>
              <w:rPr>
                <w:sz w:val="18"/>
              </w:rPr>
              <w:t>for</w:t>
            </w:r>
            <w:r>
              <w:rPr>
                <w:spacing w:val="-12"/>
                <w:sz w:val="18"/>
              </w:rPr>
              <w:t> </w:t>
            </w:r>
            <w:r>
              <w:rPr>
                <w:sz w:val="18"/>
              </w:rPr>
              <w:t>deviation and measures taken</w:t>
            </w:r>
          </w:p>
        </w:tc>
        <w:tc>
          <w:tcPr>
            <w:tcW w:w="1901" w:type="dxa"/>
            <w:shd w:val="clear" w:color="auto" w:fill="FFFFCC"/>
          </w:tcPr>
          <w:p>
            <w:pPr>
              <w:pStyle w:val="TableParagraph"/>
              <w:spacing w:before="51"/>
              <w:rPr>
                <w:rFonts w:ascii="Times New Roman"/>
                <w:sz w:val="18"/>
              </w:rPr>
            </w:pPr>
          </w:p>
          <w:p>
            <w:pPr>
              <w:pStyle w:val="TableParagraph"/>
              <w:spacing w:line="244" w:lineRule="auto"/>
              <w:ind w:left="107"/>
              <w:rPr>
                <w:sz w:val="18"/>
              </w:rPr>
            </w:pPr>
            <w:r>
              <w:rPr>
                <w:sz w:val="18"/>
              </w:rPr>
              <w:t>Future</w:t>
            </w:r>
            <w:r>
              <w:rPr>
                <w:spacing w:val="-12"/>
                <w:sz w:val="18"/>
              </w:rPr>
              <w:t> </w:t>
            </w:r>
            <w:r>
              <w:rPr>
                <w:sz w:val="18"/>
              </w:rPr>
              <w:t>steps</w:t>
            </w:r>
            <w:r>
              <w:rPr>
                <w:spacing w:val="-12"/>
                <w:sz w:val="18"/>
              </w:rPr>
              <w:t> </w:t>
            </w:r>
            <w:r>
              <w:rPr>
                <w:sz w:val="18"/>
              </w:rPr>
              <w:t>for </w:t>
            </w:r>
            <w:r>
              <w:rPr>
                <w:spacing w:val="-2"/>
                <w:sz w:val="18"/>
              </w:rPr>
              <w:t>implementation</w:t>
            </w:r>
          </w:p>
        </w:tc>
      </w:tr>
      <w:tr>
        <w:trPr>
          <w:trHeight w:val="3727" w:hRule="atLeast"/>
        </w:trPr>
        <w:tc>
          <w:tcPr>
            <w:tcW w:w="2218" w:type="dxa"/>
          </w:tcPr>
          <w:p>
            <w:pPr>
              <w:pStyle w:val="TableParagraph"/>
              <w:spacing w:line="244" w:lineRule="auto" w:before="2"/>
              <w:ind w:left="110" w:right="105"/>
              <w:rPr>
                <w:sz w:val="18"/>
              </w:rPr>
            </w:pPr>
            <w:r>
              <w:rPr>
                <w:sz w:val="18"/>
              </w:rPr>
              <w:t>1.4.1:</w:t>
            </w:r>
            <w:r>
              <w:rPr>
                <w:spacing w:val="-12"/>
                <w:sz w:val="18"/>
              </w:rPr>
              <w:t> </w:t>
            </w:r>
            <w:r>
              <w:rPr>
                <w:sz w:val="18"/>
              </w:rPr>
              <w:t>Provision</w:t>
            </w:r>
            <w:r>
              <w:rPr>
                <w:spacing w:val="-12"/>
                <w:sz w:val="18"/>
              </w:rPr>
              <w:t> </w:t>
            </w:r>
            <w:r>
              <w:rPr>
                <w:sz w:val="18"/>
              </w:rPr>
              <w:t>of</w:t>
            </w:r>
            <w:r>
              <w:rPr>
                <w:spacing w:val="-12"/>
                <w:sz w:val="18"/>
              </w:rPr>
              <w:t> </w:t>
            </w:r>
            <w:r>
              <w:rPr>
                <w:sz w:val="18"/>
              </w:rPr>
              <w:t>the integrated service of CSW and NES</w:t>
            </w:r>
          </w:p>
        </w:tc>
        <w:tc>
          <w:tcPr>
            <w:tcW w:w="1193" w:type="dxa"/>
          </w:tcPr>
          <w:p>
            <w:pPr>
              <w:pStyle w:val="TableParagraph"/>
              <w:spacing w:before="2"/>
              <w:ind w:left="110"/>
              <w:rPr>
                <w:sz w:val="18"/>
              </w:rPr>
            </w:pPr>
            <w:r>
              <w:rPr>
                <w:spacing w:val="-4"/>
                <w:sz w:val="18"/>
              </w:rPr>
              <w:t>2023</w:t>
            </w:r>
          </w:p>
        </w:tc>
        <w:tc>
          <w:tcPr>
            <w:tcW w:w="1515" w:type="dxa"/>
          </w:tcPr>
          <w:p>
            <w:pPr>
              <w:pStyle w:val="TableParagraph"/>
              <w:spacing w:line="247" w:lineRule="auto" w:before="2"/>
              <w:ind w:left="110" w:right="973"/>
              <w:rPr>
                <w:sz w:val="18"/>
              </w:rPr>
            </w:pPr>
            <w:r>
              <w:rPr>
                <w:spacing w:val="-6"/>
                <w:sz w:val="18"/>
              </w:rPr>
              <w:t>CSW </w:t>
            </w:r>
            <w:r>
              <w:rPr>
                <w:spacing w:val="-4"/>
                <w:sz w:val="18"/>
              </w:rPr>
              <w:t>NES</w:t>
            </w:r>
          </w:p>
        </w:tc>
        <w:tc>
          <w:tcPr>
            <w:tcW w:w="1667" w:type="dxa"/>
          </w:tcPr>
          <w:p>
            <w:pPr>
              <w:pStyle w:val="TableParagraph"/>
              <w:spacing w:before="2"/>
              <w:ind w:left="109"/>
              <w:rPr>
                <w:sz w:val="18"/>
              </w:rPr>
            </w:pPr>
            <w:r>
              <w:rPr>
                <w:sz w:val="18"/>
              </w:rPr>
              <w:t>In</w:t>
            </w:r>
            <w:r>
              <w:rPr>
                <w:spacing w:val="2"/>
                <w:sz w:val="18"/>
              </w:rPr>
              <w:t> </w:t>
            </w:r>
            <w:r>
              <w:rPr>
                <w:spacing w:val="-2"/>
                <w:sz w:val="18"/>
              </w:rPr>
              <w:t>progress</w:t>
            </w:r>
          </w:p>
        </w:tc>
        <w:tc>
          <w:tcPr>
            <w:tcW w:w="1126" w:type="dxa"/>
          </w:tcPr>
          <w:p>
            <w:pPr>
              <w:pStyle w:val="TableParagraph"/>
              <w:spacing w:before="2"/>
              <w:ind w:left="106"/>
              <w:rPr>
                <w:sz w:val="18"/>
              </w:rPr>
            </w:pPr>
            <w:r>
              <w:rPr>
                <w:spacing w:val="-10"/>
                <w:sz w:val="18"/>
              </w:rPr>
              <w:t>-</w:t>
            </w:r>
          </w:p>
        </w:tc>
        <w:tc>
          <w:tcPr>
            <w:tcW w:w="4124" w:type="dxa"/>
            <w:gridSpan w:val="2"/>
          </w:tcPr>
          <w:p>
            <w:pPr>
              <w:pStyle w:val="TableParagraph"/>
              <w:spacing w:line="244" w:lineRule="auto" w:before="2"/>
              <w:ind w:left="105" w:right="98"/>
              <w:jc w:val="both"/>
              <w:rPr>
                <w:sz w:val="18"/>
              </w:rPr>
            </w:pPr>
            <w:r>
              <w:rPr>
                <w:sz w:val="18"/>
              </w:rPr>
              <w:t>Based on the signed Protocols on Cooperation, 417 meetings of representatives of the NES and CSW were held. Contacts were continuously maintained and activities were carried out in accordance with the Regulation on social inclusion measures, cooperation protocols and work instructions. The need for inclusion of FSA recipients in the education system and ALMP measures</w:t>
            </w:r>
            <w:r>
              <w:rPr>
                <w:sz w:val="18"/>
              </w:rPr>
              <w:t> was</w:t>
            </w:r>
            <w:r>
              <w:rPr>
                <w:sz w:val="18"/>
              </w:rPr>
              <w:t> emphasized in order to acquire practical knowledge and skills in order to encourage</w:t>
            </w:r>
            <w:r>
              <w:rPr>
                <w:spacing w:val="-5"/>
                <w:sz w:val="18"/>
              </w:rPr>
              <w:t> </w:t>
            </w:r>
            <w:r>
              <w:rPr>
                <w:sz w:val="18"/>
              </w:rPr>
              <w:t>employment.</w:t>
            </w:r>
            <w:r>
              <w:rPr>
                <w:spacing w:val="-6"/>
                <w:sz w:val="18"/>
              </w:rPr>
              <w:t> </w:t>
            </w:r>
            <w:r>
              <w:rPr>
                <w:sz w:val="18"/>
              </w:rPr>
              <w:t>Bearing</w:t>
            </w:r>
            <w:r>
              <w:rPr>
                <w:spacing w:val="-5"/>
                <w:sz w:val="18"/>
              </w:rPr>
              <w:t> </w:t>
            </w:r>
            <w:r>
              <w:rPr>
                <w:sz w:val="18"/>
              </w:rPr>
              <w:t>in</w:t>
            </w:r>
            <w:r>
              <w:rPr>
                <w:spacing w:val="-7"/>
                <w:sz w:val="18"/>
              </w:rPr>
              <w:t> </w:t>
            </w:r>
            <w:r>
              <w:rPr>
                <w:sz w:val="18"/>
              </w:rPr>
              <w:t>mind</w:t>
            </w:r>
            <w:r>
              <w:rPr>
                <w:spacing w:val="-5"/>
                <w:sz w:val="18"/>
              </w:rPr>
              <w:t> </w:t>
            </w:r>
            <w:r>
              <w:rPr>
                <w:sz w:val="18"/>
              </w:rPr>
              <w:t>that</w:t>
            </w:r>
            <w:r>
              <w:rPr>
                <w:spacing w:val="-7"/>
                <w:sz w:val="18"/>
              </w:rPr>
              <w:t> </w:t>
            </w:r>
            <w:r>
              <w:rPr>
                <w:sz w:val="18"/>
              </w:rPr>
              <w:t>this is a category of persons with multiple factors of difficult employability, it was pointed out the importance of including institutions from other systems (health, education, economy, etc.), as well as CSOs in providing support in other areas that</w:t>
            </w:r>
            <w:r>
              <w:rPr>
                <w:spacing w:val="38"/>
                <w:sz w:val="18"/>
              </w:rPr>
              <w:t> </w:t>
            </w:r>
            <w:r>
              <w:rPr>
                <w:sz w:val="18"/>
              </w:rPr>
              <w:t>are</w:t>
            </w:r>
            <w:r>
              <w:rPr>
                <w:spacing w:val="38"/>
                <w:sz w:val="18"/>
              </w:rPr>
              <w:t> </w:t>
            </w:r>
            <w:r>
              <w:rPr>
                <w:sz w:val="18"/>
              </w:rPr>
              <w:t>important</w:t>
            </w:r>
            <w:r>
              <w:rPr>
                <w:spacing w:val="41"/>
                <w:sz w:val="18"/>
              </w:rPr>
              <w:t> </w:t>
            </w:r>
            <w:r>
              <w:rPr>
                <w:sz w:val="18"/>
              </w:rPr>
              <w:t>for</w:t>
            </w:r>
            <w:r>
              <w:rPr>
                <w:spacing w:val="39"/>
                <w:sz w:val="18"/>
              </w:rPr>
              <w:t> </w:t>
            </w:r>
            <w:r>
              <w:rPr>
                <w:sz w:val="18"/>
              </w:rPr>
              <w:t>successful</w:t>
            </w:r>
            <w:r>
              <w:rPr>
                <w:spacing w:val="39"/>
                <w:sz w:val="18"/>
              </w:rPr>
              <w:t> </w:t>
            </w:r>
            <w:r>
              <w:rPr>
                <w:sz w:val="18"/>
              </w:rPr>
              <w:t>integration</w:t>
            </w:r>
            <w:r>
              <w:rPr>
                <w:spacing w:val="39"/>
                <w:sz w:val="18"/>
              </w:rPr>
              <w:t> </w:t>
            </w:r>
            <w:r>
              <w:rPr>
                <w:spacing w:val="-5"/>
                <w:sz w:val="18"/>
              </w:rPr>
              <w:t>of</w:t>
            </w:r>
          </w:p>
          <w:p>
            <w:pPr>
              <w:pStyle w:val="TableParagraph"/>
              <w:spacing w:line="173" w:lineRule="exact"/>
              <w:ind w:left="105"/>
              <w:jc w:val="both"/>
              <w:rPr>
                <w:sz w:val="18"/>
              </w:rPr>
            </w:pPr>
            <w:r>
              <w:rPr>
                <w:sz w:val="18"/>
              </w:rPr>
              <w:t>FSA</w:t>
            </w:r>
            <w:r>
              <w:rPr>
                <w:spacing w:val="-3"/>
                <w:sz w:val="18"/>
              </w:rPr>
              <w:t> </w:t>
            </w:r>
            <w:r>
              <w:rPr>
                <w:sz w:val="18"/>
              </w:rPr>
              <w:t>recipients</w:t>
            </w:r>
            <w:r>
              <w:rPr>
                <w:spacing w:val="-4"/>
                <w:sz w:val="18"/>
              </w:rPr>
              <w:t> </w:t>
            </w:r>
            <w:r>
              <w:rPr>
                <w:sz w:val="18"/>
              </w:rPr>
              <w:t>into</w:t>
            </w:r>
            <w:r>
              <w:rPr>
                <w:spacing w:val="-3"/>
                <w:sz w:val="18"/>
              </w:rPr>
              <w:t> </w:t>
            </w:r>
            <w:r>
              <w:rPr>
                <w:sz w:val="18"/>
              </w:rPr>
              <w:t>overall</w:t>
            </w:r>
            <w:r>
              <w:rPr>
                <w:spacing w:val="-3"/>
                <w:sz w:val="18"/>
              </w:rPr>
              <w:t> </w:t>
            </w:r>
            <w:r>
              <w:rPr>
                <w:sz w:val="18"/>
              </w:rPr>
              <w:t>socio-economic</w:t>
            </w:r>
            <w:r>
              <w:rPr>
                <w:spacing w:val="-2"/>
                <w:sz w:val="18"/>
              </w:rPr>
              <w:t> flows.</w:t>
            </w:r>
          </w:p>
        </w:tc>
        <w:tc>
          <w:tcPr>
            <w:tcW w:w="2295" w:type="dxa"/>
          </w:tcPr>
          <w:p>
            <w:pPr>
              <w:pStyle w:val="TableParagraph"/>
              <w:rPr>
                <w:rFonts w:ascii="Times New Roman"/>
                <w:sz w:val="18"/>
              </w:rPr>
            </w:pPr>
          </w:p>
        </w:tc>
        <w:tc>
          <w:tcPr>
            <w:tcW w:w="1901" w:type="dxa"/>
          </w:tcPr>
          <w:p>
            <w:pPr>
              <w:pStyle w:val="TableParagraph"/>
              <w:spacing w:line="244" w:lineRule="auto" w:before="2"/>
              <w:ind w:left="107" w:right="475"/>
              <w:rPr>
                <w:sz w:val="18"/>
              </w:rPr>
            </w:pPr>
            <w:r>
              <w:rPr>
                <w:sz w:val="18"/>
              </w:rPr>
              <w:t>This</w:t>
            </w:r>
            <w:r>
              <w:rPr>
                <w:spacing w:val="-12"/>
                <w:sz w:val="18"/>
              </w:rPr>
              <w:t> </w:t>
            </w:r>
            <w:r>
              <w:rPr>
                <w:sz w:val="18"/>
              </w:rPr>
              <w:t>activity</w:t>
            </w:r>
            <w:r>
              <w:rPr>
                <w:spacing w:val="-12"/>
                <w:sz w:val="18"/>
              </w:rPr>
              <w:t> </w:t>
            </w:r>
            <w:r>
              <w:rPr>
                <w:sz w:val="18"/>
              </w:rPr>
              <w:t>is carried out </w:t>
            </w:r>
            <w:r>
              <w:rPr>
                <w:spacing w:val="-2"/>
                <w:sz w:val="18"/>
              </w:rPr>
              <w:t>continuously.</w:t>
            </w:r>
          </w:p>
        </w:tc>
      </w:tr>
      <w:tr>
        <w:trPr>
          <w:trHeight w:val="3933" w:hRule="atLeast"/>
        </w:trPr>
        <w:tc>
          <w:tcPr>
            <w:tcW w:w="2218" w:type="dxa"/>
          </w:tcPr>
          <w:p>
            <w:pPr>
              <w:pStyle w:val="TableParagraph"/>
              <w:spacing w:line="244" w:lineRule="auto" w:before="2"/>
              <w:ind w:left="110" w:right="236"/>
              <w:rPr>
                <w:sz w:val="18"/>
              </w:rPr>
            </w:pPr>
            <w:r>
              <w:rPr>
                <w:sz w:val="18"/>
              </w:rPr>
              <w:t>1.4.2: Referral of FSA recipients and social protection</w:t>
            </w:r>
            <w:r>
              <w:rPr>
                <w:spacing w:val="-12"/>
                <w:sz w:val="18"/>
              </w:rPr>
              <w:t> </w:t>
            </w:r>
            <w:r>
              <w:rPr>
                <w:sz w:val="18"/>
              </w:rPr>
              <w:t>beneficiaries to ALMP measures</w:t>
            </w:r>
          </w:p>
        </w:tc>
        <w:tc>
          <w:tcPr>
            <w:tcW w:w="1193" w:type="dxa"/>
          </w:tcPr>
          <w:p>
            <w:pPr>
              <w:pStyle w:val="TableParagraph"/>
              <w:spacing w:before="2"/>
              <w:ind w:left="110"/>
              <w:rPr>
                <w:sz w:val="18"/>
              </w:rPr>
            </w:pPr>
            <w:r>
              <w:rPr>
                <w:spacing w:val="-4"/>
                <w:sz w:val="18"/>
              </w:rPr>
              <w:t>2023</w:t>
            </w:r>
          </w:p>
        </w:tc>
        <w:tc>
          <w:tcPr>
            <w:tcW w:w="1515" w:type="dxa"/>
          </w:tcPr>
          <w:p>
            <w:pPr>
              <w:pStyle w:val="TableParagraph"/>
              <w:spacing w:before="2"/>
              <w:ind w:left="110"/>
              <w:rPr>
                <w:sz w:val="18"/>
              </w:rPr>
            </w:pPr>
            <w:r>
              <w:rPr>
                <w:spacing w:val="-5"/>
                <w:sz w:val="18"/>
              </w:rPr>
              <w:t>NES</w:t>
            </w:r>
          </w:p>
        </w:tc>
        <w:tc>
          <w:tcPr>
            <w:tcW w:w="1667" w:type="dxa"/>
          </w:tcPr>
          <w:p>
            <w:pPr>
              <w:pStyle w:val="TableParagraph"/>
              <w:spacing w:before="2"/>
              <w:ind w:left="109"/>
              <w:rPr>
                <w:sz w:val="18"/>
              </w:rPr>
            </w:pPr>
            <w:r>
              <w:rPr>
                <w:sz w:val="18"/>
              </w:rPr>
              <w:t>In</w:t>
            </w:r>
            <w:r>
              <w:rPr>
                <w:spacing w:val="2"/>
                <w:sz w:val="18"/>
              </w:rPr>
              <w:t> </w:t>
            </w:r>
            <w:r>
              <w:rPr>
                <w:spacing w:val="-2"/>
                <w:sz w:val="18"/>
              </w:rPr>
              <w:t>progress</w:t>
            </w:r>
          </w:p>
        </w:tc>
        <w:tc>
          <w:tcPr>
            <w:tcW w:w="1126" w:type="dxa"/>
          </w:tcPr>
          <w:p>
            <w:pPr>
              <w:pStyle w:val="TableParagraph"/>
              <w:spacing w:before="2"/>
              <w:ind w:left="106"/>
              <w:rPr>
                <w:sz w:val="18"/>
              </w:rPr>
            </w:pPr>
            <w:r>
              <w:rPr>
                <w:spacing w:val="-5"/>
                <w:sz w:val="18"/>
              </w:rPr>
              <w:t>97%</w:t>
            </w:r>
          </w:p>
        </w:tc>
        <w:tc>
          <w:tcPr>
            <w:tcW w:w="4124" w:type="dxa"/>
            <w:gridSpan w:val="2"/>
          </w:tcPr>
          <w:p>
            <w:pPr>
              <w:pStyle w:val="TableParagraph"/>
              <w:spacing w:line="242" w:lineRule="auto" w:before="2"/>
              <w:ind w:left="105"/>
              <w:rPr>
                <w:sz w:val="18"/>
              </w:rPr>
            </w:pPr>
            <w:r>
              <w:rPr>
                <w:sz w:val="18"/>
              </w:rPr>
              <w:t>Number</w:t>
            </w:r>
            <w:r>
              <w:rPr>
                <w:spacing w:val="-7"/>
                <w:sz w:val="18"/>
              </w:rPr>
              <w:t> </w:t>
            </w:r>
            <w:r>
              <w:rPr>
                <w:sz w:val="18"/>
              </w:rPr>
              <w:t>of</w:t>
            </w:r>
            <w:r>
              <w:rPr>
                <w:spacing w:val="-5"/>
                <w:sz w:val="18"/>
              </w:rPr>
              <w:t> </w:t>
            </w:r>
            <w:r>
              <w:rPr>
                <w:sz w:val="18"/>
              </w:rPr>
              <w:t>FSA</w:t>
            </w:r>
            <w:r>
              <w:rPr>
                <w:spacing w:val="-5"/>
                <w:sz w:val="18"/>
              </w:rPr>
              <w:t> </w:t>
            </w:r>
            <w:r>
              <w:rPr>
                <w:sz w:val="18"/>
              </w:rPr>
              <w:t>recipients</w:t>
            </w:r>
            <w:r>
              <w:rPr>
                <w:spacing w:val="-4"/>
                <w:sz w:val="18"/>
              </w:rPr>
              <w:t> </w:t>
            </w:r>
            <w:r>
              <w:rPr>
                <w:sz w:val="18"/>
              </w:rPr>
              <w:t>included</w:t>
            </w:r>
            <w:r>
              <w:rPr>
                <w:spacing w:val="-7"/>
                <w:sz w:val="18"/>
              </w:rPr>
              <w:t> </w:t>
            </w:r>
            <w:r>
              <w:rPr>
                <w:sz w:val="18"/>
              </w:rPr>
              <w:t>in</w:t>
            </w:r>
            <w:r>
              <w:rPr>
                <w:spacing w:val="-5"/>
                <w:sz w:val="18"/>
              </w:rPr>
              <w:t> </w:t>
            </w:r>
            <w:r>
              <w:rPr>
                <w:sz w:val="18"/>
              </w:rPr>
              <w:t>ALMP measures, by type of measure:</w:t>
            </w:r>
          </w:p>
          <w:p>
            <w:pPr>
              <w:pStyle w:val="TableParagraph"/>
              <w:spacing w:before="1"/>
              <w:ind w:left="105"/>
              <w:rPr>
                <w:sz w:val="18"/>
              </w:rPr>
            </w:pPr>
            <w:r>
              <w:rPr>
                <w:sz w:val="18"/>
              </w:rPr>
              <w:t>-</w:t>
            </w:r>
            <w:r>
              <w:rPr>
                <w:spacing w:val="-3"/>
                <w:sz w:val="18"/>
              </w:rPr>
              <w:t> </w:t>
            </w:r>
            <w:r>
              <w:rPr>
                <w:sz w:val="18"/>
              </w:rPr>
              <w:t>Job</w:t>
            </w:r>
            <w:r>
              <w:rPr>
                <w:spacing w:val="-4"/>
                <w:sz w:val="18"/>
              </w:rPr>
              <w:t> </w:t>
            </w:r>
            <w:r>
              <w:rPr>
                <w:sz w:val="18"/>
              </w:rPr>
              <w:t>fairs: 5.389</w:t>
            </w:r>
            <w:r>
              <w:rPr>
                <w:spacing w:val="-3"/>
                <w:sz w:val="18"/>
              </w:rPr>
              <w:t> </w:t>
            </w:r>
            <w:r>
              <w:rPr>
                <w:sz w:val="18"/>
              </w:rPr>
              <w:t>(2.639</w:t>
            </w:r>
            <w:r>
              <w:rPr>
                <w:spacing w:val="-1"/>
                <w:sz w:val="18"/>
              </w:rPr>
              <w:t> </w:t>
            </w:r>
            <w:r>
              <w:rPr>
                <w:spacing w:val="-2"/>
                <w:sz w:val="18"/>
              </w:rPr>
              <w:t>women),</w:t>
            </w:r>
          </w:p>
          <w:p>
            <w:pPr>
              <w:pStyle w:val="TableParagraph"/>
              <w:numPr>
                <w:ilvl w:val="0"/>
                <w:numId w:val="1"/>
              </w:numPr>
              <w:tabs>
                <w:tab w:pos="214" w:val="left" w:leader="none"/>
              </w:tabs>
              <w:spacing w:line="240" w:lineRule="auto" w:before="5" w:after="0"/>
              <w:ind w:left="214" w:right="0" w:hanging="109"/>
              <w:jc w:val="left"/>
              <w:rPr>
                <w:sz w:val="18"/>
              </w:rPr>
            </w:pPr>
            <w:r>
              <w:rPr>
                <w:sz w:val="18"/>
              </w:rPr>
              <w:t>Job</w:t>
            </w:r>
            <w:r>
              <w:rPr>
                <w:spacing w:val="-5"/>
                <w:sz w:val="18"/>
              </w:rPr>
              <w:t> </w:t>
            </w:r>
            <w:r>
              <w:rPr>
                <w:sz w:val="18"/>
              </w:rPr>
              <w:t>search</w:t>
            </w:r>
            <w:r>
              <w:rPr>
                <w:spacing w:val="-4"/>
                <w:sz w:val="18"/>
              </w:rPr>
              <w:t> </w:t>
            </w:r>
            <w:r>
              <w:rPr>
                <w:sz w:val="18"/>
              </w:rPr>
              <w:t>club: 154</w:t>
            </w:r>
            <w:r>
              <w:rPr>
                <w:spacing w:val="-1"/>
                <w:sz w:val="18"/>
              </w:rPr>
              <w:t> </w:t>
            </w:r>
            <w:r>
              <w:rPr>
                <w:sz w:val="18"/>
              </w:rPr>
              <w:t>(84</w:t>
            </w:r>
            <w:r>
              <w:rPr>
                <w:spacing w:val="-2"/>
                <w:sz w:val="18"/>
              </w:rPr>
              <w:t> women),</w:t>
            </w:r>
          </w:p>
          <w:p>
            <w:pPr>
              <w:pStyle w:val="TableParagraph"/>
              <w:numPr>
                <w:ilvl w:val="0"/>
                <w:numId w:val="1"/>
              </w:numPr>
              <w:tabs>
                <w:tab w:pos="214" w:val="left" w:leader="none"/>
              </w:tabs>
              <w:spacing w:line="242" w:lineRule="auto" w:before="3" w:after="0"/>
              <w:ind w:left="105" w:right="771" w:firstLine="0"/>
              <w:jc w:val="left"/>
              <w:rPr>
                <w:sz w:val="18"/>
              </w:rPr>
            </w:pPr>
            <w:r>
              <w:rPr>
                <w:sz w:val="18"/>
              </w:rPr>
              <w:t>Active</w:t>
            </w:r>
            <w:r>
              <w:rPr>
                <w:spacing w:val="-6"/>
                <w:sz w:val="18"/>
              </w:rPr>
              <w:t> </w:t>
            </w:r>
            <w:r>
              <w:rPr>
                <w:sz w:val="18"/>
              </w:rPr>
              <w:t>job</w:t>
            </w:r>
            <w:r>
              <w:rPr>
                <w:spacing w:val="-7"/>
                <w:sz w:val="18"/>
              </w:rPr>
              <w:t> </w:t>
            </w:r>
            <w:r>
              <w:rPr>
                <w:sz w:val="18"/>
              </w:rPr>
              <w:t>search</w:t>
            </w:r>
            <w:r>
              <w:rPr>
                <w:spacing w:val="-6"/>
                <w:sz w:val="18"/>
              </w:rPr>
              <w:t> </w:t>
            </w:r>
            <w:r>
              <w:rPr>
                <w:sz w:val="18"/>
              </w:rPr>
              <w:t>training:</w:t>
            </w:r>
            <w:r>
              <w:rPr>
                <w:spacing w:val="-5"/>
                <w:sz w:val="18"/>
              </w:rPr>
              <w:t> </w:t>
            </w:r>
            <w:r>
              <w:rPr>
                <w:sz w:val="18"/>
              </w:rPr>
              <w:t>2.730</w:t>
            </w:r>
            <w:r>
              <w:rPr>
                <w:spacing w:val="-5"/>
                <w:sz w:val="18"/>
              </w:rPr>
              <w:t> </w:t>
            </w:r>
            <w:r>
              <w:rPr>
                <w:sz w:val="18"/>
              </w:rPr>
              <w:t>(1.435 </w:t>
            </w:r>
            <w:r>
              <w:rPr>
                <w:spacing w:val="-2"/>
                <w:sz w:val="18"/>
              </w:rPr>
              <w:t>women),</w:t>
            </w:r>
          </w:p>
          <w:p>
            <w:pPr>
              <w:pStyle w:val="TableParagraph"/>
              <w:numPr>
                <w:ilvl w:val="0"/>
                <w:numId w:val="1"/>
              </w:numPr>
              <w:tabs>
                <w:tab w:pos="214" w:val="left" w:leader="none"/>
              </w:tabs>
              <w:spacing w:line="244" w:lineRule="auto" w:before="1" w:after="0"/>
              <w:ind w:left="105" w:right="145" w:firstLine="0"/>
              <w:jc w:val="left"/>
              <w:rPr>
                <w:sz w:val="18"/>
              </w:rPr>
            </w:pPr>
            <w:r>
              <w:rPr>
                <w:sz w:val="18"/>
              </w:rPr>
              <w:t>Training</w:t>
            </w:r>
            <w:r>
              <w:rPr>
                <w:spacing w:val="-10"/>
                <w:sz w:val="18"/>
              </w:rPr>
              <w:t> </w:t>
            </w:r>
            <w:r>
              <w:rPr>
                <w:sz w:val="18"/>
              </w:rPr>
              <w:t>for</w:t>
            </w:r>
            <w:r>
              <w:rPr>
                <w:spacing w:val="-8"/>
                <w:sz w:val="18"/>
              </w:rPr>
              <w:t> </w:t>
            </w:r>
            <w:r>
              <w:rPr>
                <w:sz w:val="18"/>
              </w:rPr>
              <w:t>the</w:t>
            </w:r>
            <w:r>
              <w:rPr>
                <w:spacing w:val="-8"/>
                <w:sz w:val="18"/>
              </w:rPr>
              <w:t> </w:t>
            </w:r>
            <w:r>
              <w:rPr>
                <w:sz w:val="18"/>
              </w:rPr>
              <w:t>entrepreneurship</w:t>
            </w:r>
            <w:r>
              <w:rPr>
                <w:spacing w:val="-10"/>
                <w:sz w:val="18"/>
              </w:rPr>
              <w:t> </w:t>
            </w:r>
            <w:r>
              <w:rPr>
                <w:sz w:val="18"/>
              </w:rPr>
              <w:t>development: 283 (124 women),</w:t>
            </w:r>
          </w:p>
          <w:p>
            <w:pPr>
              <w:pStyle w:val="TableParagraph"/>
              <w:numPr>
                <w:ilvl w:val="0"/>
                <w:numId w:val="1"/>
              </w:numPr>
              <w:tabs>
                <w:tab w:pos="214" w:val="left" w:leader="none"/>
              </w:tabs>
              <w:spacing w:line="203" w:lineRule="exact" w:before="0" w:after="0"/>
              <w:ind w:left="214" w:right="0" w:hanging="109"/>
              <w:jc w:val="left"/>
              <w:rPr>
                <w:sz w:val="18"/>
              </w:rPr>
            </w:pPr>
            <w:r>
              <w:rPr>
                <w:sz w:val="18"/>
              </w:rPr>
              <w:t>Self-efficacy</w:t>
            </w:r>
            <w:r>
              <w:rPr>
                <w:spacing w:val="-7"/>
                <w:sz w:val="18"/>
              </w:rPr>
              <w:t> </w:t>
            </w:r>
            <w:r>
              <w:rPr>
                <w:sz w:val="18"/>
              </w:rPr>
              <w:t>training:</w:t>
            </w:r>
            <w:r>
              <w:rPr>
                <w:spacing w:val="-4"/>
                <w:sz w:val="18"/>
              </w:rPr>
              <w:t> </w:t>
            </w:r>
            <w:r>
              <w:rPr>
                <w:sz w:val="18"/>
              </w:rPr>
              <w:t>201</w:t>
            </w:r>
            <w:r>
              <w:rPr>
                <w:spacing w:val="-3"/>
                <w:sz w:val="18"/>
              </w:rPr>
              <w:t> </w:t>
            </w:r>
            <w:r>
              <w:rPr>
                <w:sz w:val="18"/>
              </w:rPr>
              <w:t>(149</w:t>
            </w:r>
            <w:r>
              <w:rPr>
                <w:spacing w:val="-4"/>
                <w:sz w:val="18"/>
              </w:rPr>
              <w:t> </w:t>
            </w:r>
            <w:r>
              <w:rPr>
                <w:spacing w:val="-2"/>
                <w:sz w:val="18"/>
              </w:rPr>
              <w:t>women),</w:t>
            </w:r>
          </w:p>
          <w:p>
            <w:pPr>
              <w:pStyle w:val="TableParagraph"/>
              <w:numPr>
                <w:ilvl w:val="0"/>
                <w:numId w:val="1"/>
              </w:numPr>
              <w:tabs>
                <w:tab w:pos="209" w:val="left" w:leader="none"/>
              </w:tabs>
              <w:spacing w:line="242" w:lineRule="auto" w:before="3" w:after="0"/>
              <w:ind w:left="105" w:right="473" w:firstLine="0"/>
              <w:jc w:val="left"/>
              <w:rPr>
                <w:sz w:val="18"/>
              </w:rPr>
            </w:pPr>
            <w:r>
              <w:rPr>
                <w:sz w:val="18"/>
              </w:rPr>
              <w:t>Workshop</w:t>
            </w:r>
            <w:r>
              <w:rPr>
                <w:spacing w:val="-3"/>
                <w:sz w:val="18"/>
              </w:rPr>
              <w:t> </w:t>
            </w:r>
            <w:r>
              <w:rPr>
                <w:sz w:val="18"/>
              </w:rPr>
              <w:t>for</w:t>
            </w:r>
            <w:r>
              <w:rPr>
                <w:spacing w:val="-5"/>
                <w:sz w:val="18"/>
              </w:rPr>
              <w:t> </w:t>
            </w:r>
            <w:r>
              <w:rPr>
                <w:sz w:val="18"/>
              </w:rPr>
              <w:t>overcoming</w:t>
            </w:r>
            <w:r>
              <w:rPr>
                <w:spacing w:val="-3"/>
                <w:sz w:val="18"/>
              </w:rPr>
              <w:t> </w:t>
            </w:r>
            <w:r>
              <w:rPr>
                <w:sz w:val="18"/>
              </w:rPr>
              <w:t>stress</w:t>
            </w:r>
            <w:r>
              <w:rPr>
                <w:spacing w:val="-4"/>
                <w:sz w:val="18"/>
              </w:rPr>
              <w:t> </w:t>
            </w:r>
            <w:r>
              <w:rPr>
                <w:sz w:val="18"/>
              </w:rPr>
              <w:t>due</w:t>
            </w:r>
            <w:r>
              <w:rPr>
                <w:spacing w:val="-5"/>
                <w:sz w:val="18"/>
              </w:rPr>
              <w:t> </w:t>
            </w:r>
            <w:r>
              <w:rPr>
                <w:sz w:val="18"/>
              </w:rPr>
              <w:t>to</w:t>
            </w:r>
            <w:r>
              <w:rPr>
                <w:spacing w:val="-2"/>
                <w:sz w:val="18"/>
              </w:rPr>
              <w:t> </w:t>
            </w:r>
            <w:r>
              <w:rPr>
                <w:sz w:val="18"/>
              </w:rPr>
              <w:t>job loss: 13 (9 women),</w:t>
            </w:r>
          </w:p>
          <w:p>
            <w:pPr>
              <w:pStyle w:val="TableParagraph"/>
              <w:spacing w:line="242" w:lineRule="auto" w:before="4"/>
              <w:ind w:left="105"/>
              <w:rPr>
                <w:sz w:val="18"/>
              </w:rPr>
            </w:pPr>
            <w:r>
              <w:rPr>
                <w:sz w:val="18"/>
              </w:rPr>
              <w:t>-Internship</w:t>
            </w:r>
            <w:r>
              <w:rPr>
                <w:spacing w:val="-4"/>
                <w:sz w:val="18"/>
              </w:rPr>
              <w:t> </w:t>
            </w:r>
            <w:r>
              <w:rPr>
                <w:sz w:val="18"/>
              </w:rPr>
              <w:t>for</w:t>
            </w:r>
            <w:r>
              <w:rPr>
                <w:spacing w:val="-4"/>
                <w:sz w:val="18"/>
              </w:rPr>
              <w:t> </w:t>
            </w:r>
            <w:r>
              <w:rPr>
                <w:sz w:val="18"/>
              </w:rPr>
              <w:t>youth</w:t>
            </w:r>
            <w:r>
              <w:rPr>
                <w:spacing w:val="-3"/>
                <w:sz w:val="18"/>
              </w:rPr>
              <w:t> </w:t>
            </w:r>
            <w:r>
              <w:rPr>
                <w:sz w:val="18"/>
              </w:rPr>
              <w:t>with</w:t>
            </w:r>
            <w:r>
              <w:rPr>
                <w:spacing w:val="-3"/>
                <w:sz w:val="18"/>
              </w:rPr>
              <w:t> </w:t>
            </w:r>
            <w:r>
              <w:rPr>
                <w:sz w:val="18"/>
              </w:rPr>
              <w:t>higher</w:t>
            </w:r>
            <w:r>
              <w:rPr>
                <w:spacing w:val="-4"/>
                <w:sz w:val="18"/>
              </w:rPr>
              <w:t> </w:t>
            </w:r>
            <w:r>
              <w:rPr>
                <w:sz w:val="18"/>
              </w:rPr>
              <w:t>education:</w:t>
            </w:r>
            <w:r>
              <w:rPr>
                <w:spacing w:val="-6"/>
                <w:sz w:val="18"/>
              </w:rPr>
              <w:t> </w:t>
            </w:r>
            <w:r>
              <w:rPr>
                <w:sz w:val="18"/>
              </w:rPr>
              <w:t>2</w:t>
            </w:r>
            <w:r>
              <w:rPr>
                <w:spacing w:val="-1"/>
                <w:sz w:val="18"/>
              </w:rPr>
              <w:t> </w:t>
            </w:r>
            <w:r>
              <w:rPr>
                <w:sz w:val="18"/>
              </w:rPr>
              <w:t>(0 </w:t>
            </w:r>
            <w:r>
              <w:rPr>
                <w:spacing w:val="-2"/>
                <w:sz w:val="18"/>
              </w:rPr>
              <w:t>women),</w:t>
            </w:r>
          </w:p>
          <w:p>
            <w:pPr>
              <w:pStyle w:val="TableParagraph"/>
              <w:numPr>
                <w:ilvl w:val="0"/>
                <w:numId w:val="1"/>
              </w:numPr>
              <w:tabs>
                <w:tab w:pos="214" w:val="left" w:leader="none"/>
              </w:tabs>
              <w:spacing w:line="242" w:lineRule="auto" w:before="1" w:after="0"/>
              <w:ind w:left="105" w:right="264" w:firstLine="0"/>
              <w:jc w:val="left"/>
              <w:rPr>
                <w:sz w:val="18"/>
              </w:rPr>
            </w:pPr>
            <w:r>
              <w:rPr>
                <w:sz w:val="18"/>
              </w:rPr>
              <w:t>Internship</w:t>
            </w:r>
            <w:r>
              <w:rPr>
                <w:spacing w:val="-5"/>
                <w:sz w:val="18"/>
              </w:rPr>
              <w:t> </w:t>
            </w:r>
            <w:r>
              <w:rPr>
                <w:sz w:val="18"/>
              </w:rPr>
              <w:t>for</w:t>
            </w:r>
            <w:r>
              <w:rPr>
                <w:spacing w:val="-8"/>
                <w:sz w:val="18"/>
              </w:rPr>
              <w:t> </w:t>
            </w:r>
            <w:r>
              <w:rPr>
                <w:sz w:val="18"/>
              </w:rPr>
              <w:t>the</w:t>
            </w:r>
            <w:r>
              <w:rPr>
                <w:spacing w:val="-7"/>
                <w:sz w:val="18"/>
              </w:rPr>
              <w:t> </w:t>
            </w:r>
            <w:r>
              <w:rPr>
                <w:sz w:val="18"/>
              </w:rPr>
              <w:t>unemployed</w:t>
            </w:r>
            <w:r>
              <w:rPr>
                <w:spacing w:val="-5"/>
                <w:sz w:val="18"/>
              </w:rPr>
              <w:t> </w:t>
            </w:r>
            <w:r>
              <w:rPr>
                <w:sz w:val="18"/>
              </w:rPr>
              <w:t>with</w:t>
            </w:r>
            <w:r>
              <w:rPr>
                <w:spacing w:val="-5"/>
                <w:sz w:val="18"/>
              </w:rPr>
              <w:t> </w:t>
            </w:r>
            <w:r>
              <w:rPr>
                <w:sz w:val="18"/>
              </w:rPr>
              <w:t>secondary education: 7 (5 women),</w:t>
            </w:r>
          </w:p>
          <w:p>
            <w:pPr>
              <w:pStyle w:val="TableParagraph"/>
              <w:numPr>
                <w:ilvl w:val="0"/>
                <w:numId w:val="1"/>
              </w:numPr>
              <w:tabs>
                <w:tab w:pos="214" w:val="left" w:leader="none"/>
              </w:tabs>
              <w:spacing w:line="240" w:lineRule="auto" w:before="4" w:after="0"/>
              <w:ind w:left="214" w:right="0" w:hanging="109"/>
              <w:jc w:val="left"/>
              <w:rPr>
                <w:sz w:val="18"/>
              </w:rPr>
            </w:pPr>
            <w:r>
              <w:rPr>
                <w:sz w:val="18"/>
              </w:rPr>
              <w:t>Acquiring</w:t>
            </w:r>
            <w:r>
              <w:rPr>
                <w:spacing w:val="-6"/>
                <w:sz w:val="18"/>
              </w:rPr>
              <w:t> </w:t>
            </w:r>
            <w:r>
              <w:rPr>
                <w:sz w:val="18"/>
              </w:rPr>
              <w:t>practical</w:t>
            </w:r>
            <w:r>
              <w:rPr>
                <w:spacing w:val="-6"/>
                <w:sz w:val="18"/>
              </w:rPr>
              <w:t> </w:t>
            </w:r>
            <w:r>
              <w:rPr>
                <w:sz w:val="18"/>
              </w:rPr>
              <w:t>knowledge:</w:t>
            </w:r>
            <w:r>
              <w:rPr>
                <w:spacing w:val="-4"/>
                <w:sz w:val="18"/>
              </w:rPr>
              <w:t> </w:t>
            </w:r>
            <w:r>
              <w:rPr>
                <w:sz w:val="18"/>
              </w:rPr>
              <w:t>19</w:t>
            </w:r>
            <w:r>
              <w:rPr>
                <w:spacing w:val="-5"/>
                <w:sz w:val="18"/>
              </w:rPr>
              <w:t> </w:t>
            </w:r>
            <w:r>
              <w:rPr>
                <w:sz w:val="18"/>
              </w:rPr>
              <w:t>(12 </w:t>
            </w:r>
            <w:r>
              <w:rPr>
                <w:spacing w:val="-2"/>
                <w:sz w:val="18"/>
              </w:rPr>
              <w:t>women),</w:t>
            </w:r>
          </w:p>
          <w:p>
            <w:pPr>
              <w:pStyle w:val="TableParagraph"/>
              <w:numPr>
                <w:ilvl w:val="0"/>
                <w:numId w:val="1"/>
              </w:numPr>
              <w:tabs>
                <w:tab w:pos="214" w:val="left" w:leader="none"/>
              </w:tabs>
              <w:spacing w:line="240" w:lineRule="auto" w:before="2" w:after="0"/>
              <w:ind w:left="214" w:right="0" w:hanging="109"/>
              <w:jc w:val="left"/>
              <w:rPr>
                <w:sz w:val="18"/>
              </w:rPr>
            </w:pPr>
            <w:r>
              <w:rPr>
                <w:sz w:val="18"/>
              </w:rPr>
              <w:t>Training</w:t>
            </w:r>
            <w:r>
              <w:rPr>
                <w:spacing w:val="-3"/>
                <w:sz w:val="18"/>
              </w:rPr>
              <w:t> </w:t>
            </w:r>
            <w:r>
              <w:rPr>
                <w:sz w:val="18"/>
              </w:rPr>
              <w:t>at</w:t>
            </w:r>
            <w:r>
              <w:rPr>
                <w:spacing w:val="-2"/>
                <w:sz w:val="18"/>
              </w:rPr>
              <w:t> </w:t>
            </w:r>
            <w:r>
              <w:rPr>
                <w:sz w:val="18"/>
              </w:rPr>
              <w:t>employer`s request:</w:t>
            </w:r>
            <w:r>
              <w:rPr>
                <w:spacing w:val="-1"/>
                <w:sz w:val="18"/>
              </w:rPr>
              <w:t> </w:t>
            </w:r>
            <w:r>
              <w:rPr>
                <w:sz w:val="18"/>
              </w:rPr>
              <w:t>6 (2</w:t>
            </w:r>
            <w:r>
              <w:rPr>
                <w:spacing w:val="3"/>
                <w:sz w:val="18"/>
              </w:rPr>
              <w:t> </w:t>
            </w:r>
            <w:r>
              <w:rPr>
                <w:spacing w:val="-2"/>
                <w:sz w:val="18"/>
              </w:rPr>
              <w:t>women),</w:t>
            </w:r>
          </w:p>
          <w:p>
            <w:pPr>
              <w:pStyle w:val="TableParagraph"/>
              <w:numPr>
                <w:ilvl w:val="0"/>
                <w:numId w:val="1"/>
              </w:numPr>
              <w:tabs>
                <w:tab w:pos="214" w:val="left" w:leader="none"/>
              </w:tabs>
              <w:spacing w:line="240" w:lineRule="auto" w:before="3" w:after="0"/>
              <w:ind w:left="214" w:right="0" w:hanging="109"/>
              <w:jc w:val="left"/>
              <w:rPr>
                <w:sz w:val="18"/>
              </w:rPr>
            </w:pPr>
            <w:r>
              <w:rPr>
                <w:sz w:val="18"/>
              </w:rPr>
              <w:t>Professional</w:t>
            </w:r>
            <w:r>
              <w:rPr>
                <w:spacing w:val="-7"/>
                <w:sz w:val="18"/>
              </w:rPr>
              <w:t> </w:t>
            </w:r>
            <w:r>
              <w:rPr>
                <w:sz w:val="18"/>
              </w:rPr>
              <w:t>practice:</w:t>
            </w:r>
            <w:r>
              <w:rPr>
                <w:spacing w:val="-7"/>
                <w:sz w:val="18"/>
              </w:rPr>
              <w:t> </w:t>
            </w:r>
            <w:r>
              <w:rPr>
                <w:sz w:val="18"/>
              </w:rPr>
              <w:t>48</w:t>
            </w:r>
            <w:r>
              <w:rPr>
                <w:spacing w:val="-4"/>
                <w:sz w:val="18"/>
              </w:rPr>
              <w:t> </w:t>
            </w:r>
            <w:r>
              <w:rPr>
                <w:sz w:val="18"/>
              </w:rPr>
              <w:t>(35</w:t>
            </w:r>
            <w:r>
              <w:rPr>
                <w:spacing w:val="-4"/>
                <w:sz w:val="18"/>
              </w:rPr>
              <w:t> </w:t>
            </w:r>
            <w:r>
              <w:rPr>
                <w:spacing w:val="-2"/>
                <w:sz w:val="18"/>
              </w:rPr>
              <w:t>women),</w:t>
            </w:r>
          </w:p>
          <w:p>
            <w:pPr>
              <w:pStyle w:val="TableParagraph"/>
              <w:numPr>
                <w:ilvl w:val="0"/>
                <w:numId w:val="1"/>
              </w:numPr>
              <w:tabs>
                <w:tab w:pos="214" w:val="left" w:leader="none"/>
              </w:tabs>
              <w:spacing w:line="187" w:lineRule="exact" w:before="3" w:after="0"/>
              <w:ind w:left="214" w:right="0" w:hanging="109"/>
              <w:jc w:val="left"/>
              <w:rPr>
                <w:sz w:val="18"/>
              </w:rPr>
            </w:pPr>
            <w:r>
              <w:rPr>
                <w:sz w:val="18"/>
              </w:rPr>
              <w:t>Labour</w:t>
            </w:r>
            <w:r>
              <w:rPr>
                <w:spacing w:val="-3"/>
                <w:sz w:val="18"/>
              </w:rPr>
              <w:t> </w:t>
            </w:r>
            <w:r>
              <w:rPr>
                <w:sz w:val="18"/>
              </w:rPr>
              <w:t>market</w:t>
            </w:r>
            <w:r>
              <w:rPr>
                <w:spacing w:val="-2"/>
                <w:sz w:val="18"/>
              </w:rPr>
              <w:t> </w:t>
            </w:r>
            <w:r>
              <w:rPr>
                <w:sz w:val="18"/>
              </w:rPr>
              <w:t>training:</w:t>
            </w:r>
            <w:r>
              <w:rPr>
                <w:spacing w:val="-3"/>
                <w:sz w:val="18"/>
              </w:rPr>
              <w:t> </w:t>
            </w:r>
            <w:r>
              <w:rPr>
                <w:sz w:val="18"/>
              </w:rPr>
              <w:t>43</w:t>
            </w:r>
            <w:r>
              <w:rPr>
                <w:spacing w:val="-2"/>
                <w:sz w:val="18"/>
              </w:rPr>
              <w:t> </w:t>
            </w:r>
            <w:r>
              <w:rPr>
                <w:sz w:val="18"/>
              </w:rPr>
              <w:t>(32 </w:t>
            </w:r>
            <w:r>
              <w:rPr>
                <w:spacing w:val="-2"/>
                <w:sz w:val="18"/>
              </w:rPr>
              <w:t>women),</w:t>
            </w:r>
          </w:p>
        </w:tc>
        <w:tc>
          <w:tcPr>
            <w:tcW w:w="2295" w:type="dxa"/>
          </w:tcPr>
          <w:p>
            <w:pPr>
              <w:pStyle w:val="TableParagraph"/>
              <w:rPr>
                <w:rFonts w:ascii="Times New Roman"/>
                <w:sz w:val="18"/>
              </w:rPr>
            </w:pPr>
          </w:p>
        </w:tc>
        <w:tc>
          <w:tcPr>
            <w:tcW w:w="1901" w:type="dxa"/>
          </w:tcPr>
          <w:p>
            <w:pPr>
              <w:pStyle w:val="TableParagraph"/>
              <w:spacing w:line="244" w:lineRule="auto" w:before="2"/>
              <w:ind w:left="107" w:right="475"/>
              <w:rPr>
                <w:sz w:val="18"/>
              </w:rPr>
            </w:pPr>
            <w:r>
              <w:rPr>
                <w:sz w:val="18"/>
              </w:rPr>
              <w:t>This activity is carried out continuously,</w:t>
            </w:r>
            <w:r>
              <w:rPr>
                <w:spacing w:val="-12"/>
                <w:sz w:val="18"/>
              </w:rPr>
              <w:t> </w:t>
            </w:r>
            <w:r>
              <w:rPr>
                <w:sz w:val="18"/>
              </w:rPr>
              <w:t>on annual basis.</w:t>
            </w:r>
          </w:p>
        </w:tc>
      </w:tr>
    </w:tbl>
    <w:p>
      <w:pPr>
        <w:pStyle w:val="TableParagraph"/>
        <w:spacing w:after="0" w:line="244" w:lineRule="auto"/>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18"/>
        <w:gridCol w:w="1193"/>
        <w:gridCol w:w="1515"/>
        <w:gridCol w:w="1667"/>
        <w:gridCol w:w="1126"/>
        <w:gridCol w:w="2163"/>
        <w:gridCol w:w="1961"/>
        <w:gridCol w:w="2295"/>
        <w:gridCol w:w="1901"/>
      </w:tblGrid>
      <w:tr>
        <w:trPr>
          <w:trHeight w:val="2483" w:hRule="atLeast"/>
        </w:trPr>
        <w:tc>
          <w:tcPr>
            <w:tcW w:w="2218" w:type="dxa"/>
          </w:tcPr>
          <w:p>
            <w:pPr>
              <w:pStyle w:val="TableParagraph"/>
              <w:rPr>
                <w:rFonts w:ascii="Times New Roman"/>
                <w:sz w:val="18"/>
              </w:rPr>
            </w:pPr>
          </w:p>
        </w:tc>
        <w:tc>
          <w:tcPr>
            <w:tcW w:w="1193" w:type="dxa"/>
          </w:tcPr>
          <w:p>
            <w:pPr>
              <w:pStyle w:val="TableParagraph"/>
              <w:rPr>
                <w:rFonts w:ascii="Times New Roman"/>
                <w:sz w:val="18"/>
              </w:rPr>
            </w:pPr>
          </w:p>
        </w:tc>
        <w:tc>
          <w:tcPr>
            <w:tcW w:w="1515" w:type="dxa"/>
          </w:tcPr>
          <w:p>
            <w:pPr>
              <w:pStyle w:val="TableParagraph"/>
              <w:rPr>
                <w:rFonts w:ascii="Times New Roman"/>
                <w:sz w:val="18"/>
              </w:rPr>
            </w:pPr>
          </w:p>
        </w:tc>
        <w:tc>
          <w:tcPr>
            <w:tcW w:w="1667" w:type="dxa"/>
          </w:tcPr>
          <w:p>
            <w:pPr>
              <w:pStyle w:val="TableParagraph"/>
              <w:rPr>
                <w:rFonts w:ascii="Times New Roman"/>
                <w:sz w:val="18"/>
              </w:rPr>
            </w:pPr>
          </w:p>
        </w:tc>
        <w:tc>
          <w:tcPr>
            <w:tcW w:w="1126" w:type="dxa"/>
          </w:tcPr>
          <w:p>
            <w:pPr>
              <w:pStyle w:val="TableParagraph"/>
              <w:rPr>
                <w:rFonts w:ascii="Times New Roman"/>
                <w:sz w:val="18"/>
              </w:rPr>
            </w:pPr>
          </w:p>
        </w:tc>
        <w:tc>
          <w:tcPr>
            <w:tcW w:w="4124" w:type="dxa"/>
            <w:gridSpan w:val="2"/>
          </w:tcPr>
          <w:p>
            <w:pPr>
              <w:pStyle w:val="TableParagraph"/>
              <w:numPr>
                <w:ilvl w:val="0"/>
                <w:numId w:val="2"/>
              </w:numPr>
              <w:tabs>
                <w:tab w:pos="214" w:val="left" w:leader="none"/>
              </w:tabs>
              <w:spacing w:line="242" w:lineRule="auto" w:before="4" w:after="0"/>
              <w:ind w:left="105" w:right="384" w:firstLine="0"/>
              <w:jc w:val="left"/>
              <w:rPr>
                <w:sz w:val="18"/>
              </w:rPr>
            </w:pPr>
            <w:r>
              <w:rPr>
                <w:sz w:val="18"/>
              </w:rPr>
              <w:t>Functional</w:t>
            </w:r>
            <w:r>
              <w:rPr>
                <w:spacing w:val="-2"/>
                <w:sz w:val="18"/>
              </w:rPr>
              <w:t> </w:t>
            </w:r>
            <w:r>
              <w:rPr>
                <w:sz w:val="18"/>
              </w:rPr>
              <w:t>adult</w:t>
            </w:r>
            <w:r>
              <w:rPr>
                <w:spacing w:val="-2"/>
                <w:sz w:val="18"/>
              </w:rPr>
              <w:t> </w:t>
            </w:r>
            <w:r>
              <w:rPr>
                <w:sz w:val="18"/>
              </w:rPr>
              <w:t>primary</w:t>
            </w:r>
            <w:r>
              <w:rPr>
                <w:spacing w:val="-3"/>
                <w:sz w:val="18"/>
              </w:rPr>
              <w:t> </w:t>
            </w:r>
            <w:r>
              <w:rPr>
                <w:sz w:val="18"/>
              </w:rPr>
              <w:t>education</w:t>
            </w:r>
            <w:r>
              <w:rPr>
                <w:spacing w:val="-2"/>
                <w:sz w:val="18"/>
              </w:rPr>
              <w:t> </w:t>
            </w:r>
            <w:r>
              <w:rPr>
                <w:sz w:val="18"/>
              </w:rPr>
              <w:t>(FAPE)</w:t>
            </w:r>
            <w:r>
              <w:rPr>
                <w:spacing w:val="-2"/>
                <w:sz w:val="18"/>
              </w:rPr>
              <w:t> </w:t>
            </w:r>
            <w:r>
              <w:rPr>
                <w:sz w:val="18"/>
              </w:rPr>
              <w:t>: 403 persons (270 women),</w:t>
            </w:r>
          </w:p>
          <w:p>
            <w:pPr>
              <w:pStyle w:val="TableParagraph"/>
              <w:numPr>
                <w:ilvl w:val="0"/>
                <w:numId w:val="2"/>
              </w:numPr>
              <w:tabs>
                <w:tab w:pos="214" w:val="left" w:leader="none"/>
              </w:tabs>
              <w:spacing w:line="242" w:lineRule="auto" w:before="1" w:after="0"/>
              <w:ind w:left="105" w:right="133" w:firstLine="0"/>
              <w:jc w:val="left"/>
              <w:rPr>
                <w:sz w:val="18"/>
              </w:rPr>
            </w:pPr>
            <w:r>
              <w:rPr>
                <w:sz w:val="18"/>
              </w:rPr>
              <w:t>Youth</w:t>
            </w:r>
            <w:r>
              <w:rPr>
                <w:spacing w:val="-8"/>
                <w:sz w:val="18"/>
              </w:rPr>
              <w:t> </w:t>
            </w:r>
            <w:r>
              <w:rPr>
                <w:sz w:val="18"/>
              </w:rPr>
              <w:t>employment</w:t>
            </w:r>
            <w:r>
              <w:rPr>
                <w:spacing w:val="-9"/>
                <w:sz w:val="18"/>
              </w:rPr>
              <w:t> </w:t>
            </w:r>
            <w:r>
              <w:rPr>
                <w:sz w:val="18"/>
              </w:rPr>
              <w:t>promotion</w:t>
            </w:r>
            <w:r>
              <w:rPr>
                <w:spacing w:val="-9"/>
                <w:sz w:val="18"/>
              </w:rPr>
              <w:t> </w:t>
            </w:r>
            <w:r>
              <w:rPr>
                <w:sz w:val="18"/>
              </w:rPr>
              <w:t>program</w:t>
            </w:r>
            <w:r>
              <w:rPr>
                <w:spacing w:val="-5"/>
                <w:sz w:val="18"/>
              </w:rPr>
              <w:t> </w:t>
            </w:r>
            <w:r>
              <w:rPr>
                <w:sz w:val="18"/>
              </w:rPr>
              <w:t>„Мy</w:t>
            </w:r>
            <w:r>
              <w:rPr>
                <w:spacing w:val="-10"/>
                <w:sz w:val="18"/>
              </w:rPr>
              <w:t> </w:t>
            </w:r>
            <w:r>
              <w:rPr>
                <w:sz w:val="18"/>
              </w:rPr>
              <w:t>first salary”: 159 (90 women),</w:t>
            </w:r>
          </w:p>
          <w:p>
            <w:pPr>
              <w:pStyle w:val="TableParagraph"/>
              <w:numPr>
                <w:ilvl w:val="0"/>
                <w:numId w:val="2"/>
              </w:numPr>
              <w:tabs>
                <w:tab w:pos="214" w:val="left" w:leader="none"/>
              </w:tabs>
              <w:spacing w:line="242" w:lineRule="auto" w:before="4" w:after="0"/>
              <w:ind w:left="105" w:right="234" w:firstLine="0"/>
              <w:jc w:val="left"/>
              <w:rPr>
                <w:sz w:val="18"/>
              </w:rPr>
            </w:pPr>
            <w:r>
              <w:rPr>
                <w:sz w:val="18"/>
              </w:rPr>
              <w:t>Subsidies</w:t>
            </w:r>
            <w:r>
              <w:rPr>
                <w:spacing w:val="-5"/>
                <w:sz w:val="18"/>
              </w:rPr>
              <w:t> </w:t>
            </w:r>
            <w:r>
              <w:rPr>
                <w:sz w:val="18"/>
              </w:rPr>
              <w:t>for</w:t>
            </w:r>
            <w:r>
              <w:rPr>
                <w:spacing w:val="-6"/>
                <w:sz w:val="18"/>
              </w:rPr>
              <w:t> </w:t>
            </w:r>
            <w:r>
              <w:rPr>
                <w:sz w:val="18"/>
              </w:rPr>
              <w:t>hiring</w:t>
            </w:r>
            <w:r>
              <w:rPr>
                <w:spacing w:val="-8"/>
                <w:sz w:val="18"/>
              </w:rPr>
              <w:t> </w:t>
            </w:r>
            <w:r>
              <w:rPr>
                <w:sz w:val="18"/>
              </w:rPr>
              <w:t>unemployed</w:t>
            </w:r>
            <w:r>
              <w:rPr>
                <w:spacing w:val="-6"/>
                <w:sz w:val="18"/>
              </w:rPr>
              <w:t> </w:t>
            </w:r>
            <w:r>
              <w:rPr>
                <w:sz w:val="18"/>
              </w:rPr>
              <w:t>persons</w:t>
            </w:r>
            <w:r>
              <w:rPr>
                <w:spacing w:val="-8"/>
                <w:sz w:val="18"/>
              </w:rPr>
              <w:t> </w:t>
            </w:r>
            <w:r>
              <w:rPr>
                <w:sz w:val="18"/>
              </w:rPr>
              <w:t>from the hard-to-employ category: 78 (35 women),</w:t>
            </w:r>
          </w:p>
          <w:p>
            <w:pPr>
              <w:pStyle w:val="TableParagraph"/>
              <w:numPr>
                <w:ilvl w:val="0"/>
                <w:numId w:val="2"/>
              </w:numPr>
              <w:tabs>
                <w:tab w:pos="214" w:val="left" w:leader="none"/>
              </w:tabs>
              <w:spacing w:line="240" w:lineRule="auto" w:before="2" w:after="0"/>
              <w:ind w:left="214" w:right="0" w:hanging="109"/>
              <w:jc w:val="left"/>
              <w:rPr>
                <w:sz w:val="18"/>
              </w:rPr>
            </w:pPr>
            <w:r>
              <w:rPr>
                <w:sz w:val="18"/>
              </w:rPr>
              <w:t>Self</w:t>
            </w:r>
            <w:r>
              <w:rPr>
                <w:spacing w:val="6"/>
                <w:sz w:val="18"/>
              </w:rPr>
              <w:t> </w:t>
            </w:r>
            <w:r>
              <w:rPr>
                <w:sz w:val="18"/>
              </w:rPr>
              <w:t>–</w:t>
            </w:r>
            <w:r>
              <w:rPr>
                <w:spacing w:val="4"/>
                <w:sz w:val="18"/>
              </w:rPr>
              <w:t> </w:t>
            </w:r>
            <w:r>
              <w:rPr>
                <w:sz w:val="18"/>
              </w:rPr>
              <w:t>employment</w:t>
            </w:r>
            <w:r>
              <w:rPr>
                <w:spacing w:val="3"/>
                <w:sz w:val="18"/>
              </w:rPr>
              <w:t> </w:t>
            </w:r>
            <w:r>
              <w:rPr>
                <w:sz w:val="18"/>
              </w:rPr>
              <w:t>subsidies:</w:t>
            </w:r>
            <w:r>
              <w:rPr>
                <w:spacing w:val="6"/>
                <w:sz w:val="18"/>
              </w:rPr>
              <w:t> </w:t>
            </w:r>
            <w:r>
              <w:rPr>
                <w:sz w:val="18"/>
              </w:rPr>
              <w:t>108</w:t>
            </w:r>
            <w:r>
              <w:rPr>
                <w:spacing w:val="5"/>
                <w:sz w:val="18"/>
              </w:rPr>
              <w:t> </w:t>
            </w:r>
            <w:r>
              <w:rPr>
                <w:sz w:val="18"/>
              </w:rPr>
              <w:t>(51</w:t>
            </w:r>
            <w:r>
              <w:rPr>
                <w:spacing w:val="6"/>
                <w:sz w:val="18"/>
              </w:rPr>
              <w:t> </w:t>
            </w:r>
            <w:r>
              <w:rPr>
                <w:spacing w:val="-2"/>
                <w:sz w:val="18"/>
              </w:rPr>
              <w:t>women),</w:t>
            </w:r>
          </w:p>
          <w:p>
            <w:pPr>
              <w:pStyle w:val="TableParagraph"/>
              <w:numPr>
                <w:ilvl w:val="0"/>
                <w:numId w:val="2"/>
              </w:numPr>
              <w:tabs>
                <w:tab w:pos="214" w:val="left" w:leader="none"/>
              </w:tabs>
              <w:spacing w:line="240" w:lineRule="auto" w:before="2" w:after="0"/>
              <w:ind w:left="214" w:right="0" w:hanging="109"/>
              <w:jc w:val="left"/>
              <w:rPr>
                <w:sz w:val="18"/>
              </w:rPr>
            </w:pPr>
            <w:r>
              <w:rPr>
                <w:sz w:val="18"/>
              </w:rPr>
              <w:t>Public</w:t>
            </w:r>
            <w:r>
              <w:rPr>
                <w:spacing w:val="-2"/>
                <w:sz w:val="18"/>
              </w:rPr>
              <w:t> </w:t>
            </w:r>
            <w:r>
              <w:rPr>
                <w:sz w:val="18"/>
              </w:rPr>
              <w:t>works:</w:t>
            </w:r>
            <w:r>
              <w:rPr>
                <w:spacing w:val="-3"/>
                <w:sz w:val="18"/>
              </w:rPr>
              <w:t> </w:t>
            </w:r>
            <w:r>
              <w:rPr>
                <w:sz w:val="18"/>
              </w:rPr>
              <w:t>407</w:t>
            </w:r>
            <w:r>
              <w:rPr>
                <w:spacing w:val="-2"/>
                <w:sz w:val="18"/>
              </w:rPr>
              <w:t> </w:t>
            </w:r>
            <w:r>
              <w:rPr>
                <w:sz w:val="18"/>
              </w:rPr>
              <w:t>(152</w:t>
            </w:r>
            <w:r>
              <w:rPr>
                <w:spacing w:val="-4"/>
                <w:sz w:val="18"/>
              </w:rPr>
              <w:t> </w:t>
            </w:r>
            <w:r>
              <w:rPr>
                <w:spacing w:val="-2"/>
                <w:sz w:val="18"/>
              </w:rPr>
              <w:t>women),</w:t>
            </w:r>
          </w:p>
          <w:p>
            <w:pPr>
              <w:pStyle w:val="TableParagraph"/>
              <w:numPr>
                <w:ilvl w:val="0"/>
                <w:numId w:val="2"/>
              </w:numPr>
              <w:tabs>
                <w:tab w:pos="209" w:val="left" w:leader="none"/>
              </w:tabs>
              <w:spacing w:line="242" w:lineRule="auto" w:before="5" w:after="0"/>
              <w:ind w:left="105" w:right="427" w:firstLine="0"/>
              <w:jc w:val="left"/>
              <w:rPr>
                <w:sz w:val="18"/>
              </w:rPr>
            </w:pPr>
            <w:r>
              <w:rPr>
                <w:sz w:val="18"/>
              </w:rPr>
              <w:t>Wage</w:t>
            </w:r>
            <w:r>
              <w:rPr>
                <w:spacing w:val="-8"/>
                <w:sz w:val="18"/>
              </w:rPr>
              <w:t> </w:t>
            </w:r>
            <w:r>
              <w:rPr>
                <w:sz w:val="18"/>
              </w:rPr>
              <w:t>subsidies</w:t>
            </w:r>
            <w:r>
              <w:rPr>
                <w:spacing w:val="-5"/>
                <w:sz w:val="18"/>
              </w:rPr>
              <w:t> </w:t>
            </w:r>
            <w:r>
              <w:rPr>
                <w:sz w:val="18"/>
              </w:rPr>
              <w:t>for</w:t>
            </w:r>
            <w:r>
              <w:rPr>
                <w:spacing w:val="-9"/>
                <w:sz w:val="18"/>
              </w:rPr>
              <w:t> </w:t>
            </w:r>
            <w:r>
              <w:rPr>
                <w:sz w:val="18"/>
              </w:rPr>
              <w:t>persons</w:t>
            </w:r>
            <w:r>
              <w:rPr>
                <w:spacing w:val="-7"/>
                <w:sz w:val="18"/>
              </w:rPr>
              <w:t> </w:t>
            </w:r>
            <w:r>
              <w:rPr>
                <w:sz w:val="18"/>
              </w:rPr>
              <w:t>with</w:t>
            </w:r>
            <w:r>
              <w:rPr>
                <w:spacing w:val="-5"/>
                <w:sz w:val="18"/>
              </w:rPr>
              <w:t> </w:t>
            </w:r>
            <w:r>
              <w:rPr>
                <w:sz w:val="18"/>
              </w:rPr>
              <w:t>disabilities without work experience: 16 (8 women).,</w:t>
            </w:r>
          </w:p>
          <w:p>
            <w:pPr>
              <w:pStyle w:val="TableParagraph"/>
              <w:numPr>
                <w:ilvl w:val="0"/>
                <w:numId w:val="2"/>
              </w:numPr>
              <w:tabs>
                <w:tab w:pos="214" w:val="left" w:leader="none"/>
              </w:tabs>
              <w:spacing w:line="206" w:lineRule="exact" w:before="0" w:after="0"/>
              <w:ind w:left="105" w:right="515" w:firstLine="0"/>
              <w:jc w:val="left"/>
              <w:rPr>
                <w:sz w:val="18"/>
              </w:rPr>
            </w:pPr>
            <w:r>
              <w:rPr>
                <w:sz w:val="18"/>
              </w:rPr>
              <w:t>ALMMs</w:t>
            </w:r>
            <w:r>
              <w:rPr>
                <w:spacing w:val="-5"/>
                <w:sz w:val="18"/>
              </w:rPr>
              <w:t> </w:t>
            </w:r>
            <w:r>
              <w:rPr>
                <w:sz w:val="18"/>
              </w:rPr>
              <w:t>for</w:t>
            </w:r>
            <w:r>
              <w:rPr>
                <w:spacing w:val="-6"/>
                <w:sz w:val="18"/>
              </w:rPr>
              <w:t> </w:t>
            </w:r>
            <w:r>
              <w:rPr>
                <w:sz w:val="18"/>
              </w:rPr>
              <w:t>PWDs</w:t>
            </w:r>
            <w:r>
              <w:rPr>
                <w:spacing w:val="-7"/>
                <w:sz w:val="18"/>
              </w:rPr>
              <w:t> </w:t>
            </w:r>
            <w:r>
              <w:rPr>
                <w:sz w:val="18"/>
              </w:rPr>
              <w:t>employed</w:t>
            </w:r>
            <w:r>
              <w:rPr>
                <w:spacing w:val="-7"/>
                <w:sz w:val="18"/>
              </w:rPr>
              <w:t> </w:t>
            </w:r>
            <w:r>
              <w:rPr>
                <w:sz w:val="18"/>
              </w:rPr>
              <w:t>under</w:t>
            </w:r>
            <w:r>
              <w:rPr>
                <w:spacing w:val="-7"/>
                <w:sz w:val="18"/>
              </w:rPr>
              <w:t> </w:t>
            </w:r>
            <w:r>
              <w:rPr>
                <w:sz w:val="18"/>
              </w:rPr>
              <w:t>special conditions: 1 (0 women).</w:t>
            </w:r>
          </w:p>
        </w:tc>
        <w:tc>
          <w:tcPr>
            <w:tcW w:w="2295" w:type="dxa"/>
          </w:tcPr>
          <w:p>
            <w:pPr>
              <w:pStyle w:val="TableParagraph"/>
              <w:rPr>
                <w:rFonts w:ascii="Times New Roman"/>
                <w:sz w:val="18"/>
              </w:rPr>
            </w:pPr>
          </w:p>
        </w:tc>
        <w:tc>
          <w:tcPr>
            <w:tcW w:w="1901" w:type="dxa"/>
          </w:tcPr>
          <w:p>
            <w:pPr>
              <w:pStyle w:val="TableParagraph"/>
              <w:rPr>
                <w:rFonts w:ascii="Times New Roman"/>
                <w:sz w:val="18"/>
              </w:rPr>
            </w:pPr>
          </w:p>
        </w:tc>
      </w:tr>
      <w:tr>
        <w:trPr>
          <w:trHeight w:val="4968" w:hRule="atLeast"/>
        </w:trPr>
        <w:tc>
          <w:tcPr>
            <w:tcW w:w="2218" w:type="dxa"/>
          </w:tcPr>
          <w:p>
            <w:pPr>
              <w:pStyle w:val="TableParagraph"/>
              <w:spacing w:line="242" w:lineRule="auto" w:before="4"/>
              <w:ind w:left="110" w:right="105"/>
              <w:rPr>
                <w:sz w:val="18"/>
              </w:rPr>
            </w:pPr>
            <w:r>
              <w:rPr>
                <w:sz w:val="18"/>
              </w:rPr>
              <w:t>1.4.3:</w:t>
            </w:r>
            <w:r>
              <w:rPr>
                <w:spacing w:val="-12"/>
                <w:sz w:val="18"/>
              </w:rPr>
              <w:t> </w:t>
            </w:r>
            <w:r>
              <w:rPr>
                <w:sz w:val="18"/>
              </w:rPr>
              <w:t>Training</w:t>
            </w:r>
            <w:r>
              <w:rPr>
                <w:spacing w:val="-12"/>
                <w:sz w:val="18"/>
              </w:rPr>
              <w:t> </w:t>
            </w:r>
            <w:r>
              <w:rPr>
                <w:sz w:val="18"/>
              </w:rPr>
              <w:t>of</w:t>
            </w:r>
            <w:r>
              <w:rPr>
                <w:spacing w:val="-12"/>
                <w:sz w:val="18"/>
              </w:rPr>
              <w:t> </w:t>
            </w:r>
            <w:r>
              <w:rPr>
                <w:sz w:val="18"/>
              </w:rPr>
              <w:t>CSW and NES staff for integrated service </w:t>
            </w:r>
            <w:r>
              <w:rPr>
                <w:spacing w:val="-2"/>
                <w:sz w:val="18"/>
              </w:rPr>
              <w:t>provision</w:t>
            </w:r>
          </w:p>
        </w:tc>
        <w:tc>
          <w:tcPr>
            <w:tcW w:w="1193" w:type="dxa"/>
          </w:tcPr>
          <w:p>
            <w:pPr>
              <w:pStyle w:val="TableParagraph"/>
              <w:spacing w:before="4"/>
              <w:ind w:left="110"/>
              <w:rPr>
                <w:sz w:val="18"/>
              </w:rPr>
            </w:pPr>
            <w:r>
              <w:rPr>
                <w:spacing w:val="-4"/>
                <w:sz w:val="18"/>
              </w:rPr>
              <w:t>2023</w:t>
            </w:r>
          </w:p>
        </w:tc>
        <w:tc>
          <w:tcPr>
            <w:tcW w:w="1515" w:type="dxa"/>
          </w:tcPr>
          <w:p>
            <w:pPr>
              <w:pStyle w:val="TableParagraph"/>
              <w:spacing w:line="242" w:lineRule="auto" w:before="4"/>
              <w:ind w:left="110" w:right="973"/>
              <w:rPr>
                <w:sz w:val="18"/>
              </w:rPr>
            </w:pPr>
            <w:r>
              <w:rPr>
                <w:spacing w:val="-6"/>
                <w:sz w:val="18"/>
              </w:rPr>
              <w:t>CSW </w:t>
            </w:r>
            <w:r>
              <w:rPr>
                <w:spacing w:val="-4"/>
                <w:sz w:val="18"/>
              </w:rPr>
              <w:t>NES</w:t>
            </w:r>
          </w:p>
        </w:tc>
        <w:tc>
          <w:tcPr>
            <w:tcW w:w="1667" w:type="dxa"/>
          </w:tcPr>
          <w:p>
            <w:pPr>
              <w:pStyle w:val="TableParagraph"/>
              <w:spacing w:before="4"/>
              <w:ind w:left="109"/>
              <w:rPr>
                <w:sz w:val="18"/>
              </w:rPr>
            </w:pPr>
            <w:r>
              <w:rPr>
                <w:sz w:val="18"/>
              </w:rPr>
              <w:t>In</w:t>
            </w:r>
            <w:r>
              <w:rPr>
                <w:spacing w:val="3"/>
                <w:sz w:val="18"/>
              </w:rPr>
              <w:t> </w:t>
            </w:r>
            <w:r>
              <w:rPr>
                <w:spacing w:val="-2"/>
                <w:sz w:val="18"/>
              </w:rPr>
              <w:t>progress</w:t>
            </w:r>
          </w:p>
        </w:tc>
        <w:tc>
          <w:tcPr>
            <w:tcW w:w="1126" w:type="dxa"/>
          </w:tcPr>
          <w:p>
            <w:pPr>
              <w:pStyle w:val="TableParagraph"/>
              <w:spacing w:before="4"/>
              <w:ind w:left="106"/>
              <w:rPr>
                <w:sz w:val="18"/>
              </w:rPr>
            </w:pPr>
            <w:r>
              <w:rPr>
                <w:spacing w:val="-10"/>
                <w:sz w:val="18"/>
              </w:rPr>
              <w:t>-</w:t>
            </w:r>
          </w:p>
        </w:tc>
        <w:tc>
          <w:tcPr>
            <w:tcW w:w="4124" w:type="dxa"/>
            <w:gridSpan w:val="2"/>
          </w:tcPr>
          <w:p>
            <w:pPr>
              <w:pStyle w:val="TableParagraph"/>
              <w:rPr>
                <w:rFonts w:ascii="Times New Roman"/>
                <w:sz w:val="18"/>
              </w:rPr>
            </w:pPr>
          </w:p>
        </w:tc>
        <w:tc>
          <w:tcPr>
            <w:tcW w:w="2295" w:type="dxa"/>
          </w:tcPr>
          <w:p>
            <w:pPr>
              <w:pStyle w:val="TableParagraph"/>
              <w:rPr>
                <w:rFonts w:ascii="Times New Roman"/>
                <w:sz w:val="18"/>
              </w:rPr>
            </w:pPr>
          </w:p>
        </w:tc>
        <w:tc>
          <w:tcPr>
            <w:tcW w:w="1901" w:type="dxa"/>
          </w:tcPr>
          <w:p>
            <w:pPr>
              <w:pStyle w:val="TableParagraph"/>
              <w:tabs>
                <w:tab w:pos="618" w:val="left" w:leader="none"/>
                <w:tab w:pos="702" w:val="left" w:leader="none"/>
                <w:tab w:pos="901" w:val="left" w:leader="none"/>
                <w:tab w:pos="1131" w:val="left" w:leader="none"/>
                <w:tab w:pos="1642" w:val="left" w:leader="none"/>
              </w:tabs>
              <w:spacing w:line="244" w:lineRule="auto" w:before="4"/>
              <w:ind w:left="107" w:right="95"/>
              <w:rPr>
                <w:sz w:val="18"/>
              </w:rPr>
            </w:pPr>
            <w:r>
              <w:rPr>
                <w:sz w:val="18"/>
              </w:rPr>
              <w:t>With</w:t>
            </w:r>
            <w:r>
              <w:rPr>
                <w:spacing w:val="80"/>
                <w:sz w:val="18"/>
              </w:rPr>
              <w:t> </w:t>
            </w:r>
            <w:r>
              <w:rPr>
                <w:sz w:val="18"/>
              </w:rPr>
              <w:t>the</w:t>
            </w:r>
            <w:r>
              <w:rPr>
                <w:spacing w:val="80"/>
                <w:sz w:val="18"/>
              </w:rPr>
              <w:t> </w:t>
            </w:r>
            <w:r>
              <w:rPr>
                <w:sz w:val="18"/>
              </w:rPr>
              <w:t>technical support</w:t>
            </w:r>
            <w:r>
              <w:rPr>
                <w:spacing w:val="40"/>
                <w:sz w:val="18"/>
              </w:rPr>
              <w:t> </w:t>
            </w:r>
            <w:r>
              <w:rPr>
                <w:sz w:val="18"/>
              </w:rPr>
              <w:t>of</w:t>
            </w:r>
            <w:r>
              <w:rPr>
                <w:spacing w:val="40"/>
                <w:sz w:val="18"/>
              </w:rPr>
              <w:t> </w:t>
            </w:r>
            <w:r>
              <w:rPr>
                <w:sz w:val="18"/>
              </w:rPr>
              <w:t>the</w:t>
            </w:r>
            <w:r>
              <w:rPr>
                <w:spacing w:val="40"/>
                <w:sz w:val="18"/>
              </w:rPr>
              <w:t> </w:t>
            </w:r>
            <w:r>
              <w:rPr>
                <w:sz w:val="18"/>
              </w:rPr>
              <w:t>GIZ Program</w:t>
            </w:r>
            <w:r>
              <w:rPr>
                <w:spacing w:val="80"/>
                <w:sz w:val="18"/>
              </w:rPr>
              <w:t> </w:t>
            </w:r>
            <w:r>
              <w:rPr>
                <w:sz w:val="18"/>
              </w:rPr>
              <w:t>"Migration </w:t>
            </w:r>
            <w:r>
              <w:rPr>
                <w:spacing w:val="-4"/>
                <w:sz w:val="18"/>
              </w:rPr>
              <w:t>for</w:t>
            </w:r>
            <w:r>
              <w:rPr>
                <w:sz w:val="18"/>
              </w:rPr>
              <w:tab/>
            </w:r>
            <w:r>
              <w:rPr>
                <w:spacing w:val="-2"/>
                <w:sz w:val="18"/>
              </w:rPr>
              <w:t>Development", </w:t>
            </w:r>
            <w:r>
              <w:rPr>
                <w:sz w:val="18"/>
              </w:rPr>
              <w:t>within the</w:t>
            </w:r>
            <w:r>
              <w:rPr>
                <w:spacing w:val="-1"/>
                <w:sz w:val="18"/>
              </w:rPr>
              <w:t> </w:t>
            </w:r>
            <w:r>
              <w:rPr>
                <w:sz w:val="18"/>
              </w:rPr>
              <w:t>framework </w:t>
            </w:r>
            <w:r>
              <w:rPr>
                <w:spacing w:val="-6"/>
                <w:sz w:val="18"/>
              </w:rPr>
              <w:t>of</w:t>
            </w:r>
            <w:r>
              <w:rPr>
                <w:sz w:val="18"/>
              </w:rPr>
              <w:tab/>
              <w:tab/>
            </w:r>
            <w:r>
              <w:rPr>
                <w:spacing w:val="-2"/>
                <w:sz w:val="18"/>
              </w:rPr>
              <w:t>strengthening institutional </w:t>
            </w:r>
            <w:r>
              <w:rPr>
                <w:sz w:val="18"/>
              </w:rPr>
              <w:t>capacities,</w:t>
            </w:r>
            <w:r>
              <w:rPr>
                <w:spacing w:val="32"/>
                <w:sz w:val="18"/>
              </w:rPr>
              <w:t> </w:t>
            </w:r>
            <w:r>
              <w:rPr>
                <w:sz w:val="18"/>
              </w:rPr>
              <w:t>the</w:t>
            </w:r>
            <w:r>
              <w:rPr>
                <w:spacing w:val="34"/>
                <w:sz w:val="18"/>
              </w:rPr>
              <w:t> </w:t>
            </w:r>
            <w:r>
              <w:rPr>
                <w:sz w:val="18"/>
              </w:rPr>
              <w:t>legal framework</w:t>
            </w:r>
            <w:r>
              <w:rPr>
                <w:spacing w:val="80"/>
                <w:sz w:val="18"/>
              </w:rPr>
              <w:t> </w:t>
            </w:r>
            <w:r>
              <w:rPr>
                <w:sz w:val="18"/>
              </w:rPr>
              <w:t>and</w:t>
            </w:r>
            <w:r>
              <w:rPr>
                <w:spacing w:val="80"/>
                <w:sz w:val="18"/>
              </w:rPr>
              <w:t> </w:t>
            </w:r>
            <w:r>
              <w:rPr>
                <w:sz w:val="18"/>
              </w:rPr>
              <w:t>the </w:t>
            </w:r>
            <w:r>
              <w:rPr>
                <w:spacing w:val="-2"/>
                <w:sz w:val="18"/>
              </w:rPr>
              <w:t>policy</w:t>
            </w:r>
            <w:r>
              <w:rPr>
                <w:sz w:val="18"/>
              </w:rPr>
              <w:tab/>
              <w:tab/>
              <w:tab/>
            </w:r>
            <w:r>
              <w:rPr>
                <w:spacing w:val="-2"/>
                <w:sz w:val="18"/>
              </w:rPr>
              <w:t>framework, </w:t>
            </w:r>
            <w:r>
              <w:rPr>
                <w:sz w:val="18"/>
              </w:rPr>
              <w:t>work on the analysis of</w:t>
            </w:r>
            <w:r>
              <w:rPr>
                <w:spacing w:val="31"/>
                <w:sz w:val="18"/>
              </w:rPr>
              <w:t> </w:t>
            </w:r>
            <w:r>
              <w:rPr>
                <w:sz w:val="18"/>
              </w:rPr>
              <w:t>capacities</w:t>
            </w:r>
            <w:r>
              <w:rPr>
                <w:spacing w:val="31"/>
                <w:sz w:val="18"/>
              </w:rPr>
              <w:t> </w:t>
            </w:r>
            <w:r>
              <w:rPr>
                <w:sz w:val="18"/>
              </w:rPr>
              <w:t>for</w:t>
            </w:r>
            <w:r>
              <w:rPr>
                <w:spacing w:val="29"/>
                <w:sz w:val="18"/>
              </w:rPr>
              <w:t> </w:t>
            </w:r>
            <w:r>
              <w:rPr>
                <w:sz w:val="18"/>
              </w:rPr>
              <w:t>the implementation</w:t>
            </w:r>
            <w:r>
              <w:rPr>
                <w:spacing w:val="76"/>
                <w:sz w:val="18"/>
              </w:rPr>
              <w:t> </w:t>
            </w:r>
            <w:r>
              <w:rPr>
                <w:sz w:val="18"/>
              </w:rPr>
              <w:t>and </w:t>
            </w:r>
            <w:r>
              <w:rPr>
                <w:spacing w:val="-2"/>
                <w:sz w:val="18"/>
              </w:rPr>
              <w:t>improvement</w:t>
            </w:r>
            <w:r>
              <w:rPr>
                <w:sz w:val="18"/>
              </w:rPr>
              <w:tab/>
              <w:tab/>
            </w:r>
            <w:r>
              <w:rPr>
                <w:spacing w:val="-6"/>
                <w:sz w:val="18"/>
              </w:rPr>
              <w:t>of </w:t>
            </w:r>
            <w:r>
              <w:rPr>
                <w:spacing w:val="-2"/>
                <w:sz w:val="18"/>
              </w:rPr>
              <w:t>integrated</w:t>
            </w:r>
            <w:r>
              <w:rPr>
                <w:sz w:val="18"/>
              </w:rPr>
              <w:tab/>
              <w:tab/>
            </w:r>
            <w:r>
              <w:rPr>
                <w:spacing w:val="-2"/>
                <w:sz w:val="18"/>
              </w:rPr>
              <w:t>services started.</w:t>
            </w:r>
          </w:p>
          <w:p>
            <w:pPr>
              <w:pStyle w:val="TableParagraph"/>
              <w:spacing w:line="191" w:lineRule="exact"/>
              <w:ind w:left="107"/>
              <w:rPr>
                <w:sz w:val="18"/>
              </w:rPr>
            </w:pPr>
            <w:r>
              <w:rPr>
                <w:spacing w:val="-5"/>
                <w:sz w:val="18"/>
              </w:rPr>
              <w:t>The</w:t>
            </w:r>
          </w:p>
          <w:p>
            <w:pPr>
              <w:pStyle w:val="TableParagraph"/>
              <w:tabs>
                <w:tab w:pos="680" w:val="left" w:leader="none"/>
                <w:tab w:pos="944" w:val="left" w:leader="none"/>
                <w:tab w:pos="1140" w:val="left" w:leader="none"/>
                <w:tab w:pos="1642" w:val="left" w:leader="none"/>
              </w:tabs>
              <w:spacing w:line="244" w:lineRule="auto" w:before="3"/>
              <w:ind w:left="107" w:right="95"/>
              <w:rPr>
                <w:sz w:val="18"/>
              </w:rPr>
            </w:pPr>
            <w:r>
              <w:rPr>
                <w:spacing w:val="-2"/>
                <w:sz w:val="18"/>
              </w:rPr>
              <w:t>recommendations </w:t>
            </w:r>
            <w:r>
              <w:rPr>
                <w:spacing w:val="-4"/>
                <w:sz w:val="18"/>
              </w:rPr>
              <w:t>from</w:t>
            </w:r>
            <w:r>
              <w:rPr>
                <w:sz w:val="18"/>
              </w:rPr>
              <w:tab/>
            </w:r>
            <w:r>
              <w:rPr>
                <w:spacing w:val="-4"/>
                <w:sz w:val="18"/>
              </w:rPr>
              <w:t>the</w:t>
            </w:r>
            <w:r>
              <w:rPr>
                <w:sz w:val="18"/>
              </w:rPr>
              <w:tab/>
              <w:tab/>
            </w:r>
            <w:r>
              <w:rPr>
                <w:spacing w:val="-2"/>
                <w:sz w:val="18"/>
              </w:rPr>
              <w:t>analysis </w:t>
            </w:r>
            <w:r>
              <w:rPr>
                <w:spacing w:val="-4"/>
                <w:sz w:val="18"/>
              </w:rPr>
              <w:t>may</w:t>
            </w:r>
            <w:r>
              <w:rPr>
                <w:sz w:val="18"/>
              </w:rPr>
              <w:tab/>
              <w:tab/>
            </w:r>
            <w:r>
              <w:rPr>
                <w:spacing w:val="-6"/>
                <w:sz w:val="18"/>
              </w:rPr>
              <w:t>be</w:t>
            </w:r>
            <w:r>
              <w:rPr>
                <w:sz w:val="18"/>
              </w:rPr>
              <w:tab/>
              <w:tab/>
            </w:r>
            <w:r>
              <w:rPr>
                <w:spacing w:val="-6"/>
                <w:sz w:val="18"/>
              </w:rPr>
              <w:t>of </w:t>
            </w:r>
            <w:r>
              <w:rPr>
                <w:sz w:val="18"/>
              </w:rPr>
              <w:t>importance</w:t>
            </w:r>
            <w:r>
              <w:rPr>
                <w:spacing w:val="80"/>
                <w:sz w:val="18"/>
              </w:rPr>
              <w:t> </w:t>
            </w:r>
            <w:r>
              <w:rPr>
                <w:sz w:val="18"/>
              </w:rPr>
              <w:t>for</w:t>
            </w:r>
            <w:r>
              <w:rPr>
                <w:spacing w:val="80"/>
                <w:sz w:val="18"/>
              </w:rPr>
              <w:t> </w:t>
            </w:r>
            <w:r>
              <w:rPr>
                <w:sz w:val="18"/>
              </w:rPr>
              <w:t>the preparation</w:t>
            </w:r>
            <w:r>
              <w:rPr>
                <w:spacing w:val="80"/>
                <w:sz w:val="18"/>
              </w:rPr>
              <w:t> </w:t>
            </w:r>
            <w:r>
              <w:rPr>
                <w:sz w:val="18"/>
              </w:rPr>
              <w:t>of</w:t>
            </w:r>
            <w:r>
              <w:rPr>
                <w:spacing w:val="80"/>
                <w:sz w:val="18"/>
              </w:rPr>
              <w:t> </w:t>
            </w:r>
            <w:r>
              <w:rPr>
                <w:sz w:val="18"/>
              </w:rPr>
              <w:t>the normative</w:t>
            </w:r>
            <w:r>
              <w:rPr>
                <w:spacing w:val="1"/>
                <w:sz w:val="18"/>
              </w:rPr>
              <w:t> </w:t>
            </w:r>
            <w:r>
              <w:rPr>
                <w:spacing w:val="-2"/>
                <w:sz w:val="18"/>
              </w:rPr>
              <w:t>framework</w:t>
            </w:r>
          </w:p>
          <w:p>
            <w:pPr>
              <w:pStyle w:val="TableParagraph"/>
              <w:spacing w:line="179" w:lineRule="exact"/>
              <w:ind w:left="107"/>
              <w:rPr>
                <w:sz w:val="18"/>
              </w:rPr>
            </w:pPr>
            <w:r>
              <w:rPr>
                <w:sz w:val="18"/>
              </w:rPr>
              <w:t>from</w:t>
            </w:r>
            <w:r>
              <w:rPr>
                <w:spacing w:val="-2"/>
                <w:sz w:val="18"/>
              </w:rPr>
              <w:t> </w:t>
            </w:r>
            <w:r>
              <w:rPr>
                <w:sz w:val="18"/>
              </w:rPr>
              <w:t>activity</w:t>
            </w:r>
            <w:r>
              <w:rPr>
                <w:spacing w:val="-3"/>
                <w:sz w:val="18"/>
              </w:rPr>
              <w:t> </w:t>
            </w:r>
            <w:r>
              <w:rPr>
                <w:spacing w:val="-2"/>
                <w:sz w:val="18"/>
              </w:rPr>
              <w:t>1.4.4.</w:t>
            </w:r>
          </w:p>
        </w:tc>
      </w:tr>
      <w:tr>
        <w:trPr>
          <w:trHeight w:val="2085" w:hRule="atLeast"/>
        </w:trPr>
        <w:tc>
          <w:tcPr>
            <w:tcW w:w="2218" w:type="dxa"/>
          </w:tcPr>
          <w:p>
            <w:pPr>
              <w:pStyle w:val="TableParagraph"/>
              <w:spacing w:line="244" w:lineRule="auto" w:before="4"/>
              <w:ind w:left="110" w:right="164"/>
              <w:rPr>
                <w:sz w:val="18"/>
              </w:rPr>
            </w:pPr>
            <w:r>
              <w:rPr>
                <w:sz w:val="18"/>
              </w:rPr>
              <w:t>1.4.4:</w:t>
            </w:r>
            <w:r>
              <w:rPr>
                <w:spacing w:val="-11"/>
                <w:sz w:val="18"/>
              </w:rPr>
              <w:t> </w:t>
            </w:r>
            <w:r>
              <w:rPr>
                <w:sz w:val="18"/>
              </w:rPr>
              <w:t>Preparation</w:t>
            </w:r>
            <w:r>
              <w:rPr>
                <w:spacing w:val="-11"/>
                <w:sz w:val="18"/>
              </w:rPr>
              <w:t> </w:t>
            </w:r>
            <w:r>
              <w:rPr>
                <w:sz w:val="18"/>
              </w:rPr>
              <w:t>of</w:t>
            </w:r>
            <w:r>
              <w:rPr>
                <w:spacing w:val="-12"/>
                <w:sz w:val="18"/>
              </w:rPr>
              <w:t> </w:t>
            </w:r>
            <w:r>
              <w:rPr>
                <w:sz w:val="18"/>
              </w:rPr>
              <w:t>the regulatory framework that stimulates labour market activation of able-to-work social protection beneficiaries and regulates the cooperation between NES and CSW</w:t>
            </w:r>
          </w:p>
        </w:tc>
        <w:tc>
          <w:tcPr>
            <w:tcW w:w="1193" w:type="dxa"/>
          </w:tcPr>
          <w:p>
            <w:pPr>
              <w:pStyle w:val="TableParagraph"/>
              <w:spacing w:before="4"/>
              <w:ind w:left="110"/>
              <w:rPr>
                <w:sz w:val="18"/>
              </w:rPr>
            </w:pPr>
            <w:r>
              <w:rPr>
                <w:spacing w:val="-4"/>
                <w:sz w:val="18"/>
              </w:rPr>
              <w:t>2022</w:t>
            </w:r>
          </w:p>
        </w:tc>
        <w:tc>
          <w:tcPr>
            <w:tcW w:w="1515" w:type="dxa"/>
          </w:tcPr>
          <w:p>
            <w:pPr>
              <w:pStyle w:val="TableParagraph"/>
              <w:spacing w:before="4"/>
              <w:ind w:left="110"/>
              <w:rPr>
                <w:sz w:val="18"/>
              </w:rPr>
            </w:pPr>
            <w:r>
              <w:rPr>
                <w:spacing w:val="-2"/>
                <w:sz w:val="18"/>
              </w:rPr>
              <w:t>МoLEVSA</w:t>
            </w:r>
          </w:p>
        </w:tc>
        <w:tc>
          <w:tcPr>
            <w:tcW w:w="1667" w:type="dxa"/>
          </w:tcPr>
          <w:p>
            <w:pPr>
              <w:pStyle w:val="TableParagraph"/>
              <w:spacing w:before="4"/>
              <w:ind w:left="109"/>
              <w:rPr>
                <w:sz w:val="18"/>
              </w:rPr>
            </w:pPr>
            <w:r>
              <w:rPr>
                <w:sz w:val="18"/>
              </w:rPr>
              <w:t>Not</w:t>
            </w:r>
            <w:r>
              <w:rPr>
                <w:spacing w:val="-1"/>
                <w:sz w:val="18"/>
              </w:rPr>
              <w:t> </w:t>
            </w:r>
            <w:r>
              <w:rPr>
                <w:spacing w:val="-2"/>
                <w:sz w:val="18"/>
              </w:rPr>
              <w:t>started</w:t>
            </w:r>
          </w:p>
        </w:tc>
        <w:tc>
          <w:tcPr>
            <w:tcW w:w="1126" w:type="dxa"/>
          </w:tcPr>
          <w:p>
            <w:pPr>
              <w:pStyle w:val="TableParagraph"/>
              <w:spacing w:before="4"/>
              <w:ind w:left="106"/>
              <w:rPr>
                <w:sz w:val="18"/>
              </w:rPr>
            </w:pPr>
            <w:r>
              <w:rPr>
                <w:spacing w:val="-10"/>
                <w:sz w:val="18"/>
              </w:rPr>
              <w:t>-</w:t>
            </w:r>
          </w:p>
        </w:tc>
        <w:tc>
          <w:tcPr>
            <w:tcW w:w="4124" w:type="dxa"/>
            <w:gridSpan w:val="2"/>
          </w:tcPr>
          <w:p>
            <w:pPr>
              <w:pStyle w:val="TableParagraph"/>
              <w:rPr>
                <w:rFonts w:ascii="Times New Roman"/>
                <w:sz w:val="18"/>
              </w:rPr>
            </w:pPr>
          </w:p>
        </w:tc>
        <w:tc>
          <w:tcPr>
            <w:tcW w:w="2295" w:type="dxa"/>
          </w:tcPr>
          <w:p>
            <w:pPr>
              <w:pStyle w:val="TableParagraph"/>
              <w:rPr>
                <w:rFonts w:ascii="Times New Roman"/>
                <w:sz w:val="18"/>
              </w:rPr>
            </w:pPr>
          </w:p>
        </w:tc>
        <w:tc>
          <w:tcPr>
            <w:tcW w:w="1901" w:type="dxa"/>
          </w:tcPr>
          <w:p>
            <w:pPr>
              <w:pStyle w:val="TableParagraph"/>
              <w:tabs>
                <w:tab w:pos="596" w:val="left" w:leader="none"/>
                <w:tab w:pos="1334" w:val="left" w:leader="none"/>
              </w:tabs>
              <w:spacing w:line="244" w:lineRule="auto" w:before="4"/>
              <w:ind w:left="107" w:right="94"/>
              <w:rPr>
                <w:sz w:val="18"/>
              </w:rPr>
            </w:pPr>
            <w:r>
              <w:rPr>
                <w:sz w:val="18"/>
              </w:rPr>
              <w:t>For</w:t>
            </w:r>
            <w:r>
              <w:rPr>
                <w:spacing w:val="-12"/>
                <w:sz w:val="18"/>
              </w:rPr>
              <w:t> </w:t>
            </w:r>
            <w:r>
              <w:rPr>
                <w:sz w:val="18"/>
              </w:rPr>
              <w:t>2023</w:t>
            </w:r>
            <w:r>
              <w:rPr>
                <w:spacing w:val="-12"/>
                <w:sz w:val="18"/>
              </w:rPr>
              <w:t> </w:t>
            </w:r>
            <w:r>
              <w:rPr>
                <w:sz w:val="18"/>
              </w:rPr>
              <w:t>it</w:t>
            </w:r>
            <w:r>
              <w:rPr>
                <w:spacing w:val="-12"/>
                <w:sz w:val="18"/>
              </w:rPr>
              <w:t> </w:t>
            </w:r>
            <w:r>
              <w:rPr>
                <w:sz w:val="18"/>
              </w:rPr>
              <w:t>is</w:t>
            </w:r>
            <w:r>
              <w:rPr>
                <w:spacing w:val="-12"/>
                <w:sz w:val="18"/>
              </w:rPr>
              <w:t> </w:t>
            </w:r>
            <w:r>
              <w:rPr>
                <w:sz w:val="18"/>
              </w:rPr>
              <w:t>planned to</w:t>
            </w:r>
            <w:r>
              <w:rPr>
                <w:spacing w:val="31"/>
                <w:sz w:val="18"/>
              </w:rPr>
              <w:t> </w:t>
            </w:r>
            <w:r>
              <w:rPr>
                <w:sz w:val="18"/>
              </w:rPr>
              <w:t>prepare</w:t>
            </w:r>
            <w:r>
              <w:rPr>
                <w:spacing w:val="32"/>
                <w:sz w:val="18"/>
              </w:rPr>
              <w:t> </w:t>
            </w:r>
            <w:r>
              <w:rPr>
                <w:sz w:val="18"/>
              </w:rPr>
              <w:t>the</w:t>
            </w:r>
            <w:r>
              <w:rPr>
                <w:spacing w:val="30"/>
                <w:sz w:val="18"/>
              </w:rPr>
              <w:t> </w:t>
            </w:r>
            <w:r>
              <w:rPr>
                <w:sz w:val="18"/>
              </w:rPr>
              <w:t>Draft Law</w:t>
            </w:r>
            <w:r>
              <w:rPr>
                <w:spacing w:val="-12"/>
                <w:sz w:val="18"/>
              </w:rPr>
              <w:t> </w:t>
            </w:r>
            <w:r>
              <w:rPr>
                <w:sz w:val="18"/>
              </w:rPr>
              <w:t>on</w:t>
            </w:r>
            <w:r>
              <w:rPr>
                <w:spacing w:val="-12"/>
                <w:sz w:val="18"/>
              </w:rPr>
              <w:t> </w:t>
            </w:r>
            <w:r>
              <w:rPr>
                <w:sz w:val="18"/>
              </w:rPr>
              <w:t>Amendments to the Law on Social Protection,</w:t>
            </w:r>
            <w:r>
              <w:rPr>
                <w:spacing w:val="80"/>
                <w:sz w:val="18"/>
              </w:rPr>
              <w:t> </w:t>
            </w:r>
            <w:r>
              <w:rPr>
                <w:sz w:val="18"/>
              </w:rPr>
              <w:t>as</w:t>
            </w:r>
            <w:r>
              <w:rPr>
                <w:spacing w:val="80"/>
                <w:sz w:val="18"/>
              </w:rPr>
              <w:t> </w:t>
            </w:r>
            <w:r>
              <w:rPr>
                <w:sz w:val="18"/>
              </w:rPr>
              <w:t>well the Strategy for Social</w:t>
            </w:r>
            <w:r>
              <w:rPr>
                <w:spacing w:val="30"/>
                <w:sz w:val="18"/>
              </w:rPr>
              <w:t> </w:t>
            </w:r>
            <w:r>
              <w:rPr>
                <w:sz w:val="18"/>
              </w:rPr>
              <w:t>protection</w:t>
            </w:r>
            <w:r>
              <w:rPr>
                <w:spacing w:val="30"/>
                <w:sz w:val="18"/>
              </w:rPr>
              <w:t> </w:t>
            </w:r>
            <w:r>
              <w:rPr>
                <w:sz w:val="18"/>
              </w:rPr>
              <w:t>for </w:t>
            </w:r>
            <w:r>
              <w:rPr>
                <w:spacing w:val="-5"/>
                <w:sz w:val="18"/>
              </w:rPr>
              <w:t>the</w:t>
            </w:r>
            <w:r>
              <w:rPr>
                <w:sz w:val="18"/>
              </w:rPr>
              <w:tab/>
            </w:r>
            <w:r>
              <w:rPr>
                <w:spacing w:val="-2"/>
                <w:sz w:val="18"/>
              </w:rPr>
              <w:t>period</w:t>
            </w:r>
            <w:r>
              <w:rPr>
                <w:sz w:val="18"/>
              </w:rPr>
              <w:tab/>
            </w:r>
            <w:r>
              <w:rPr>
                <w:spacing w:val="-4"/>
                <w:sz w:val="18"/>
              </w:rPr>
              <w:t>2023-</w:t>
            </w:r>
          </w:p>
          <w:p>
            <w:pPr>
              <w:pStyle w:val="TableParagraph"/>
              <w:tabs>
                <w:tab w:pos="740" w:val="left" w:leader="none"/>
                <w:tab w:pos="1292" w:val="left" w:leader="none"/>
              </w:tabs>
              <w:spacing w:line="198" w:lineRule="exact"/>
              <w:ind w:left="107"/>
              <w:rPr>
                <w:sz w:val="18"/>
              </w:rPr>
            </w:pPr>
            <w:r>
              <w:rPr>
                <w:spacing w:val="-4"/>
                <w:sz w:val="18"/>
              </w:rPr>
              <w:t>2030</w:t>
            </w:r>
            <w:r>
              <w:rPr>
                <w:sz w:val="18"/>
              </w:rPr>
              <w:tab/>
            </w:r>
            <w:r>
              <w:rPr>
                <w:spacing w:val="-4"/>
                <w:sz w:val="18"/>
              </w:rPr>
              <w:t>with</w:t>
            </w:r>
            <w:r>
              <w:rPr>
                <w:sz w:val="18"/>
              </w:rPr>
              <w:tab/>
            </w:r>
            <w:r>
              <w:rPr>
                <w:spacing w:val="-2"/>
                <w:sz w:val="18"/>
              </w:rPr>
              <w:t>Action</w:t>
            </w:r>
          </w:p>
          <w:p>
            <w:pPr>
              <w:pStyle w:val="TableParagraph"/>
              <w:spacing w:line="199" w:lineRule="exact" w:before="3"/>
              <w:ind w:left="107"/>
              <w:rPr>
                <w:sz w:val="18"/>
              </w:rPr>
            </w:pPr>
            <w:r>
              <w:rPr>
                <w:spacing w:val="-2"/>
                <w:sz w:val="18"/>
              </w:rPr>
              <w:t>Plan.</w:t>
            </w:r>
          </w:p>
        </w:tc>
      </w:tr>
      <w:tr>
        <w:trPr>
          <w:trHeight w:val="256" w:hRule="atLeast"/>
        </w:trPr>
        <w:tc>
          <w:tcPr>
            <w:tcW w:w="16039" w:type="dxa"/>
            <w:gridSpan w:val="9"/>
          </w:tcPr>
          <w:p>
            <w:pPr>
              <w:pStyle w:val="TableParagraph"/>
              <w:rPr>
                <w:rFonts w:ascii="Times New Roman"/>
                <w:sz w:val="18"/>
              </w:rPr>
            </w:pPr>
          </w:p>
        </w:tc>
      </w:tr>
      <w:tr>
        <w:trPr>
          <w:trHeight w:val="254" w:hRule="atLeast"/>
        </w:trPr>
        <w:tc>
          <w:tcPr>
            <w:tcW w:w="16039" w:type="dxa"/>
            <w:gridSpan w:val="9"/>
            <w:shd w:val="clear" w:color="auto" w:fill="F7C3AA"/>
          </w:tcPr>
          <w:p>
            <w:pPr>
              <w:pStyle w:val="TableParagraph"/>
              <w:spacing w:before="18"/>
              <w:ind w:left="110"/>
              <w:rPr>
                <w:rFonts w:ascii="Arial"/>
                <w:b/>
                <w:sz w:val="18"/>
              </w:rPr>
            </w:pPr>
            <w:r>
              <w:rPr>
                <w:rFonts w:ascii="Arial"/>
                <w:b/>
                <w:sz w:val="18"/>
              </w:rPr>
              <w:t>Measure</w:t>
            </w:r>
            <w:r>
              <w:rPr>
                <w:rFonts w:ascii="Arial"/>
                <w:b/>
                <w:spacing w:val="-2"/>
                <w:sz w:val="18"/>
              </w:rPr>
              <w:t> </w:t>
            </w:r>
            <w:r>
              <w:rPr>
                <w:rFonts w:ascii="Arial"/>
                <w:b/>
                <w:sz w:val="18"/>
              </w:rPr>
              <w:t>1.5:</w:t>
            </w:r>
            <w:r>
              <w:rPr>
                <w:rFonts w:ascii="Arial"/>
                <w:b/>
                <w:spacing w:val="-5"/>
                <w:sz w:val="18"/>
              </w:rPr>
              <w:t> </w:t>
            </w:r>
            <w:r>
              <w:rPr>
                <w:rFonts w:ascii="Arial"/>
                <w:b/>
                <w:sz w:val="18"/>
              </w:rPr>
              <w:t>Strengthening</w:t>
            </w:r>
            <w:r>
              <w:rPr>
                <w:rFonts w:ascii="Arial"/>
                <w:b/>
                <w:spacing w:val="-6"/>
                <w:sz w:val="18"/>
              </w:rPr>
              <w:t> </w:t>
            </w:r>
            <w:r>
              <w:rPr>
                <w:rFonts w:ascii="Arial"/>
                <w:b/>
                <w:sz w:val="18"/>
              </w:rPr>
              <w:t>local</w:t>
            </w:r>
            <w:r>
              <w:rPr>
                <w:rFonts w:ascii="Arial"/>
                <w:b/>
                <w:spacing w:val="-4"/>
                <w:sz w:val="18"/>
              </w:rPr>
              <w:t> </w:t>
            </w:r>
            <w:r>
              <w:rPr>
                <w:rFonts w:ascii="Arial"/>
                <w:b/>
                <w:sz w:val="18"/>
              </w:rPr>
              <w:t>employment</w:t>
            </w:r>
            <w:r>
              <w:rPr>
                <w:rFonts w:ascii="Arial"/>
                <w:b/>
                <w:spacing w:val="-1"/>
                <w:sz w:val="18"/>
              </w:rPr>
              <w:t> </w:t>
            </w:r>
            <w:r>
              <w:rPr>
                <w:rFonts w:ascii="Arial"/>
                <w:b/>
                <w:spacing w:val="-2"/>
                <w:sz w:val="18"/>
              </w:rPr>
              <w:t>policy</w:t>
            </w:r>
          </w:p>
        </w:tc>
      </w:tr>
      <w:tr>
        <w:trPr>
          <w:trHeight w:val="256" w:hRule="atLeast"/>
        </w:trPr>
        <w:tc>
          <w:tcPr>
            <w:tcW w:w="16039" w:type="dxa"/>
            <w:gridSpan w:val="9"/>
            <w:shd w:val="clear" w:color="auto" w:fill="F7C3AA"/>
          </w:tcPr>
          <w:p>
            <w:pPr>
              <w:pStyle w:val="TableParagraph"/>
              <w:spacing w:before="18"/>
              <w:ind w:left="110"/>
              <w:rPr>
                <w:rFonts w:ascii="Arial"/>
                <w:b/>
                <w:sz w:val="18"/>
              </w:rPr>
            </w:pPr>
            <w:r>
              <w:rPr>
                <w:rFonts w:ascii="Arial"/>
                <w:b/>
                <w:sz w:val="18"/>
              </w:rPr>
              <w:t>Main</w:t>
            </w:r>
            <w:r>
              <w:rPr>
                <w:rFonts w:ascii="Arial"/>
                <w:b/>
                <w:spacing w:val="-2"/>
                <w:sz w:val="18"/>
              </w:rPr>
              <w:t> </w:t>
            </w:r>
            <w:r>
              <w:rPr>
                <w:rFonts w:ascii="Arial"/>
                <w:b/>
                <w:sz w:val="18"/>
              </w:rPr>
              <w:t>institution:</w:t>
            </w:r>
            <w:r>
              <w:rPr>
                <w:rFonts w:ascii="Arial"/>
                <w:b/>
                <w:spacing w:val="-3"/>
                <w:sz w:val="18"/>
              </w:rPr>
              <w:t> </w:t>
            </w:r>
            <w:r>
              <w:rPr>
                <w:rFonts w:ascii="Arial"/>
                <w:b/>
                <w:sz w:val="18"/>
              </w:rPr>
              <w:t>MINISTRY</w:t>
            </w:r>
            <w:r>
              <w:rPr>
                <w:rFonts w:ascii="Arial"/>
                <w:b/>
                <w:spacing w:val="-4"/>
                <w:sz w:val="18"/>
              </w:rPr>
              <w:t> </w:t>
            </w:r>
            <w:r>
              <w:rPr>
                <w:rFonts w:ascii="Arial"/>
                <w:b/>
                <w:sz w:val="18"/>
              </w:rPr>
              <w:t>OF</w:t>
            </w:r>
            <w:r>
              <w:rPr>
                <w:rFonts w:ascii="Arial"/>
                <w:b/>
                <w:spacing w:val="-2"/>
                <w:sz w:val="18"/>
              </w:rPr>
              <w:t> </w:t>
            </w:r>
            <w:r>
              <w:rPr>
                <w:rFonts w:ascii="Arial"/>
                <w:b/>
                <w:sz w:val="18"/>
              </w:rPr>
              <w:t>LABOUR,</w:t>
            </w:r>
            <w:r>
              <w:rPr>
                <w:rFonts w:ascii="Arial"/>
                <w:b/>
                <w:spacing w:val="-1"/>
                <w:sz w:val="18"/>
              </w:rPr>
              <w:t> </w:t>
            </w:r>
            <w:r>
              <w:rPr>
                <w:rFonts w:ascii="Arial"/>
                <w:b/>
                <w:sz w:val="18"/>
              </w:rPr>
              <w:t>EMPLOYMENT,</w:t>
            </w:r>
            <w:r>
              <w:rPr>
                <w:rFonts w:ascii="Arial"/>
                <w:b/>
                <w:spacing w:val="3"/>
                <w:sz w:val="18"/>
              </w:rPr>
              <w:t> </w:t>
            </w:r>
            <w:r>
              <w:rPr>
                <w:rFonts w:ascii="Arial"/>
                <w:b/>
                <w:sz w:val="18"/>
              </w:rPr>
              <w:t>VETERAN AND</w:t>
            </w:r>
            <w:r>
              <w:rPr>
                <w:rFonts w:ascii="Arial"/>
                <w:b/>
                <w:spacing w:val="-2"/>
                <w:sz w:val="18"/>
              </w:rPr>
              <w:t> </w:t>
            </w:r>
            <w:r>
              <w:rPr>
                <w:rFonts w:ascii="Arial"/>
                <w:b/>
                <w:sz w:val="18"/>
              </w:rPr>
              <w:t>SOCIAL</w:t>
            </w:r>
            <w:r>
              <w:rPr>
                <w:rFonts w:ascii="Arial"/>
                <w:b/>
                <w:spacing w:val="2"/>
                <w:sz w:val="18"/>
              </w:rPr>
              <w:t> </w:t>
            </w:r>
            <w:r>
              <w:rPr>
                <w:rFonts w:ascii="Arial"/>
                <w:b/>
                <w:spacing w:val="-2"/>
                <w:sz w:val="18"/>
              </w:rPr>
              <w:t>AFFAIRS</w:t>
            </w:r>
          </w:p>
        </w:tc>
      </w:tr>
      <w:tr>
        <w:trPr>
          <w:trHeight w:val="508" w:hRule="atLeast"/>
        </w:trPr>
        <w:tc>
          <w:tcPr>
            <w:tcW w:w="4926" w:type="dxa"/>
            <w:gridSpan w:val="3"/>
            <w:shd w:val="clear" w:color="auto" w:fill="D6E2ED"/>
          </w:tcPr>
          <w:p>
            <w:pPr>
              <w:pStyle w:val="TableParagraph"/>
              <w:spacing w:before="153"/>
              <w:ind w:left="110"/>
              <w:rPr>
                <w:sz w:val="18"/>
              </w:rPr>
            </w:pPr>
            <w:r>
              <w:rPr>
                <w:sz w:val="18"/>
              </w:rPr>
              <w:t>Indicator</w:t>
            </w:r>
            <w:r>
              <w:rPr>
                <w:spacing w:val="-5"/>
                <w:sz w:val="18"/>
              </w:rPr>
              <w:t> </w:t>
            </w:r>
            <w:r>
              <w:rPr>
                <w:spacing w:val="-2"/>
                <w:sz w:val="18"/>
              </w:rPr>
              <w:t>title</w:t>
            </w:r>
          </w:p>
        </w:tc>
        <w:tc>
          <w:tcPr>
            <w:tcW w:w="2793" w:type="dxa"/>
            <w:gridSpan w:val="2"/>
            <w:shd w:val="clear" w:color="auto" w:fill="D6E2ED"/>
          </w:tcPr>
          <w:p>
            <w:pPr>
              <w:pStyle w:val="TableParagraph"/>
              <w:spacing w:before="153"/>
              <w:ind w:left="109"/>
              <w:rPr>
                <w:sz w:val="18"/>
              </w:rPr>
            </w:pPr>
            <w:r>
              <w:rPr>
                <w:sz w:val="18"/>
              </w:rPr>
              <w:t>Baseline</w:t>
            </w:r>
            <w:r>
              <w:rPr>
                <w:spacing w:val="-1"/>
                <w:sz w:val="18"/>
              </w:rPr>
              <w:t> </w:t>
            </w:r>
            <w:r>
              <w:rPr>
                <w:sz w:val="18"/>
              </w:rPr>
              <w:t>value</w:t>
            </w:r>
            <w:r>
              <w:rPr>
                <w:spacing w:val="-3"/>
                <w:sz w:val="18"/>
              </w:rPr>
              <w:t> </w:t>
            </w:r>
            <w:r>
              <w:rPr>
                <w:sz w:val="18"/>
              </w:rPr>
              <w:t>and</w:t>
            </w:r>
            <w:r>
              <w:rPr>
                <w:spacing w:val="-1"/>
                <w:sz w:val="18"/>
              </w:rPr>
              <w:t> </w:t>
            </w:r>
            <w:r>
              <w:rPr>
                <w:spacing w:val="-4"/>
                <w:sz w:val="18"/>
              </w:rPr>
              <w:t>year</w:t>
            </w:r>
          </w:p>
        </w:tc>
        <w:tc>
          <w:tcPr>
            <w:tcW w:w="2163" w:type="dxa"/>
            <w:shd w:val="clear" w:color="auto" w:fill="D6E2ED"/>
          </w:tcPr>
          <w:p>
            <w:pPr>
              <w:pStyle w:val="TableParagraph"/>
              <w:spacing w:before="153"/>
              <w:ind w:left="105"/>
              <w:rPr>
                <w:sz w:val="18"/>
              </w:rPr>
            </w:pPr>
            <w:r>
              <w:rPr>
                <w:sz w:val="18"/>
              </w:rPr>
              <w:t>Target for </w:t>
            </w:r>
            <w:r>
              <w:rPr>
                <w:spacing w:val="-4"/>
                <w:sz w:val="18"/>
              </w:rPr>
              <w:t>2022</w:t>
            </w:r>
          </w:p>
        </w:tc>
        <w:tc>
          <w:tcPr>
            <w:tcW w:w="1961" w:type="dxa"/>
            <w:shd w:val="clear" w:color="auto" w:fill="D6E2ED"/>
          </w:tcPr>
          <w:p>
            <w:pPr>
              <w:pStyle w:val="TableParagraph"/>
              <w:spacing w:line="242" w:lineRule="auto" w:before="50"/>
              <w:ind w:left="105" w:right="134"/>
              <w:rPr>
                <w:sz w:val="18"/>
              </w:rPr>
            </w:pPr>
            <w:r>
              <w:rPr>
                <w:sz w:val="18"/>
              </w:rPr>
              <w:t>Realized</w:t>
            </w:r>
            <w:r>
              <w:rPr>
                <w:spacing w:val="-12"/>
                <w:sz w:val="18"/>
              </w:rPr>
              <w:t> </w:t>
            </w:r>
            <w:r>
              <w:rPr>
                <w:sz w:val="18"/>
              </w:rPr>
              <w:t>value</w:t>
            </w:r>
            <w:r>
              <w:rPr>
                <w:spacing w:val="-12"/>
                <w:sz w:val="18"/>
              </w:rPr>
              <w:t> </w:t>
            </w:r>
            <w:r>
              <w:rPr>
                <w:sz w:val="18"/>
              </w:rPr>
              <w:t>in </w:t>
            </w:r>
            <w:r>
              <w:rPr>
                <w:spacing w:val="-4"/>
                <w:sz w:val="18"/>
              </w:rPr>
              <w:t>2022</w:t>
            </w:r>
          </w:p>
        </w:tc>
        <w:tc>
          <w:tcPr>
            <w:tcW w:w="4196" w:type="dxa"/>
            <w:gridSpan w:val="2"/>
            <w:shd w:val="clear" w:color="auto" w:fill="D6E2ED"/>
          </w:tcPr>
          <w:p>
            <w:pPr>
              <w:pStyle w:val="TableParagraph"/>
              <w:spacing w:before="153"/>
              <w:ind w:left="105"/>
              <w:rPr>
                <w:sz w:val="18"/>
              </w:rPr>
            </w:pPr>
            <w:r>
              <w:rPr>
                <w:spacing w:val="-4"/>
                <w:sz w:val="18"/>
              </w:rPr>
              <w:t>Note</w:t>
            </w:r>
          </w:p>
        </w:tc>
      </w:tr>
    </w:tbl>
    <w:p>
      <w:pPr>
        <w:pStyle w:val="TableParagraph"/>
        <w:spacing w:after="0"/>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18"/>
        <w:gridCol w:w="1193"/>
        <w:gridCol w:w="1515"/>
        <w:gridCol w:w="1667"/>
        <w:gridCol w:w="1126"/>
        <w:gridCol w:w="2163"/>
        <w:gridCol w:w="1961"/>
        <w:gridCol w:w="2295"/>
        <w:gridCol w:w="1901"/>
      </w:tblGrid>
      <w:tr>
        <w:trPr>
          <w:trHeight w:val="417" w:hRule="atLeast"/>
        </w:trPr>
        <w:tc>
          <w:tcPr>
            <w:tcW w:w="4926" w:type="dxa"/>
            <w:gridSpan w:val="3"/>
          </w:tcPr>
          <w:p>
            <w:pPr>
              <w:pStyle w:val="TableParagraph"/>
              <w:spacing w:line="200" w:lineRule="atLeast"/>
              <w:ind w:left="110"/>
              <w:rPr>
                <w:sz w:val="18"/>
              </w:rPr>
            </w:pPr>
            <w:r>
              <w:rPr>
                <w:sz w:val="18"/>
              </w:rPr>
              <w:t>Implemented</w:t>
            </w:r>
            <w:r>
              <w:rPr>
                <w:spacing w:val="-3"/>
                <w:sz w:val="18"/>
              </w:rPr>
              <w:t> </w:t>
            </w:r>
            <w:r>
              <w:rPr>
                <w:sz w:val="18"/>
              </w:rPr>
              <w:t>local</w:t>
            </w:r>
            <w:r>
              <w:rPr>
                <w:spacing w:val="-3"/>
                <w:sz w:val="18"/>
              </w:rPr>
              <w:t> </w:t>
            </w:r>
            <w:r>
              <w:rPr>
                <w:sz w:val="18"/>
              </w:rPr>
              <w:t>employment</w:t>
            </w:r>
            <w:r>
              <w:rPr>
                <w:spacing w:val="-3"/>
                <w:sz w:val="18"/>
              </w:rPr>
              <w:t> </w:t>
            </w:r>
            <w:r>
              <w:rPr>
                <w:sz w:val="18"/>
              </w:rPr>
              <w:t>planning</w:t>
            </w:r>
            <w:r>
              <w:rPr>
                <w:spacing w:val="-3"/>
                <w:sz w:val="18"/>
              </w:rPr>
              <w:t> </w:t>
            </w:r>
            <w:r>
              <w:rPr>
                <w:sz w:val="18"/>
              </w:rPr>
              <w:t>documents </w:t>
            </w:r>
            <w:r>
              <w:rPr>
                <w:spacing w:val="-2"/>
                <w:sz w:val="18"/>
              </w:rPr>
              <w:t>(Number)</w:t>
            </w:r>
          </w:p>
        </w:tc>
        <w:tc>
          <w:tcPr>
            <w:tcW w:w="2793" w:type="dxa"/>
            <w:gridSpan w:val="2"/>
          </w:tcPr>
          <w:p>
            <w:pPr>
              <w:pStyle w:val="TableParagraph"/>
              <w:spacing w:before="4"/>
              <w:ind w:left="109"/>
              <w:rPr>
                <w:sz w:val="18"/>
              </w:rPr>
            </w:pPr>
            <w:r>
              <w:rPr>
                <w:sz w:val="18"/>
              </w:rPr>
              <w:t>160</w:t>
            </w:r>
            <w:r>
              <w:rPr>
                <w:spacing w:val="-3"/>
                <w:sz w:val="18"/>
              </w:rPr>
              <w:t> </w:t>
            </w:r>
            <w:r>
              <w:rPr>
                <w:spacing w:val="-2"/>
                <w:sz w:val="18"/>
              </w:rPr>
              <w:t>(2019)</w:t>
            </w:r>
          </w:p>
        </w:tc>
        <w:tc>
          <w:tcPr>
            <w:tcW w:w="2163" w:type="dxa"/>
          </w:tcPr>
          <w:p>
            <w:pPr>
              <w:pStyle w:val="TableParagraph"/>
              <w:spacing w:before="4"/>
              <w:ind w:left="105"/>
              <w:rPr>
                <w:sz w:val="18"/>
              </w:rPr>
            </w:pPr>
            <w:r>
              <w:rPr>
                <w:spacing w:val="-5"/>
                <w:sz w:val="18"/>
              </w:rPr>
              <w:t>160</w:t>
            </w:r>
          </w:p>
        </w:tc>
        <w:tc>
          <w:tcPr>
            <w:tcW w:w="1961" w:type="dxa"/>
          </w:tcPr>
          <w:p>
            <w:pPr>
              <w:pStyle w:val="TableParagraph"/>
              <w:spacing w:before="4"/>
              <w:ind w:left="105"/>
              <w:rPr>
                <w:sz w:val="18"/>
              </w:rPr>
            </w:pPr>
            <w:r>
              <w:rPr>
                <w:spacing w:val="-5"/>
                <w:sz w:val="18"/>
              </w:rPr>
              <w:t>149</w:t>
            </w:r>
          </w:p>
        </w:tc>
        <w:tc>
          <w:tcPr>
            <w:tcW w:w="4196" w:type="dxa"/>
            <w:gridSpan w:val="2"/>
          </w:tcPr>
          <w:p>
            <w:pPr>
              <w:pStyle w:val="TableParagraph"/>
              <w:rPr>
                <w:rFonts w:ascii="Times New Roman"/>
                <w:sz w:val="18"/>
              </w:rPr>
            </w:pPr>
          </w:p>
        </w:tc>
      </w:tr>
      <w:tr>
        <w:trPr>
          <w:trHeight w:val="691" w:hRule="atLeast"/>
        </w:trPr>
        <w:tc>
          <w:tcPr>
            <w:tcW w:w="4926" w:type="dxa"/>
            <w:gridSpan w:val="3"/>
          </w:tcPr>
          <w:p>
            <w:pPr>
              <w:pStyle w:val="TableParagraph"/>
              <w:spacing w:line="244" w:lineRule="auto" w:before="2"/>
              <w:ind w:left="110" w:right="464"/>
              <w:jc w:val="both"/>
              <w:rPr>
                <w:sz w:val="18"/>
              </w:rPr>
            </w:pPr>
            <w:r>
              <w:rPr>
                <w:sz w:val="18"/>
              </w:rPr>
              <w:t>Share</w:t>
            </w:r>
            <w:r>
              <w:rPr>
                <w:spacing w:val="-3"/>
                <w:sz w:val="18"/>
              </w:rPr>
              <w:t> </w:t>
            </w:r>
            <w:r>
              <w:rPr>
                <w:sz w:val="18"/>
              </w:rPr>
              <w:t>of</w:t>
            </w:r>
            <w:r>
              <w:rPr>
                <w:spacing w:val="-5"/>
                <w:sz w:val="18"/>
              </w:rPr>
              <w:t> </w:t>
            </w:r>
            <w:r>
              <w:rPr>
                <w:sz w:val="18"/>
              </w:rPr>
              <w:t>allocations</w:t>
            </w:r>
            <w:r>
              <w:rPr>
                <w:spacing w:val="-4"/>
                <w:sz w:val="18"/>
              </w:rPr>
              <w:t> </w:t>
            </w:r>
            <w:r>
              <w:rPr>
                <w:sz w:val="18"/>
              </w:rPr>
              <w:t>from</w:t>
            </w:r>
            <w:r>
              <w:rPr>
                <w:spacing w:val="-4"/>
                <w:sz w:val="18"/>
              </w:rPr>
              <w:t> </w:t>
            </w:r>
            <w:r>
              <w:rPr>
                <w:sz w:val="18"/>
              </w:rPr>
              <w:t>LG</w:t>
            </w:r>
            <w:r>
              <w:rPr>
                <w:spacing w:val="-4"/>
                <w:sz w:val="18"/>
              </w:rPr>
              <w:t> </w:t>
            </w:r>
            <w:r>
              <w:rPr>
                <w:sz w:val="18"/>
              </w:rPr>
              <w:t>budgets</w:t>
            </w:r>
            <w:r>
              <w:rPr>
                <w:spacing w:val="-2"/>
                <w:sz w:val="18"/>
              </w:rPr>
              <w:t> </w:t>
            </w:r>
            <w:r>
              <w:rPr>
                <w:sz w:val="18"/>
              </w:rPr>
              <w:t>in</w:t>
            </w:r>
            <w:r>
              <w:rPr>
                <w:spacing w:val="-3"/>
                <w:sz w:val="18"/>
              </w:rPr>
              <w:t> </w:t>
            </w:r>
            <w:r>
              <w:rPr>
                <w:sz w:val="18"/>
              </w:rPr>
              <w:t>the</w:t>
            </w:r>
            <w:r>
              <w:rPr>
                <w:spacing w:val="-5"/>
                <w:sz w:val="18"/>
              </w:rPr>
              <w:t> </w:t>
            </w:r>
            <w:r>
              <w:rPr>
                <w:sz w:val="18"/>
              </w:rPr>
              <w:t>total</w:t>
            </w:r>
            <w:r>
              <w:rPr>
                <w:spacing w:val="-3"/>
                <w:sz w:val="18"/>
              </w:rPr>
              <w:t> </w:t>
            </w:r>
            <w:r>
              <w:rPr>
                <w:sz w:val="18"/>
              </w:rPr>
              <w:t>funds earmarked</w:t>
            </w:r>
            <w:r>
              <w:rPr>
                <w:spacing w:val="-7"/>
                <w:sz w:val="18"/>
              </w:rPr>
              <w:t> </w:t>
            </w:r>
            <w:r>
              <w:rPr>
                <w:sz w:val="18"/>
              </w:rPr>
              <w:t>for</w:t>
            </w:r>
            <w:r>
              <w:rPr>
                <w:spacing w:val="-5"/>
                <w:sz w:val="18"/>
              </w:rPr>
              <w:t> </w:t>
            </w:r>
            <w:r>
              <w:rPr>
                <w:sz w:val="18"/>
              </w:rPr>
              <w:t>the</w:t>
            </w:r>
            <w:r>
              <w:rPr>
                <w:spacing w:val="-7"/>
                <w:sz w:val="18"/>
              </w:rPr>
              <w:t> </w:t>
            </w:r>
            <w:r>
              <w:rPr>
                <w:sz w:val="18"/>
              </w:rPr>
              <w:t>implementation</w:t>
            </w:r>
            <w:r>
              <w:rPr>
                <w:spacing w:val="-5"/>
                <w:sz w:val="18"/>
              </w:rPr>
              <w:t> </w:t>
            </w:r>
            <w:r>
              <w:rPr>
                <w:sz w:val="18"/>
              </w:rPr>
              <w:t>of</w:t>
            </w:r>
            <w:r>
              <w:rPr>
                <w:spacing w:val="-5"/>
                <w:sz w:val="18"/>
              </w:rPr>
              <w:t> </w:t>
            </w:r>
            <w:r>
              <w:rPr>
                <w:sz w:val="18"/>
              </w:rPr>
              <w:t>local</w:t>
            </w:r>
            <w:r>
              <w:rPr>
                <w:spacing w:val="-7"/>
                <w:sz w:val="18"/>
              </w:rPr>
              <w:t> </w:t>
            </w:r>
            <w:r>
              <w:rPr>
                <w:sz w:val="18"/>
              </w:rPr>
              <w:t>employment planning documents (%)</w:t>
            </w:r>
          </w:p>
        </w:tc>
        <w:tc>
          <w:tcPr>
            <w:tcW w:w="2793" w:type="dxa"/>
            <w:gridSpan w:val="2"/>
          </w:tcPr>
          <w:p>
            <w:pPr>
              <w:pStyle w:val="TableParagraph"/>
              <w:spacing w:before="2"/>
              <w:ind w:left="109"/>
              <w:rPr>
                <w:sz w:val="18"/>
              </w:rPr>
            </w:pPr>
            <w:r>
              <w:rPr>
                <w:sz w:val="18"/>
              </w:rPr>
              <w:t>66.83</w:t>
            </w:r>
            <w:r>
              <w:rPr>
                <w:spacing w:val="-3"/>
                <w:sz w:val="18"/>
              </w:rPr>
              <w:t> </w:t>
            </w:r>
            <w:r>
              <w:rPr>
                <w:spacing w:val="-2"/>
                <w:sz w:val="18"/>
              </w:rPr>
              <w:t>(2019)</w:t>
            </w:r>
          </w:p>
        </w:tc>
        <w:tc>
          <w:tcPr>
            <w:tcW w:w="2163" w:type="dxa"/>
          </w:tcPr>
          <w:p>
            <w:pPr>
              <w:pStyle w:val="TableParagraph"/>
              <w:spacing w:before="2"/>
              <w:ind w:left="105"/>
              <w:rPr>
                <w:sz w:val="18"/>
              </w:rPr>
            </w:pPr>
            <w:r>
              <w:rPr>
                <w:spacing w:val="-5"/>
                <w:sz w:val="18"/>
              </w:rPr>
              <w:t>70</w:t>
            </w:r>
          </w:p>
        </w:tc>
        <w:tc>
          <w:tcPr>
            <w:tcW w:w="1961" w:type="dxa"/>
          </w:tcPr>
          <w:p>
            <w:pPr>
              <w:pStyle w:val="TableParagraph"/>
              <w:spacing w:before="2"/>
              <w:ind w:left="105"/>
              <w:rPr>
                <w:sz w:val="18"/>
              </w:rPr>
            </w:pPr>
            <w:r>
              <w:rPr>
                <w:spacing w:val="-2"/>
                <w:sz w:val="18"/>
              </w:rPr>
              <w:t>69.04</w:t>
            </w:r>
          </w:p>
        </w:tc>
        <w:tc>
          <w:tcPr>
            <w:tcW w:w="4196" w:type="dxa"/>
            <w:gridSpan w:val="2"/>
          </w:tcPr>
          <w:p>
            <w:pPr>
              <w:pStyle w:val="TableParagraph"/>
              <w:rPr>
                <w:rFonts w:ascii="Times New Roman"/>
                <w:sz w:val="18"/>
              </w:rPr>
            </w:pPr>
          </w:p>
        </w:tc>
      </w:tr>
      <w:tr>
        <w:trPr>
          <w:trHeight w:val="719" w:hRule="atLeast"/>
        </w:trPr>
        <w:tc>
          <w:tcPr>
            <w:tcW w:w="4926" w:type="dxa"/>
            <w:gridSpan w:val="3"/>
          </w:tcPr>
          <w:p>
            <w:pPr>
              <w:pStyle w:val="TableParagraph"/>
              <w:spacing w:line="244" w:lineRule="auto" w:before="2"/>
              <w:ind w:left="110" w:right="404"/>
              <w:jc w:val="both"/>
              <w:rPr>
                <w:sz w:val="18"/>
              </w:rPr>
            </w:pPr>
            <w:r>
              <w:rPr>
                <w:sz w:val="18"/>
              </w:rPr>
              <w:t>Unemployment</w:t>
            </w:r>
            <w:r>
              <w:rPr>
                <w:spacing w:val="-4"/>
                <w:sz w:val="18"/>
              </w:rPr>
              <w:t> </w:t>
            </w:r>
            <w:r>
              <w:rPr>
                <w:sz w:val="18"/>
              </w:rPr>
              <w:t>persons</w:t>
            </w:r>
            <w:r>
              <w:rPr>
                <w:spacing w:val="-3"/>
                <w:sz w:val="18"/>
              </w:rPr>
              <w:t> </w:t>
            </w:r>
            <w:r>
              <w:rPr>
                <w:sz w:val="18"/>
              </w:rPr>
              <w:t>on</w:t>
            </w:r>
            <w:r>
              <w:rPr>
                <w:spacing w:val="-4"/>
                <w:sz w:val="18"/>
              </w:rPr>
              <w:t> </w:t>
            </w:r>
            <w:r>
              <w:rPr>
                <w:sz w:val="18"/>
              </w:rPr>
              <w:t>the</w:t>
            </w:r>
            <w:r>
              <w:rPr>
                <w:spacing w:val="-6"/>
                <w:sz w:val="18"/>
              </w:rPr>
              <w:t> </w:t>
            </w:r>
            <w:r>
              <w:rPr>
                <w:sz w:val="18"/>
              </w:rPr>
              <w:t>NES</w:t>
            </w:r>
            <w:r>
              <w:rPr>
                <w:spacing w:val="-4"/>
                <w:sz w:val="18"/>
              </w:rPr>
              <w:t> </w:t>
            </w:r>
            <w:r>
              <w:rPr>
                <w:sz w:val="18"/>
              </w:rPr>
              <w:t>register</w:t>
            </w:r>
            <w:r>
              <w:rPr>
                <w:spacing w:val="-4"/>
                <w:sz w:val="18"/>
              </w:rPr>
              <w:t> </w:t>
            </w:r>
            <w:r>
              <w:rPr>
                <w:sz w:val="18"/>
              </w:rPr>
              <w:t>referred</w:t>
            </w:r>
            <w:r>
              <w:rPr>
                <w:spacing w:val="-4"/>
                <w:sz w:val="18"/>
              </w:rPr>
              <w:t> </w:t>
            </w:r>
            <w:r>
              <w:rPr>
                <w:sz w:val="18"/>
              </w:rPr>
              <w:t>to ALMP</w:t>
            </w:r>
            <w:r>
              <w:rPr>
                <w:spacing w:val="-1"/>
                <w:sz w:val="18"/>
              </w:rPr>
              <w:t> </w:t>
            </w:r>
            <w:r>
              <w:rPr>
                <w:sz w:val="18"/>
              </w:rPr>
              <w:t>measures implemented</w:t>
            </w:r>
            <w:r>
              <w:rPr>
                <w:spacing w:val="-2"/>
                <w:sz w:val="18"/>
              </w:rPr>
              <w:t> </w:t>
            </w:r>
            <w:r>
              <w:rPr>
                <w:sz w:val="18"/>
              </w:rPr>
              <w:t>under</w:t>
            </w:r>
            <w:r>
              <w:rPr>
                <w:spacing w:val="-2"/>
                <w:sz w:val="18"/>
              </w:rPr>
              <w:t> </w:t>
            </w:r>
            <w:r>
              <w:rPr>
                <w:sz w:val="18"/>
              </w:rPr>
              <w:t>local</w:t>
            </w:r>
            <w:r>
              <w:rPr>
                <w:spacing w:val="-2"/>
                <w:sz w:val="18"/>
              </w:rPr>
              <w:t> </w:t>
            </w:r>
            <w:r>
              <w:rPr>
                <w:sz w:val="18"/>
              </w:rPr>
              <w:t>employment planning documents (Number)</w:t>
            </w:r>
          </w:p>
        </w:tc>
        <w:tc>
          <w:tcPr>
            <w:tcW w:w="2793" w:type="dxa"/>
            <w:gridSpan w:val="2"/>
          </w:tcPr>
          <w:p>
            <w:pPr>
              <w:pStyle w:val="TableParagraph"/>
              <w:spacing w:before="2"/>
              <w:ind w:left="109"/>
              <w:rPr>
                <w:sz w:val="18"/>
              </w:rPr>
            </w:pPr>
            <w:r>
              <w:rPr>
                <w:sz w:val="18"/>
              </w:rPr>
              <w:t>7.132</w:t>
            </w:r>
            <w:r>
              <w:rPr>
                <w:spacing w:val="-3"/>
                <w:sz w:val="18"/>
              </w:rPr>
              <w:t> </w:t>
            </w:r>
            <w:r>
              <w:rPr>
                <w:spacing w:val="-2"/>
                <w:sz w:val="18"/>
              </w:rPr>
              <w:t>(2019)</w:t>
            </w:r>
          </w:p>
        </w:tc>
        <w:tc>
          <w:tcPr>
            <w:tcW w:w="2163" w:type="dxa"/>
          </w:tcPr>
          <w:p>
            <w:pPr>
              <w:pStyle w:val="TableParagraph"/>
              <w:spacing w:before="2"/>
              <w:ind w:left="105"/>
              <w:rPr>
                <w:sz w:val="18"/>
              </w:rPr>
            </w:pPr>
            <w:r>
              <w:rPr>
                <w:spacing w:val="-2"/>
                <w:sz w:val="18"/>
              </w:rPr>
              <w:t>7.200</w:t>
            </w:r>
          </w:p>
        </w:tc>
        <w:tc>
          <w:tcPr>
            <w:tcW w:w="1961" w:type="dxa"/>
          </w:tcPr>
          <w:p>
            <w:pPr>
              <w:pStyle w:val="TableParagraph"/>
              <w:spacing w:before="2"/>
              <w:ind w:left="105"/>
              <w:rPr>
                <w:sz w:val="18"/>
              </w:rPr>
            </w:pPr>
            <w:r>
              <w:rPr>
                <w:spacing w:val="-2"/>
                <w:sz w:val="18"/>
              </w:rPr>
              <w:t>5.396</w:t>
            </w:r>
          </w:p>
        </w:tc>
        <w:tc>
          <w:tcPr>
            <w:tcW w:w="4196" w:type="dxa"/>
            <w:gridSpan w:val="2"/>
          </w:tcPr>
          <w:p>
            <w:pPr>
              <w:pStyle w:val="TableParagraph"/>
              <w:rPr>
                <w:rFonts w:ascii="Times New Roman"/>
                <w:sz w:val="18"/>
              </w:rPr>
            </w:pPr>
          </w:p>
        </w:tc>
      </w:tr>
      <w:tr>
        <w:trPr>
          <w:trHeight w:val="2277" w:hRule="atLeast"/>
        </w:trPr>
        <w:tc>
          <w:tcPr>
            <w:tcW w:w="4926" w:type="dxa"/>
            <w:gridSpan w:val="3"/>
          </w:tcPr>
          <w:p>
            <w:pPr>
              <w:pStyle w:val="TableParagraph"/>
              <w:spacing w:line="242" w:lineRule="auto" w:before="2"/>
              <w:ind w:left="110" w:right="230"/>
              <w:jc w:val="both"/>
              <w:rPr>
                <w:sz w:val="18"/>
              </w:rPr>
            </w:pPr>
            <w:r>
              <w:rPr>
                <w:sz w:val="18"/>
              </w:rPr>
              <w:t>Share of persons on the NES register who are employed after participation in</w:t>
            </w:r>
            <w:r>
              <w:rPr>
                <w:spacing w:val="-2"/>
                <w:sz w:val="18"/>
              </w:rPr>
              <w:t> </w:t>
            </w:r>
            <w:r>
              <w:rPr>
                <w:sz w:val="18"/>
              </w:rPr>
              <w:t>ALMP</w:t>
            </w:r>
            <w:r>
              <w:rPr>
                <w:spacing w:val="-1"/>
                <w:sz w:val="18"/>
              </w:rPr>
              <w:t> </w:t>
            </w:r>
            <w:r>
              <w:rPr>
                <w:sz w:val="18"/>
              </w:rPr>
              <w:t>measures implemented under local</w:t>
            </w:r>
            <w:r>
              <w:rPr>
                <w:spacing w:val="-4"/>
                <w:sz w:val="18"/>
              </w:rPr>
              <w:t> </w:t>
            </w:r>
            <w:r>
              <w:rPr>
                <w:sz w:val="18"/>
              </w:rPr>
              <w:t>employment</w:t>
            </w:r>
            <w:r>
              <w:rPr>
                <w:spacing w:val="-5"/>
                <w:sz w:val="18"/>
              </w:rPr>
              <w:t> </w:t>
            </w:r>
            <w:r>
              <w:rPr>
                <w:sz w:val="18"/>
              </w:rPr>
              <w:t>planning</w:t>
            </w:r>
            <w:r>
              <w:rPr>
                <w:spacing w:val="-4"/>
                <w:sz w:val="18"/>
              </w:rPr>
              <w:t> </w:t>
            </w:r>
            <w:r>
              <w:rPr>
                <w:sz w:val="18"/>
              </w:rPr>
              <w:t>documents</w:t>
            </w:r>
            <w:r>
              <w:rPr>
                <w:spacing w:val="-3"/>
                <w:sz w:val="18"/>
              </w:rPr>
              <w:t> </w:t>
            </w:r>
            <w:r>
              <w:rPr>
                <w:sz w:val="18"/>
              </w:rPr>
              <w:t>(on</w:t>
            </w:r>
            <w:r>
              <w:rPr>
                <w:spacing w:val="-5"/>
                <w:sz w:val="18"/>
              </w:rPr>
              <w:t> </w:t>
            </w:r>
            <w:r>
              <w:rPr>
                <w:sz w:val="18"/>
              </w:rPr>
              <w:t>180</w:t>
            </w:r>
            <w:r>
              <w:rPr>
                <w:position w:val="6"/>
                <w:sz w:val="12"/>
              </w:rPr>
              <w:t>th</w:t>
            </w:r>
            <w:r>
              <w:rPr>
                <w:spacing w:val="12"/>
                <w:position w:val="6"/>
                <w:sz w:val="12"/>
              </w:rPr>
              <w:t> </w:t>
            </w:r>
            <w:r>
              <w:rPr>
                <w:sz w:val="18"/>
              </w:rPr>
              <w:t>day</w:t>
            </w:r>
            <w:r>
              <w:rPr>
                <w:spacing w:val="-5"/>
                <w:sz w:val="18"/>
              </w:rPr>
              <w:t> </w:t>
            </w:r>
            <w:r>
              <w:rPr>
                <w:sz w:val="18"/>
              </w:rPr>
              <w:t>from measure completion/expiry of contractual obligation) (%)</w:t>
            </w:r>
          </w:p>
        </w:tc>
        <w:tc>
          <w:tcPr>
            <w:tcW w:w="2793" w:type="dxa"/>
            <w:gridSpan w:val="2"/>
          </w:tcPr>
          <w:p>
            <w:pPr>
              <w:pStyle w:val="TableParagraph"/>
              <w:spacing w:before="2"/>
              <w:ind w:left="109"/>
              <w:rPr>
                <w:sz w:val="18"/>
              </w:rPr>
            </w:pPr>
            <w:r>
              <w:rPr>
                <w:sz w:val="18"/>
              </w:rPr>
              <w:t>58</w:t>
            </w:r>
            <w:r>
              <w:rPr>
                <w:spacing w:val="-2"/>
                <w:sz w:val="18"/>
              </w:rPr>
              <w:t> (2018)</w:t>
            </w:r>
          </w:p>
        </w:tc>
        <w:tc>
          <w:tcPr>
            <w:tcW w:w="2163" w:type="dxa"/>
          </w:tcPr>
          <w:p>
            <w:pPr>
              <w:pStyle w:val="TableParagraph"/>
              <w:spacing w:before="2"/>
              <w:ind w:left="105"/>
              <w:rPr>
                <w:sz w:val="18"/>
              </w:rPr>
            </w:pPr>
            <w:r>
              <w:rPr>
                <w:spacing w:val="-5"/>
                <w:sz w:val="18"/>
              </w:rPr>
              <w:t>62</w:t>
            </w:r>
          </w:p>
        </w:tc>
        <w:tc>
          <w:tcPr>
            <w:tcW w:w="1961" w:type="dxa"/>
          </w:tcPr>
          <w:p>
            <w:pPr>
              <w:pStyle w:val="TableParagraph"/>
              <w:spacing w:before="2"/>
              <w:ind w:left="105"/>
              <w:rPr>
                <w:sz w:val="18"/>
              </w:rPr>
            </w:pPr>
            <w:r>
              <w:rPr>
                <w:spacing w:val="-2"/>
                <w:sz w:val="18"/>
              </w:rPr>
              <w:t>53.02</w:t>
            </w:r>
          </w:p>
        </w:tc>
        <w:tc>
          <w:tcPr>
            <w:tcW w:w="4196" w:type="dxa"/>
            <w:gridSpan w:val="2"/>
          </w:tcPr>
          <w:p>
            <w:pPr>
              <w:pStyle w:val="TableParagraph"/>
              <w:spacing w:line="244" w:lineRule="auto" w:before="2"/>
              <w:ind w:left="105" w:right="96"/>
              <w:jc w:val="both"/>
              <w:rPr>
                <w:sz w:val="18"/>
              </w:rPr>
            </w:pPr>
            <w:r>
              <w:rPr>
                <w:sz w:val="18"/>
              </w:rPr>
              <w:t>The presented effect refers to unemployed persons that exit the measure/completed the contractual obligation in the period 1.7.2021- 30.6.2022. Due to changes in methodology for monitoring the effects of ALMM</w:t>
            </w:r>
            <w:r>
              <w:rPr>
                <w:sz w:val="18"/>
              </w:rPr>
              <w:t> (until the new methodology was defined by the Action Plan, persons that gained employment within 180 days after the measure were monitoring), the data are not comparable. The NES revised the data in accordance</w:t>
            </w:r>
            <w:r>
              <w:rPr>
                <w:spacing w:val="52"/>
                <w:sz w:val="18"/>
              </w:rPr>
              <w:t> </w:t>
            </w:r>
            <w:r>
              <w:rPr>
                <w:sz w:val="18"/>
              </w:rPr>
              <w:t>with</w:t>
            </w:r>
            <w:r>
              <w:rPr>
                <w:spacing w:val="54"/>
                <w:sz w:val="18"/>
              </w:rPr>
              <w:t> </w:t>
            </w:r>
            <w:r>
              <w:rPr>
                <w:sz w:val="18"/>
              </w:rPr>
              <w:t>the</w:t>
            </w:r>
            <w:r>
              <w:rPr>
                <w:spacing w:val="52"/>
                <w:sz w:val="18"/>
              </w:rPr>
              <w:t> </w:t>
            </w:r>
            <w:r>
              <w:rPr>
                <w:sz w:val="18"/>
              </w:rPr>
              <w:t>new</w:t>
            </w:r>
            <w:r>
              <w:rPr>
                <w:spacing w:val="52"/>
                <w:sz w:val="18"/>
              </w:rPr>
              <w:t> </w:t>
            </w:r>
            <w:r>
              <w:rPr>
                <w:sz w:val="18"/>
              </w:rPr>
              <w:t>methodology,</w:t>
            </w:r>
            <w:r>
              <w:rPr>
                <w:spacing w:val="51"/>
                <w:sz w:val="18"/>
              </w:rPr>
              <w:t> </w:t>
            </w:r>
            <w:r>
              <w:rPr>
                <w:sz w:val="18"/>
              </w:rPr>
              <w:t>so</w:t>
            </w:r>
            <w:r>
              <w:rPr>
                <w:spacing w:val="52"/>
                <w:sz w:val="18"/>
              </w:rPr>
              <w:t> </w:t>
            </w:r>
            <w:r>
              <w:rPr>
                <w:spacing w:val="-5"/>
                <w:sz w:val="18"/>
              </w:rPr>
              <w:t>the</w:t>
            </w:r>
          </w:p>
          <w:p>
            <w:pPr>
              <w:pStyle w:val="TableParagraph"/>
              <w:spacing w:line="178" w:lineRule="exact"/>
              <w:ind w:left="105"/>
              <w:jc w:val="both"/>
              <w:rPr>
                <w:sz w:val="18"/>
              </w:rPr>
            </w:pPr>
            <w:r>
              <w:rPr>
                <w:sz w:val="18"/>
              </w:rPr>
              <w:t>baseline</w:t>
            </w:r>
            <w:r>
              <w:rPr>
                <w:spacing w:val="-2"/>
                <w:sz w:val="18"/>
              </w:rPr>
              <w:t> </w:t>
            </w:r>
            <w:r>
              <w:rPr>
                <w:sz w:val="18"/>
              </w:rPr>
              <w:t>value</w:t>
            </w:r>
            <w:r>
              <w:rPr>
                <w:spacing w:val="-3"/>
                <w:sz w:val="18"/>
              </w:rPr>
              <w:t> </w:t>
            </w:r>
            <w:r>
              <w:rPr>
                <w:sz w:val="18"/>
              </w:rPr>
              <w:t>in</w:t>
            </w:r>
            <w:r>
              <w:rPr>
                <w:spacing w:val="-4"/>
                <w:sz w:val="18"/>
              </w:rPr>
              <w:t> </w:t>
            </w:r>
            <w:r>
              <w:rPr>
                <w:sz w:val="18"/>
              </w:rPr>
              <w:t>2018</w:t>
            </w:r>
            <w:r>
              <w:rPr>
                <w:spacing w:val="-1"/>
                <w:sz w:val="18"/>
              </w:rPr>
              <w:t> </w:t>
            </w:r>
            <w:r>
              <w:rPr>
                <w:sz w:val="18"/>
              </w:rPr>
              <w:t>is</w:t>
            </w:r>
            <w:r>
              <w:rPr>
                <w:spacing w:val="-1"/>
                <w:sz w:val="18"/>
              </w:rPr>
              <w:t> </w:t>
            </w:r>
            <w:r>
              <w:rPr>
                <w:spacing w:val="-2"/>
                <w:sz w:val="18"/>
              </w:rPr>
              <w:t>46.8%.</w:t>
            </w:r>
          </w:p>
        </w:tc>
      </w:tr>
      <w:tr>
        <w:trPr>
          <w:trHeight w:val="827" w:hRule="atLeast"/>
        </w:trPr>
        <w:tc>
          <w:tcPr>
            <w:tcW w:w="4926" w:type="dxa"/>
            <w:gridSpan w:val="3"/>
          </w:tcPr>
          <w:p>
            <w:pPr>
              <w:pStyle w:val="TableParagraph"/>
              <w:spacing w:line="244" w:lineRule="auto" w:before="2"/>
              <w:ind w:left="110" w:right="112"/>
              <w:rPr>
                <w:sz w:val="18"/>
              </w:rPr>
            </w:pPr>
            <w:r>
              <w:rPr>
                <w:sz w:val="18"/>
              </w:rPr>
              <w:t>Institutional</w:t>
            </w:r>
            <w:r>
              <w:rPr>
                <w:spacing w:val="-6"/>
                <w:sz w:val="18"/>
              </w:rPr>
              <w:t> </w:t>
            </w:r>
            <w:r>
              <w:rPr>
                <w:sz w:val="18"/>
              </w:rPr>
              <w:t>framework</w:t>
            </w:r>
            <w:r>
              <w:rPr>
                <w:spacing w:val="-5"/>
                <w:sz w:val="18"/>
              </w:rPr>
              <w:t> </w:t>
            </w:r>
            <w:r>
              <w:rPr>
                <w:sz w:val="18"/>
              </w:rPr>
              <w:t>for</w:t>
            </w:r>
            <w:r>
              <w:rPr>
                <w:spacing w:val="-5"/>
                <w:sz w:val="18"/>
              </w:rPr>
              <w:t> </w:t>
            </w:r>
            <w:r>
              <w:rPr>
                <w:sz w:val="18"/>
              </w:rPr>
              <w:t>the</w:t>
            </w:r>
            <w:r>
              <w:rPr>
                <w:spacing w:val="-8"/>
                <w:sz w:val="18"/>
              </w:rPr>
              <w:t> </w:t>
            </w:r>
            <w:r>
              <w:rPr>
                <w:sz w:val="18"/>
              </w:rPr>
              <w:t>implementation</w:t>
            </w:r>
            <w:r>
              <w:rPr>
                <w:spacing w:val="-6"/>
                <w:sz w:val="18"/>
              </w:rPr>
              <w:t> </w:t>
            </w:r>
            <w:r>
              <w:rPr>
                <w:sz w:val="18"/>
              </w:rPr>
              <w:t>of</w:t>
            </w:r>
            <w:r>
              <w:rPr>
                <w:spacing w:val="-6"/>
                <w:sz w:val="18"/>
              </w:rPr>
              <w:t> </w:t>
            </w:r>
            <w:r>
              <w:rPr>
                <w:sz w:val="18"/>
              </w:rPr>
              <w:t>innovative solutions in local employment policies established (0 - No, 1- Yes)</w:t>
            </w:r>
          </w:p>
        </w:tc>
        <w:tc>
          <w:tcPr>
            <w:tcW w:w="2793" w:type="dxa"/>
            <w:gridSpan w:val="2"/>
          </w:tcPr>
          <w:p>
            <w:pPr>
              <w:pStyle w:val="TableParagraph"/>
              <w:spacing w:before="2"/>
              <w:ind w:left="109"/>
              <w:rPr>
                <w:sz w:val="18"/>
              </w:rPr>
            </w:pPr>
            <w:r>
              <w:rPr>
                <w:sz w:val="18"/>
              </w:rPr>
              <w:t>0</w:t>
            </w:r>
            <w:r>
              <w:rPr>
                <w:spacing w:val="-1"/>
                <w:sz w:val="18"/>
              </w:rPr>
              <w:t> </w:t>
            </w:r>
            <w:r>
              <w:rPr>
                <w:spacing w:val="-2"/>
                <w:sz w:val="18"/>
              </w:rPr>
              <w:t>(2020)</w:t>
            </w:r>
          </w:p>
        </w:tc>
        <w:tc>
          <w:tcPr>
            <w:tcW w:w="2163" w:type="dxa"/>
          </w:tcPr>
          <w:p>
            <w:pPr>
              <w:pStyle w:val="TableParagraph"/>
              <w:spacing w:before="2"/>
              <w:ind w:left="105"/>
              <w:rPr>
                <w:sz w:val="18"/>
              </w:rPr>
            </w:pPr>
            <w:r>
              <w:rPr>
                <w:spacing w:val="-10"/>
                <w:sz w:val="18"/>
              </w:rPr>
              <w:t>1</w:t>
            </w:r>
          </w:p>
        </w:tc>
        <w:tc>
          <w:tcPr>
            <w:tcW w:w="1961" w:type="dxa"/>
          </w:tcPr>
          <w:p>
            <w:pPr>
              <w:pStyle w:val="TableParagraph"/>
              <w:spacing w:before="2"/>
              <w:ind w:left="105"/>
              <w:rPr>
                <w:sz w:val="18"/>
              </w:rPr>
            </w:pPr>
            <w:r>
              <w:rPr>
                <w:spacing w:val="-10"/>
                <w:sz w:val="18"/>
              </w:rPr>
              <w:t>0</w:t>
            </w:r>
          </w:p>
        </w:tc>
        <w:tc>
          <w:tcPr>
            <w:tcW w:w="4196" w:type="dxa"/>
            <w:gridSpan w:val="2"/>
          </w:tcPr>
          <w:p>
            <w:pPr>
              <w:pStyle w:val="TableParagraph"/>
              <w:spacing w:line="244" w:lineRule="auto" w:before="2"/>
              <w:ind w:left="105" w:right="97" w:firstLine="45"/>
              <w:jc w:val="both"/>
              <w:rPr>
                <w:sz w:val="18"/>
              </w:rPr>
            </w:pPr>
            <w:r>
              <w:rPr>
                <w:sz w:val="18"/>
              </w:rPr>
              <w:t>With</w:t>
            </w:r>
            <w:r>
              <w:rPr>
                <w:spacing w:val="-8"/>
                <w:sz w:val="18"/>
              </w:rPr>
              <w:t> </w:t>
            </w:r>
            <w:r>
              <w:rPr>
                <w:sz w:val="18"/>
              </w:rPr>
              <w:t>the</w:t>
            </w:r>
            <w:r>
              <w:rPr>
                <w:spacing w:val="-9"/>
                <w:sz w:val="18"/>
              </w:rPr>
              <w:t> </w:t>
            </w:r>
            <w:r>
              <w:rPr>
                <w:sz w:val="18"/>
              </w:rPr>
              <w:t>support</w:t>
            </w:r>
            <w:r>
              <w:rPr>
                <w:spacing w:val="-11"/>
                <w:sz w:val="18"/>
              </w:rPr>
              <w:t> </w:t>
            </w:r>
            <w:r>
              <w:rPr>
                <w:sz w:val="18"/>
              </w:rPr>
              <w:t>of</w:t>
            </w:r>
            <w:r>
              <w:rPr>
                <w:spacing w:val="-9"/>
                <w:sz w:val="18"/>
              </w:rPr>
              <w:t> </w:t>
            </w:r>
            <w:r>
              <w:rPr>
                <w:sz w:val="18"/>
              </w:rPr>
              <w:t>GIZ,</w:t>
            </w:r>
            <w:r>
              <w:rPr>
                <w:spacing w:val="-9"/>
                <w:sz w:val="18"/>
              </w:rPr>
              <w:t> </w:t>
            </w:r>
            <w:r>
              <w:rPr>
                <w:sz w:val="18"/>
              </w:rPr>
              <w:t>the</w:t>
            </w:r>
            <w:r>
              <w:rPr>
                <w:spacing w:val="-11"/>
                <w:sz w:val="18"/>
              </w:rPr>
              <w:t> </w:t>
            </w:r>
            <w:r>
              <w:rPr>
                <w:sz w:val="18"/>
              </w:rPr>
              <w:t>implementation</w:t>
            </w:r>
            <w:r>
              <w:rPr>
                <w:spacing w:val="-9"/>
                <w:sz w:val="18"/>
              </w:rPr>
              <w:t> </w:t>
            </w:r>
            <w:r>
              <w:rPr>
                <w:sz w:val="18"/>
              </w:rPr>
              <w:t>of</w:t>
            </w:r>
            <w:r>
              <w:rPr>
                <w:spacing w:val="-9"/>
                <w:sz w:val="18"/>
              </w:rPr>
              <w:t> </w:t>
            </w:r>
            <w:r>
              <w:rPr>
                <w:sz w:val="18"/>
              </w:rPr>
              <w:t>the project</w:t>
            </w:r>
            <w:r>
              <w:rPr>
                <w:spacing w:val="-2"/>
                <w:sz w:val="18"/>
              </w:rPr>
              <w:t> </w:t>
            </w:r>
            <w:r>
              <w:rPr>
                <w:sz w:val="18"/>
              </w:rPr>
              <w:t>"Support</w:t>
            </w:r>
            <w:r>
              <w:rPr>
                <w:spacing w:val="-2"/>
                <w:sz w:val="18"/>
              </w:rPr>
              <w:t> </w:t>
            </w:r>
            <w:r>
              <w:rPr>
                <w:sz w:val="18"/>
              </w:rPr>
              <w:t>of</w:t>
            </w:r>
            <w:r>
              <w:rPr>
                <w:spacing w:val="-1"/>
                <w:sz w:val="18"/>
              </w:rPr>
              <w:t> </w:t>
            </w:r>
            <w:r>
              <w:rPr>
                <w:sz w:val="18"/>
              </w:rPr>
              <w:t>MRZBSP</w:t>
            </w:r>
            <w:r>
              <w:rPr>
                <w:spacing w:val="-1"/>
                <w:sz w:val="18"/>
              </w:rPr>
              <w:t> </w:t>
            </w:r>
            <w:r>
              <w:rPr>
                <w:sz w:val="18"/>
              </w:rPr>
              <w:t>in</w:t>
            </w:r>
            <w:r>
              <w:rPr>
                <w:spacing w:val="-1"/>
                <w:sz w:val="18"/>
              </w:rPr>
              <w:t> </w:t>
            </w:r>
            <w:r>
              <w:rPr>
                <w:sz w:val="18"/>
              </w:rPr>
              <w:t>piloting</w:t>
            </w:r>
            <w:r>
              <w:rPr>
                <w:spacing w:val="-2"/>
                <w:sz w:val="18"/>
              </w:rPr>
              <w:t> </w:t>
            </w:r>
            <w:r>
              <w:rPr>
                <w:sz w:val="18"/>
              </w:rPr>
              <w:t>innovative solutions</w:t>
            </w:r>
            <w:r>
              <w:rPr>
                <w:spacing w:val="55"/>
                <w:sz w:val="18"/>
              </w:rPr>
              <w:t>  </w:t>
            </w:r>
            <w:r>
              <w:rPr>
                <w:sz w:val="18"/>
              </w:rPr>
              <w:t>for</w:t>
            </w:r>
            <w:r>
              <w:rPr>
                <w:spacing w:val="55"/>
                <w:sz w:val="18"/>
              </w:rPr>
              <w:t>  </w:t>
            </w:r>
            <w:r>
              <w:rPr>
                <w:sz w:val="18"/>
              </w:rPr>
              <w:t>employment"</w:t>
            </w:r>
            <w:r>
              <w:rPr>
                <w:spacing w:val="54"/>
                <w:sz w:val="18"/>
              </w:rPr>
              <w:t>  </w:t>
            </w:r>
            <w:r>
              <w:rPr>
                <w:sz w:val="18"/>
              </w:rPr>
              <w:t>is</w:t>
            </w:r>
            <w:r>
              <w:rPr>
                <w:spacing w:val="57"/>
                <w:sz w:val="18"/>
              </w:rPr>
              <w:t>  </w:t>
            </w:r>
            <w:r>
              <w:rPr>
                <w:sz w:val="18"/>
              </w:rPr>
              <w:t>ongoing,</w:t>
            </w:r>
            <w:r>
              <w:rPr>
                <w:spacing w:val="54"/>
                <w:sz w:val="18"/>
              </w:rPr>
              <w:t>  </w:t>
            </w:r>
            <w:r>
              <w:rPr>
                <w:spacing w:val="-5"/>
                <w:sz w:val="18"/>
              </w:rPr>
              <w:t>in</w:t>
            </w:r>
          </w:p>
          <w:p>
            <w:pPr>
              <w:pStyle w:val="TableParagraph"/>
              <w:spacing w:line="182" w:lineRule="exact"/>
              <w:ind w:left="105"/>
              <w:jc w:val="both"/>
              <w:rPr>
                <w:sz w:val="18"/>
              </w:rPr>
            </w:pPr>
            <w:r>
              <w:rPr>
                <w:sz w:val="18"/>
              </w:rPr>
              <w:t>cooperation</w:t>
            </w:r>
            <w:r>
              <w:rPr>
                <w:spacing w:val="-4"/>
                <w:sz w:val="18"/>
              </w:rPr>
              <w:t> </w:t>
            </w:r>
            <w:r>
              <w:rPr>
                <w:sz w:val="18"/>
              </w:rPr>
              <w:t>with</w:t>
            </w:r>
            <w:r>
              <w:rPr>
                <w:spacing w:val="-3"/>
                <w:sz w:val="18"/>
              </w:rPr>
              <w:t> </w:t>
            </w:r>
            <w:r>
              <w:rPr>
                <w:sz w:val="18"/>
              </w:rPr>
              <w:t>local</w:t>
            </w:r>
            <w:r>
              <w:rPr>
                <w:spacing w:val="-4"/>
                <w:sz w:val="18"/>
              </w:rPr>
              <w:t> </w:t>
            </w:r>
            <w:r>
              <w:rPr>
                <w:sz w:val="18"/>
              </w:rPr>
              <w:t>self-government</w:t>
            </w:r>
            <w:r>
              <w:rPr>
                <w:spacing w:val="-3"/>
                <w:sz w:val="18"/>
              </w:rPr>
              <w:t> </w:t>
            </w:r>
            <w:r>
              <w:rPr>
                <w:spacing w:val="-2"/>
                <w:sz w:val="18"/>
              </w:rPr>
              <w:t>units.</w:t>
            </w:r>
          </w:p>
        </w:tc>
      </w:tr>
      <w:tr>
        <w:trPr>
          <w:trHeight w:val="532" w:hRule="atLeast"/>
        </w:trPr>
        <w:tc>
          <w:tcPr>
            <w:tcW w:w="4926" w:type="dxa"/>
            <w:gridSpan w:val="3"/>
          </w:tcPr>
          <w:p>
            <w:pPr>
              <w:pStyle w:val="TableParagraph"/>
              <w:spacing w:line="244" w:lineRule="auto" w:before="2"/>
              <w:ind w:left="110"/>
              <w:rPr>
                <w:sz w:val="18"/>
              </w:rPr>
            </w:pPr>
            <w:r>
              <w:rPr>
                <w:sz w:val="18"/>
              </w:rPr>
              <w:t>Decree</w:t>
            </w:r>
            <w:r>
              <w:rPr>
                <w:spacing w:val="-4"/>
                <w:sz w:val="18"/>
              </w:rPr>
              <w:t> </w:t>
            </w:r>
            <w:r>
              <w:rPr>
                <w:sz w:val="18"/>
              </w:rPr>
              <w:t>Establishing</w:t>
            </w:r>
            <w:r>
              <w:rPr>
                <w:spacing w:val="-3"/>
                <w:sz w:val="18"/>
              </w:rPr>
              <w:t> </w:t>
            </w:r>
            <w:r>
              <w:rPr>
                <w:sz w:val="18"/>
              </w:rPr>
              <w:t>the</w:t>
            </w:r>
            <w:r>
              <w:rPr>
                <w:spacing w:val="-3"/>
                <w:sz w:val="18"/>
              </w:rPr>
              <w:t> </w:t>
            </w:r>
            <w:r>
              <w:rPr>
                <w:sz w:val="18"/>
              </w:rPr>
              <w:t>Single</w:t>
            </w:r>
            <w:r>
              <w:rPr>
                <w:spacing w:val="-5"/>
                <w:sz w:val="18"/>
              </w:rPr>
              <w:t> </w:t>
            </w:r>
            <w:r>
              <w:rPr>
                <w:sz w:val="18"/>
              </w:rPr>
              <w:t>List</w:t>
            </w:r>
            <w:r>
              <w:rPr>
                <w:spacing w:val="-5"/>
                <w:sz w:val="18"/>
              </w:rPr>
              <w:t> </w:t>
            </w:r>
            <w:r>
              <w:rPr>
                <w:sz w:val="18"/>
              </w:rPr>
              <w:t>of</w:t>
            </w:r>
            <w:r>
              <w:rPr>
                <w:spacing w:val="-3"/>
                <w:sz w:val="18"/>
              </w:rPr>
              <w:t> </w:t>
            </w:r>
            <w:r>
              <w:rPr>
                <w:sz w:val="18"/>
              </w:rPr>
              <w:t>Regions</w:t>
            </w:r>
            <w:r>
              <w:rPr>
                <w:spacing w:val="-2"/>
                <w:sz w:val="18"/>
              </w:rPr>
              <w:t> </w:t>
            </w:r>
            <w:r>
              <w:rPr>
                <w:sz w:val="18"/>
              </w:rPr>
              <w:t>and</w:t>
            </w:r>
            <w:r>
              <w:rPr>
                <w:spacing w:val="-3"/>
                <w:sz w:val="18"/>
              </w:rPr>
              <w:t> </w:t>
            </w:r>
            <w:r>
              <w:rPr>
                <w:sz w:val="18"/>
              </w:rPr>
              <w:t>LGs</w:t>
            </w:r>
            <w:r>
              <w:rPr>
                <w:spacing w:val="-2"/>
                <w:sz w:val="18"/>
              </w:rPr>
              <w:t> </w:t>
            </w:r>
            <w:r>
              <w:rPr>
                <w:sz w:val="18"/>
              </w:rPr>
              <w:t>by Development Levels adopted (0 - No, 1- Yes)</w:t>
            </w:r>
          </w:p>
        </w:tc>
        <w:tc>
          <w:tcPr>
            <w:tcW w:w="2793" w:type="dxa"/>
            <w:gridSpan w:val="2"/>
          </w:tcPr>
          <w:p>
            <w:pPr>
              <w:pStyle w:val="TableParagraph"/>
              <w:spacing w:before="2"/>
              <w:ind w:left="109"/>
              <w:rPr>
                <w:sz w:val="18"/>
              </w:rPr>
            </w:pPr>
            <w:r>
              <w:rPr>
                <w:sz w:val="18"/>
              </w:rPr>
              <w:t>0</w:t>
            </w:r>
            <w:r>
              <w:rPr>
                <w:spacing w:val="-1"/>
                <w:sz w:val="18"/>
              </w:rPr>
              <w:t> </w:t>
            </w:r>
            <w:r>
              <w:rPr>
                <w:spacing w:val="-2"/>
                <w:sz w:val="18"/>
              </w:rPr>
              <w:t>(2020)</w:t>
            </w:r>
          </w:p>
        </w:tc>
        <w:tc>
          <w:tcPr>
            <w:tcW w:w="2163" w:type="dxa"/>
          </w:tcPr>
          <w:p>
            <w:pPr>
              <w:pStyle w:val="TableParagraph"/>
              <w:spacing w:before="2"/>
              <w:ind w:left="105"/>
              <w:rPr>
                <w:sz w:val="18"/>
              </w:rPr>
            </w:pPr>
            <w:r>
              <w:rPr>
                <w:spacing w:val="-10"/>
                <w:sz w:val="18"/>
              </w:rPr>
              <w:t>1</w:t>
            </w:r>
          </w:p>
        </w:tc>
        <w:tc>
          <w:tcPr>
            <w:tcW w:w="1961" w:type="dxa"/>
          </w:tcPr>
          <w:p>
            <w:pPr>
              <w:pStyle w:val="TableParagraph"/>
              <w:spacing w:before="2"/>
              <w:ind w:left="105"/>
              <w:rPr>
                <w:sz w:val="18"/>
              </w:rPr>
            </w:pPr>
            <w:r>
              <w:rPr>
                <w:spacing w:val="-10"/>
                <w:sz w:val="18"/>
              </w:rPr>
              <w:t>0</w:t>
            </w:r>
          </w:p>
        </w:tc>
        <w:tc>
          <w:tcPr>
            <w:tcW w:w="4196" w:type="dxa"/>
            <w:gridSpan w:val="2"/>
          </w:tcPr>
          <w:p>
            <w:pPr>
              <w:pStyle w:val="TableParagraph"/>
              <w:rPr>
                <w:rFonts w:ascii="Times New Roman"/>
                <w:sz w:val="18"/>
              </w:rPr>
            </w:pPr>
          </w:p>
        </w:tc>
      </w:tr>
      <w:tr>
        <w:trPr>
          <w:trHeight w:val="256" w:hRule="atLeast"/>
        </w:trPr>
        <w:tc>
          <w:tcPr>
            <w:tcW w:w="16039" w:type="dxa"/>
            <w:gridSpan w:val="9"/>
          </w:tcPr>
          <w:p>
            <w:pPr>
              <w:pStyle w:val="TableParagraph"/>
              <w:rPr>
                <w:rFonts w:ascii="Times New Roman"/>
                <w:sz w:val="18"/>
              </w:rPr>
            </w:pPr>
          </w:p>
        </w:tc>
      </w:tr>
      <w:tr>
        <w:trPr>
          <w:trHeight w:val="928" w:hRule="atLeast"/>
        </w:trPr>
        <w:tc>
          <w:tcPr>
            <w:tcW w:w="2218" w:type="dxa"/>
            <w:shd w:val="clear" w:color="auto" w:fill="FFFFCC"/>
          </w:tcPr>
          <w:p>
            <w:pPr>
              <w:pStyle w:val="TableParagraph"/>
              <w:spacing w:before="157"/>
              <w:rPr>
                <w:rFonts w:ascii="Times New Roman"/>
                <w:sz w:val="18"/>
              </w:rPr>
            </w:pPr>
          </w:p>
          <w:p>
            <w:pPr>
              <w:pStyle w:val="TableParagraph"/>
              <w:ind w:left="110"/>
              <w:rPr>
                <w:sz w:val="18"/>
              </w:rPr>
            </w:pPr>
            <w:r>
              <w:rPr>
                <w:sz w:val="18"/>
              </w:rPr>
              <w:t>Activity</w:t>
            </w:r>
            <w:r>
              <w:rPr>
                <w:spacing w:val="-5"/>
                <w:sz w:val="18"/>
              </w:rPr>
              <w:t> </w:t>
            </w:r>
            <w:r>
              <w:rPr>
                <w:spacing w:val="-2"/>
                <w:sz w:val="18"/>
              </w:rPr>
              <w:t>title</w:t>
            </w:r>
          </w:p>
        </w:tc>
        <w:tc>
          <w:tcPr>
            <w:tcW w:w="1193" w:type="dxa"/>
            <w:shd w:val="clear" w:color="auto" w:fill="FFFFCC"/>
          </w:tcPr>
          <w:p>
            <w:pPr>
              <w:pStyle w:val="TableParagraph"/>
              <w:spacing w:line="247" w:lineRule="auto" w:before="147"/>
              <w:ind w:left="110" w:right="139"/>
              <w:rPr>
                <w:sz w:val="18"/>
              </w:rPr>
            </w:pPr>
            <w:r>
              <w:rPr>
                <w:sz w:val="18"/>
              </w:rPr>
              <w:t>Deadline</w:t>
            </w:r>
            <w:r>
              <w:rPr>
                <w:spacing w:val="-12"/>
                <w:sz w:val="18"/>
              </w:rPr>
              <w:t> </w:t>
            </w:r>
            <w:r>
              <w:rPr>
                <w:sz w:val="18"/>
              </w:rPr>
              <w:t>-</w:t>
            </w:r>
            <w:r>
              <w:rPr>
                <w:rFonts w:ascii="Arial"/>
                <w:b/>
                <w:sz w:val="18"/>
              </w:rPr>
              <w:t>&gt; </w:t>
            </w:r>
            <w:r>
              <w:rPr>
                <w:spacing w:val="-4"/>
                <w:sz w:val="18"/>
              </w:rPr>
              <w:t>New </w:t>
            </w:r>
            <w:r>
              <w:rPr>
                <w:spacing w:val="-2"/>
                <w:sz w:val="18"/>
              </w:rPr>
              <w:t>deadline</w:t>
            </w:r>
          </w:p>
        </w:tc>
        <w:tc>
          <w:tcPr>
            <w:tcW w:w="1515" w:type="dxa"/>
            <w:shd w:val="clear" w:color="auto" w:fill="FFFFCC"/>
          </w:tcPr>
          <w:p>
            <w:pPr>
              <w:pStyle w:val="TableParagraph"/>
              <w:spacing w:before="51"/>
              <w:rPr>
                <w:rFonts w:ascii="Times New Roman"/>
                <w:sz w:val="18"/>
              </w:rPr>
            </w:pPr>
          </w:p>
          <w:p>
            <w:pPr>
              <w:pStyle w:val="TableParagraph"/>
              <w:spacing w:line="247" w:lineRule="auto"/>
              <w:ind w:left="110"/>
              <w:rPr>
                <w:sz w:val="18"/>
              </w:rPr>
            </w:pPr>
            <w:r>
              <w:rPr>
                <w:spacing w:val="-2"/>
                <w:sz w:val="18"/>
              </w:rPr>
              <w:t>Responsible institution</w:t>
            </w:r>
          </w:p>
        </w:tc>
        <w:tc>
          <w:tcPr>
            <w:tcW w:w="1667" w:type="dxa"/>
            <w:shd w:val="clear" w:color="auto" w:fill="FFFFCC"/>
          </w:tcPr>
          <w:p>
            <w:pPr>
              <w:pStyle w:val="TableParagraph"/>
              <w:spacing w:before="157"/>
              <w:rPr>
                <w:rFonts w:ascii="Times New Roman"/>
                <w:sz w:val="18"/>
              </w:rPr>
            </w:pPr>
          </w:p>
          <w:p>
            <w:pPr>
              <w:pStyle w:val="TableParagraph"/>
              <w:ind w:left="109"/>
              <w:rPr>
                <w:sz w:val="18"/>
              </w:rPr>
            </w:pPr>
            <w:r>
              <w:rPr>
                <w:spacing w:val="-2"/>
                <w:sz w:val="18"/>
              </w:rPr>
              <w:t>Status</w:t>
            </w:r>
          </w:p>
        </w:tc>
        <w:tc>
          <w:tcPr>
            <w:tcW w:w="1126" w:type="dxa"/>
            <w:shd w:val="clear" w:color="auto" w:fill="FFFFCC"/>
          </w:tcPr>
          <w:p>
            <w:pPr>
              <w:pStyle w:val="TableParagraph"/>
              <w:spacing w:line="244" w:lineRule="auto" w:before="155"/>
              <w:ind w:left="106" w:right="116"/>
              <w:rPr>
                <w:sz w:val="18"/>
              </w:rPr>
            </w:pPr>
            <w:r>
              <w:rPr>
                <w:spacing w:val="-2"/>
                <w:sz w:val="18"/>
              </w:rPr>
              <w:t>Realization </w:t>
            </w:r>
            <w:r>
              <w:rPr>
                <w:sz w:val="18"/>
              </w:rPr>
              <w:t>of funds </w:t>
            </w:r>
            <w:r>
              <w:rPr>
                <w:spacing w:val="-4"/>
                <w:sz w:val="18"/>
              </w:rPr>
              <w:t>(%)</w:t>
            </w:r>
          </w:p>
        </w:tc>
        <w:tc>
          <w:tcPr>
            <w:tcW w:w="4124" w:type="dxa"/>
            <w:gridSpan w:val="2"/>
            <w:shd w:val="clear" w:color="auto" w:fill="FFFFCC"/>
          </w:tcPr>
          <w:p>
            <w:pPr>
              <w:pStyle w:val="TableParagraph"/>
              <w:spacing w:before="157"/>
              <w:rPr>
                <w:rFonts w:ascii="Times New Roman"/>
                <w:sz w:val="18"/>
              </w:rPr>
            </w:pPr>
          </w:p>
          <w:p>
            <w:pPr>
              <w:pStyle w:val="TableParagraph"/>
              <w:ind w:left="105"/>
              <w:rPr>
                <w:sz w:val="18"/>
              </w:rPr>
            </w:pPr>
            <w:r>
              <w:rPr>
                <w:sz w:val="18"/>
              </w:rPr>
              <w:t>Explanation</w:t>
            </w:r>
            <w:r>
              <w:rPr>
                <w:spacing w:val="-3"/>
                <w:sz w:val="18"/>
              </w:rPr>
              <w:t> </w:t>
            </w:r>
            <w:r>
              <w:rPr>
                <w:sz w:val="18"/>
              </w:rPr>
              <w:t>of</w:t>
            </w:r>
            <w:r>
              <w:rPr>
                <w:spacing w:val="-2"/>
                <w:sz w:val="18"/>
              </w:rPr>
              <w:t> </w:t>
            </w:r>
            <w:r>
              <w:rPr>
                <w:sz w:val="18"/>
              </w:rPr>
              <w:t>the</w:t>
            </w:r>
            <w:r>
              <w:rPr>
                <w:spacing w:val="-3"/>
                <w:sz w:val="18"/>
              </w:rPr>
              <w:t> </w:t>
            </w:r>
            <w:r>
              <w:rPr>
                <w:spacing w:val="-2"/>
                <w:sz w:val="18"/>
              </w:rPr>
              <w:t>progress</w:t>
            </w:r>
          </w:p>
        </w:tc>
        <w:tc>
          <w:tcPr>
            <w:tcW w:w="2295" w:type="dxa"/>
            <w:shd w:val="clear" w:color="auto" w:fill="FFFFCC"/>
          </w:tcPr>
          <w:p>
            <w:pPr>
              <w:pStyle w:val="TableParagraph"/>
              <w:spacing w:before="51"/>
              <w:rPr>
                <w:rFonts w:ascii="Times New Roman"/>
                <w:sz w:val="18"/>
              </w:rPr>
            </w:pPr>
          </w:p>
          <w:p>
            <w:pPr>
              <w:pStyle w:val="TableParagraph"/>
              <w:spacing w:line="247" w:lineRule="auto"/>
              <w:ind w:left="105" w:right="184"/>
              <w:rPr>
                <w:sz w:val="18"/>
              </w:rPr>
            </w:pPr>
            <w:r>
              <w:rPr>
                <w:sz w:val="18"/>
              </w:rPr>
              <w:t>Reasons</w:t>
            </w:r>
            <w:r>
              <w:rPr>
                <w:spacing w:val="-12"/>
                <w:sz w:val="18"/>
              </w:rPr>
              <w:t> </w:t>
            </w:r>
            <w:r>
              <w:rPr>
                <w:sz w:val="18"/>
              </w:rPr>
              <w:t>for</w:t>
            </w:r>
            <w:r>
              <w:rPr>
                <w:spacing w:val="-12"/>
                <w:sz w:val="18"/>
              </w:rPr>
              <w:t> </w:t>
            </w:r>
            <w:r>
              <w:rPr>
                <w:sz w:val="18"/>
              </w:rPr>
              <w:t>deviation and measures taken</w:t>
            </w:r>
          </w:p>
        </w:tc>
        <w:tc>
          <w:tcPr>
            <w:tcW w:w="1901" w:type="dxa"/>
            <w:shd w:val="clear" w:color="auto" w:fill="FFFFCC"/>
          </w:tcPr>
          <w:p>
            <w:pPr>
              <w:pStyle w:val="TableParagraph"/>
              <w:spacing w:before="51"/>
              <w:rPr>
                <w:rFonts w:ascii="Times New Roman"/>
                <w:sz w:val="18"/>
              </w:rPr>
            </w:pPr>
          </w:p>
          <w:p>
            <w:pPr>
              <w:pStyle w:val="TableParagraph"/>
              <w:spacing w:line="247" w:lineRule="auto"/>
              <w:ind w:left="107"/>
              <w:rPr>
                <w:sz w:val="18"/>
              </w:rPr>
            </w:pPr>
            <w:r>
              <w:rPr>
                <w:sz w:val="18"/>
              </w:rPr>
              <w:t>Future</w:t>
            </w:r>
            <w:r>
              <w:rPr>
                <w:spacing w:val="-12"/>
                <w:sz w:val="18"/>
              </w:rPr>
              <w:t> </w:t>
            </w:r>
            <w:r>
              <w:rPr>
                <w:sz w:val="18"/>
              </w:rPr>
              <w:t>steps</w:t>
            </w:r>
            <w:r>
              <w:rPr>
                <w:spacing w:val="-12"/>
                <w:sz w:val="18"/>
              </w:rPr>
              <w:t> </w:t>
            </w:r>
            <w:r>
              <w:rPr>
                <w:sz w:val="18"/>
              </w:rPr>
              <w:t>for </w:t>
            </w:r>
            <w:r>
              <w:rPr>
                <w:spacing w:val="-2"/>
                <w:sz w:val="18"/>
              </w:rPr>
              <w:t>implementation</w:t>
            </w:r>
          </w:p>
        </w:tc>
      </w:tr>
      <w:tr>
        <w:trPr>
          <w:trHeight w:val="830" w:hRule="atLeast"/>
        </w:trPr>
        <w:tc>
          <w:tcPr>
            <w:tcW w:w="2218" w:type="dxa"/>
          </w:tcPr>
          <w:p>
            <w:pPr>
              <w:pStyle w:val="TableParagraph"/>
              <w:spacing w:line="242" w:lineRule="auto" w:before="4"/>
              <w:ind w:left="110" w:right="105"/>
              <w:rPr>
                <w:sz w:val="18"/>
              </w:rPr>
            </w:pPr>
            <w:r>
              <w:rPr>
                <w:sz w:val="18"/>
              </w:rPr>
              <w:t>1.5.1: Organisation of regional</w:t>
            </w:r>
            <w:r>
              <w:rPr>
                <w:spacing w:val="-12"/>
                <w:sz w:val="18"/>
              </w:rPr>
              <w:t> </w:t>
            </w:r>
            <w:r>
              <w:rPr>
                <w:sz w:val="18"/>
              </w:rPr>
              <w:t>meetings</w:t>
            </w:r>
            <w:r>
              <w:rPr>
                <w:spacing w:val="-12"/>
                <w:sz w:val="18"/>
              </w:rPr>
              <w:t> </w:t>
            </w:r>
            <w:r>
              <w:rPr>
                <w:sz w:val="18"/>
              </w:rPr>
              <w:t>with </w:t>
            </w:r>
            <w:r>
              <w:rPr>
                <w:spacing w:val="-4"/>
                <w:sz w:val="18"/>
              </w:rPr>
              <w:t>LGs</w:t>
            </w:r>
          </w:p>
        </w:tc>
        <w:tc>
          <w:tcPr>
            <w:tcW w:w="1193" w:type="dxa"/>
          </w:tcPr>
          <w:p>
            <w:pPr>
              <w:pStyle w:val="TableParagraph"/>
              <w:spacing w:before="4"/>
              <w:ind w:left="110"/>
              <w:rPr>
                <w:sz w:val="18"/>
              </w:rPr>
            </w:pPr>
            <w:r>
              <w:rPr>
                <w:spacing w:val="-4"/>
                <w:sz w:val="18"/>
              </w:rPr>
              <w:t>2023</w:t>
            </w:r>
          </w:p>
        </w:tc>
        <w:tc>
          <w:tcPr>
            <w:tcW w:w="1515" w:type="dxa"/>
          </w:tcPr>
          <w:p>
            <w:pPr>
              <w:pStyle w:val="TableParagraph"/>
              <w:spacing w:before="4"/>
              <w:ind w:left="110"/>
              <w:rPr>
                <w:sz w:val="18"/>
              </w:rPr>
            </w:pPr>
            <w:r>
              <w:rPr>
                <w:spacing w:val="-2"/>
                <w:sz w:val="18"/>
              </w:rPr>
              <w:t>МoLEVSA</w:t>
            </w:r>
          </w:p>
        </w:tc>
        <w:tc>
          <w:tcPr>
            <w:tcW w:w="1667" w:type="dxa"/>
          </w:tcPr>
          <w:p>
            <w:pPr>
              <w:pStyle w:val="TableParagraph"/>
              <w:spacing w:before="4"/>
              <w:ind w:left="109"/>
              <w:rPr>
                <w:sz w:val="18"/>
              </w:rPr>
            </w:pPr>
            <w:r>
              <w:rPr>
                <w:sz w:val="18"/>
              </w:rPr>
              <w:t>Not</w:t>
            </w:r>
            <w:r>
              <w:rPr>
                <w:spacing w:val="-1"/>
                <w:sz w:val="18"/>
              </w:rPr>
              <w:t> </w:t>
            </w:r>
            <w:r>
              <w:rPr>
                <w:spacing w:val="-2"/>
                <w:sz w:val="18"/>
              </w:rPr>
              <w:t>started</w:t>
            </w:r>
          </w:p>
        </w:tc>
        <w:tc>
          <w:tcPr>
            <w:tcW w:w="1126" w:type="dxa"/>
          </w:tcPr>
          <w:p>
            <w:pPr>
              <w:pStyle w:val="TableParagraph"/>
              <w:spacing w:before="4"/>
              <w:ind w:left="106"/>
              <w:rPr>
                <w:sz w:val="18"/>
              </w:rPr>
            </w:pPr>
            <w:r>
              <w:rPr>
                <w:spacing w:val="-10"/>
                <w:sz w:val="18"/>
              </w:rPr>
              <w:t>-</w:t>
            </w:r>
          </w:p>
        </w:tc>
        <w:tc>
          <w:tcPr>
            <w:tcW w:w="4124" w:type="dxa"/>
            <w:gridSpan w:val="2"/>
          </w:tcPr>
          <w:p>
            <w:pPr>
              <w:pStyle w:val="TableParagraph"/>
              <w:spacing w:line="242" w:lineRule="auto" w:before="4"/>
              <w:ind w:left="105"/>
              <w:rPr>
                <w:sz w:val="18"/>
              </w:rPr>
            </w:pPr>
            <w:r>
              <w:rPr>
                <w:sz w:val="18"/>
              </w:rPr>
              <w:t>During</w:t>
            </w:r>
            <w:r>
              <w:rPr>
                <w:spacing w:val="-11"/>
                <w:sz w:val="18"/>
              </w:rPr>
              <w:t> </w:t>
            </w:r>
            <w:r>
              <w:rPr>
                <w:sz w:val="18"/>
              </w:rPr>
              <w:t>2022</w:t>
            </w:r>
            <w:r>
              <w:rPr>
                <w:spacing w:val="-10"/>
                <w:sz w:val="18"/>
              </w:rPr>
              <w:t> </w:t>
            </w:r>
            <w:r>
              <w:rPr>
                <w:sz w:val="18"/>
              </w:rPr>
              <w:t>regional</w:t>
            </w:r>
            <w:r>
              <w:rPr>
                <w:spacing w:val="-10"/>
                <w:sz w:val="18"/>
              </w:rPr>
              <w:t> </w:t>
            </w:r>
            <w:r>
              <w:rPr>
                <w:sz w:val="18"/>
              </w:rPr>
              <w:t>meetings</w:t>
            </w:r>
            <w:r>
              <w:rPr>
                <w:spacing w:val="-10"/>
                <w:sz w:val="18"/>
              </w:rPr>
              <w:t> </w:t>
            </w:r>
            <w:r>
              <w:rPr>
                <w:sz w:val="18"/>
              </w:rPr>
              <w:t>with</w:t>
            </w:r>
            <w:r>
              <w:rPr>
                <w:spacing w:val="-9"/>
                <w:sz w:val="18"/>
              </w:rPr>
              <w:t> </w:t>
            </w:r>
            <w:r>
              <w:rPr>
                <w:sz w:val="18"/>
              </w:rPr>
              <w:t>LGs</w:t>
            </w:r>
            <w:r>
              <w:rPr>
                <w:spacing w:val="-9"/>
                <w:sz w:val="18"/>
              </w:rPr>
              <w:t> </w:t>
            </w:r>
            <w:r>
              <w:rPr>
                <w:sz w:val="18"/>
              </w:rPr>
              <w:t>were</w:t>
            </w:r>
            <w:r>
              <w:rPr>
                <w:spacing w:val="-9"/>
                <w:sz w:val="18"/>
              </w:rPr>
              <w:t> </w:t>
            </w:r>
            <w:r>
              <w:rPr>
                <w:sz w:val="18"/>
              </w:rPr>
              <w:t>not </w:t>
            </w:r>
            <w:r>
              <w:rPr>
                <w:spacing w:val="-2"/>
                <w:sz w:val="18"/>
              </w:rPr>
              <w:t>organized.</w:t>
            </w:r>
          </w:p>
        </w:tc>
        <w:tc>
          <w:tcPr>
            <w:tcW w:w="2295" w:type="dxa"/>
          </w:tcPr>
          <w:p>
            <w:pPr>
              <w:pStyle w:val="TableParagraph"/>
              <w:rPr>
                <w:rFonts w:ascii="Times New Roman"/>
                <w:sz w:val="18"/>
              </w:rPr>
            </w:pPr>
          </w:p>
        </w:tc>
        <w:tc>
          <w:tcPr>
            <w:tcW w:w="1901" w:type="dxa"/>
          </w:tcPr>
          <w:p>
            <w:pPr>
              <w:pStyle w:val="TableParagraph"/>
              <w:spacing w:line="200" w:lineRule="atLeast"/>
              <w:ind w:left="107" w:right="95"/>
              <w:jc w:val="both"/>
              <w:rPr>
                <w:sz w:val="18"/>
              </w:rPr>
            </w:pPr>
            <w:r>
              <w:rPr>
                <w:sz w:val="18"/>
              </w:rPr>
              <w:t>Organization of two regional meetings with LGs is planned for 2023.</w:t>
            </w:r>
          </w:p>
        </w:tc>
      </w:tr>
      <w:tr>
        <w:trPr>
          <w:trHeight w:val="3518" w:hRule="atLeast"/>
        </w:trPr>
        <w:tc>
          <w:tcPr>
            <w:tcW w:w="2218" w:type="dxa"/>
          </w:tcPr>
          <w:p>
            <w:pPr>
              <w:pStyle w:val="TableParagraph"/>
              <w:spacing w:line="244" w:lineRule="auto" w:before="2"/>
              <w:ind w:left="110" w:right="377"/>
              <w:rPr>
                <w:sz w:val="18"/>
              </w:rPr>
            </w:pPr>
            <w:r>
              <w:rPr>
                <w:sz w:val="18"/>
              </w:rPr>
              <w:t>1.5.2: Training in the development of local employment</w:t>
            </w:r>
            <w:r>
              <w:rPr>
                <w:spacing w:val="-12"/>
                <w:sz w:val="18"/>
              </w:rPr>
              <w:t> </w:t>
            </w:r>
            <w:r>
              <w:rPr>
                <w:sz w:val="18"/>
              </w:rPr>
              <w:t>planning </w:t>
            </w:r>
            <w:r>
              <w:rPr>
                <w:spacing w:val="-2"/>
                <w:sz w:val="18"/>
              </w:rPr>
              <w:t>documents</w:t>
            </w:r>
          </w:p>
        </w:tc>
        <w:tc>
          <w:tcPr>
            <w:tcW w:w="1193" w:type="dxa"/>
          </w:tcPr>
          <w:p>
            <w:pPr>
              <w:pStyle w:val="TableParagraph"/>
              <w:spacing w:before="2"/>
              <w:ind w:left="110"/>
              <w:rPr>
                <w:sz w:val="18"/>
              </w:rPr>
            </w:pPr>
            <w:r>
              <w:rPr>
                <w:spacing w:val="-4"/>
                <w:sz w:val="18"/>
              </w:rPr>
              <w:t>2023</w:t>
            </w:r>
          </w:p>
        </w:tc>
        <w:tc>
          <w:tcPr>
            <w:tcW w:w="1515" w:type="dxa"/>
          </w:tcPr>
          <w:p>
            <w:pPr>
              <w:pStyle w:val="TableParagraph"/>
              <w:spacing w:before="2"/>
              <w:ind w:left="110"/>
              <w:rPr>
                <w:sz w:val="18"/>
              </w:rPr>
            </w:pPr>
            <w:r>
              <w:rPr>
                <w:spacing w:val="-2"/>
                <w:sz w:val="18"/>
              </w:rPr>
              <w:t>МoLEVSA</w:t>
            </w:r>
          </w:p>
        </w:tc>
        <w:tc>
          <w:tcPr>
            <w:tcW w:w="1667" w:type="dxa"/>
          </w:tcPr>
          <w:p>
            <w:pPr>
              <w:pStyle w:val="TableParagraph"/>
              <w:spacing w:before="2"/>
              <w:ind w:left="109"/>
              <w:rPr>
                <w:sz w:val="18"/>
              </w:rPr>
            </w:pPr>
            <w:r>
              <w:rPr>
                <w:sz w:val="18"/>
              </w:rPr>
              <w:t>In</w:t>
            </w:r>
            <w:r>
              <w:rPr>
                <w:spacing w:val="2"/>
                <w:sz w:val="18"/>
              </w:rPr>
              <w:t> </w:t>
            </w:r>
            <w:r>
              <w:rPr>
                <w:spacing w:val="-2"/>
                <w:sz w:val="18"/>
              </w:rPr>
              <w:t>progress</w:t>
            </w:r>
          </w:p>
        </w:tc>
        <w:tc>
          <w:tcPr>
            <w:tcW w:w="1126" w:type="dxa"/>
          </w:tcPr>
          <w:p>
            <w:pPr>
              <w:pStyle w:val="TableParagraph"/>
              <w:spacing w:before="2"/>
              <w:ind w:left="106"/>
              <w:rPr>
                <w:sz w:val="18"/>
              </w:rPr>
            </w:pPr>
            <w:r>
              <w:rPr>
                <w:spacing w:val="-10"/>
                <w:sz w:val="18"/>
              </w:rPr>
              <w:t>-</w:t>
            </w:r>
          </w:p>
        </w:tc>
        <w:tc>
          <w:tcPr>
            <w:tcW w:w="4124" w:type="dxa"/>
            <w:gridSpan w:val="2"/>
          </w:tcPr>
          <w:p>
            <w:pPr>
              <w:pStyle w:val="TableParagraph"/>
              <w:spacing w:line="244" w:lineRule="auto" w:before="2"/>
              <w:ind w:left="105" w:right="97"/>
              <w:jc w:val="both"/>
              <w:rPr>
                <w:sz w:val="18"/>
              </w:rPr>
            </w:pPr>
            <w:r>
              <w:rPr>
                <w:sz w:val="18"/>
              </w:rPr>
              <w:t>During November 2022, in cooperation with the Standing</w:t>
            </w:r>
            <w:r>
              <w:rPr>
                <w:spacing w:val="-12"/>
                <w:sz w:val="18"/>
              </w:rPr>
              <w:t> </w:t>
            </w:r>
            <w:r>
              <w:rPr>
                <w:sz w:val="18"/>
              </w:rPr>
              <w:t>Conference</w:t>
            </w:r>
            <w:r>
              <w:rPr>
                <w:spacing w:val="-12"/>
                <w:sz w:val="18"/>
              </w:rPr>
              <w:t> </w:t>
            </w:r>
            <w:r>
              <w:rPr>
                <w:sz w:val="18"/>
              </w:rPr>
              <w:t>of</w:t>
            </w:r>
            <w:r>
              <w:rPr>
                <w:spacing w:val="-12"/>
                <w:sz w:val="18"/>
              </w:rPr>
              <w:t> </w:t>
            </w:r>
            <w:r>
              <w:rPr>
                <w:sz w:val="18"/>
              </w:rPr>
              <w:t>Towns</w:t>
            </w:r>
            <w:r>
              <w:rPr>
                <w:spacing w:val="-12"/>
                <w:sz w:val="18"/>
              </w:rPr>
              <w:t> </w:t>
            </w:r>
            <w:r>
              <w:rPr>
                <w:sz w:val="18"/>
              </w:rPr>
              <w:t>and</w:t>
            </w:r>
            <w:r>
              <w:rPr>
                <w:spacing w:val="-12"/>
                <w:sz w:val="18"/>
              </w:rPr>
              <w:t> </w:t>
            </w:r>
            <w:r>
              <w:rPr>
                <w:sz w:val="18"/>
              </w:rPr>
              <w:t>Municipalities with the MoLEVSA and the Republic Secretariat </w:t>
            </w:r>
            <w:r>
              <w:rPr>
                <w:spacing w:val="-2"/>
                <w:sz w:val="18"/>
              </w:rPr>
              <w:t>for Public Policy,</w:t>
            </w:r>
            <w:r>
              <w:rPr>
                <w:spacing w:val="-5"/>
                <w:sz w:val="18"/>
              </w:rPr>
              <w:t> </w:t>
            </w:r>
            <w:r>
              <w:rPr>
                <w:spacing w:val="-2"/>
                <w:sz w:val="18"/>
              </w:rPr>
              <w:t>three</w:t>
            </w:r>
            <w:r>
              <w:rPr>
                <w:spacing w:val="-5"/>
                <w:sz w:val="18"/>
              </w:rPr>
              <w:t> </w:t>
            </w:r>
            <w:r>
              <w:rPr>
                <w:spacing w:val="-2"/>
                <w:sz w:val="18"/>
              </w:rPr>
              <w:t>workshops were</w:t>
            </w:r>
            <w:r>
              <w:rPr>
                <w:spacing w:val="-5"/>
                <w:sz w:val="18"/>
              </w:rPr>
              <w:t> </w:t>
            </w:r>
            <w:r>
              <w:rPr>
                <w:spacing w:val="-2"/>
                <w:sz w:val="18"/>
              </w:rPr>
              <w:t>organized </w:t>
            </w:r>
            <w:r>
              <w:rPr>
                <w:sz w:val="18"/>
              </w:rPr>
              <w:t>in Belgrade, Niš and Novi Sad, on the topic "Creating a local planning document for local governments in the field of employment in accordance</w:t>
            </w:r>
            <w:r>
              <w:rPr>
                <w:spacing w:val="-7"/>
                <w:sz w:val="18"/>
              </w:rPr>
              <w:t> </w:t>
            </w:r>
            <w:r>
              <w:rPr>
                <w:sz w:val="18"/>
              </w:rPr>
              <w:t>with</w:t>
            </w:r>
            <w:r>
              <w:rPr>
                <w:spacing w:val="-7"/>
                <w:sz w:val="18"/>
              </w:rPr>
              <w:t> </w:t>
            </w:r>
            <w:r>
              <w:rPr>
                <w:sz w:val="18"/>
              </w:rPr>
              <w:t>the</w:t>
            </w:r>
            <w:r>
              <w:rPr>
                <w:spacing w:val="-7"/>
                <w:sz w:val="18"/>
              </w:rPr>
              <w:t> </w:t>
            </w:r>
            <w:r>
              <w:rPr>
                <w:sz w:val="18"/>
              </w:rPr>
              <w:t>Law</w:t>
            </w:r>
            <w:r>
              <w:rPr>
                <w:spacing w:val="-10"/>
                <w:sz w:val="18"/>
              </w:rPr>
              <w:t> </w:t>
            </w:r>
            <w:r>
              <w:rPr>
                <w:sz w:val="18"/>
              </w:rPr>
              <w:t>on</w:t>
            </w:r>
            <w:r>
              <w:rPr>
                <w:spacing w:val="-7"/>
                <w:sz w:val="18"/>
              </w:rPr>
              <w:t> </w:t>
            </w:r>
            <w:r>
              <w:rPr>
                <w:sz w:val="18"/>
              </w:rPr>
              <w:t>the</w:t>
            </w:r>
            <w:r>
              <w:rPr>
                <w:spacing w:val="-7"/>
                <w:sz w:val="18"/>
              </w:rPr>
              <w:t> </w:t>
            </w:r>
            <w:r>
              <w:rPr>
                <w:sz w:val="18"/>
              </w:rPr>
              <w:t>Planning</w:t>
            </w:r>
            <w:r>
              <w:rPr>
                <w:spacing w:val="-7"/>
                <w:sz w:val="18"/>
              </w:rPr>
              <w:t> </w:t>
            </w:r>
            <w:r>
              <w:rPr>
                <w:sz w:val="18"/>
              </w:rPr>
              <w:t>System of the Republic of Serbia". In addition to the presentation of the strategic and legislative framework of importance for the development of local employment policy, information was provided during the workshops on modalities for developing planning documents, so that they would</w:t>
            </w:r>
            <w:r>
              <w:rPr>
                <w:spacing w:val="-10"/>
                <w:sz w:val="18"/>
              </w:rPr>
              <w:t> </w:t>
            </w:r>
            <w:r>
              <w:rPr>
                <w:sz w:val="18"/>
              </w:rPr>
              <w:t>be</w:t>
            </w:r>
            <w:r>
              <w:rPr>
                <w:spacing w:val="-10"/>
                <w:sz w:val="18"/>
              </w:rPr>
              <w:t> </w:t>
            </w:r>
            <w:r>
              <w:rPr>
                <w:sz w:val="18"/>
              </w:rPr>
              <w:t>appropriate</w:t>
            </w:r>
            <w:r>
              <w:rPr>
                <w:spacing w:val="-10"/>
                <w:sz w:val="18"/>
              </w:rPr>
              <w:t> </w:t>
            </w:r>
            <w:r>
              <w:rPr>
                <w:sz w:val="18"/>
              </w:rPr>
              <w:t>and</w:t>
            </w:r>
            <w:r>
              <w:rPr>
                <w:spacing w:val="-10"/>
                <w:sz w:val="18"/>
              </w:rPr>
              <w:t> </w:t>
            </w:r>
            <w:r>
              <w:rPr>
                <w:sz w:val="18"/>
              </w:rPr>
              <w:t>relevant,</w:t>
            </w:r>
            <w:r>
              <w:rPr>
                <w:spacing w:val="-6"/>
                <w:sz w:val="18"/>
              </w:rPr>
              <w:t> </w:t>
            </w:r>
            <w:r>
              <w:rPr>
                <w:sz w:val="18"/>
              </w:rPr>
              <w:t>with</w:t>
            </w:r>
            <w:r>
              <w:rPr>
                <w:spacing w:val="-10"/>
                <w:sz w:val="18"/>
              </w:rPr>
              <w:t> </w:t>
            </w:r>
            <w:r>
              <w:rPr>
                <w:sz w:val="18"/>
              </w:rPr>
              <w:t>improved quality</w:t>
            </w:r>
            <w:r>
              <w:rPr>
                <w:spacing w:val="29"/>
                <w:sz w:val="18"/>
              </w:rPr>
              <w:t> </w:t>
            </w:r>
            <w:r>
              <w:rPr>
                <w:sz w:val="18"/>
              </w:rPr>
              <w:t>of</w:t>
            </w:r>
            <w:r>
              <w:rPr>
                <w:spacing w:val="29"/>
                <w:sz w:val="18"/>
              </w:rPr>
              <w:t> </w:t>
            </w:r>
            <w:r>
              <w:rPr>
                <w:sz w:val="18"/>
              </w:rPr>
              <w:t>planning</w:t>
            </w:r>
            <w:r>
              <w:rPr>
                <w:spacing w:val="29"/>
                <w:sz w:val="18"/>
              </w:rPr>
              <w:t> </w:t>
            </w:r>
            <w:r>
              <w:rPr>
                <w:sz w:val="18"/>
              </w:rPr>
              <w:t>in</w:t>
            </w:r>
            <w:r>
              <w:rPr>
                <w:spacing w:val="31"/>
                <w:sz w:val="18"/>
              </w:rPr>
              <w:t> </w:t>
            </w:r>
            <w:r>
              <w:rPr>
                <w:sz w:val="18"/>
              </w:rPr>
              <w:t>local</w:t>
            </w:r>
            <w:r>
              <w:rPr>
                <w:spacing w:val="29"/>
                <w:sz w:val="18"/>
              </w:rPr>
              <w:t> </w:t>
            </w:r>
            <w:r>
              <w:rPr>
                <w:sz w:val="18"/>
              </w:rPr>
              <w:t>self-governments.</w:t>
            </w:r>
            <w:r>
              <w:rPr>
                <w:spacing w:val="29"/>
                <w:sz w:val="18"/>
              </w:rPr>
              <w:t> </w:t>
            </w:r>
            <w:r>
              <w:rPr>
                <w:spacing w:val="-10"/>
                <w:sz w:val="18"/>
              </w:rPr>
              <w:t>A</w:t>
            </w:r>
          </w:p>
          <w:p>
            <w:pPr>
              <w:pStyle w:val="TableParagraph"/>
              <w:spacing w:line="172" w:lineRule="exact"/>
              <w:ind w:left="105"/>
              <w:jc w:val="both"/>
              <w:rPr>
                <w:sz w:val="18"/>
              </w:rPr>
            </w:pPr>
            <w:r>
              <w:rPr>
                <w:sz w:val="18"/>
              </w:rPr>
              <w:t>total</w:t>
            </w:r>
            <w:r>
              <w:rPr>
                <w:spacing w:val="-11"/>
                <w:sz w:val="18"/>
              </w:rPr>
              <w:t> </w:t>
            </w:r>
            <w:r>
              <w:rPr>
                <w:sz w:val="18"/>
              </w:rPr>
              <w:t>of</w:t>
            </w:r>
            <w:r>
              <w:rPr>
                <w:spacing w:val="-8"/>
                <w:sz w:val="18"/>
              </w:rPr>
              <w:t> </w:t>
            </w:r>
            <w:r>
              <w:rPr>
                <w:sz w:val="18"/>
              </w:rPr>
              <w:t>146</w:t>
            </w:r>
            <w:r>
              <w:rPr>
                <w:spacing w:val="-9"/>
                <w:sz w:val="18"/>
              </w:rPr>
              <w:t> </w:t>
            </w:r>
            <w:r>
              <w:rPr>
                <w:sz w:val="18"/>
              </w:rPr>
              <w:t>representatives</w:t>
            </w:r>
            <w:r>
              <w:rPr>
                <w:spacing w:val="-8"/>
                <w:sz w:val="18"/>
              </w:rPr>
              <w:t> </w:t>
            </w:r>
            <w:r>
              <w:rPr>
                <w:sz w:val="18"/>
              </w:rPr>
              <w:t>from</w:t>
            </w:r>
            <w:r>
              <w:rPr>
                <w:spacing w:val="-7"/>
                <w:sz w:val="18"/>
              </w:rPr>
              <w:t> </w:t>
            </w:r>
            <w:r>
              <w:rPr>
                <w:sz w:val="18"/>
              </w:rPr>
              <w:t>79</w:t>
            </w:r>
            <w:r>
              <w:rPr>
                <w:spacing w:val="-9"/>
                <w:sz w:val="18"/>
              </w:rPr>
              <w:t> </w:t>
            </w:r>
            <w:r>
              <w:rPr>
                <w:sz w:val="18"/>
              </w:rPr>
              <w:t>LGs</w:t>
            </w:r>
            <w:r>
              <w:rPr>
                <w:spacing w:val="-8"/>
                <w:sz w:val="18"/>
              </w:rPr>
              <w:t> </w:t>
            </w:r>
            <w:r>
              <w:rPr>
                <w:sz w:val="18"/>
              </w:rPr>
              <w:t>took</w:t>
            </w:r>
            <w:r>
              <w:rPr>
                <w:spacing w:val="-8"/>
                <w:sz w:val="18"/>
              </w:rPr>
              <w:t> </w:t>
            </w:r>
            <w:r>
              <w:rPr>
                <w:spacing w:val="-4"/>
                <w:sz w:val="18"/>
              </w:rPr>
              <w:t>part</w:t>
            </w:r>
          </w:p>
        </w:tc>
        <w:tc>
          <w:tcPr>
            <w:tcW w:w="2295" w:type="dxa"/>
          </w:tcPr>
          <w:p>
            <w:pPr>
              <w:pStyle w:val="TableParagraph"/>
              <w:rPr>
                <w:rFonts w:ascii="Times New Roman"/>
                <w:sz w:val="18"/>
              </w:rPr>
            </w:pPr>
          </w:p>
        </w:tc>
        <w:tc>
          <w:tcPr>
            <w:tcW w:w="1901" w:type="dxa"/>
          </w:tcPr>
          <w:p>
            <w:pPr>
              <w:pStyle w:val="TableParagraph"/>
              <w:tabs>
                <w:tab w:pos="1302" w:val="left" w:leader="none"/>
                <w:tab w:pos="1642" w:val="left" w:leader="none"/>
              </w:tabs>
              <w:spacing w:line="244" w:lineRule="auto" w:before="2"/>
              <w:ind w:left="107" w:right="94"/>
              <w:jc w:val="both"/>
              <w:rPr>
                <w:sz w:val="18"/>
              </w:rPr>
            </w:pPr>
            <w:r>
              <w:rPr>
                <w:sz w:val="18"/>
              </w:rPr>
              <w:t>As part of </w:t>
            </w:r>
            <w:r>
              <w:rPr>
                <w:sz w:val="18"/>
              </w:rPr>
              <w:t>the </w:t>
            </w:r>
            <w:r>
              <w:rPr>
                <w:spacing w:val="-2"/>
                <w:sz w:val="18"/>
              </w:rPr>
              <w:t>"Education</w:t>
            </w:r>
            <w:r>
              <w:rPr>
                <w:sz w:val="18"/>
              </w:rPr>
              <w:tab/>
              <w:tab/>
            </w:r>
            <w:r>
              <w:rPr>
                <w:spacing w:val="-6"/>
                <w:sz w:val="18"/>
              </w:rPr>
              <w:t>to </w:t>
            </w:r>
            <w:r>
              <w:rPr>
                <w:sz w:val="18"/>
              </w:rPr>
              <w:t>Employment - E2E" project in 2023, the following activities will</w:t>
            </w:r>
            <w:r>
              <w:rPr>
                <w:spacing w:val="-12"/>
                <w:sz w:val="18"/>
              </w:rPr>
              <w:t> </w:t>
            </w:r>
            <w:r>
              <w:rPr>
                <w:sz w:val="18"/>
              </w:rPr>
              <w:t>be</w:t>
            </w:r>
            <w:r>
              <w:rPr>
                <w:spacing w:val="-12"/>
                <w:sz w:val="18"/>
              </w:rPr>
              <w:t> </w:t>
            </w:r>
            <w:r>
              <w:rPr>
                <w:sz w:val="18"/>
              </w:rPr>
              <w:t>carried</w:t>
            </w:r>
            <w:r>
              <w:rPr>
                <w:spacing w:val="-12"/>
                <w:sz w:val="18"/>
              </w:rPr>
              <w:t> </w:t>
            </w:r>
            <w:r>
              <w:rPr>
                <w:sz w:val="18"/>
              </w:rPr>
              <w:t>out:</w:t>
            </w:r>
            <w:r>
              <w:rPr>
                <w:spacing w:val="-12"/>
                <w:sz w:val="18"/>
              </w:rPr>
              <w:t> </w:t>
            </w:r>
            <w:r>
              <w:rPr>
                <w:sz w:val="18"/>
              </w:rPr>
              <w:t>(a) research on the implementation of</w:t>
            </w:r>
            <w:r>
              <w:rPr>
                <w:spacing w:val="40"/>
                <w:sz w:val="18"/>
              </w:rPr>
              <w:t> </w:t>
            </w:r>
            <w:r>
              <w:rPr>
                <w:sz w:val="18"/>
              </w:rPr>
              <w:t>the Law on the Planning System at the</w:t>
            </w:r>
            <w:r>
              <w:rPr>
                <w:spacing w:val="-12"/>
                <w:sz w:val="18"/>
              </w:rPr>
              <w:t> </w:t>
            </w:r>
            <w:r>
              <w:rPr>
                <w:sz w:val="18"/>
              </w:rPr>
              <w:t>LGs</w:t>
            </w:r>
            <w:r>
              <w:rPr>
                <w:spacing w:val="-12"/>
                <w:sz w:val="18"/>
              </w:rPr>
              <w:t> </w:t>
            </w:r>
            <w:r>
              <w:rPr>
                <w:sz w:val="18"/>
              </w:rPr>
              <w:t>level</w:t>
            </w:r>
            <w:r>
              <w:rPr>
                <w:spacing w:val="-12"/>
                <w:sz w:val="18"/>
              </w:rPr>
              <w:t> </w:t>
            </w:r>
            <w:r>
              <w:rPr>
                <w:sz w:val="18"/>
              </w:rPr>
              <w:t>in</w:t>
            </w:r>
            <w:r>
              <w:rPr>
                <w:spacing w:val="-12"/>
                <w:sz w:val="18"/>
              </w:rPr>
              <w:t> </w:t>
            </w:r>
            <w:r>
              <w:rPr>
                <w:sz w:val="18"/>
              </w:rPr>
              <w:t>order </w:t>
            </w:r>
            <w:r>
              <w:rPr>
                <w:spacing w:val="-5"/>
                <w:sz w:val="18"/>
              </w:rPr>
              <w:t>to</w:t>
            </w:r>
            <w:r>
              <w:rPr>
                <w:sz w:val="18"/>
              </w:rPr>
              <w:tab/>
            </w:r>
            <w:r>
              <w:rPr>
                <w:spacing w:val="-2"/>
                <w:sz w:val="18"/>
              </w:rPr>
              <w:t>define</w:t>
            </w:r>
          </w:p>
          <w:p>
            <w:pPr>
              <w:pStyle w:val="TableParagraph"/>
              <w:spacing w:line="242" w:lineRule="auto"/>
              <w:ind w:left="107" w:right="94"/>
              <w:jc w:val="both"/>
              <w:rPr>
                <w:sz w:val="18"/>
              </w:rPr>
            </w:pPr>
            <w:r>
              <w:rPr>
                <w:sz w:val="18"/>
              </w:rPr>
              <w:t>recommendations</w:t>
            </w:r>
            <w:r>
              <w:rPr>
                <w:spacing w:val="-12"/>
                <w:sz w:val="18"/>
              </w:rPr>
              <w:t> </w:t>
            </w:r>
            <w:r>
              <w:rPr>
                <w:sz w:val="18"/>
              </w:rPr>
              <w:t>for the improvement of local employment policy</w:t>
            </w:r>
            <w:r>
              <w:rPr>
                <w:spacing w:val="57"/>
                <w:w w:val="150"/>
                <w:sz w:val="18"/>
              </w:rPr>
              <w:t> </w:t>
            </w:r>
            <w:r>
              <w:rPr>
                <w:sz w:val="18"/>
              </w:rPr>
              <w:t>planning;</w:t>
            </w:r>
            <w:r>
              <w:rPr>
                <w:spacing w:val="61"/>
                <w:w w:val="150"/>
                <w:sz w:val="18"/>
              </w:rPr>
              <w:t> </w:t>
            </w:r>
            <w:r>
              <w:rPr>
                <w:spacing w:val="-5"/>
                <w:sz w:val="18"/>
              </w:rPr>
              <w:t>(b)</w:t>
            </w:r>
          </w:p>
          <w:p>
            <w:pPr>
              <w:pStyle w:val="TableParagraph"/>
              <w:spacing w:line="184" w:lineRule="exact"/>
              <w:ind w:left="107"/>
              <w:jc w:val="both"/>
              <w:rPr>
                <w:sz w:val="18"/>
              </w:rPr>
            </w:pPr>
            <w:r>
              <w:rPr>
                <w:sz w:val="18"/>
              </w:rPr>
              <w:t>workshops</w:t>
            </w:r>
            <w:r>
              <w:rPr>
                <w:spacing w:val="66"/>
                <w:w w:val="150"/>
                <w:sz w:val="18"/>
              </w:rPr>
              <w:t> </w:t>
            </w:r>
            <w:r>
              <w:rPr>
                <w:sz w:val="18"/>
              </w:rPr>
              <w:t>for</w:t>
            </w:r>
            <w:r>
              <w:rPr>
                <w:spacing w:val="68"/>
                <w:w w:val="150"/>
                <w:sz w:val="18"/>
              </w:rPr>
              <w:t> </w:t>
            </w:r>
            <w:r>
              <w:rPr>
                <w:spacing w:val="-5"/>
                <w:sz w:val="18"/>
              </w:rPr>
              <w:t>LGs</w:t>
            </w:r>
          </w:p>
        </w:tc>
      </w:tr>
    </w:tbl>
    <w:p>
      <w:pPr>
        <w:pStyle w:val="TableParagraph"/>
        <w:spacing w:after="0" w:line="184" w:lineRule="exact"/>
        <w:jc w:val="both"/>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18"/>
        <w:gridCol w:w="1193"/>
        <w:gridCol w:w="1515"/>
        <w:gridCol w:w="1667"/>
        <w:gridCol w:w="1126"/>
        <w:gridCol w:w="4124"/>
        <w:gridCol w:w="2295"/>
        <w:gridCol w:w="1901"/>
      </w:tblGrid>
      <w:tr>
        <w:trPr>
          <w:trHeight w:val="205" w:hRule="atLeast"/>
        </w:trPr>
        <w:tc>
          <w:tcPr>
            <w:tcW w:w="2218" w:type="dxa"/>
            <w:vMerge w:val="restart"/>
          </w:tcPr>
          <w:p>
            <w:pPr>
              <w:pStyle w:val="TableParagraph"/>
              <w:rPr>
                <w:rFonts w:ascii="Times New Roman"/>
                <w:sz w:val="18"/>
              </w:rPr>
            </w:pPr>
          </w:p>
        </w:tc>
        <w:tc>
          <w:tcPr>
            <w:tcW w:w="1193" w:type="dxa"/>
            <w:vMerge w:val="restart"/>
          </w:tcPr>
          <w:p>
            <w:pPr>
              <w:pStyle w:val="TableParagraph"/>
              <w:rPr>
                <w:rFonts w:ascii="Times New Roman"/>
                <w:sz w:val="18"/>
              </w:rPr>
            </w:pPr>
          </w:p>
        </w:tc>
        <w:tc>
          <w:tcPr>
            <w:tcW w:w="1515" w:type="dxa"/>
            <w:vMerge w:val="restart"/>
          </w:tcPr>
          <w:p>
            <w:pPr>
              <w:pStyle w:val="TableParagraph"/>
              <w:rPr>
                <w:rFonts w:ascii="Times New Roman"/>
                <w:sz w:val="18"/>
              </w:rPr>
            </w:pPr>
          </w:p>
        </w:tc>
        <w:tc>
          <w:tcPr>
            <w:tcW w:w="1667" w:type="dxa"/>
            <w:vMerge w:val="restart"/>
          </w:tcPr>
          <w:p>
            <w:pPr>
              <w:pStyle w:val="TableParagraph"/>
              <w:rPr>
                <w:rFonts w:ascii="Times New Roman"/>
                <w:sz w:val="18"/>
              </w:rPr>
            </w:pPr>
          </w:p>
        </w:tc>
        <w:tc>
          <w:tcPr>
            <w:tcW w:w="1126" w:type="dxa"/>
            <w:vMerge w:val="restart"/>
          </w:tcPr>
          <w:p>
            <w:pPr>
              <w:pStyle w:val="TableParagraph"/>
              <w:rPr>
                <w:rFonts w:ascii="Times New Roman"/>
                <w:sz w:val="18"/>
              </w:rPr>
            </w:pPr>
          </w:p>
        </w:tc>
        <w:tc>
          <w:tcPr>
            <w:tcW w:w="4124" w:type="dxa"/>
            <w:tcBorders>
              <w:bottom w:val="nil"/>
            </w:tcBorders>
          </w:tcPr>
          <w:p>
            <w:pPr>
              <w:pStyle w:val="TableParagraph"/>
              <w:spacing w:line="182" w:lineRule="exact" w:before="4"/>
              <w:ind w:left="105"/>
              <w:rPr>
                <w:sz w:val="18"/>
              </w:rPr>
            </w:pPr>
            <w:r>
              <w:rPr>
                <w:sz w:val="18"/>
              </w:rPr>
              <w:t>in</w:t>
            </w:r>
            <w:r>
              <w:rPr>
                <w:spacing w:val="-7"/>
                <w:sz w:val="18"/>
              </w:rPr>
              <w:t> </w:t>
            </w:r>
            <w:r>
              <w:rPr>
                <w:sz w:val="18"/>
              </w:rPr>
              <w:t>the</w:t>
            </w:r>
            <w:r>
              <w:rPr>
                <w:spacing w:val="-8"/>
                <w:sz w:val="18"/>
              </w:rPr>
              <w:t> </w:t>
            </w:r>
            <w:r>
              <w:rPr>
                <w:sz w:val="18"/>
              </w:rPr>
              <w:t>workshops,</w:t>
            </w:r>
            <w:r>
              <w:rPr>
                <w:spacing w:val="-9"/>
                <w:sz w:val="18"/>
              </w:rPr>
              <w:t> </w:t>
            </w:r>
            <w:r>
              <w:rPr>
                <w:sz w:val="18"/>
              </w:rPr>
              <w:t>including</w:t>
            </w:r>
            <w:r>
              <w:rPr>
                <w:spacing w:val="-10"/>
                <w:sz w:val="18"/>
              </w:rPr>
              <w:t> </w:t>
            </w:r>
            <w:r>
              <w:rPr>
                <w:sz w:val="18"/>
              </w:rPr>
              <w:t>representatives</w:t>
            </w:r>
            <w:r>
              <w:rPr>
                <w:spacing w:val="-12"/>
                <w:sz w:val="18"/>
              </w:rPr>
              <w:t> </w:t>
            </w:r>
            <w:r>
              <w:rPr>
                <w:sz w:val="18"/>
              </w:rPr>
              <w:t>of</w:t>
            </w:r>
            <w:r>
              <w:rPr>
                <w:spacing w:val="-6"/>
                <w:sz w:val="18"/>
              </w:rPr>
              <w:t> </w:t>
            </w:r>
            <w:r>
              <w:rPr>
                <w:spacing w:val="-5"/>
                <w:sz w:val="18"/>
              </w:rPr>
              <w:t>the</w:t>
            </w:r>
          </w:p>
        </w:tc>
        <w:tc>
          <w:tcPr>
            <w:tcW w:w="2295" w:type="dxa"/>
            <w:vMerge w:val="restart"/>
          </w:tcPr>
          <w:p>
            <w:pPr>
              <w:pStyle w:val="TableParagraph"/>
              <w:rPr>
                <w:rFonts w:ascii="Times New Roman"/>
                <w:sz w:val="18"/>
              </w:rPr>
            </w:pPr>
          </w:p>
        </w:tc>
        <w:tc>
          <w:tcPr>
            <w:tcW w:w="1901" w:type="dxa"/>
            <w:tcBorders>
              <w:bottom w:val="nil"/>
            </w:tcBorders>
          </w:tcPr>
          <w:p>
            <w:pPr>
              <w:pStyle w:val="TableParagraph"/>
              <w:tabs>
                <w:tab w:pos="1581" w:val="left" w:leader="none"/>
              </w:tabs>
              <w:spacing w:line="182" w:lineRule="exact" w:before="4"/>
              <w:ind w:left="107"/>
              <w:rPr>
                <w:sz w:val="18"/>
              </w:rPr>
            </w:pPr>
            <w:r>
              <w:rPr>
                <w:spacing w:val="-2"/>
                <w:sz w:val="18"/>
              </w:rPr>
              <w:t>representatives</w:t>
            </w:r>
            <w:r>
              <w:rPr>
                <w:sz w:val="18"/>
              </w:rPr>
              <w:tab/>
            </w:r>
            <w:r>
              <w:rPr>
                <w:spacing w:val="-5"/>
                <w:sz w:val="18"/>
              </w:rPr>
              <w:t>for</w:t>
            </w:r>
          </w:p>
        </w:tc>
      </w:tr>
      <w:tr>
        <w:trPr>
          <w:trHeight w:val="196" w:hRule="atLeast"/>
        </w:trPr>
        <w:tc>
          <w:tcPr>
            <w:tcW w:w="2218" w:type="dxa"/>
            <w:vMerge/>
            <w:tcBorders>
              <w:top w:val="nil"/>
            </w:tcBorders>
          </w:tcPr>
          <w:p>
            <w:pPr>
              <w:rPr>
                <w:sz w:val="2"/>
                <w:szCs w:val="2"/>
              </w:rPr>
            </w:pPr>
          </w:p>
        </w:tc>
        <w:tc>
          <w:tcPr>
            <w:tcW w:w="1193" w:type="dxa"/>
            <w:vMerge/>
            <w:tcBorders>
              <w:top w:val="nil"/>
            </w:tcBorders>
          </w:tcPr>
          <w:p>
            <w:pPr>
              <w:rPr>
                <w:sz w:val="2"/>
                <w:szCs w:val="2"/>
              </w:rPr>
            </w:pPr>
          </w:p>
        </w:tc>
        <w:tc>
          <w:tcPr>
            <w:tcW w:w="1515" w:type="dxa"/>
            <w:vMerge/>
            <w:tcBorders>
              <w:top w:val="nil"/>
            </w:tcBorders>
          </w:tcPr>
          <w:p>
            <w:pPr>
              <w:rPr>
                <w:sz w:val="2"/>
                <w:szCs w:val="2"/>
              </w:rPr>
            </w:pPr>
          </w:p>
        </w:tc>
        <w:tc>
          <w:tcPr>
            <w:tcW w:w="1667" w:type="dxa"/>
            <w:vMerge/>
            <w:tcBorders>
              <w:top w:val="nil"/>
            </w:tcBorders>
          </w:tcPr>
          <w:p>
            <w:pPr>
              <w:rPr>
                <w:sz w:val="2"/>
                <w:szCs w:val="2"/>
              </w:rPr>
            </w:pPr>
          </w:p>
        </w:tc>
        <w:tc>
          <w:tcPr>
            <w:tcW w:w="1126" w:type="dxa"/>
            <w:vMerge/>
            <w:tcBorders>
              <w:top w:val="nil"/>
            </w:tcBorders>
          </w:tcPr>
          <w:p>
            <w:pPr>
              <w:rPr>
                <w:sz w:val="2"/>
                <w:szCs w:val="2"/>
              </w:rPr>
            </w:pPr>
          </w:p>
        </w:tc>
        <w:tc>
          <w:tcPr>
            <w:tcW w:w="4124" w:type="dxa"/>
            <w:tcBorders>
              <w:top w:val="nil"/>
              <w:bottom w:val="nil"/>
            </w:tcBorders>
          </w:tcPr>
          <w:p>
            <w:pPr>
              <w:pStyle w:val="TableParagraph"/>
              <w:spacing w:line="176" w:lineRule="exact"/>
              <w:ind w:left="105"/>
              <w:rPr>
                <w:sz w:val="18"/>
              </w:rPr>
            </w:pPr>
            <w:r>
              <w:rPr>
                <w:spacing w:val="-4"/>
                <w:sz w:val="18"/>
              </w:rPr>
              <w:t>NES.</w:t>
            </w:r>
          </w:p>
        </w:tc>
        <w:tc>
          <w:tcPr>
            <w:tcW w:w="2295" w:type="dxa"/>
            <w:vMerge/>
            <w:tcBorders>
              <w:top w:val="nil"/>
            </w:tcBorders>
          </w:tcPr>
          <w:p>
            <w:pPr>
              <w:rPr>
                <w:sz w:val="2"/>
                <w:szCs w:val="2"/>
              </w:rPr>
            </w:pPr>
          </w:p>
        </w:tc>
        <w:tc>
          <w:tcPr>
            <w:tcW w:w="1901" w:type="dxa"/>
            <w:tcBorders>
              <w:top w:val="nil"/>
              <w:bottom w:val="nil"/>
            </w:tcBorders>
          </w:tcPr>
          <w:p>
            <w:pPr>
              <w:pStyle w:val="TableParagraph"/>
              <w:tabs>
                <w:tab w:pos="1332" w:val="left" w:leader="none"/>
              </w:tabs>
              <w:spacing w:line="176" w:lineRule="exact"/>
              <w:ind w:left="107"/>
              <w:rPr>
                <w:sz w:val="18"/>
              </w:rPr>
            </w:pPr>
            <w:r>
              <w:rPr>
                <w:spacing w:val="-2"/>
                <w:sz w:val="18"/>
              </w:rPr>
              <w:t>employment</w:t>
            </w:r>
            <w:r>
              <w:rPr>
                <w:sz w:val="18"/>
              </w:rPr>
              <w:tab/>
            </w:r>
            <w:r>
              <w:rPr>
                <w:spacing w:val="-2"/>
                <w:sz w:val="18"/>
              </w:rPr>
              <w:t>policy</w:t>
            </w:r>
          </w:p>
        </w:tc>
      </w:tr>
      <w:tr>
        <w:trPr>
          <w:trHeight w:val="196" w:hRule="atLeast"/>
        </w:trPr>
        <w:tc>
          <w:tcPr>
            <w:tcW w:w="2218" w:type="dxa"/>
            <w:vMerge/>
            <w:tcBorders>
              <w:top w:val="nil"/>
            </w:tcBorders>
          </w:tcPr>
          <w:p>
            <w:pPr>
              <w:rPr>
                <w:sz w:val="2"/>
                <w:szCs w:val="2"/>
              </w:rPr>
            </w:pPr>
          </w:p>
        </w:tc>
        <w:tc>
          <w:tcPr>
            <w:tcW w:w="1193" w:type="dxa"/>
            <w:vMerge/>
            <w:tcBorders>
              <w:top w:val="nil"/>
            </w:tcBorders>
          </w:tcPr>
          <w:p>
            <w:pPr>
              <w:rPr>
                <w:sz w:val="2"/>
                <w:szCs w:val="2"/>
              </w:rPr>
            </w:pPr>
          </w:p>
        </w:tc>
        <w:tc>
          <w:tcPr>
            <w:tcW w:w="1515" w:type="dxa"/>
            <w:vMerge/>
            <w:tcBorders>
              <w:top w:val="nil"/>
            </w:tcBorders>
          </w:tcPr>
          <w:p>
            <w:pPr>
              <w:rPr>
                <w:sz w:val="2"/>
                <w:szCs w:val="2"/>
              </w:rPr>
            </w:pPr>
          </w:p>
        </w:tc>
        <w:tc>
          <w:tcPr>
            <w:tcW w:w="1667" w:type="dxa"/>
            <w:vMerge/>
            <w:tcBorders>
              <w:top w:val="nil"/>
            </w:tcBorders>
          </w:tcPr>
          <w:p>
            <w:pPr>
              <w:rPr>
                <w:sz w:val="2"/>
                <w:szCs w:val="2"/>
              </w:rPr>
            </w:pPr>
          </w:p>
        </w:tc>
        <w:tc>
          <w:tcPr>
            <w:tcW w:w="1126" w:type="dxa"/>
            <w:vMerge/>
            <w:tcBorders>
              <w:top w:val="nil"/>
            </w:tcBorders>
          </w:tcPr>
          <w:p>
            <w:pPr>
              <w:rPr>
                <w:sz w:val="2"/>
                <w:szCs w:val="2"/>
              </w:rPr>
            </w:pPr>
          </w:p>
        </w:tc>
        <w:tc>
          <w:tcPr>
            <w:tcW w:w="4124" w:type="dxa"/>
            <w:tcBorders>
              <w:top w:val="nil"/>
              <w:bottom w:val="nil"/>
            </w:tcBorders>
          </w:tcPr>
          <w:p>
            <w:pPr>
              <w:pStyle w:val="TableParagraph"/>
              <w:rPr>
                <w:rFonts w:ascii="Times New Roman"/>
                <w:sz w:val="12"/>
              </w:rPr>
            </w:pPr>
          </w:p>
        </w:tc>
        <w:tc>
          <w:tcPr>
            <w:tcW w:w="2295" w:type="dxa"/>
            <w:vMerge/>
            <w:tcBorders>
              <w:top w:val="nil"/>
            </w:tcBorders>
          </w:tcPr>
          <w:p>
            <w:pPr>
              <w:rPr>
                <w:sz w:val="2"/>
                <w:szCs w:val="2"/>
              </w:rPr>
            </w:pPr>
          </w:p>
        </w:tc>
        <w:tc>
          <w:tcPr>
            <w:tcW w:w="1901" w:type="dxa"/>
            <w:tcBorders>
              <w:top w:val="nil"/>
              <w:bottom w:val="nil"/>
            </w:tcBorders>
          </w:tcPr>
          <w:p>
            <w:pPr>
              <w:pStyle w:val="TableParagraph"/>
              <w:tabs>
                <w:tab w:pos="1491" w:val="left" w:leader="none"/>
              </w:tabs>
              <w:spacing w:line="176" w:lineRule="exact"/>
              <w:ind w:left="107"/>
              <w:rPr>
                <w:sz w:val="18"/>
              </w:rPr>
            </w:pPr>
            <w:r>
              <w:rPr>
                <w:spacing w:val="-2"/>
                <w:sz w:val="18"/>
              </w:rPr>
              <w:t>planning</w:t>
            </w:r>
            <w:r>
              <w:rPr>
                <w:sz w:val="18"/>
              </w:rPr>
              <w:tab/>
            </w:r>
            <w:r>
              <w:rPr>
                <w:spacing w:val="-5"/>
                <w:sz w:val="18"/>
              </w:rPr>
              <w:t>and</w:t>
            </w:r>
          </w:p>
        </w:tc>
      </w:tr>
      <w:tr>
        <w:trPr>
          <w:trHeight w:val="197" w:hRule="atLeast"/>
        </w:trPr>
        <w:tc>
          <w:tcPr>
            <w:tcW w:w="2218" w:type="dxa"/>
            <w:vMerge/>
            <w:tcBorders>
              <w:top w:val="nil"/>
            </w:tcBorders>
          </w:tcPr>
          <w:p>
            <w:pPr>
              <w:rPr>
                <w:sz w:val="2"/>
                <w:szCs w:val="2"/>
              </w:rPr>
            </w:pPr>
          </w:p>
        </w:tc>
        <w:tc>
          <w:tcPr>
            <w:tcW w:w="1193" w:type="dxa"/>
            <w:vMerge/>
            <w:tcBorders>
              <w:top w:val="nil"/>
            </w:tcBorders>
          </w:tcPr>
          <w:p>
            <w:pPr>
              <w:rPr>
                <w:sz w:val="2"/>
                <w:szCs w:val="2"/>
              </w:rPr>
            </w:pPr>
          </w:p>
        </w:tc>
        <w:tc>
          <w:tcPr>
            <w:tcW w:w="1515" w:type="dxa"/>
            <w:vMerge/>
            <w:tcBorders>
              <w:top w:val="nil"/>
            </w:tcBorders>
          </w:tcPr>
          <w:p>
            <w:pPr>
              <w:rPr>
                <w:sz w:val="2"/>
                <w:szCs w:val="2"/>
              </w:rPr>
            </w:pPr>
          </w:p>
        </w:tc>
        <w:tc>
          <w:tcPr>
            <w:tcW w:w="1667" w:type="dxa"/>
            <w:vMerge/>
            <w:tcBorders>
              <w:top w:val="nil"/>
            </w:tcBorders>
          </w:tcPr>
          <w:p>
            <w:pPr>
              <w:rPr>
                <w:sz w:val="2"/>
                <w:szCs w:val="2"/>
              </w:rPr>
            </w:pPr>
          </w:p>
        </w:tc>
        <w:tc>
          <w:tcPr>
            <w:tcW w:w="1126" w:type="dxa"/>
            <w:vMerge/>
            <w:tcBorders>
              <w:top w:val="nil"/>
            </w:tcBorders>
          </w:tcPr>
          <w:p>
            <w:pPr>
              <w:rPr>
                <w:sz w:val="2"/>
                <w:szCs w:val="2"/>
              </w:rPr>
            </w:pPr>
          </w:p>
        </w:tc>
        <w:tc>
          <w:tcPr>
            <w:tcW w:w="4124" w:type="dxa"/>
            <w:tcBorders>
              <w:top w:val="nil"/>
              <w:bottom w:val="nil"/>
            </w:tcBorders>
          </w:tcPr>
          <w:p>
            <w:pPr>
              <w:pStyle w:val="TableParagraph"/>
              <w:rPr>
                <w:rFonts w:ascii="Times New Roman"/>
                <w:sz w:val="12"/>
              </w:rPr>
            </w:pPr>
          </w:p>
        </w:tc>
        <w:tc>
          <w:tcPr>
            <w:tcW w:w="2295" w:type="dxa"/>
            <w:vMerge/>
            <w:tcBorders>
              <w:top w:val="nil"/>
            </w:tcBorders>
          </w:tcPr>
          <w:p>
            <w:pPr>
              <w:rPr>
                <w:sz w:val="2"/>
                <w:szCs w:val="2"/>
              </w:rPr>
            </w:pPr>
          </w:p>
        </w:tc>
        <w:tc>
          <w:tcPr>
            <w:tcW w:w="1901" w:type="dxa"/>
            <w:tcBorders>
              <w:top w:val="nil"/>
              <w:bottom w:val="nil"/>
            </w:tcBorders>
          </w:tcPr>
          <w:p>
            <w:pPr>
              <w:pStyle w:val="TableParagraph"/>
              <w:spacing w:line="178" w:lineRule="exact"/>
              <w:ind w:left="107"/>
              <w:rPr>
                <w:sz w:val="18"/>
              </w:rPr>
            </w:pPr>
            <w:r>
              <w:rPr>
                <w:sz w:val="18"/>
              </w:rPr>
              <w:t>improvement</w:t>
            </w:r>
            <w:r>
              <w:rPr>
                <w:spacing w:val="19"/>
                <w:sz w:val="18"/>
              </w:rPr>
              <w:t> </w:t>
            </w:r>
            <w:r>
              <w:rPr>
                <w:sz w:val="18"/>
              </w:rPr>
              <w:t>of</w:t>
            </w:r>
            <w:r>
              <w:rPr>
                <w:spacing w:val="21"/>
                <w:sz w:val="18"/>
              </w:rPr>
              <w:t> </w:t>
            </w:r>
            <w:r>
              <w:rPr>
                <w:spacing w:val="-4"/>
                <w:sz w:val="18"/>
              </w:rPr>
              <w:t>their</w:t>
            </w:r>
          </w:p>
        </w:tc>
      </w:tr>
      <w:tr>
        <w:trPr>
          <w:trHeight w:val="197" w:hRule="atLeast"/>
        </w:trPr>
        <w:tc>
          <w:tcPr>
            <w:tcW w:w="2218" w:type="dxa"/>
            <w:vMerge/>
            <w:tcBorders>
              <w:top w:val="nil"/>
            </w:tcBorders>
          </w:tcPr>
          <w:p>
            <w:pPr>
              <w:rPr>
                <w:sz w:val="2"/>
                <w:szCs w:val="2"/>
              </w:rPr>
            </w:pPr>
          </w:p>
        </w:tc>
        <w:tc>
          <w:tcPr>
            <w:tcW w:w="1193" w:type="dxa"/>
            <w:vMerge/>
            <w:tcBorders>
              <w:top w:val="nil"/>
            </w:tcBorders>
          </w:tcPr>
          <w:p>
            <w:pPr>
              <w:rPr>
                <w:sz w:val="2"/>
                <w:szCs w:val="2"/>
              </w:rPr>
            </w:pPr>
          </w:p>
        </w:tc>
        <w:tc>
          <w:tcPr>
            <w:tcW w:w="1515" w:type="dxa"/>
            <w:vMerge/>
            <w:tcBorders>
              <w:top w:val="nil"/>
            </w:tcBorders>
          </w:tcPr>
          <w:p>
            <w:pPr>
              <w:rPr>
                <w:sz w:val="2"/>
                <w:szCs w:val="2"/>
              </w:rPr>
            </w:pPr>
          </w:p>
        </w:tc>
        <w:tc>
          <w:tcPr>
            <w:tcW w:w="1667" w:type="dxa"/>
            <w:vMerge/>
            <w:tcBorders>
              <w:top w:val="nil"/>
            </w:tcBorders>
          </w:tcPr>
          <w:p>
            <w:pPr>
              <w:rPr>
                <w:sz w:val="2"/>
                <w:szCs w:val="2"/>
              </w:rPr>
            </w:pPr>
          </w:p>
        </w:tc>
        <w:tc>
          <w:tcPr>
            <w:tcW w:w="1126" w:type="dxa"/>
            <w:vMerge/>
            <w:tcBorders>
              <w:top w:val="nil"/>
            </w:tcBorders>
          </w:tcPr>
          <w:p>
            <w:pPr>
              <w:rPr>
                <w:sz w:val="2"/>
                <w:szCs w:val="2"/>
              </w:rPr>
            </w:pPr>
          </w:p>
        </w:tc>
        <w:tc>
          <w:tcPr>
            <w:tcW w:w="4124" w:type="dxa"/>
            <w:tcBorders>
              <w:top w:val="nil"/>
              <w:bottom w:val="nil"/>
            </w:tcBorders>
          </w:tcPr>
          <w:p>
            <w:pPr>
              <w:pStyle w:val="TableParagraph"/>
              <w:rPr>
                <w:rFonts w:ascii="Times New Roman"/>
                <w:sz w:val="12"/>
              </w:rPr>
            </w:pPr>
          </w:p>
        </w:tc>
        <w:tc>
          <w:tcPr>
            <w:tcW w:w="2295" w:type="dxa"/>
            <w:vMerge/>
            <w:tcBorders>
              <w:top w:val="nil"/>
            </w:tcBorders>
          </w:tcPr>
          <w:p>
            <w:pPr>
              <w:rPr>
                <w:sz w:val="2"/>
                <w:szCs w:val="2"/>
              </w:rPr>
            </w:pPr>
          </w:p>
        </w:tc>
        <w:tc>
          <w:tcPr>
            <w:tcW w:w="1901" w:type="dxa"/>
            <w:tcBorders>
              <w:top w:val="nil"/>
              <w:bottom w:val="nil"/>
            </w:tcBorders>
          </w:tcPr>
          <w:p>
            <w:pPr>
              <w:pStyle w:val="TableParagraph"/>
              <w:spacing w:line="178" w:lineRule="exact"/>
              <w:ind w:left="107"/>
              <w:rPr>
                <w:sz w:val="18"/>
              </w:rPr>
            </w:pPr>
            <w:r>
              <w:rPr>
                <w:sz w:val="18"/>
              </w:rPr>
              <w:t>analytical</w:t>
            </w:r>
            <w:r>
              <w:rPr>
                <w:spacing w:val="24"/>
                <w:sz w:val="18"/>
              </w:rPr>
              <w:t> </w:t>
            </w:r>
            <w:r>
              <w:rPr>
                <w:spacing w:val="-2"/>
                <w:sz w:val="18"/>
              </w:rPr>
              <w:t>capacities;</w:t>
            </w:r>
          </w:p>
        </w:tc>
      </w:tr>
      <w:tr>
        <w:trPr>
          <w:trHeight w:val="196" w:hRule="atLeast"/>
        </w:trPr>
        <w:tc>
          <w:tcPr>
            <w:tcW w:w="2218" w:type="dxa"/>
            <w:vMerge/>
            <w:tcBorders>
              <w:top w:val="nil"/>
            </w:tcBorders>
          </w:tcPr>
          <w:p>
            <w:pPr>
              <w:rPr>
                <w:sz w:val="2"/>
                <w:szCs w:val="2"/>
              </w:rPr>
            </w:pPr>
          </w:p>
        </w:tc>
        <w:tc>
          <w:tcPr>
            <w:tcW w:w="1193" w:type="dxa"/>
            <w:vMerge/>
            <w:tcBorders>
              <w:top w:val="nil"/>
            </w:tcBorders>
          </w:tcPr>
          <w:p>
            <w:pPr>
              <w:rPr>
                <w:sz w:val="2"/>
                <w:szCs w:val="2"/>
              </w:rPr>
            </w:pPr>
          </w:p>
        </w:tc>
        <w:tc>
          <w:tcPr>
            <w:tcW w:w="1515" w:type="dxa"/>
            <w:vMerge/>
            <w:tcBorders>
              <w:top w:val="nil"/>
            </w:tcBorders>
          </w:tcPr>
          <w:p>
            <w:pPr>
              <w:rPr>
                <w:sz w:val="2"/>
                <w:szCs w:val="2"/>
              </w:rPr>
            </w:pPr>
          </w:p>
        </w:tc>
        <w:tc>
          <w:tcPr>
            <w:tcW w:w="1667" w:type="dxa"/>
            <w:vMerge/>
            <w:tcBorders>
              <w:top w:val="nil"/>
            </w:tcBorders>
          </w:tcPr>
          <w:p>
            <w:pPr>
              <w:rPr>
                <w:sz w:val="2"/>
                <w:szCs w:val="2"/>
              </w:rPr>
            </w:pPr>
          </w:p>
        </w:tc>
        <w:tc>
          <w:tcPr>
            <w:tcW w:w="1126" w:type="dxa"/>
            <w:vMerge/>
            <w:tcBorders>
              <w:top w:val="nil"/>
            </w:tcBorders>
          </w:tcPr>
          <w:p>
            <w:pPr>
              <w:rPr>
                <w:sz w:val="2"/>
                <w:szCs w:val="2"/>
              </w:rPr>
            </w:pPr>
          </w:p>
        </w:tc>
        <w:tc>
          <w:tcPr>
            <w:tcW w:w="4124" w:type="dxa"/>
            <w:tcBorders>
              <w:top w:val="nil"/>
              <w:bottom w:val="nil"/>
            </w:tcBorders>
          </w:tcPr>
          <w:p>
            <w:pPr>
              <w:pStyle w:val="TableParagraph"/>
              <w:rPr>
                <w:rFonts w:ascii="Times New Roman"/>
                <w:sz w:val="12"/>
              </w:rPr>
            </w:pPr>
          </w:p>
        </w:tc>
        <w:tc>
          <w:tcPr>
            <w:tcW w:w="2295" w:type="dxa"/>
            <w:vMerge/>
            <w:tcBorders>
              <w:top w:val="nil"/>
            </w:tcBorders>
          </w:tcPr>
          <w:p>
            <w:pPr>
              <w:rPr>
                <w:sz w:val="2"/>
                <w:szCs w:val="2"/>
              </w:rPr>
            </w:pPr>
          </w:p>
        </w:tc>
        <w:tc>
          <w:tcPr>
            <w:tcW w:w="1901" w:type="dxa"/>
            <w:tcBorders>
              <w:top w:val="nil"/>
              <w:bottom w:val="nil"/>
            </w:tcBorders>
          </w:tcPr>
          <w:p>
            <w:pPr>
              <w:pStyle w:val="TableParagraph"/>
              <w:spacing w:line="176" w:lineRule="exact"/>
              <w:ind w:left="107"/>
              <w:rPr>
                <w:sz w:val="18"/>
              </w:rPr>
            </w:pPr>
            <w:r>
              <w:rPr>
                <w:sz w:val="18"/>
              </w:rPr>
              <w:t>(v)</w:t>
            </w:r>
            <w:r>
              <w:rPr>
                <w:spacing w:val="15"/>
                <w:sz w:val="18"/>
              </w:rPr>
              <w:t> </w:t>
            </w:r>
            <w:r>
              <w:rPr>
                <w:sz w:val="18"/>
              </w:rPr>
              <w:t>providing</w:t>
            </w:r>
            <w:r>
              <w:rPr>
                <w:spacing w:val="16"/>
                <w:sz w:val="18"/>
              </w:rPr>
              <w:t> </w:t>
            </w:r>
            <w:r>
              <w:rPr>
                <w:spacing w:val="-2"/>
                <w:sz w:val="18"/>
              </w:rPr>
              <w:t>support</w:t>
            </w:r>
          </w:p>
        </w:tc>
      </w:tr>
      <w:tr>
        <w:trPr>
          <w:trHeight w:val="196" w:hRule="atLeast"/>
        </w:trPr>
        <w:tc>
          <w:tcPr>
            <w:tcW w:w="2218" w:type="dxa"/>
            <w:vMerge/>
            <w:tcBorders>
              <w:top w:val="nil"/>
            </w:tcBorders>
          </w:tcPr>
          <w:p>
            <w:pPr>
              <w:rPr>
                <w:sz w:val="2"/>
                <w:szCs w:val="2"/>
              </w:rPr>
            </w:pPr>
          </w:p>
        </w:tc>
        <w:tc>
          <w:tcPr>
            <w:tcW w:w="1193" w:type="dxa"/>
            <w:vMerge/>
            <w:tcBorders>
              <w:top w:val="nil"/>
            </w:tcBorders>
          </w:tcPr>
          <w:p>
            <w:pPr>
              <w:rPr>
                <w:sz w:val="2"/>
                <w:szCs w:val="2"/>
              </w:rPr>
            </w:pPr>
          </w:p>
        </w:tc>
        <w:tc>
          <w:tcPr>
            <w:tcW w:w="1515" w:type="dxa"/>
            <w:vMerge/>
            <w:tcBorders>
              <w:top w:val="nil"/>
            </w:tcBorders>
          </w:tcPr>
          <w:p>
            <w:pPr>
              <w:rPr>
                <w:sz w:val="2"/>
                <w:szCs w:val="2"/>
              </w:rPr>
            </w:pPr>
          </w:p>
        </w:tc>
        <w:tc>
          <w:tcPr>
            <w:tcW w:w="1667" w:type="dxa"/>
            <w:vMerge/>
            <w:tcBorders>
              <w:top w:val="nil"/>
            </w:tcBorders>
          </w:tcPr>
          <w:p>
            <w:pPr>
              <w:rPr>
                <w:sz w:val="2"/>
                <w:szCs w:val="2"/>
              </w:rPr>
            </w:pPr>
          </w:p>
        </w:tc>
        <w:tc>
          <w:tcPr>
            <w:tcW w:w="1126" w:type="dxa"/>
            <w:vMerge/>
            <w:tcBorders>
              <w:top w:val="nil"/>
            </w:tcBorders>
          </w:tcPr>
          <w:p>
            <w:pPr>
              <w:rPr>
                <w:sz w:val="2"/>
                <w:szCs w:val="2"/>
              </w:rPr>
            </w:pPr>
          </w:p>
        </w:tc>
        <w:tc>
          <w:tcPr>
            <w:tcW w:w="4124" w:type="dxa"/>
            <w:tcBorders>
              <w:top w:val="nil"/>
              <w:bottom w:val="nil"/>
            </w:tcBorders>
          </w:tcPr>
          <w:p>
            <w:pPr>
              <w:pStyle w:val="TableParagraph"/>
              <w:rPr>
                <w:rFonts w:ascii="Times New Roman"/>
                <w:sz w:val="12"/>
              </w:rPr>
            </w:pPr>
          </w:p>
        </w:tc>
        <w:tc>
          <w:tcPr>
            <w:tcW w:w="2295" w:type="dxa"/>
            <w:vMerge/>
            <w:tcBorders>
              <w:top w:val="nil"/>
            </w:tcBorders>
          </w:tcPr>
          <w:p>
            <w:pPr>
              <w:rPr>
                <w:sz w:val="2"/>
                <w:szCs w:val="2"/>
              </w:rPr>
            </w:pPr>
          </w:p>
        </w:tc>
        <w:tc>
          <w:tcPr>
            <w:tcW w:w="1901" w:type="dxa"/>
            <w:tcBorders>
              <w:top w:val="nil"/>
              <w:bottom w:val="nil"/>
            </w:tcBorders>
          </w:tcPr>
          <w:p>
            <w:pPr>
              <w:pStyle w:val="TableParagraph"/>
              <w:spacing w:line="176" w:lineRule="exact"/>
              <w:ind w:left="107"/>
              <w:rPr>
                <w:sz w:val="18"/>
              </w:rPr>
            </w:pPr>
            <w:r>
              <w:rPr>
                <w:sz w:val="18"/>
              </w:rPr>
              <w:t>for</w:t>
            </w:r>
            <w:r>
              <w:rPr>
                <w:spacing w:val="3"/>
                <w:sz w:val="18"/>
              </w:rPr>
              <w:t> </w:t>
            </w:r>
            <w:r>
              <w:rPr>
                <w:sz w:val="18"/>
              </w:rPr>
              <w:t>the</w:t>
            </w:r>
            <w:r>
              <w:rPr>
                <w:spacing w:val="3"/>
                <w:sz w:val="18"/>
              </w:rPr>
              <w:t> </w:t>
            </w:r>
            <w:r>
              <w:rPr>
                <w:sz w:val="18"/>
              </w:rPr>
              <w:t>preparation</w:t>
            </w:r>
            <w:r>
              <w:rPr>
                <w:spacing w:val="1"/>
                <w:sz w:val="18"/>
              </w:rPr>
              <w:t> </w:t>
            </w:r>
            <w:r>
              <w:rPr>
                <w:spacing w:val="-5"/>
                <w:sz w:val="18"/>
              </w:rPr>
              <w:t>of</w:t>
            </w:r>
          </w:p>
        </w:tc>
      </w:tr>
      <w:tr>
        <w:trPr>
          <w:trHeight w:val="197" w:hRule="atLeast"/>
        </w:trPr>
        <w:tc>
          <w:tcPr>
            <w:tcW w:w="2218" w:type="dxa"/>
            <w:vMerge/>
            <w:tcBorders>
              <w:top w:val="nil"/>
            </w:tcBorders>
          </w:tcPr>
          <w:p>
            <w:pPr>
              <w:rPr>
                <w:sz w:val="2"/>
                <w:szCs w:val="2"/>
              </w:rPr>
            </w:pPr>
          </w:p>
        </w:tc>
        <w:tc>
          <w:tcPr>
            <w:tcW w:w="1193" w:type="dxa"/>
            <w:vMerge/>
            <w:tcBorders>
              <w:top w:val="nil"/>
            </w:tcBorders>
          </w:tcPr>
          <w:p>
            <w:pPr>
              <w:rPr>
                <w:sz w:val="2"/>
                <w:szCs w:val="2"/>
              </w:rPr>
            </w:pPr>
          </w:p>
        </w:tc>
        <w:tc>
          <w:tcPr>
            <w:tcW w:w="1515" w:type="dxa"/>
            <w:vMerge/>
            <w:tcBorders>
              <w:top w:val="nil"/>
            </w:tcBorders>
          </w:tcPr>
          <w:p>
            <w:pPr>
              <w:rPr>
                <w:sz w:val="2"/>
                <w:szCs w:val="2"/>
              </w:rPr>
            </w:pPr>
          </w:p>
        </w:tc>
        <w:tc>
          <w:tcPr>
            <w:tcW w:w="1667" w:type="dxa"/>
            <w:vMerge/>
            <w:tcBorders>
              <w:top w:val="nil"/>
            </w:tcBorders>
          </w:tcPr>
          <w:p>
            <w:pPr>
              <w:rPr>
                <w:sz w:val="2"/>
                <w:szCs w:val="2"/>
              </w:rPr>
            </w:pPr>
          </w:p>
        </w:tc>
        <w:tc>
          <w:tcPr>
            <w:tcW w:w="1126" w:type="dxa"/>
            <w:vMerge/>
            <w:tcBorders>
              <w:top w:val="nil"/>
            </w:tcBorders>
          </w:tcPr>
          <w:p>
            <w:pPr>
              <w:rPr>
                <w:sz w:val="2"/>
                <w:szCs w:val="2"/>
              </w:rPr>
            </w:pPr>
          </w:p>
        </w:tc>
        <w:tc>
          <w:tcPr>
            <w:tcW w:w="4124" w:type="dxa"/>
            <w:tcBorders>
              <w:top w:val="nil"/>
              <w:bottom w:val="nil"/>
            </w:tcBorders>
          </w:tcPr>
          <w:p>
            <w:pPr>
              <w:pStyle w:val="TableParagraph"/>
              <w:rPr>
                <w:rFonts w:ascii="Times New Roman"/>
                <w:sz w:val="12"/>
              </w:rPr>
            </w:pPr>
          </w:p>
        </w:tc>
        <w:tc>
          <w:tcPr>
            <w:tcW w:w="2295" w:type="dxa"/>
            <w:vMerge/>
            <w:tcBorders>
              <w:top w:val="nil"/>
            </w:tcBorders>
          </w:tcPr>
          <w:p>
            <w:pPr>
              <w:rPr>
                <w:sz w:val="2"/>
                <w:szCs w:val="2"/>
              </w:rPr>
            </w:pPr>
          </w:p>
        </w:tc>
        <w:tc>
          <w:tcPr>
            <w:tcW w:w="1901" w:type="dxa"/>
            <w:tcBorders>
              <w:top w:val="nil"/>
              <w:bottom w:val="nil"/>
            </w:tcBorders>
          </w:tcPr>
          <w:p>
            <w:pPr>
              <w:pStyle w:val="TableParagraph"/>
              <w:spacing w:line="178" w:lineRule="exact"/>
              <w:ind w:left="107"/>
              <w:rPr>
                <w:sz w:val="18"/>
              </w:rPr>
            </w:pPr>
            <w:r>
              <w:rPr>
                <w:sz w:val="18"/>
              </w:rPr>
              <w:t>ex-post</w:t>
            </w:r>
            <w:r>
              <w:rPr>
                <w:spacing w:val="45"/>
                <w:sz w:val="18"/>
              </w:rPr>
              <w:t> </w:t>
            </w:r>
            <w:r>
              <w:rPr>
                <w:sz w:val="18"/>
              </w:rPr>
              <w:t>and</w:t>
            </w:r>
            <w:r>
              <w:rPr>
                <w:spacing w:val="45"/>
                <w:sz w:val="18"/>
              </w:rPr>
              <w:t> </w:t>
            </w:r>
            <w:r>
              <w:rPr>
                <w:sz w:val="18"/>
              </w:rPr>
              <w:t>ex-</w:t>
            </w:r>
            <w:r>
              <w:rPr>
                <w:spacing w:val="-4"/>
                <w:sz w:val="18"/>
              </w:rPr>
              <w:t>ante</w:t>
            </w:r>
          </w:p>
        </w:tc>
      </w:tr>
      <w:tr>
        <w:trPr>
          <w:trHeight w:val="197" w:hRule="atLeast"/>
        </w:trPr>
        <w:tc>
          <w:tcPr>
            <w:tcW w:w="2218" w:type="dxa"/>
            <w:vMerge/>
            <w:tcBorders>
              <w:top w:val="nil"/>
            </w:tcBorders>
          </w:tcPr>
          <w:p>
            <w:pPr>
              <w:rPr>
                <w:sz w:val="2"/>
                <w:szCs w:val="2"/>
              </w:rPr>
            </w:pPr>
          </w:p>
        </w:tc>
        <w:tc>
          <w:tcPr>
            <w:tcW w:w="1193" w:type="dxa"/>
            <w:vMerge/>
            <w:tcBorders>
              <w:top w:val="nil"/>
            </w:tcBorders>
          </w:tcPr>
          <w:p>
            <w:pPr>
              <w:rPr>
                <w:sz w:val="2"/>
                <w:szCs w:val="2"/>
              </w:rPr>
            </w:pPr>
          </w:p>
        </w:tc>
        <w:tc>
          <w:tcPr>
            <w:tcW w:w="1515" w:type="dxa"/>
            <w:vMerge/>
            <w:tcBorders>
              <w:top w:val="nil"/>
            </w:tcBorders>
          </w:tcPr>
          <w:p>
            <w:pPr>
              <w:rPr>
                <w:sz w:val="2"/>
                <w:szCs w:val="2"/>
              </w:rPr>
            </w:pPr>
          </w:p>
        </w:tc>
        <w:tc>
          <w:tcPr>
            <w:tcW w:w="1667" w:type="dxa"/>
            <w:vMerge/>
            <w:tcBorders>
              <w:top w:val="nil"/>
            </w:tcBorders>
          </w:tcPr>
          <w:p>
            <w:pPr>
              <w:rPr>
                <w:sz w:val="2"/>
                <w:szCs w:val="2"/>
              </w:rPr>
            </w:pPr>
          </w:p>
        </w:tc>
        <w:tc>
          <w:tcPr>
            <w:tcW w:w="1126" w:type="dxa"/>
            <w:vMerge/>
            <w:tcBorders>
              <w:top w:val="nil"/>
            </w:tcBorders>
          </w:tcPr>
          <w:p>
            <w:pPr>
              <w:rPr>
                <w:sz w:val="2"/>
                <w:szCs w:val="2"/>
              </w:rPr>
            </w:pPr>
          </w:p>
        </w:tc>
        <w:tc>
          <w:tcPr>
            <w:tcW w:w="4124" w:type="dxa"/>
            <w:tcBorders>
              <w:top w:val="nil"/>
              <w:bottom w:val="nil"/>
            </w:tcBorders>
          </w:tcPr>
          <w:p>
            <w:pPr>
              <w:pStyle w:val="TableParagraph"/>
              <w:rPr>
                <w:rFonts w:ascii="Times New Roman"/>
                <w:sz w:val="12"/>
              </w:rPr>
            </w:pPr>
          </w:p>
        </w:tc>
        <w:tc>
          <w:tcPr>
            <w:tcW w:w="2295" w:type="dxa"/>
            <w:vMerge/>
            <w:tcBorders>
              <w:top w:val="nil"/>
            </w:tcBorders>
          </w:tcPr>
          <w:p>
            <w:pPr>
              <w:rPr>
                <w:sz w:val="2"/>
                <w:szCs w:val="2"/>
              </w:rPr>
            </w:pPr>
          </w:p>
        </w:tc>
        <w:tc>
          <w:tcPr>
            <w:tcW w:w="1901" w:type="dxa"/>
            <w:tcBorders>
              <w:top w:val="nil"/>
              <w:bottom w:val="nil"/>
            </w:tcBorders>
          </w:tcPr>
          <w:p>
            <w:pPr>
              <w:pStyle w:val="TableParagraph"/>
              <w:tabs>
                <w:tab w:pos="1016" w:val="left" w:leader="none"/>
                <w:tab w:pos="1421" w:val="left" w:leader="none"/>
              </w:tabs>
              <w:spacing w:line="178" w:lineRule="exact"/>
              <w:ind w:left="107"/>
              <w:rPr>
                <w:sz w:val="18"/>
              </w:rPr>
            </w:pPr>
            <w:r>
              <w:rPr>
                <w:spacing w:val="-2"/>
                <w:sz w:val="18"/>
              </w:rPr>
              <w:t>analysis</w:t>
            </w:r>
            <w:r>
              <w:rPr>
                <w:sz w:val="18"/>
              </w:rPr>
              <w:tab/>
            </w:r>
            <w:r>
              <w:rPr>
                <w:spacing w:val="-5"/>
                <w:sz w:val="18"/>
              </w:rPr>
              <w:t>of</w:t>
            </w:r>
            <w:r>
              <w:rPr>
                <w:sz w:val="18"/>
              </w:rPr>
              <w:tab/>
            </w:r>
            <w:r>
              <w:rPr>
                <w:spacing w:val="-4"/>
                <w:sz w:val="18"/>
              </w:rPr>
              <w:t>local</w:t>
            </w:r>
          </w:p>
        </w:tc>
      </w:tr>
      <w:tr>
        <w:trPr>
          <w:trHeight w:val="196" w:hRule="atLeast"/>
        </w:trPr>
        <w:tc>
          <w:tcPr>
            <w:tcW w:w="2218" w:type="dxa"/>
            <w:vMerge/>
            <w:tcBorders>
              <w:top w:val="nil"/>
            </w:tcBorders>
          </w:tcPr>
          <w:p>
            <w:pPr>
              <w:rPr>
                <w:sz w:val="2"/>
                <w:szCs w:val="2"/>
              </w:rPr>
            </w:pPr>
          </w:p>
        </w:tc>
        <w:tc>
          <w:tcPr>
            <w:tcW w:w="1193" w:type="dxa"/>
            <w:vMerge/>
            <w:tcBorders>
              <w:top w:val="nil"/>
            </w:tcBorders>
          </w:tcPr>
          <w:p>
            <w:pPr>
              <w:rPr>
                <w:sz w:val="2"/>
                <w:szCs w:val="2"/>
              </w:rPr>
            </w:pPr>
          </w:p>
        </w:tc>
        <w:tc>
          <w:tcPr>
            <w:tcW w:w="1515" w:type="dxa"/>
            <w:vMerge/>
            <w:tcBorders>
              <w:top w:val="nil"/>
            </w:tcBorders>
          </w:tcPr>
          <w:p>
            <w:pPr>
              <w:rPr>
                <w:sz w:val="2"/>
                <w:szCs w:val="2"/>
              </w:rPr>
            </w:pPr>
          </w:p>
        </w:tc>
        <w:tc>
          <w:tcPr>
            <w:tcW w:w="1667" w:type="dxa"/>
            <w:vMerge/>
            <w:tcBorders>
              <w:top w:val="nil"/>
            </w:tcBorders>
          </w:tcPr>
          <w:p>
            <w:pPr>
              <w:rPr>
                <w:sz w:val="2"/>
                <w:szCs w:val="2"/>
              </w:rPr>
            </w:pPr>
          </w:p>
        </w:tc>
        <w:tc>
          <w:tcPr>
            <w:tcW w:w="1126" w:type="dxa"/>
            <w:vMerge/>
            <w:tcBorders>
              <w:top w:val="nil"/>
            </w:tcBorders>
          </w:tcPr>
          <w:p>
            <w:pPr>
              <w:rPr>
                <w:sz w:val="2"/>
                <w:szCs w:val="2"/>
              </w:rPr>
            </w:pPr>
          </w:p>
        </w:tc>
        <w:tc>
          <w:tcPr>
            <w:tcW w:w="4124" w:type="dxa"/>
            <w:tcBorders>
              <w:top w:val="nil"/>
              <w:bottom w:val="nil"/>
            </w:tcBorders>
          </w:tcPr>
          <w:p>
            <w:pPr>
              <w:pStyle w:val="TableParagraph"/>
              <w:rPr>
                <w:rFonts w:ascii="Times New Roman"/>
                <w:sz w:val="12"/>
              </w:rPr>
            </w:pPr>
          </w:p>
        </w:tc>
        <w:tc>
          <w:tcPr>
            <w:tcW w:w="2295" w:type="dxa"/>
            <w:vMerge/>
            <w:tcBorders>
              <w:top w:val="nil"/>
            </w:tcBorders>
          </w:tcPr>
          <w:p>
            <w:pPr>
              <w:rPr>
                <w:sz w:val="2"/>
                <w:szCs w:val="2"/>
              </w:rPr>
            </w:pPr>
          </w:p>
        </w:tc>
        <w:tc>
          <w:tcPr>
            <w:tcW w:w="1901" w:type="dxa"/>
            <w:tcBorders>
              <w:top w:val="nil"/>
              <w:bottom w:val="nil"/>
            </w:tcBorders>
          </w:tcPr>
          <w:p>
            <w:pPr>
              <w:pStyle w:val="TableParagraph"/>
              <w:spacing w:line="176" w:lineRule="exact"/>
              <w:ind w:left="107"/>
              <w:rPr>
                <w:sz w:val="18"/>
              </w:rPr>
            </w:pPr>
            <w:r>
              <w:rPr>
                <w:sz w:val="18"/>
              </w:rPr>
              <w:t>planning</w:t>
            </w:r>
            <w:r>
              <w:rPr>
                <w:spacing w:val="69"/>
                <w:sz w:val="18"/>
              </w:rPr>
              <w:t> </w:t>
            </w:r>
            <w:r>
              <w:rPr>
                <w:spacing w:val="-2"/>
                <w:sz w:val="18"/>
              </w:rPr>
              <w:t>documents</w:t>
            </w:r>
          </w:p>
        </w:tc>
      </w:tr>
      <w:tr>
        <w:trPr>
          <w:trHeight w:val="196" w:hRule="atLeast"/>
        </w:trPr>
        <w:tc>
          <w:tcPr>
            <w:tcW w:w="2218" w:type="dxa"/>
            <w:vMerge/>
            <w:tcBorders>
              <w:top w:val="nil"/>
            </w:tcBorders>
          </w:tcPr>
          <w:p>
            <w:pPr>
              <w:rPr>
                <w:sz w:val="2"/>
                <w:szCs w:val="2"/>
              </w:rPr>
            </w:pPr>
          </w:p>
        </w:tc>
        <w:tc>
          <w:tcPr>
            <w:tcW w:w="1193" w:type="dxa"/>
            <w:vMerge/>
            <w:tcBorders>
              <w:top w:val="nil"/>
            </w:tcBorders>
          </w:tcPr>
          <w:p>
            <w:pPr>
              <w:rPr>
                <w:sz w:val="2"/>
                <w:szCs w:val="2"/>
              </w:rPr>
            </w:pPr>
          </w:p>
        </w:tc>
        <w:tc>
          <w:tcPr>
            <w:tcW w:w="1515" w:type="dxa"/>
            <w:vMerge/>
            <w:tcBorders>
              <w:top w:val="nil"/>
            </w:tcBorders>
          </w:tcPr>
          <w:p>
            <w:pPr>
              <w:rPr>
                <w:sz w:val="2"/>
                <w:szCs w:val="2"/>
              </w:rPr>
            </w:pPr>
          </w:p>
        </w:tc>
        <w:tc>
          <w:tcPr>
            <w:tcW w:w="1667" w:type="dxa"/>
            <w:vMerge/>
            <w:tcBorders>
              <w:top w:val="nil"/>
            </w:tcBorders>
          </w:tcPr>
          <w:p>
            <w:pPr>
              <w:rPr>
                <w:sz w:val="2"/>
                <w:szCs w:val="2"/>
              </w:rPr>
            </w:pPr>
          </w:p>
        </w:tc>
        <w:tc>
          <w:tcPr>
            <w:tcW w:w="1126" w:type="dxa"/>
            <w:vMerge/>
            <w:tcBorders>
              <w:top w:val="nil"/>
            </w:tcBorders>
          </w:tcPr>
          <w:p>
            <w:pPr>
              <w:rPr>
                <w:sz w:val="2"/>
                <w:szCs w:val="2"/>
              </w:rPr>
            </w:pPr>
          </w:p>
        </w:tc>
        <w:tc>
          <w:tcPr>
            <w:tcW w:w="4124" w:type="dxa"/>
            <w:tcBorders>
              <w:top w:val="nil"/>
              <w:bottom w:val="nil"/>
            </w:tcBorders>
          </w:tcPr>
          <w:p>
            <w:pPr>
              <w:pStyle w:val="TableParagraph"/>
              <w:rPr>
                <w:rFonts w:ascii="Times New Roman"/>
                <w:sz w:val="12"/>
              </w:rPr>
            </w:pPr>
          </w:p>
        </w:tc>
        <w:tc>
          <w:tcPr>
            <w:tcW w:w="2295" w:type="dxa"/>
            <w:vMerge/>
            <w:tcBorders>
              <w:top w:val="nil"/>
            </w:tcBorders>
          </w:tcPr>
          <w:p>
            <w:pPr>
              <w:rPr>
                <w:sz w:val="2"/>
                <w:szCs w:val="2"/>
              </w:rPr>
            </w:pPr>
          </w:p>
        </w:tc>
        <w:tc>
          <w:tcPr>
            <w:tcW w:w="1901" w:type="dxa"/>
            <w:tcBorders>
              <w:top w:val="nil"/>
              <w:bottom w:val="nil"/>
            </w:tcBorders>
          </w:tcPr>
          <w:p>
            <w:pPr>
              <w:pStyle w:val="TableParagraph"/>
              <w:tabs>
                <w:tab w:pos="520" w:val="left" w:leader="none"/>
                <w:tab w:pos="1040" w:val="left" w:leader="none"/>
                <w:tab w:pos="1642" w:val="left" w:leader="none"/>
              </w:tabs>
              <w:spacing w:line="176" w:lineRule="exact"/>
              <w:ind w:left="107"/>
              <w:rPr>
                <w:sz w:val="18"/>
              </w:rPr>
            </w:pPr>
            <w:r>
              <w:rPr>
                <w:spacing w:val="-5"/>
                <w:sz w:val="18"/>
              </w:rPr>
              <w:t>in</w:t>
            </w:r>
            <w:r>
              <w:rPr>
                <w:sz w:val="18"/>
              </w:rPr>
              <w:tab/>
            </w:r>
            <w:r>
              <w:rPr>
                <w:spacing w:val="-5"/>
                <w:sz w:val="18"/>
              </w:rPr>
              <w:t>the</w:t>
            </w:r>
            <w:r>
              <w:rPr>
                <w:sz w:val="18"/>
              </w:rPr>
              <w:tab/>
            </w:r>
            <w:r>
              <w:rPr>
                <w:spacing w:val="-2"/>
                <w:sz w:val="18"/>
              </w:rPr>
              <w:t>field</w:t>
            </w:r>
            <w:r>
              <w:rPr>
                <w:sz w:val="18"/>
              </w:rPr>
              <w:tab/>
            </w:r>
            <w:r>
              <w:rPr>
                <w:spacing w:val="-5"/>
                <w:sz w:val="18"/>
              </w:rPr>
              <w:t>of</w:t>
            </w:r>
          </w:p>
        </w:tc>
      </w:tr>
      <w:tr>
        <w:trPr>
          <w:trHeight w:val="196" w:hRule="atLeast"/>
        </w:trPr>
        <w:tc>
          <w:tcPr>
            <w:tcW w:w="2218" w:type="dxa"/>
            <w:vMerge/>
            <w:tcBorders>
              <w:top w:val="nil"/>
            </w:tcBorders>
          </w:tcPr>
          <w:p>
            <w:pPr>
              <w:rPr>
                <w:sz w:val="2"/>
                <w:szCs w:val="2"/>
              </w:rPr>
            </w:pPr>
          </w:p>
        </w:tc>
        <w:tc>
          <w:tcPr>
            <w:tcW w:w="1193" w:type="dxa"/>
            <w:vMerge/>
            <w:tcBorders>
              <w:top w:val="nil"/>
            </w:tcBorders>
          </w:tcPr>
          <w:p>
            <w:pPr>
              <w:rPr>
                <w:sz w:val="2"/>
                <w:szCs w:val="2"/>
              </w:rPr>
            </w:pPr>
          </w:p>
        </w:tc>
        <w:tc>
          <w:tcPr>
            <w:tcW w:w="1515" w:type="dxa"/>
            <w:vMerge/>
            <w:tcBorders>
              <w:top w:val="nil"/>
            </w:tcBorders>
          </w:tcPr>
          <w:p>
            <w:pPr>
              <w:rPr>
                <w:sz w:val="2"/>
                <w:szCs w:val="2"/>
              </w:rPr>
            </w:pPr>
          </w:p>
        </w:tc>
        <w:tc>
          <w:tcPr>
            <w:tcW w:w="1667" w:type="dxa"/>
            <w:vMerge/>
            <w:tcBorders>
              <w:top w:val="nil"/>
            </w:tcBorders>
          </w:tcPr>
          <w:p>
            <w:pPr>
              <w:rPr>
                <w:sz w:val="2"/>
                <w:szCs w:val="2"/>
              </w:rPr>
            </w:pPr>
          </w:p>
        </w:tc>
        <w:tc>
          <w:tcPr>
            <w:tcW w:w="1126" w:type="dxa"/>
            <w:vMerge/>
            <w:tcBorders>
              <w:top w:val="nil"/>
            </w:tcBorders>
          </w:tcPr>
          <w:p>
            <w:pPr>
              <w:rPr>
                <w:sz w:val="2"/>
                <w:szCs w:val="2"/>
              </w:rPr>
            </w:pPr>
          </w:p>
        </w:tc>
        <w:tc>
          <w:tcPr>
            <w:tcW w:w="4124" w:type="dxa"/>
            <w:tcBorders>
              <w:top w:val="nil"/>
              <w:bottom w:val="nil"/>
            </w:tcBorders>
          </w:tcPr>
          <w:p>
            <w:pPr>
              <w:pStyle w:val="TableParagraph"/>
              <w:rPr>
                <w:rFonts w:ascii="Times New Roman"/>
                <w:sz w:val="12"/>
              </w:rPr>
            </w:pPr>
          </w:p>
        </w:tc>
        <w:tc>
          <w:tcPr>
            <w:tcW w:w="2295" w:type="dxa"/>
            <w:vMerge/>
            <w:tcBorders>
              <w:top w:val="nil"/>
            </w:tcBorders>
          </w:tcPr>
          <w:p>
            <w:pPr>
              <w:rPr>
                <w:sz w:val="2"/>
                <w:szCs w:val="2"/>
              </w:rPr>
            </w:pPr>
          </w:p>
        </w:tc>
        <w:tc>
          <w:tcPr>
            <w:tcW w:w="1901" w:type="dxa"/>
            <w:tcBorders>
              <w:top w:val="nil"/>
              <w:bottom w:val="nil"/>
            </w:tcBorders>
          </w:tcPr>
          <w:p>
            <w:pPr>
              <w:pStyle w:val="TableParagraph"/>
              <w:tabs>
                <w:tab w:pos="1643" w:val="left" w:leader="none"/>
              </w:tabs>
              <w:spacing w:line="176" w:lineRule="exact"/>
              <w:ind w:left="107"/>
              <w:rPr>
                <w:sz w:val="18"/>
              </w:rPr>
            </w:pPr>
            <w:r>
              <w:rPr>
                <w:spacing w:val="-2"/>
                <w:sz w:val="18"/>
              </w:rPr>
              <w:t>employment.</w:t>
            </w:r>
            <w:r>
              <w:rPr>
                <w:sz w:val="18"/>
              </w:rPr>
              <w:tab/>
            </w:r>
            <w:r>
              <w:rPr>
                <w:spacing w:val="-5"/>
                <w:sz w:val="18"/>
              </w:rPr>
              <w:t>In</w:t>
            </w:r>
          </w:p>
        </w:tc>
      </w:tr>
      <w:tr>
        <w:trPr>
          <w:trHeight w:val="197" w:hRule="atLeast"/>
        </w:trPr>
        <w:tc>
          <w:tcPr>
            <w:tcW w:w="2218" w:type="dxa"/>
            <w:vMerge/>
            <w:tcBorders>
              <w:top w:val="nil"/>
            </w:tcBorders>
          </w:tcPr>
          <w:p>
            <w:pPr>
              <w:rPr>
                <w:sz w:val="2"/>
                <w:szCs w:val="2"/>
              </w:rPr>
            </w:pPr>
          </w:p>
        </w:tc>
        <w:tc>
          <w:tcPr>
            <w:tcW w:w="1193" w:type="dxa"/>
            <w:vMerge/>
            <w:tcBorders>
              <w:top w:val="nil"/>
            </w:tcBorders>
          </w:tcPr>
          <w:p>
            <w:pPr>
              <w:rPr>
                <w:sz w:val="2"/>
                <w:szCs w:val="2"/>
              </w:rPr>
            </w:pPr>
          </w:p>
        </w:tc>
        <w:tc>
          <w:tcPr>
            <w:tcW w:w="1515" w:type="dxa"/>
            <w:vMerge/>
            <w:tcBorders>
              <w:top w:val="nil"/>
            </w:tcBorders>
          </w:tcPr>
          <w:p>
            <w:pPr>
              <w:rPr>
                <w:sz w:val="2"/>
                <w:szCs w:val="2"/>
              </w:rPr>
            </w:pPr>
          </w:p>
        </w:tc>
        <w:tc>
          <w:tcPr>
            <w:tcW w:w="1667" w:type="dxa"/>
            <w:vMerge/>
            <w:tcBorders>
              <w:top w:val="nil"/>
            </w:tcBorders>
          </w:tcPr>
          <w:p>
            <w:pPr>
              <w:rPr>
                <w:sz w:val="2"/>
                <w:szCs w:val="2"/>
              </w:rPr>
            </w:pPr>
          </w:p>
        </w:tc>
        <w:tc>
          <w:tcPr>
            <w:tcW w:w="1126" w:type="dxa"/>
            <w:vMerge/>
            <w:tcBorders>
              <w:top w:val="nil"/>
            </w:tcBorders>
          </w:tcPr>
          <w:p>
            <w:pPr>
              <w:rPr>
                <w:sz w:val="2"/>
                <w:szCs w:val="2"/>
              </w:rPr>
            </w:pPr>
          </w:p>
        </w:tc>
        <w:tc>
          <w:tcPr>
            <w:tcW w:w="4124" w:type="dxa"/>
            <w:tcBorders>
              <w:top w:val="nil"/>
              <w:bottom w:val="nil"/>
            </w:tcBorders>
          </w:tcPr>
          <w:p>
            <w:pPr>
              <w:pStyle w:val="TableParagraph"/>
              <w:rPr>
                <w:rFonts w:ascii="Times New Roman"/>
                <w:sz w:val="12"/>
              </w:rPr>
            </w:pPr>
          </w:p>
        </w:tc>
        <w:tc>
          <w:tcPr>
            <w:tcW w:w="2295" w:type="dxa"/>
            <w:vMerge/>
            <w:tcBorders>
              <w:top w:val="nil"/>
            </w:tcBorders>
          </w:tcPr>
          <w:p>
            <w:pPr>
              <w:rPr>
                <w:sz w:val="2"/>
                <w:szCs w:val="2"/>
              </w:rPr>
            </w:pPr>
          </w:p>
        </w:tc>
        <w:tc>
          <w:tcPr>
            <w:tcW w:w="1901" w:type="dxa"/>
            <w:tcBorders>
              <w:top w:val="nil"/>
              <w:bottom w:val="nil"/>
            </w:tcBorders>
          </w:tcPr>
          <w:p>
            <w:pPr>
              <w:pStyle w:val="TableParagraph"/>
              <w:tabs>
                <w:tab w:pos="891" w:val="left" w:leader="none"/>
                <w:tab w:pos="1541" w:val="left" w:leader="none"/>
              </w:tabs>
              <w:spacing w:line="178" w:lineRule="exact"/>
              <w:ind w:left="107"/>
              <w:rPr>
                <w:sz w:val="18"/>
              </w:rPr>
            </w:pPr>
            <w:r>
              <w:rPr>
                <w:spacing w:val="-2"/>
                <w:sz w:val="18"/>
              </w:rPr>
              <w:t>2023,</w:t>
            </w:r>
            <w:r>
              <w:rPr>
                <w:sz w:val="18"/>
              </w:rPr>
              <w:tab/>
            </w:r>
            <w:r>
              <w:rPr>
                <w:spacing w:val="-4"/>
                <w:sz w:val="18"/>
              </w:rPr>
              <w:t>with</w:t>
            </w:r>
            <w:r>
              <w:rPr>
                <w:sz w:val="18"/>
              </w:rPr>
              <w:tab/>
            </w:r>
            <w:r>
              <w:rPr>
                <w:spacing w:val="-5"/>
                <w:sz w:val="18"/>
              </w:rPr>
              <w:t>the</w:t>
            </w:r>
          </w:p>
        </w:tc>
      </w:tr>
      <w:tr>
        <w:trPr>
          <w:trHeight w:val="197" w:hRule="atLeast"/>
        </w:trPr>
        <w:tc>
          <w:tcPr>
            <w:tcW w:w="2218" w:type="dxa"/>
            <w:vMerge/>
            <w:tcBorders>
              <w:top w:val="nil"/>
            </w:tcBorders>
          </w:tcPr>
          <w:p>
            <w:pPr>
              <w:rPr>
                <w:sz w:val="2"/>
                <w:szCs w:val="2"/>
              </w:rPr>
            </w:pPr>
          </w:p>
        </w:tc>
        <w:tc>
          <w:tcPr>
            <w:tcW w:w="1193" w:type="dxa"/>
            <w:vMerge/>
            <w:tcBorders>
              <w:top w:val="nil"/>
            </w:tcBorders>
          </w:tcPr>
          <w:p>
            <w:pPr>
              <w:rPr>
                <w:sz w:val="2"/>
                <w:szCs w:val="2"/>
              </w:rPr>
            </w:pPr>
          </w:p>
        </w:tc>
        <w:tc>
          <w:tcPr>
            <w:tcW w:w="1515" w:type="dxa"/>
            <w:vMerge/>
            <w:tcBorders>
              <w:top w:val="nil"/>
            </w:tcBorders>
          </w:tcPr>
          <w:p>
            <w:pPr>
              <w:rPr>
                <w:sz w:val="2"/>
                <w:szCs w:val="2"/>
              </w:rPr>
            </w:pPr>
          </w:p>
        </w:tc>
        <w:tc>
          <w:tcPr>
            <w:tcW w:w="1667" w:type="dxa"/>
            <w:vMerge/>
            <w:tcBorders>
              <w:top w:val="nil"/>
            </w:tcBorders>
          </w:tcPr>
          <w:p>
            <w:pPr>
              <w:rPr>
                <w:sz w:val="2"/>
                <w:szCs w:val="2"/>
              </w:rPr>
            </w:pPr>
          </w:p>
        </w:tc>
        <w:tc>
          <w:tcPr>
            <w:tcW w:w="1126" w:type="dxa"/>
            <w:vMerge/>
            <w:tcBorders>
              <w:top w:val="nil"/>
            </w:tcBorders>
          </w:tcPr>
          <w:p>
            <w:pPr>
              <w:rPr>
                <w:sz w:val="2"/>
                <w:szCs w:val="2"/>
              </w:rPr>
            </w:pPr>
          </w:p>
        </w:tc>
        <w:tc>
          <w:tcPr>
            <w:tcW w:w="4124" w:type="dxa"/>
            <w:tcBorders>
              <w:top w:val="nil"/>
              <w:bottom w:val="nil"/>
            </w:tcBorders>
          </w:tcPr>
          <w:p>
            <w:pPr>
              <w:pStyle w:val="TableParagraph"/>
              <w:rPr>
                <w:rFonts w:ascii="Times New Roman"/>
                <w:sz w:val="12"/>
              </w:rPr>
            </w:pPr>
          </w:p>
        </w:tc>
        <w:tc>
          <w:tcPr>
            <w:tcW w:w="2295" w:type="dxa"/>
            <w:vMerge/>
            <w:tcBorders>
              <w:top w:val="nil"/>
            </w:tcBorders>
          </w:tcPr>
          <w:p>
            <w:pPr>
              <w:rPr>
                <w:sz w:val="2"/>
                <w:szCs w:val="2"/>
              </w:rPr>
            </w:pPr>
          </w:p>
        </w:tc>
        <w:tc>
          <w:tcPr>
            <w:tcW w:w="1901" w:type="dxa"/>
            <w:tcBorders>
              <w:top w:val="nil"/>
              <w:bottom w:val="nil"/>
            </w:tcBorders>
          </w:tcPr>
          <w:p>
            <w:pPr>
              <w:pStyle w:val="TableParagraph"/>
              <w:spacing w:line="178" w:lineRule="exact"/>
              <w:ind w:left="107"/>
              <w:rPr>
                <w:sz w:val="18"/>
              </w:rPr>
            </w:pPr>
            <w:r>
              <w:rPr>
                <w:sz w:val="18"/>
              </w:rPr>
              <w:t>support</w:t>
            </w:r>
            <w:r>
              <w:rPr>
                <w:spacing w:val="45"/>
                <w:sz w:val="18"/>
              </w:rPr>
              <w:t>  </w:t>
            </w:r>
            <w:r>
              <w:rPr>
                <w:sz w:val="18"/>
              </w:rPr>
              <w:t>of</w:t>
            </w:r>
            <w:r>
              <w:rPr>
                <w:spacing w:val="44"/>
                <w:sz w:val="18"/>
              </w:rPr>
              <w:t>  </w:t>
            </w:r>
            <w:r>
              <w:rPr>
                <w:spacing w:val="-4"/>
                <w:sz w:val="18"/>
              </w:rPr>
              <w:t>SCTM,</w:t>
            </w:r>
          </w:p>
        </w:tc>
      </w:tr>
      <w:tr>
        <w:trPr>
          <w:trHeight w:val="196" w:hRule="atLeast"/>
        </w:trPr>
        <w:tc>
          <w:tcPr>
            <w:tcW w:w="2218" w:type="dxa"/>
            <w:vMerge/>
            <w:tcBorders>
              <w:top w:val="nil"/>
            </w:tcBorders>
          </w:tcPr>
          <w:p>
            <w:pPr>
              <w:rPr>
                <w:sz w:val="2"/>
                <w:szCs w:val="2"/>
              </w:rPr>
            </w:pPr>
          </w:p>
        </w:tc>
        <w:tc>
          <w:tcPr>
            <w:tcW w:w="1193" w:type="dxa"/>
            <w:vMerge/>
            <w:tcBorders>
              <w:top w:val="nil"/>
            </w:tcBorders>
          </w:tcPr>
          <w:p>
            <w:pPr>
              <w:rPr>
                <w:sz w:val="2"/>
                <w:szCs w:val="2"/>
              </w:rPr>
            </w:pPr>
          </w:p>
        </w:tc>
        <w:tc>
          <w:tcPr>
            <w:tcW w:w="1515" w:type="dxa"/>
            <w:vMerge/>
            <w:tcBorders>
              <w:top w:val="nil"/>
            </w:tcBorders>
          </w:tcPr>
          <w:p>
            <w:pPr>
              <w:rPr>
                <w:sz w:val="2"/>
                <w:szCs w:val="2"/>
              </w:rPr>
            </w:pPr>
          </w:p>
        </w:tc>
        <w:tc>
          <w:tcPr>
            <w:tcW w:w="1667" w:type="dxa"/>
            <w:vMerge/>
            <w:tcBorders>
              <w:top w:val="nil"/>
            </w:tcBorders>
          </w:tcPr>
          <w:p>
            <w:pPr>
              <w:rPr>
                <w:sz w:val="2"/>
                <w:szCs w:val="2"/>
              </w:rPr>
            </w:pPr>
          </w:p>
        </w:tc>
        <w:tc>
          <w:tcPr>
            <w:tcW w:w="1126" w:type="dxa"/>
            <w:vMerge/>
            <w:tcBorders>
              <w:top w:val="nil"/>
            </w:tcBorders>
          </w:tcPr>
          <w:p>
            <w:pPr>
              <w:rPr>
                <w:sz w:val="2"/>
                <w:szCs w:val="2"/>
              </w:rPr>
            </w:pPr>
          </w:p>
        </w:tc>
        <w:tc>
          <w:tcPr>
            <w:tcW w:w="4124" w:type="dxa"/>
            <w:tcBorders>
              <w:top w:val="nil"/>
              <w:bottom w:val="nil"/>
            </w:tcBorders>
          </w:tcPr>
          <w:p>
            <w:pPr>
              <w:pStyle w:val="TableParagraph"/>
              <w:rPr>
                <w:rFonts w:ascii="Times New Roman"/>
                <w:sz w:val="12"/>
              </w:rPr>
            </w:pPr>
          </w:p>
        </w:tc>
        <w:tc>
          <w:tcPr>
            <w:tcW w:w="2295" w:type="dxa"/>
            <w:vMerge/>
            <w:tcBorders>
              <w:top w:val="nil"/>
            </w:tcBorders>
          </w:tcPr>
          <w:p>
            <w:pPr>
              <w:rPr>
                <w:sz w:val="2"/>
                <w:szCs w:val="2"/>
              </w:rPr>
            </w:pPr>
          </w:p>
        </w:tc>
        <w:tc>
          <w:tcPr>
            <w:tcW w:w="1901" w:type="dxa"/>
            <w:tcBorders>
              <w:top w:val="nil"/>
              <w:bottom w:val="nil"/>
            </w:tcBorders>
          </w:tcPr>
          <w:p>
            <w:pPr>
              <w:pStyle w:val="TableParagraph"/>
              <w:spacing w:line="176" w:lineRule="exact"/>
              <w:ind w:left="107"/>
              <w:rPr>
                <w:sz w:val="18"/>
              </w:rPr>
            </w:pPr>
            <w:r>
              <w:rPr>
                <w:sz w:val="18"/>
              </w:rPr>
              <w:t>Guidelines</w:t>
            </w:r>
            <w:r>
              <w:rPr>
                <w:spacing w:val="43"/>
                <w:sz w:val="18"/>
              </w:rPr>
              <w:t>  </w:t>
            </w:r>
            <w:r>
              <w:rPr>
                <w:sz w:val="18"/>
              </w:rPr>
              <w:t>for</w:t>
            </w:r>
            <w:r>
              <w:rPr>
                <w:spacing w:val="41"/>
                <w:sz w:val="18"/>
              </w:rPr>
              <w:t>  </w:t>
            </w:r>
            <w:r>
              <w:rPr>
                <w:spacing w:val="-5"/>
                <w:sz w:val="18"/>
              </w:rPr>
              <w:t>the</w:t>
            </w:r>
          </w:p>
        </w:tc>
      </w:tr>
      <w:tr>
        <w:trPr>
          <w:trHeight w:val="196" w:hRule="atLeast"/>
        </w:trPr>
        <w:tc>
          <w:tcPr>
            <w:tcW w:w="2218" w:type="dxa"/>
            <w:vMerge/>
            <w:tcBorders>
              <w:top w:val="nil"/>
            </w:tcBorders>
          </w:tcPr>
          <w:p>
            <w:pPr>
              <w:rPr>
                <w:sz w:val="2"/>
                <w:szCs w:val="2"/>
              </w:rPr>
            </w:pPr>
          </w:p>
        </w:tc>
        <w:tc>
          <w:tcPr>
            <w:tcW w:w="1193" w:type="dxa"/>
            <w:vMerge/>
            <w:tcBorders>
              <w:top w:val="nil"/>
            </w:tcBorders>
          </w:tcPr>
          <w:p>
            <w:pPr>
              <w:rPr>
                <w:sz w:val="2"/>
                <w:szCs w:val="2"/>
              </w:rPr>
            </w:pPr>
          </w:p>
        </w:tc>
        <w:tc>
          <w:tcPr>
            <w:tcW w:w="1515" w:type="dxa"/>
            <w:vMerge/>
            <w:tcBorders>
              <w:top w:val="nil"/>
            </w:tcBorders>
          </w:tcPr>
          <w:p>
            <w:pPr>
              <w:rPr>
                <w:sz w:val="2"/>
                <w:szCs w:val="2"/>
              </w:rPr>
            </w:pPr>
          </w:p>
        </w:tc>
        <w:tc>
          <w:tcPr>
            <w:tcW w:w="1667" w:type="dxa"/>
            <w:vMerge/>
            <w:tcBorders>
              <w:top w:val="nil"/>
            </w:tcBorders>
          </w:tcPr>
          <w:p>
            <w:pPr>
              <w:rPr>
                <w:sz w:val="2"/>
                <w:szCs w:val="2"/>
              </w:rPr>
            </w:pPr>
          </w:p>
        </w:tc>
        <w:tc>
          <w:tcPr>
            <w:tcW w:w="1126" w:type="dxa"/>
            <w:vMerge/>
            <w:tcBorders>
              <w:top w:val="nil"/>
            </w:tcBorders>
          </w:tcPr>
          <w:p>
            <w:pPr>
              <w:rPr>
                <w:sz w:val="2"/>
                <w:szCs w:val="2"/>
              </w:rPr>
            </w:pPr>
          </w:p>
        </w:tc>
        <w:tc>
          <w:tcPr>
            <w:tcW w:w="4124" w:type="dxa"/>
            <w:tcBorders>
              <w:top w:val="nil"/>
              <w:bottom w:val="nil"/>
            </w:tcBorders>
          </w:tcPr>
          <w:p>
            <w:pPr>
              <w:pStyle w:val="TableParagraph"/>
              <w:rPr>
                <w:rFonts w:ascii="Times New Roman"/>
                <w:sz w:val="12"/>
              </w:rPr>
            </w:pPr>
          </w:p>
        </w:tc>
        <w:tc>
          <w:tcPr>
            <w:tcW w:w="2295" w:type="dxa"/>
            <w:vMerge/>
            <w:tcBorders>
              <w:top w:val="nil"/>
            </w:tcBorders>
          </w:tcPr>
          <w:p>
            <w:pPr>
              <w:rPr>
                <w:sz w:val="2"/>
                <w:szCs w:val="2"/>
              </w:rPr>
            </w:pPr>
          </w:p>
        </w:tc>
        <w:tc>
          <w:tcPr>
            <w:tcW w:w="1901" w:type="dxa"/>
            <w:tcBorders>
              <w:top w:val="nil"/>
              <w:bottom w:val="nil"/>
            </w:tcBorders>
          </w:tcPr>
          <w:p>
            <w:pPr>
              <w:pStyle w:val="TableParagraph"/>
              <w:spacing w:line="176" w:lineRule="exact"/>
              <w:ind w:left="107"/>
              <w:rPr>
                <w:sz w:val="18"/>
              </w:rPr>
            </w:pPr>
            <w:r>
              <w:rPr>
                <w:sz w:val="18"/>
              </w:rPr>
              <w:t>preparation</w:t>
            </w:r>
            <w:r>
              <w:rPr>
                <w:spacing w:val="-1"/>
                <w:sz w:val="18"/>
              </w:rPr>
              <w:t> </w:t>
            </w:r>
            <w:r>
              <w:rPr>
                <w:sz w:val="18"/>
              </w:rPr>
              <w:t>of</w:t>
            </w:r>
            <w:r>
              <w:rPr>
                <w:spacing w:val="-1"/>
                <w:sz w:val="18"/>
              </w:rPr>
              <w:t> </w:t>
            </w:r>
            <w:r>
              <w:rPr>
                <w:sz w:val="18"/>
              </w:rPr>
              <w:t>a </w:t>
            </w:r>
            <w:r>
              <w:rPr>
                <w:spacing w:val="-4"/>
                <w:sz w:val="18"/>
              </w:rPr>
              <w:t>local</w:t>
            </w:r>
          </w:p>
        </w:tc>
      </w:tr>
      <w:tr>
        <w:trPr>
          <w:trHeight w:val="197" w:hRule="atLeast"/>
        </w:trPr>
        <w:tc>
          <w:tcPr>
            <w:tcW w:w="2218" w:type="dxa"/>
            <w:vMerge/>
            <w:tcBorders>
              <w:top w:val="nil"/>
            </w:tcBorders>
          </w:tcPr>
          <w:p>
            <w:pPr>
              <w:rPr>
                <w:sz w:val="2"/>
                <w:szCs w:val="2"/>
              </w:rPr>
            </w:pPr>
          </w:p>
        </w:tc>
        <w:tc>
          <w:tcPr>
            <w:tcW w:w="1193" w:type="dxa"/>
            <w:vMerge/>
            <w:tcBorders>
              <w:top w:val="nil"/>
            </w:tcBorders>
          </w:tcPr>
          <w:p>
            <w:pPr>
              <w:rPr>
                <w:sz w:val="2"/>
                <w:szCs w:val="2"/>
              </w:rPr>
            </w:pPr>
          </w:p>
        </w:tc>
        <w:tc>
          <w:tcPr>
            <w:tcW w:w="1515" w:type="dxa"/>
            <w:vMerge/>
            <w:tcBorders>
              <w:top w:val="nil"/>
            </w:tcBorders>
          </w:tcPr>
          <w:p>
            <w:pPr>
              <w:rPr>
                <w:sz w:val="2"/>
                <w:szCs w:val="2"/>
              </w:rPr>
            </w:pPr>
          </w:p>
        </w:tc>
        <w:tc>
          <w:tcPr>
            <w:tcW w:w="1667" w:type="dxa"/>
            <w:vMerge/>
            <w:tcBorders>
              <w:top w:val="nil"/>
            </w:tcBorders>
          </w:tcPr>
          <w:p>
            <w:pPr>
              <w:rPr>
                <w:sz w:val="2"/>
                <w:szCs w:val="2"/>
              </w:rPr>
            </w:pPr>
          </w:p>
        </w:tc>
        <w:tc>
          <w:tcPr>
            <w:tcW w:w="1126" w:type="dxa"/>
            <w:vMerge/>
            <w:tcBorders>
              <w:top w:val="nil"/>
            </w:tcBorders>
          </w:tcPr>
          <w:p>
            <w:pPr>
              <w:rPr>
                <w:sz w:val="2"/>
                <w:szCs w:val="2"/>
              </w:rPr>
            </w:pPr>
          </w:p>
        </w:tc>
        <w:tc>
          <w:tcPr>
            <w:tcW w:w="4124" w:type="dxa"/>
            <w:tcBorders>
              <w:top w:val="nil"/>
              <w:bottom w:val="nil"/>
            </w:tcBorders>
          </w:tcPr>
          <w:p>
            <w:pPr>
              <w:pStyle w:val="TableParagraph"/>
              <w:rPr>
                <w:rFonts w:ascii="Times New Roman"/>
                <w:sz w:val="12"/>
              </w:rPr>
            </w:pPr>
          </w:p>
        </w:tc>
        <w:tc>
          <w:tcPr>
            <w:tcW w:w="2295" w:type="dxa"/>
            <w:vMerge/>
            <w:tcBorders>
              <w:top w:val="nil"/>
            </w:tcBorders>
          </w:tcPr>
          <w:p>
            <w:pPr>
              <w:rPr>
                <w:sz w:val="2"/>
                <w:szCs w:val="2"/>
              </w:rPr>
            </w:pPr>
          </w:p>
        </w:tc>
        <w:tc>
          <w:tcPr>
            <w:tcW w:w="1901" w:type="dxa"/>
            <w:tcBorders>
              <w:top w:val="nil"/>
              <w:bottom w:val="nil"/>
            </w:tcBorders>
          </w:tcPr>
          <w:p>
            <w:pPr>
              <w:pStyle w:val="TableParagraph"/>
              <w:tabs>
                <w:tab w:pos="1001" w:val="left" w:leader="none"/>
              </w:tabs>
              <w:spacing w:line="178" w:lineRule="exact"/>
              <w:ind w:left="107"/>
              <w:rPr>
                <w:sz w:val="18"/>
              </w:rPr>
            </w:pPr>
            <w:r>
              <w:rPr>
                <w:spacing w:val="-2"/>
                <w:sz w:val="18"/>
              </w:rPr>
              <w:t>planning</w:t>
            </w:r>
            <w:r>
              <w:rPr>
                <w:sz w:val="18"/>
              </w:rPr>
              <w:tab/>
            </w:r>
            <w:r>
              <w:rPr>
                <w:spacing w:val="-2"/>
                <w:sz w:val="18"/>
              </w:rPr>
              <w:t>document</w:t>
            </w:r>
          </w:p>
        </w:tc>
      </w:tr>
      <w:tr>
        <w:trPr>
          <w:trHeight w:val="197" w:hRule="atLeast"/>
        </w:trPr>
        <w:tc>
          <w:tcPr>
            <w:tcW w:w="2218" w:type="dxa"/>
            <w:vMerge/>
            <w:tcBorders>
              <w:top w:val="nil"/>
            </w:tcBorders>
          </w:tcPr>
          <w:p>
            <w:pPr>
              <w:rPr>
                <w:sz w:val="2"/>
                <w:szCs w:val="2"/>
              </w:rPr>
            </w:pPr>
          </w:p>
        </w:tc>
        <w:tc>
          <w:tcPr>
            <w:tcW w:w="1193" w:type="dxa"/>
            <w:vMerge/>
            <w:tcBorders>
              <w:top w:val="nil"/>
            </w:tcBorders>
          </w:tcPr>
          <w:p>
            <w:pPr>
              <w:rPr>
                <w:sz w:val="2"/>
                <w:szCs w:val="2"/>
              </w:rPr>
            </w:pPr>
          </w:p>
        </w:tc>
        <w:tc>
          <w:tcPr>
            <w:tcW w:w="1515" w:type="dxa"/>
            <w:vMerge/>
            <w:tcBorders>
              <w:top w:val="nil"/>
            </w:tcBorders>
          </w:tcPr>
          <w:p>
            <w:pPr>
              <w:rPr>
                <w:sz w:val="2"/>
                <w:szCs w:val="2"/>
              </w:rPr>
            </w:pPr>
          </w:p>
        </w:tc>
        <w:tc>
          <w:tcPr>
            <w:tcW w:w="1667" w:type="dxa"/>
            <w:vMerge/>
            <w:tcBorders>
              <w:top w:val="nil"/>
            </w:tcBorders>
          </w:tcPr>
          <w:p>
            <w:pPr>
              <w:rPr>
                <w:sz w:val="2"/>
                <w:szCs w:val="2"/>
              </w:rPr>
            </w:pPr>
          </w:p>
        </w:tc>
        <w:tc>
          <w:tcPr>
            <w:tcW w:w="1126" w:type="dxa"/>
            <w:vMerge/>
            <w:tcBorders>
              <w:top w:val="nil"/>
            </w:tcBorders>
          </w:tcPr>
          <w:p>
            <w:pPr>
              <w:rPr>
                <w:sz w:val="2"/>
                <w:szCs w:val="2"/>
              </w:rPr>
            </w:pPr>
          </w:p>
        </w:tc>
        <w:tc>
          <w:tcPr>
            <w:tcW w:w="4124" w:type="dxa"/>
            <w:tcBorders>
              <w:top w:val="nil"/>
              <w:bottom w:val="nil"/>
            </w:tcBorders>
          </w:tcPr>
          <w:p>
            <w:pPr>
              <w:pStyle w:val="TableParagraph"/>
              <w:rPr>
                <w:rFonts w:ascii="Times New Roman"/>
                <w:sz w:val="12"/>
              </w:rPr>
            </w:pPr>
          </w:p>
        </w:tc>
        <w:tc>
          <w:tcPr>
            <w:tcW w:w="2295" w:type="dxa"/>
            <w:vMerge/>
            <w:tcBorders>
              <w:top w:val="nil"/>
            </w:tcBorders>
          </w:tcPr>
          <w:p>
            <w:pPr>
              <w:rPr>
                <w:sz w:val="2"/>
                <w:szCs w:val="2"/>
              </w:rPr>
            </w:pPr>
          </w:p>
        </w:tc>
        <w:tc>
          <w:tcPr>
            <w:tcW w:w="1901" w:type="dxa"/>
            <w:tcBorders>
              <w:top w:val="nil"/>
              <w:bottom w:val="nil"/>
            </w:tcBorders>
          </w:tcPr>
          <w:p>
            <w:pPr>
              <w:pStyle w:val="TableParagraph"/>
              <w:tabs>
                <w:tab w:pos="520" w:val="left" w:leader="none"/>
                <w:tab w:pos="1040" w:val="left" w:leader="none"/>
                <w:tab w:pos="1643" w:val="left" w:leader="none"/>
              </w:tabs>
              <w:spacing w:line="178" w:lineRule="exact"/>
              <w:ind w:left="107"/>
              <w:rPr>
                <w:sz w:val="18"/>
              </w:rPr>
            </w:pPr>
            <w:r>
              <w:rPr>
                <w:spacing w:val="-5"/>
                <w:sz w:val="18"/>
              </w:rPr>
              <w:t>in</w:t>
            </w:r>
            <w:r>
              <w:rPr>
                <w:sz w:val="18"/>
              </w:rPr>
              <w:tab/>
            </w:r>
            <w:r>
              <w:rPr>
                <w:spacing w:val="-5"/>
                <w:sz w:val="18"/>
              </w:rPr>
              <w:t>the</w:t>
            </w:r>
            <w:r>
              <w:rPr>
                <w:sz w:val="18"/>
              </w:rPr>
              <w:tab/>
            </w:r>
            <w:r>
              <w:rPr>
                <w:spacing w:val="-2"/>
                <w:sz w:val="18"/>
              </w:rPr>
              <w:t>field</w:t>
            </w:r>
            <w:r>
              <w:rPr>
                <w:sz w:val="18"/>
              </w:rPr>
              <w:tab/>
            </w:r>
            <w:r>
              <w:rPr>
                <w:spacing w:val="-5"/>
                <w:sz w:val="18"/>
              </w:rPr>
              <w:t>of</w:t>
            </w:r>
          </w:p>
        </w:tc>
      </w:tr>
      <w:tr>
        <w:trPr>
          <w:trHeight w:val="196" w:hRule="atLeast"/>
        </w:trPr>
        <w:tc>
          <w:tcPr>
            <w:tcW w:w="2218" w:type="dxa"/>
            <w:vMerge/>
            <w:tcBorders>
              <w:top w:val="nil"/>
            </w:tcBorders>
          </w:tcPr>
          <w:p>
            <w:pPr>
              <w:rPr>
                <w:sz w:val="2"/>
                <w:szCs w:val="2"/>
              </w:rPr>
            </w:pPr>
          </w:p>
        </w:tc>
        <w:tc>
          <w:tcPr>
            <w:tcW w:w="1193" w:type="dxa"/>
            <w:vMerge/>
            <w:tcBorders>
              <w:top w:val="nil"/>
            </w:tcBorders>
          </w:tcPr>
          <w:p>
            <w:pPr>
              <w:rPr>
                <w:sz w:val="2"/>
                <w:szCs w:val="2"/>
              </w:rPr>
            </w:pPr>
          </w:p>
        </w:tc>
        <w:tc>
          <w:tcPr>
            <w:tcW w:w="1515" w:type="dxa"/>
            <w:vMerge/>
            <w:tcBorders>
              <w:top w:val="nil"/>
            </w:tcBorders>
          </w:tcPr>
          <w:p>
            <w:pPr>
              <w:rPr>
                <w:sz w:val="2"/>
                <w:szCs w:val="2"/>
              </w:rPr>
            </w:pPr>
          </w:p>
        </w:tc>
        <w:tc>
          <w:tcPr>
            <w:tcW w:w="1667" w:type="dxa"/>
            <w:vMerge/>
            <w:tcBorders>
              <w:top w:val="nil"/>
            </w:tcBorders>
          </w:tcPr>
          <w:p>
            <w:pPr>
              <w:rPr>
                <w:sz w:val="2"/>
                <w:szCs w:val="2"/>
              </w:rPr>
            </w:pPr>
          </w:p>
        </w:tc>
        <w:tc>
          <w:tcPr>
            <w:tcW w:w="1126" w:type="dxa"/>
            <w:vMerge/>
            <w:tcBorders>
              <w:top w:val="nil"/>
            </w:tcBorders>
          </w:tcPr>
          <w:p>
            <w:pPr>
              <w:rPr>
                <w:sz w:val="2"/>
                <w:szCs w:val="2"/>
              </w:rPr>
            </w:pPr>
          </w:p>
        </w:tc>
        <w:tc>
          <w:tcPr>
            <w:tcW w:w="4124" w:type="dxa"/>
            <w:tcBorders>
              <w:top w:val="nil"/>
              <w:bottom w:val="nil"/>
            </w:tcBorders>
          </w:tcPr>
          <w:p>
            <w:pPr>
              <w:pStyle w:val="TableParagraph"/>
              <w:rPr>
                <w:rFonts w:ascii="Times New Roman"/>
                <w:sz w:val="12"/>
              </w:rPr>
            </w:pPr>
          </w:p>
        </w:tc>
        <w:tc>
          <w:tcPr>
            <w:tcW w:w="2295" w:type="dxa"/>
            <w:vMerge/>
            <w:tcBorders>
              <w:top w:val="nil"/>
            </w:tcBorders>
          </w:tcPr>
          <w:p>
            <w:pPr>
              <w:rPr>
                <w:sz w:val="2"/>
                <w:szCs w:val="2"/>
              </w:rPr>
            </w:pPr>
          </w:p>
        </w:tc>
        <w:tc>
          <w:tcPr>
            <w:tcW w:w="1901" w:type="dxa"/>
            <w:tcBorders>
              <w:top w:val="nil"/>
              <w:bottom w:val="nil"/>
            </w:tcBorders>
          </w:tcPr>
          <w:p>
            <w:pPr>
              <w:pStyle w:val="TableParagraph"/>
              <w:spacing w:line="176" w:lineRule="exact"/>
              <w:ind w:left="107"/>
              <w:rPr>
                <w:sz w:val="18"/>
              </w:rPr>
            </w:pPr>
            <w:r>
              <w:rPr>
                <w:sz w:val="18"/>
              </w:rPr>
              <w:t>employment</w:t>
            </w:r>
            <w:r>
              <w:rPr>
                <w:spacing w:val="71"/>
                <w:sz w:val="18"/>
              </w:rPr>
              <w:t> </w:t>
            </w:r>
            <w:r>
              <w:rPr>
                <w:sz w:val="18"/>
              </w:rPr>
              <w:t>will</w:t>
            </w:r>
            <w:r>
              <w:rPr>
                <w:spacing w:val="74"/>
                <w:sz w:val="18"/>
              </w:rPr>
              <w:t> </w:t>
            </w:r>
            <w:r>
              <w:rPr>
                <w:spacing w:val="-5"/>
                <w:sz w:val="18"/>
              </w:rPr>
              <w:t>be</w:t>
            </w:r>
          </w:p>
        </w:tc>
      </w:tr>
      <w:tr>
        <w:trPr>
          <w:trHeight w:val="196" w:hRule="atLeast"/>
        </w:trPr>
        <w:tc>
          <w:tcPr>
            <w:tcW w:w="2218" w:type="dxa"/>
            <w:vMerge/>
            <w:tcBorders>
              <w:top w:val="nil"/>
            </w:tcBorders>
          </w:tcPr>
          <w:p>
            <w:pPr>
              <w:rPr>
                <w:sz w:val="2"/>
                <w:szCs w:val="2"/>
              </w:rPr>
            </w:pPr>
          </w:p>
        </w:tc>
        <w:tc>
          <w:tcPr>
            <w:tcW w:w="1193" w:type="dxa"/>
            <w:vMerge/>
            <w:tcBorders>
              <w:top w:val="nil"/>
            </w:tcBorders>
          </w:tcPr>
          <w:p>
            <w:pPr>
              <w:rPr>
                <w:sz w:val="2"/>
                <w:szCs w:val="2"/>
              </w:rPr>
            </w:pPr>
          </w:p>
        </w:tc>
        <w:tc>
          <w:tcPr>
            <w:tcW w:w="1515" w:type="dxa"/>
            <w:vMerge/>
            <w:tcBorders>
              <w:top w:val="nil"/>
            </w:tcBorders>
          </w:tcPr>
          <w:p>
            <w:pPr>
              <w:rPr>
                <w:sz w:val="2"/>
                <w:szCs w:val="2"/>
              </w:rPr>
            </w:pPr>
          </w:p>
        </w:tc>
        <w:tc>
          <w:tcPr>
            <w:tcW w:w="1667" w:type="dxa"/>
            <w:vMerge/>
            <w:tcBorders>
              <w:top w:val="nil"/>
            </w:tcBorders>
          </w:tcPr>
          <w:p>
            <w:pPr>
              <w:rPr>
                <w:sz w:val="2"/>
                <w:szCs w:val="2"/>
              </w:rPr>
            </w:pPr>
          </w:p>
        </w:tc>
        <w:tc>
          <w:tcPr>
            <w:tcW w:w="1126" w:type="dxa"/>
            <w:vMerge/>
            <w:tcBorders>
              <w:top w:val="nil"/>
            </w:tcBorders>
          </w:tcPr>
          <w:p>
            <w:pPr>
              <w:rPr>
                <w:sz w:val="2"/>
                <w:szCs w:val="2"/>
              </w:rPr>
            </w:pPr>
          </w:p>
        </w:tc>
        <w:tc>
          <w:tcPr>
            <w:tcW w:w="4124" w:type="dxa"/>
            <w:tcBorders>
              <w:top w:val="nil"/>
              <w:bottom w:val="nil"/>
            </w:tcBorders>
          </w:tcPr>
          <w:p>
            <w:pPr>
              <w:pStyle w:val="TableParagraph"/>
              <w:rPr>
                <w:rFonts w:ascii="Times New Roman"/>
                <w:sz w:val="12"/>
              </w:rPr>
            </w:pPr>
          </w:p>
        </w:tc>
        <w:tc>
          <w:tcPr>
            <w:tcW w:w="2295" w:type="dxa"/>
            <w:vMerge/>
            <w:tcBorders>
              <w:top w:val="nil"/>
            </w:tcBorders>
          </w:tcPr>
          <w:p>
            <w:pPr>
              <w:rPr>
                <w:sz w:val="2"/>
                <w:szCs w:val="2"/>
              </w:rPr>
            </w:pPr>
          </w:p>
        </w:tc>
        <w:tc>
          <w:tcPr>
            <w:tcW w:w="1901" w:type="dxa"/>
            <w:tcBorders>
              <w:top w:val="nil"/>
              <w:bottom w:val="nil"/>
            </w:tcBorders>
          </w:tcPr>
          <w:p>
            <w:pPr>
              <w:pStyle w:val="TableParagraph"/>
              <w:tabs>
                <w:tab w:pos="1491" w:val="left" w:leader="none"/>
              </w:tabs>
              <w:spacing w:line="176" w:lineRule="exact"/>
              <w:ind w:left="107"/>
              <w:rPr>
                <w:sz w:val="18"/>
              </w:rPr>
            </w:pPr>
            <w:r>
              <w:rPr>
                <w:spacing w:val="-2"/>
                <w:sz w:val="18"/>
              </w:rPr>
              <w:t>prepared</w:t>
            </w:r>
            <w:r>
              <w:rPr>
                <w:sz w:val="18"/>
              </w:rPr>
              <w:tab/>
            </w:r>
            <w:r>
              <w:rPr>
                <w:spacing w:val="-5"/>
                <w:sz w:val="18"/>
              </w:rPr>
              <w:t>and</w:t>
            </w:r>
          </w:p>
        </w:tc>
      </w:tr>
      <w:tr>
        <w:trPr>
          <w:trHeight w:val="197" w:hRule="atLeast"/>
        </w:trPr>
        <w:tc>
          <w:tcPr>
            <w:tcW w:w="2218" w:type="dxa"/>
            <w:vMerge/>
            <w:tcBorders>
              <w:top w:val="nil"/>
            </w:tcBorders>
          </w:tcPr>
          <w:p>
            <w:pPr>
              <w:rPr>
                <w:sz w:val="2"/>
                <w:szCs w:val="2"/>
              </w:rPr>
            </w:pPr>
          </w:p>
        </w:tc>
        <w:tc>
          <w:tcPr>
            <w:tcW w:w="1193" w:type="dxa"/>
            <w:vMerge/>
            <w:tcBorders>
              <w:top w:val="nil"/>
            </w:tcBorders>
          </w:tcPr>
          <w:p>
            <w:pPr>
              <w:rPr>
                <w:sz w:val="2"/>
                <w:szCs w:val="2"/>
              </w:rPr>
            </w:pPr>
          </w:p>
        </w:tc>
        <w:tc>
          <w:tcPr>
            <w:tcW w:w="1515" w:type="dxa"/>
            <w:vMerge/>
            <w:tcBorders>
              <w:top w:val="nil"/>
            </w:tcBorders>
          </w:tcPr>
          <w:p>
            <w:pPr>
              <w:rPr>
                <w:sz w:val="2"/>
                <w:szCs w:val="2"/>
              </w:rPr>
            </w:pPr>
          </w:p>
        </w:tc>
        <w:tc>
          <w:tcPr>
            <w:tcW w:w="1667" w:type="dxa"/>
            <w:vMerge/>
            <w:tcBorders>
              <w:top w:val="nil"/>
            </w:tcBorders>
          </w:tcPr>
          <w:p>
            <w:pPr>
              <w:rPr>
                <w:sz w:val="2"/>
                <w:szCs w:val="2"/>
              </w:rPr>
            </w:pPr>
          </w:p>
        </w:tc>
        <w:tc>
          <w:tcPr>
            <w:tcW w:w="1126" w:type="dxa"/>
            <w:vMerge/>
            <w:tcBorders>
              <w:top w:val="nil"/>
            </w:tcBorders>
          </w:tcPr>
          <w:p>
            <w:pPr>
              <w:rPr>
                <w:sz w:val="2"/>
                <w:szCs w:val="2"/>
              </w:rPr>
            </w:pPr>
          </w:p>
        </w:tc>
        <w:tc>
          <w:tcPr>
            <w:tcW w:w="4124" w:type="dxa"/>
            <w:tcBorders>
              <w:top w:val="nil"/>
              <w:bottom w:val="nil"/>
            </w:tcBorders>
          </w:tcPr>
          <w:p>
            <w:pPr>
              <w:pStyle w:val="TableParagraph"/>
              <w:rPr>
                <w:rFonts w:ascii="Times New Roman"/>
                <w:sz w:val="12"/>
              </w:rPr>
            </w:pPr>
          </w:p>
        </w:tc>
        <w:tc>
          <w:tcPr>
            <w:tcW w:w="2295" w:type="dxa"/>
            <w:vMerge/>
            <w:tcBorders>
              <w:top w:val="nil"/>
            </w:tcBorders>
          </w:tcPr>
          <w:p>
            <w:pPr>
              <w:rPr>
                <w:sz w:val="2"/>
                <w:szCs w:val="2"/>
              </w:rPr>
            </w:pPr>
          </w:p>
        </w:tc>
        <w:tc>
          <w:tcPr>
            <w:tcW w:w="1901" w:type="dxa"/>
            <w:tcBorders>
              <w:top w:val="nil"/>
              <w:bottom w:val="nil"/>
            </w:tcBorders>
          </w:tcPr>
          <w:p>
            <w:pPr>
              <w:pStyle w:val="TableParagraph"/>
              <w:tabs>
                <w:tab w:pos="1642" w:val="left" w:leader="none"/>
              </w:tabs>
              <w:spacing w:line="178" w:lineRule="exact"/>
              <w:ind w:left="107"/>
              <w:rPr>
                <w:sz w:val="18"/>
              </w:rPr>
            </w:pPr>
            <w:r>
              <w:rPr>
                <w:spacing w:val="-2"/>
                <w:sz w:val="18"/>
              </w:rPr>
              <w:t>presented</w:t>
            </w:r>
            <w:r>
              <w:rPr>
                <w:sz w:val="18"/>
              </w:rPr>
              <w:tab/>
            </w:r>
            <w:r>
              <w:rPr>
                <w:spacing w:val="-5"/>
                <w:sz w:val="18"/>
              </w:rPr>
              <w:t>at</w:t>
            </w:r>
          </w:p>
        </w:tc>
      </w:tr>
      <w:tr>
        <w:trPr>
          <w:trHeight w:val="197" w:hRule="atLeast"/>
        </w:trPr>
        <w:tc>
          <w:tcPr>
            <w:tcW w:w="2218" w:type="dxa"/>
            <w:vMerge/>
            <w:tcBorders>
              <w:top w:val="nil"/>
            </w:tcBorders>
          </w:tcPr>
          <w:p>
            <w:pPr>
              <w:rPr>
                <w:sz w:val="2"/>
                <w:szCs w:val="2"/>
              </w:rPr>
            </w:pPr>
          </w:p>
        </w:tc>
        <w:tc>
          <w:tcPr>
            <w:tcW w:w="1193" w:type="dxa"/>
            <w:vMerge/>
            <w:tcBorders>
              <w:top w:val="nil"/>
            </w:tcBorders>
          </w:tcPr>
          <w:p>
            <w:pPr>
              <w:rPr>
                <w:sz w:val="2"/>
                <w:szCs w:val="2"/>
              </w:rPr>
            </w:pPr>
          </w:p>
        </w:tc>
        <w:tc>
          <w:tcPr>
            <w:tcW w:w="1515" w:type="dxa"/>
            <w:vMerge/>
            <w:tcBorders>
              <w:top w:val="nil"/>
            </w:tcBorders>
          </w:tcPr>
          <w:p>
            <w:pPr>
              <w:rPr>
                <w:sz w:val="2"/>
                <w:szCs w:val="2"/>
              </w:rPr>
            </w:pPr>
          </w:p>
        </w:tc>
        <w:tc>
          <w:tcPr>
            <w:tcW w:w="1667" w:type="dxa"/>
            <w:vMerge/>
            <w:tcBorders>
              <w:top w:val="nil"/>
            </w:tcBorders>
          </w:tcPr>
          <w:p>
            <w:pPr>
              <w:rPr>
                <w:sz w:val="2"/>
                <w:szCs w:val="2"/>
              </w:rPr>
            </w:pPr>
          </w:p>
        </w:tc>
        <w:tc>
          <w:tcPr>
            <w:tcW w:w="1126" w:type="dxa"/>
            <w:vMerge/>
            <w:tcBorders>
              <w:top w:val="nil"/>
            </w:tcBorders>
          </w:tcPr>
          <w:p>
            <w:pPr>
              <w:rPr>
                <w:sz w:val="2"/>
                <w:szCs w:val="2"/>
              </w:rPr>
            </w:pPr>
          </w:p>
        </w:tc>
        <w:tc>
          <w:tcPr>
            <w:tcW w:w="4124" w:type="dxa"/>
            <w:tcBorders>
              <w:top w:val="nil"/>
              <w:bottom w:val="nil"/>
            </w:tcBorders>
          </w:tcPr>
          <w:p>
            <w:pPr>
              <w:pStyle w:val="TableParagraph"/>
              <w:rPr>
                <w:rFonts w:ascii="Times New Roman"/>
                <w:sz w:val="12"/>
              </w:rPr>
            </w:pPr>
          </w:p>
        </w:tc>
        <w:tc>
          <w:tcPr>
            <w:tcW w:w="2295" w:type="dxa"/>
            <w:vMerge/>
            <w:tcBorders>
              <w:top w:val="nil"/>
            </w:tcBorders>
          </w:tcPr>
          <w:p>
            <w:pPr>
              <w:rPr>
                <w:sz w:val="2"/>
                <w:szCs w:val="2"/>
              </w:rPr>
            </w:pPr>
          </w:p>
        </w:tc>
        <w:tc>
          <w:tcPr>
            <w:tcW w:w="1901" w:type="dxa"/>
            <w:tcBorders>
              <w:top w:val="nil"/>
              <w:bottom w:val="nil"/>
            </w:tcBorders>
          </w:tcPr>
          <w:p>
            <w:pPr>
              <w:pStyle w:val="TableParagraph"/>
              <w:spacing w:line="178" w:lineRule="exact"/>
              <w:ind w:left="107"/>
              <w:rPr>
                <w:sz w:val="18"/>
              </w:rPr>
            </w:pPr>
            <w:r>
              <w:rPr>
                <w:sz w:val="18"/>
              </w:rPr>
              <w:t>workshops</w:t>
            </w:r>
            <w:r>
              <w:rPr>
                <w:spacing w:val="42"/>
                <w:sz w:val="18"/>
              </w:rPr>
              <w:t>  </w:t>
            </w:r>
            <w:r>
              <w:rPr>
                <w:spacing w:val="-2"/>
                <w:sz w:val="18"/>
              </w:rPr>
              <w:t>planned</w:t>
            </w:r>
          </w:p>
        </w:tc>
      </w:tr>
      <w:tr>
        <w:trPr>
          <w:trHeight w:val="198" w:hRule="atLeast"/>
        </w:trPr>
        <w:tc>
          <w:tcPr>
            <w:tcW w:w="2218" w:type="dxa"/>
            <w:vMerge/>
            <w:tcBorders>
              <w:top w:val="nil"/>
            </w:tcBorders>
          </w:tcPr>
          <w:p>
            <w:pPr>
              <w:rPr>
                <w:sz w:val="2"/>
                <w:szCs w:val="2"/>
              </w:rPr>
            </w:pPr>
          </w:p>
        </w:tc>
        <w:tc>
          <w:tcPr>
            <w:tcW w:w="1193" w:type="dxa"/>
            <w:vMerge/>
            <w:tcBorders>
              <w:top w:val="nil"/>
            </w:tcBorders>
          </w:tcPr>
          <w:p>
            <w:pPr>
              <w:rPr>
                <w:sz w:val="2"/>
                <w:szCs w:val="2"/>
              </w:rPr>
            </w:pPr>
          </w:p>
        </w:tc>
        <w:tc>
          <w:tcPr>
            <w:tcW w:w="1515" w:type="dxa"/>
            <w:vMerge/>
            <w:tcBorders>
              <w:top w:val="nil"/>
            </w:tcBorders>
          </w:tcPr>
          <w:p>
            <w:pPr>
              <w:rPr>
                <w:sz w:val="2"/>
                <w:szCs w:val="2"/>
              </w:rPr>
            </w:pPr>
          </w:p>
        </w:tc>
        <w:tc>
          <w:tcPr>
            <w:tcW w:w="1667" w:type="dxa"/>
            <w:vMerge/>
            <w:tcBorders>
              <w:top w:val="nil"/>
            </w:tcBorders>
          </w:tcPr>
          <w:p>
            <w:pPr>
              <w:rPr>
                <w:sz w:val="2"/>
                <w:szCs w:val="2"/>
              </w:rPr>
            </w:pPr>
          </w:p>
        </w:tc>
        <w:tc>
          <w:tcPr>
            <w:tcW w:w="1126" w:type="dxa"/>
            <w:vMerge/>
            <w:tcBorders>
              <w:top w:val="nil"/>
            </w:tcBorders>
          </w:tcPr>
          <w:p>
            <w:pPr>
              <w:rPr>
                <w:sz w:val="2"/>
                <w:szCs w:val="2"/>
              </w:rPr>
            </w:pPr>
          </w:p>
        </w:tc>
        <w:tc>
          <w:tcPr>
            <w:tcW w:w="4124" w:type="dxa"/>
            <w:tcBorders>
              <w:top w:val="nil"/>
            </w:tcBorders>
          </w:tcPr>
          <w:p>
            <w:pPr>
              <w:pStyle w:val="TableParagraph"/>
              <w:rPr>
                <w:rFonts w:ascii="Times New Roman"/>
                <w:sz w:val="12"/>
              </w:rPr>
            </w:pPr>
          </w:p>
        </w:tc>
        <w:tc>
          <w:tcPr>
            <w:tcW w:w="2295" w:type="dxa"/>
            <w:vMerge/>
            <w:tcBorders>
              <w:top w:val="nil"/>
            </w:tcBorders>
          </w:tcPr>
          <w:p>
            <w:pPr>
              <w:rPr>
                <w:sz w:val="2"/>
                <w:szCs w:val="2"/>
              </w:rPr>
            </w:pPr>
          </w:p>
        </w:tc>
        <w:tc>
          <w:tcPr>
            <w:tcW w:w="1901" w:type="dxa"/>
            <w:tcBorders>
              <w:top w:val="nil"/>
            </w:tcBorders>
          </w:tcPr>
          <w:p>
            <w:pPr>
              <w:pStyle w:val="TableParagraph"/>
              <w:spacing w:line="179" w:lineRule="exact"/>
              <w:ind w:left="107"/>
              <w:rPr>
                <w:sz w:val="18"/>
              </w:rPr>
            </w:pPr>
            <w:r>
              <w:rPr>
                <w:sz w:val="18"/>
              </w:rPr>
              <w:t>for</w:t>
            </w:r>
            <w:r>
              <w:rPr>
                <w:spacing w:val="1"/>
                <w:sz w:val="18"/>
              </w:rPr>
              <w:t> </w:t>
            </w:r>
            <w:r>
              <w:rPr>
                <w:sz w:val="18"/>
              </w:rPr>
              <w:t>the end</w:t>
            </w:r>
            <w:r>
              <w:rPr>
                <w:spacing w:val="-1"/>
                <w:sz w:val="18"/>
              </w:rPr>
              <w:t> </w:t>
            </w:r>
            <w:r>
              <w:rPr>
                <w:sz w:val="18"/>
              </w:rPr>
              <w:t>of</w:t>
            </w:r>
            <w:r>
              <w:rPr>
                <w:spacing w:val="2"/>
                <w:sz w:val="18"/>
              </w:rPr>
              <w:t> </w:t>
            </w:r>
            <w:r>
              <w:rPr>
                <w:spacing w:val="-2"/>
                <w:sz w:val="18"/>
              </w:rPr>
              <w:t>2023.</w:t>
            </w:r>
          </w:p>
        </w:tc>
      </w:tr>
      <w:tr>
        <w:trPr>
          <w:trHeight w:val="204" w:hRule="atLeast"/>
        </w:trPr>
        <w:tc>
          <w:tcPr>
            <w:tcW w:w="2218" w:type="dxa"/>
            <w:tcBorders>
              <w:bottom w:val="nil"/>
            </w:tcBorders>
          </w:tcPr>
          <w:p>
            <w:pPr>
              <w:pStyle w:val="TableParagraph"/>
              <w:spacing w:line="183" w:lineRule="exact" w:before="2"/>
              <w:ind w:left="110"/>
              <w:rPr>
                <w:sz w:val="18"/>
              </w:rPr>
            </w:pPr>
            <w:r>
              <w:rPr>
                <w:sz w:val="18"/>
              </w:rPr>
              <w:t>1.5.3:</w:t>
            </w:r>
            <w:r>
              <w:rPr>
                <w:spacing w:val="-5"/>
                <w:sz w:val="18"/>
              </w:rPr>
              <w:t> </w:t>
            </w:r>
            <w:r>
              <w:rPr>
                <w:sz w:val="18"/>
              </w:rPr>
              <w:t>Implementation</w:t>
            </w:r>
            <w:r>
              <w:rPr>
                <w:spacing w:val="-4"/>
                <w:sz w:val="18"/>
              </w:rPr>
              <w:t> </w:t>
            </w:r>
            <w:r>
              <w:rPr>
                <w:spacing w:val="-5"/>
                <w:sz w:val="18"/>
              </w:rPr>
              <w:t>of</w:t>
            </w:r>
          </w:p>
        </w:tc>
        <w:tc>
          <w:tcPr>
            <w:tcW w:w="1193" w:type="dxa"/>
            <w:tcBorders>
              <w:bottom w:val="nil"/>
            </w:tcBorders>
          </w:tcPr>
          <w:p>
            <w:pPr>
              <w:pStyle w:val="TableParagraph"/>
              <w:spacing w:line="183" w:lineRule="exact" w:before="2"/>
              <w:ind w:left="110"/>
              <w:rPr>
                <w:sz w:val="18"/>
              </w:rPr>
            </w:pPr>
            <w:r>
              <w:rPr>
                <w:spacing w:val="-4"/>
                <w:sz w:val="18"/>
              </w:rPr>
              <w:t>2023</w:t>
            </w:r>
          </w:p>
        </w:tc>
        <w:tc>
          <w:tcPr>
            <w:tcW w:w="1515" w:type="dxa"/>
            <w:tcBorders>
              <w:bottom w:val="nil"/>
            </w:tcBorders>
          </w:tcPr>
          <w:p>
            <w:pPr>
              <w:pStyle w:val="TableParagraph"/>
              <w:spacing w:line="183" w:lineRule="exact" w:before="2"/>
              <w:ind w:left="110"/>
              <w:rPr>
                <w:sz w:val="18"/>
              </w:rPr>
            </w:pPr>
            <w:r>
              <w:rPr>
                <w:spacing w:val="-5"/>
                <w:sz w:val="18"/>
              </w:rPr>
              <w:t>NES</w:t>
            </w:r>
          </w:p>
        </w:tc>
        <w:tc>
          <w:tcPr>
            <w:tcW w:w="1667" w:type="dxa"/>
            <w:tcBorders>
              <w:bottom w:val="nil"/>
            </w:tcBorders>
          </w:tcPr>
          <w:p>
            <w:pPr>
              <w:pStyle w:val="TableParagraph"/>
              <w:spacing w:line="183" w:lineRule="exact" w:before="2"/>
              <w:ind w:left="109"/>
              <w:rPr>
                <w:sz w:val="18"/>
              </w:rPr>
            </w:pPr>
            <w:r>
              <w:rPr>
                <w:sz w:val="18"/>
              </w:rPr>
              <w:t>In</w:t>
            </w:r>
            <w:r>
              <w:rPr>
                <w:spacing w:val="2"/>
                <w:sz w:val="18"/>
              </w:rPr>
              <w:t> </w:t>
            </w:r>
            <w:r>
              <w:rPr>
                <w:spacing w:val="-2"/>
                <w:sz w:val="18"/>
              </w:rPr>
              <w:t>progress</w:t>
            </w:r>
          </w:p>
        </w:tc>
        <w:tc>
          <w:tcPr>
            <w:tcW w:w="1126" w:type="dxa"/>
            <w:tcBorders>
              <w:bottom w:val="nil"/>
            </w:tcBorders>
          </w:tcPr>
          <w:p>
            <w:pPr>
              <w:pStyle w:val="TableParagraph"/>
              <w:spacing w:line="183" w:lineRule="exact" w:before="2"/>
              <w:ind w:left="106"/>
              <w:rPr>
                <w:sz w:val="18"/>
              </w:rPr>
            </w:pPr>
            <w:r>
              <w:rPr>
                <w:spacing w:val="-5"/>
                <w:sz w:val="18"/>
              </w:rPr>
              <w:t>94%</w:t>
            </w:r>
          </w:p>
        </w:tc>
        <w:tc>
          <w:tcPr>
            <w:tcW w:w="4124" w:type="dxa"/>
            <w:tcBorders>
              <w:bottom w:val="nil"/>
            </w:tcBorders>
          </w:tcPr>
          <w:p>
            <w:pPr>
              <w:pStyle w:val="TableParagraph"/>
              <w:spacing w:line="183" w:lineRule="exact" w:before="2"/>
              <w:ind w:left="105"/>
              <w:rPr>
                <w:sz w:val="18"/>
              </w:rPr>
            </w:pPr>
            <w:r>
              <w:rPr>
                <w:sz w:val="18"/>
              </w:rPr>
              <w:t>The</w:t>
            </w:r>
            <w:r>
              <w:rPr>
                <w:spacing w:val="15"/>
                <w:sz w:val="18"/>
              </w:rPr>
              <w:t> </w:t>
            </w:r>
            <w:r>
              <w:rPr>
                <w:sz w:val="18"/>
              </w:rPr>
              <w:t>Decision</w:t>
            </w:r>
            <w:r>
              <w:rPr>
                <w:spacing w:val="15"/>
                <w:sz w:val="18"/>
              </w:rPr>
              <w:t> </w:t>
            </w:r>
            <w:r>
              <w:rPr>
                <w:sz w:val="18"/>
              </w:rPr>
              <w:t>on</w:t>
            </w:r>
            <w:r>
              <w:rPr>
                <w:spacing w:val="15"/>
                <w:sz w:val="18"/>
              </w:rPr>
              <w:t> </w:t>
            </w:r>
            <w:r>
              <w:rPr>
                <w:sz w:val="18"/>
              </w:rPr>
              <w:t>participation</w:t>
            </w:r>
            <w:r>
              <w:rPr>
                <w:spacing w:val="13"/>
                <w:sz w:val="18"/>
              </w:rPr>
              <w:t> </w:t>
            </w:r>
            <w:r>
              <w:rPr>
                <w:sz w:val="18"/>
              </w:rPr>
              <w:t>in</w:t>
            </w:r>
            <w:r>
              <w:rPr>
                <w:spacing w:val="15"/>
                <w:sz w:val="18"/>
              </w:rPr>
              <w:t> </w:t>
            </w:r>
            <w:r>
              <w:rPr>
                <w:sz w:val="18"/>
              </w:rPr>
              <w:t>the</w:t>
            </w:r>
            <w:r>
              <w:rPr>
                <w:spacing w:val="15"/>
                <w:sz w:val="18"/>
              </w:rPr>
              <w:t> </w:t>
            </w:r>
            <w:r>
              <w:rPr>
                <w:sz w:val="18"/>
              </w:rPr>
              <w:t>financing</w:t>
            </w:r>
            <w:r>
              <w:rPr>
                <w:spacing w:val="15"/>
                <w:sz w:val="18"/>
              </w:rPr>
              <w:t> </w:t>
            </w:r>
            <w:r>
              <w:rPr>
                <w:spacing w:val="-5"/>
                <w:sz w:val="18"/>
              </w:rPr>
              <w:t>of</w:t>
            </w:r>
          </w:p>
        </w:tc>
        <w:tc>
          <w:tcPr>
            <w:tcW w:w="2295" w:type="dxa"/>
            <w:vMerge w:val="restart"/>
          </w:tcPr>
          <w:p>
            <w:pPr>
              <w:pStyle w:val="TableParagraph"/>
              <w:rPr>
                <w:rFonts w:ascii="Times New Roman"/>
                <w:sz w:val="18"/>
              </w:rPr>
            </w:pPr>
          </w:p>
        </w:tc>
        <w:tc>
          <w:tcPr>
            <w:tcW w:w="1901" w:type="dxa"/>
            <w:tcBorders>
              <w:bottom w:val="nil"/>
            </w:tcBorders>
          </w:tcPr>
          <w:p>
            <w:pPr>
              <w:pStyle w:val="TableParagraph"/>
              <w:spacing w:line="183" w:lineRule="exact" w:before="2"/>
              <w:ind w:left="107"/>
              <w:rPr>
                <w:sz w:val="18"/>
              </w:rPr>
            </w:pPr>
            <w:r>
              <w:rPr>
                <w:sz w:val="18"/>
              </w:rPr>
              <w:t>This</w:t>
            </w:r>
            <w:r>
              <w:rPr>
                <w:spacing w:val="-2"/>
                <w:sz w:val="18"/>
              </w:rPr>
              <w:t> </w:t>
            </w:r>
            <w:r>
              <w:rPr>
                <w:sz w:val="18"/>
              </w:rPr>
              <w:t>activity</w:t>
            </w:r>
            <w:r>
              <w:rPr>
                <w:spacing w:val="-3"/>
                <w:sz w:val="18"/>
              </w:rPr>
              <w:t> </w:t>
            </w:r>
            <w:r>
              <w:rPr>
                <w:spacing w:val="-5"/>
                <w:sz w:val="18"/>
              </w:rPr>
              <w:t>is</w:t>
            </w:r>
          </w:p>
        </w:tc>
      </w:tr>
      <w:tr>
        <w:trPr>
          <w:trHeight w:val="197" w:hRule="atLeast"/>
        </w:trPr>
        <w:tc>
          <w:tcPr>
            <w:tcW w:w="2218" w:type="dxa"/>
            <w:tcBorders>
              <w:top w:val="nil"/>
              <w:bottom w:val="nil"/>
            </w:tcBorders>
          </w:tcPr>
          <w:p>
            <w:pPr>
              <w:pStyle w:val="TableParagraph"/>
              <w:spacing w:line="178" w:lineRule="exact"/>
              <w:ind w:left="110"/>
              <w:rPr>
                <w:sz w:val="18"/>
              </w:rPr>
            </w:pPr>
            <w:r>
              <w:rPr>
                <w:sz w:val="18"/>
              </w:rPr>
              <w:t>local</w:t>
            </w:r>
            <w:r>
              <w:rPr>
                <w:spacing w:val="-1"/>
                <w:sz w:val="18"/>
              </w:rPr>
              <w:t> </w:t>
            </w:r>
            <w:r>
              <w:rPr>
                <w:spacing w:val="-2"/>
                <w:sz w:val="18"/>
              </w:rPr>
              <w:t>employment</w:t>
            </w: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spacing w:line="178" w:lineRule="exact"/>
              <w:ind w:left="110"/>
              <w:rPr>
                <w:sz w:val="18"/>
              </w:rPr>
            </w:pPr>
            <w:r>
              <w:rPr>
                <w:spacing w:val="-5"/>
                <w:sz w:val="18"/>
              </w:rPr>
              <w:t>LGs</w:t>
            </w: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8" w:lineRule="exact"/>
              <w:ind w:left="105"/>
              <w:rPr>
                <w:sz w:val="18"/>
              </w:rPr>
            </w:pPr>
            <w:r>
              <w:rPr>
                <w:sz w:val="18"/>
              </w:rPr>
              <w:t>measures</w:t>
            </w:r>
            <w:r>
              <w:rPr>
                <w:spacing w:val="-6"/>
                <w:sz w:val="18"/>
              </w:rPr>
              <w:t> </w:t>
            </w:r>
            <w:r>
              <w:rPr>
                <w:sz w:val="18"/>
              </w:rPr>
              <w:t>of</w:t>
            </w:r>
            <w:r>
              <w:rPr>
                <w:spacing w:val="-6"/>
                <w:sz w:val="18"/>
              </w:rPr>
              <w:t> </w:t>
            </w:r>
            <w:r>
              <w:rPr>
                <w:sz w:val="18"/>
              </w:rPr>
              <w:t>active</w:t>
            </w:r>
            <w:r>
              <w:rPr>
                <w:spacing w:val="-6"/>
                <w:sz w:val="18"/>
              </w:rPr>
              <w:t> </w:t>
            </w:r>
            <w:r>
              <w:rPr>
                <w:sz w:val="18"/>
              </w:rPr>
              <w:t>employment</w:t>
            </w:r>
            <w:r>
              <w:rPr>
                <w:spacing w:val="-6"/>
                <w:sz w:val="18"/>
              </w:rPr>
              <w:t> </w:t>
            </w:r>
            <w:r>
              <w:rPr>
                <w:sz w:val="18"/>
              </w:rPr>
              <w:t>policy</w:t>
            </w:r>
            <w:r>
              <w:rPr>
                <w:spacing w:val="-8"/>
                <w:sz w:val="18"/>
              </w:rPr>
              <w:t> </w:t>
            </w:r>
            <w:r>
              <w:rPr>
                <w:sz w:val="18"/>
              </w:rPr>
              <w:t>planned</w:t>
            </w:r>
            <w:r>
              <w:rPr>
                <w:spacing w:val="-6"/>
                <w:sz w:val="18"/>
              </w:rPr>
              <w:t> </w:t>
            </w:r>
            <w:r>
              <w:rPr>
                <w:spacing w:val="-5"/>
                <w:sz w:val="18"/>
              </w:rPr>
              <w:t>in</w:t>
            </w:r>
          </w:p>
        </w:tc>
        <w:tc>
          <w:tcPr>
            <w:tcW w:w="2295" w:type="dxa"/>
            <w:vMerge/>
            <w:tcBorders>
              <w:top w:val="nil"/>
            </w:tcBorders>
          </w:tcPr>
          <w:p>
            <w:pPr>
              <w:rPr>
                <w:sz w:val="2"/>
                <w:szCs w:val="2"/>
              </w:rPr>
            </w:pPr>
          </w:p>
        </w:tc>
        <w:tc>
          <w:tcPr>
            <w:tcW w:w="1901" w:type="dxa"/>
            <w:tcBorders>
              <w:top w:val="nil"/>
              <w:bottom w:val="nil"/>
            </w:tcBorders>
          </w:tcPr>
          <w:p>
            <w:pPr>
              <w:pStyle w:val="TableParagraph"/>
              <w:spacing w:line="178" w:lineRule="exact"/>
              <w:ind w:left="107"/>
              <w:rPr>
                <w:sz w:val="18"/>
              </w:rPr>
            </w:pPr>
            <w:r>
              <w:rPr>
                <w:sz w:val="18"/>
              </w:rPr>
              <w:t>carried</w:t>
            </w:r>
            <w:r>
              <w:rPr>
                <w:spacing w:val="-3"/>
                <w:sz w:val="18"/>
              </w:rPr>
              <w:t> </w:t>
            </w:r>
            <w:r>
              <w:rPr>
                <w:spacing w:val="-5"/>
                <w:sz w:val="18"/>
              </w:rPr>
              <w:t>out</w:t>
            </w:r>
          </w:p>
        </w:tc>
      </w:tr>
      <w:tr>
        <w:trPr>
          <w:trHeight w:val="196" w:hRule="atLeast"/>
        </w:trPr>
        <w:tc>
          <w:tcPr>
            <w:tcW w:w="2218" w:type="dxa"/>
            <w:tcBorders>
              <w:top w:val="nil"/>
              <w:bottom w:val="nil"/>
            </w:tcBorders>
          </w:tcPr>
          <w:p>
            <w:pPr>
              <w:pStyle w:val="TableParagraph"/>
              <w:spacing w:line="176" w:lineRule="exact"/>
              <w:ind w:left="110"/>
              <w:rPr>
                <w:sz w:val="18"/>
              </w:rPr>
            </w:pPr>
            <w:r>
              <w:rPr>
                <w:sz w:val="18"/>
              </w:rPr>
              <w:t>planning</w:t>
            </w:r>
            <w:r>
              <w:rPr>
                <w:spacing w:val="-5"/>
                <w:sz w:val="18"/>
              </w:rPr>
              <w:t> </w:t>
            </w:r>
            <w:r>
              <w:rPr>
                <w:spacing w:val="-2"/>
                <w:sz w:val="18"/>
              </w:rPr>
              <w:t>documents</w:t>
            </w: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6" w:lineRule="exact"/>
              <w:ind w:left="105"/>
              <w:rPr>
                <w:sz w:val="18"/>
              </w:rPr>
            </w:pPr>
            <w:r>
              <w:rPr>
                <w:sz w:val="18"/>
              </w:rPr>
              <w:t>local</w:t>
            </w:r>
            <w:r>
              <w:rPr>
                <w:spacing w:val="42"/>
                <w:sz w:val="18"/>
              </w:rPr>
              <w:t>  </w:t>
            </w:r>
            <w:r>
              <w:rPr>
                <w:sz w:val="18"/>
              </w:rPr>
              <w:t>planning</w:t>
            </w:r>
            <w:r>
              <w:rPr>
                <w:spacing w:val="41"/>
                <w:sz w:val="18"/>
              </w:rPr>
              <w:t>  </w:t>
            </w:r>
            <w:r>
              <w:rPr>
                <w:sz w:val="18"/>
              </w:rPr>
              <w:t>documents</w:t>
            </w:r>
            <w:r>
              <w:rPr>
                <w:spacing w:val="42"/>
                <w:sz w:val="18"/>
              </w:rPr>
              <w:t>  </w:t>
            </w:r>
            <w:r>
              <w:rPr>
                <w:sz w:val="18"/>
              </w:rPr>
              <w:t>in</w:t>
            </w:r>
            <w:r>
              <w:rPr>
                <w:spacing w:val="42"/>
                <w:sz w:val="18"/>
              </w:rPr>
              <w:t>  </w:t>
            </w:r>
            <w:r>
              <w:rPr>
                <w:sz w:val="18"/>
              </w:rPr>
              <w:t>the</w:t>
            </w:r>
            <w:r>
              <w:rPr>
                <w:spacing w:val="42"/>
                <w:sz w:val="18"/>
              </w:rPr>
              <w:t>  </w:t>
            </w:r>
            <w:r>
              <w:rPr>
                <w:sz w:val="18"/>
              </w:rPr>
              <w:t>field</w:t>
            </w:r>
            <w:r>
              <w:rPr>
                <w:spacing w:val="42"/>
                <w:sz w:val="18"/>
              </w:rPr>
              <w:t>  </w:t>
            </w:r>
            <w:r>
              <w:rPr>
                <w:spacing w:val="-5"/>
                <w:sz w:val="18"/>
              </w:rPr>
              <w:t>of</w:t>
            </w:r>
          </w:p>
        </w:tc>
        <w:tc>
          <w:tcPr>
            <w:tcW w:w="2295" w:type="dxa"/>
            <w:vMerge/>
            <w:tcBorders>
              <w:top w:val="nil"/>
            </w:tcBorders>
          </w:tcPr>
          <w:p>
            <w:pPr>
              <w:rPr>
                <w:sz w:val="2"/>
                <w:szCs w:val="2"/>
              </w:rPr>
            </w:pPr>
          </w:p>
        </w:tc>
        <w:tc>
          <w:tcPr>
            <w:tcW w:w="1901" w:type="dxa"/>
            <w:tcBorders>
              <w:top w:val="nil"/>
              <w:bottom w:val="nil"/>
            </w:tcBorders>
          </w:tcPr>
          <w:p>
            <w:pPr>
              <w:pStyle w:val="TableParagraph"/>
              <w:spacing w:line="176" w:lineRule="exact"/>
              <w:ind w:left="107"/>
              <w:rPr>
                <w:sz w:val="18"/>
              </w:rPr>
            </w:pPr>
            <w:r>
              <w:rPr>
                <w:sz w:val="18"/>
              </w:rPr>
              <w:t>continuously,</w:t>
            </w:r>
            <w:r>
              <w:rPr>
                <w:spacing w:val="-8"/>
                <w:sz w:val="18"/>
              </w:rPr>
              <w:t> </w:t>
            </w:r>
            <w:r>
              <w:rPr>
                <w:spacing w:val="-5"/>
                <w:sz w:val="18"/>
              </w:rPr>
              <w:t>on</w:t>
            </w:r>
          </w:p>
        </w:tc>
      </w:tr>
      <w:tr>
        <w:trPr>
          <w:trHeight w:val="196"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6" w:lineRule="exact"/>
              <w:ind w:left="105"/>
              <w:rPr>
                <w:sz w:val="18"/>
              </w:rPr>
            </w:pPr>
            <w:r>
              <w:rPr>
                <w:sz w:val="18"/>
              </w:rPr>
              <w:t>employment</w:t>
            </w:r>
            <w:r>
              <w:rPr>
                <w:spacing w:val="62"/>
                <w:sz w:val="18"/>
              </w:rPr>
              <w:t> </w:t>
            </w:r>
            <w:r>
              <w:rPr>
                <w:sz w:val="18"/>
              </w:rPr>
              <w:t>(30</w:t>
            </w:r>
            <w:r>
              <w:rPr>
                <w:position w:val="6"/>
                <w:sz w:val="12"/>
              </w:rPr>
              <w:t>th</w:t>
            </w:r>
            <w:r>
              <w:rPr>
                <w:spacing w:val="78"/>
                <w:position w:val="6"/>
                <w:sz w:val="12"/>
              </w:rPr>
              <w:t> </w:t>
            </w:r>
            <w:r>
              <w:rPr>
                <w:sz w:val="18"/>
              </w:rPr>
              <w:t>of</w:t>
            </w:r>
            <w:r>
              <w:rPr>
                <w:spacing w:val="62"/>
                <w:sz w:val="18"/>
              </w:rPr>
              <w:t> </w:t>
            </w:r>
            <w:r>
              <w:rPr>
                <w:sz w:val="18"/>
              </w:rPr>
              <w:t>March)</w:t>
            </w:r>
            <w:r>
              <w:rPr>
                <w:spacing w:val="65"/>
                <w:sz w:val="18"/>
              </w:rPr>
              <w:t> </w:t>
            </w:r>
            <w:r>
              <w:rPr>
                <w:sz w:val="18"/>
              </w:rPr>
              <w:t>for</w:t>
            </w:r>
            <w:r>
              <w:rPr>
                <w:spacing w:val="62"/>
                <w:sz w:val="18"/>
              </w:rPr>
              <w:t> </w:t>
            </w:r>
            <w:r>
              <w:rPr>
                <w:sz w:val="18"/>
              </w:rPr>
              <w:t>95</w:t>
            </w:r>
            <w:r>
              <w:rPr>
                <w:spacing w:val="62"/>
                <w:sz w:val="18"/>
              </w:rPr>
              <w:t> </w:t>
            </w:r>
            <w:r>
              <w:rPr>
                <w:sz w:val="18"/>
              </w:rPr>
              <w:t>LGs</w:t>
            </w:r>
            <w:r>
              <w:rPr>
                <w:spacing w:val="63"/>
                <w:sz w:val="18"/>
              </w:rPr>
              <w:t> </w:t>
            </w:r>
            <w:r>
              <w:rPr>
                <w:spacing w:val="-5"/>
                <w:sz w:val="18"/>
              </w:rPr>
              <w:t>was</w:t>
            </w:r>
          </w:p>
        </w:tc>
        <w:tc>
          <w:tcPr>
            <w:tcW w:w="2295" w:type="dxa"/>
            <w:vMerge/>
            <w:tcBorders>
              <w:top w:val="nil"/>
            </w:tcBorders>
          </w:tcPr>
          <w:p>
            <w:pPr>
              <w:rPr>
                <w:sz w:val="2"/>
                <w:szCs w:val="2"/>
              </w:rPr>
            </w:pPr>
          </w:p>
        </w:tc>
        <w:tc>
          <w:tcPr>
            <w:tcW w:w="1901" w:type="dxa"/>
            <w:tcBorders>
              <w:top w:val="nil"/>
              <w:bottom w:val="nil"/>
            </w:tcBorders>
          </w:tcPr>
          <w:p>
            <w:pPr>
              <w:pStyle w:val="TableParagraph"/>
              <w:spacing w:line="176" w:lineRule="exact"/>
              <w:ind w:left="107"/>
              <w:rPr>
                <w:sz w:val="18"/>
              </w:rPr>
            </w:pPr>
            <w:r>
              <w:rPr>
                <w:sz w:val="18"/>
              </w:rPr>
              <w:t>annual</w:t>
            </w:r>
            <w:r>
              <w:rPr>
                <w:spacing w:val="-2"/>
                <w:sz w:val="18"/>
              </w:rPr>
              <w:t> basis.</w:t>
            </w:r>
          </w:p>
        </w:tc>
      </w:tr>
      <w:tr>
        <w:trPr>
          <w:trHeight w:val="197"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8" w:lineRule="exact"/>
              <w:ind w:left="105"/>
              <w:rPr>
                <w:sz w:val="18"/>
              </w:rPr>
            </w:pPr>
            <w:r>
              <w:rPr>
                <w:sz w:val="18"/>
              </w:rPr>
              <w:t>adopted</w:t>
            </w:r>
            <w:r>
              <w:rPr>
                <w:spacing w:val="6"/>
                <w:sz w:val="18"/>
              </w:rPr>
              <w:t> </w:t>
            </w:r>
            <w:r>
              <w:rPr>
                <w:sz w:val="18"/>
              </w:rPr>
              <w:t>and</w:t>
            </w:r>
            <w:r>
              <w:rPr>
                <w:spacing w:val="6"/>
                <w:sz w:val="18"/>
              </w:rPr>
              <w:t> </w:t>
            </w:r>
            <w:r>
              <w:rPr>
                <w:sz w:val="18"/>
              </w:rPr>
              <w:t>necessary</w:t>
            </w:r>
            <w:r>
              <w:rPr>
                <w:spacing w:val="6"/>
                <w:sz w:val="18"/>
              </w:rPr>
              <w:t> </w:t>
            </w:r>
            <w:r>
              <w:rPr>
                <w:sz w:val="18"/>
              </w:rPr>
              <w:t>financial</w:t>
            </w:r>
            <w:r>
              <w:rPr>
                <w:spacing w:val="12"/>
                <w:sz w:val="18"/>
              </w:rPr>
              <w:t> </w:t>
            </w:r>
            <w:r>
              <w:rPr>
                <w:sz w:val="18"/>
              </w:rPr>
              <w:t>resources</w:t>
            </w:r>
            <w:r>
              <w:rPr>
                <w:spacing w:val="9"/>
                <w:sz w:val="18"/>
              </w:rPr>
              <w:t> </w:t>
            </w:r>
            <w:r>
              <w:rPr>
                <w:spacing w:val="-4"/>
                <w:sz w:val="18"/>
              </w:rPr>
              <w:t>were</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7"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8" w:lineRule="exact"/>
              <w:ind w:left="105"/>
              <w:rPr>
                <w:sz w:val="18"/>
              </w:rPr>
            </w:pPr>
            <w:r>
              <w:rPr>
                <w:sz w:val="18"/>
              </w:rPr>
              <w:t>allocated</w:t>
            </w:r>
            <w:r>
              <w:rPr>
                <w:spacing w:val="24"/>
                <w:sz w:val="18"/>
              </w:rPr>
              <w:t> </w:t>
            </w:r>
            <w:r>
              <w:rPr>
                <w:sz w:val="18"/>
              </w:rPr>
              <w:t>in</w:t>
            </w:r>
            <w:r>
              <w:rPr>
                <w:spacing w:val="24"/>
                <w:sz w:val="18"/>
              </w:rPr>
              <w:t> </w:t>
            </w:r>
            <w:r>
              <w:rPr>
                <w:sz w:val="18"/>
              </w:rPr>
              <w:t>the</w:t>
            </w:r>
            <w:r>
              <w:rPr>
                <w:spacing w:val="23"/>
                <w:sz w:val="18"/>
              </w:rPr>
              <w:t> </w:t>
            </w:r>
            <w:r>
              <w:rPr>
                <w:sz w:val="18"/>
              </w:rPr>
              <w:t>budget</w:t>
            </w:r>
            <w:r>
              <w:rPr>
                <w:spacing w:val="25"/>
                <w:sz w:val="18"/>
              </w:rPr>
              <w:t> </w:t>
            </w:r>
            <w:r>
              <w:rPr>
                <w:sz w:val="18"/>
              </w:rPr>
              <w:t>(NES</w:t>
            </w:r>
            <w:r>
              <w:rPr>
                <w:spacing w:val="21"/>
                <w:sz w:val="18"/>
              </w:rPr>
              <w:t> </w:t>
            </w:r>
            <w:r>
              <w:rPr>
                <w:sz w:val="18"/>
              </w:rPr>
              <w:t>Financial</w:t>
            </w:r>
            <w:r>
              <w:rPr>
                <w:spacing w:val="25"/>
                <w:sz w:val="18"/>
              </w:rPr>
              <w:t> </w:t>
            </w:r>
            <w:r>
              <w:rPr>
                <w:sz w:val="18"/>
              </w:rPr>
              <w:t>Plan)</w:t>
            </w:r>
            <w:r>
              <w:rPr>
                <w:spacing w:val="21"/>
                <w:sz w:val="18"/>
              </w:rPr>
              <w:t> </w:t>
            </w:r>
            <w:r>
              <w:rPr>
                <w:spacing w:val="-5"/>
                <w:sz w:val="18"/>
              </w:rPr>
              <w:t>in</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6"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7" w:lineRule="exact"/>
              <w:ind w:left="105"/>
              <w:rPr>
                <w:sz w:val="18"/>
              </w:rPr>
            </w:pPr>
            <w:r>
              <w:rPr>
                <w:sz w:val="18"/>
              </w:rPr>
              <w:t>the</w:t>
            </w:r>
            <w:r>
              <w:rPr>
                <w:spacing w:val="-2"/>
                <w:sz w:val="18"/>
              </w:rPr>
              <w:t> </w:t>
            </w:r>
            <w:r>
              <w:rPr>
                <w:sz w:val="18"/>
              </w:rPr>
              <w:t>total</w:t>
            </w:r>
            <w:r>
              <w:rPr>
                <w:spacing w:val="-4"/>
                <w:sz w:val="18"/>
              </w:rPr>
              <w:t> </w:t>
            </w:r>
            <w:r>
              <w:rPr>
                <w:sz w:val="18"/>
              </w:rPr>
              <w:t>amount</w:t>
            </w:r>
            <w:r>
              <w:rPr>
                <w:spacing w:val="-4"/>
                <w:sz w:val="18"/>
              </w:rPr>
              <w:t> </w:t>
            </w:r>
            <w:r>
              <w:rPr>
                <w:sz w:val="18"/>
              </w:rPr>
              <w:t>of</w:t>
            </w:r>
            <w:r>
              <w:rPr>
                <w:spacing w:val="-2"/>
                <w:sz w:val="18"/>
              </w:rPr>
              <w:t> </w:t>
            </w:r>
            <w:r>
              <w:rPr>
                <w:sz w:val="18"/>
              </w:rPr>
              <w:t>401.499.606,93</w:t>
            </w:r>
            <w:r>
              <w:rPr>
                <w:spacing w:val="-2"/>
                <w:sz w:val="18"/>
              </w:rPr>
              <w:t> </w:t>
            </w:r>
            <w:r>
              <w:rPr>
                <w:spacing w:val="-4"/>
                <w:sz w:val="18"/>
              </w:rPr>
              <w:t>RSD.</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6"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7" w:lineRule="exact"/>
              <w:ind w:left="105"/>
              <w:rPr>
                <w:sz w:val="18"/>
              </w:rPr>
            </w:pPr>
            <w:r>
              <w:rPr>
                <w:sz w:val="18"/>
              </w:rPr>
              <w:t>94</w:t>
            </w:r>
            <w:r>
              <w:rPr>
                <w:spacing w:val="-12"/>
                <w:sz w:val="18"/>
              </w:rPr>
              <w:t> </w:t>
            </w:r>
            <w:r>
              <w:rPr>
                <w:sz w:val="18"/>
              </w:rPr>
              <w:t>cooperation</w:t>
            </w:r>
            <w:r>
              <w:rPr>
                <w:spacing w:val="-11"/>
                <w:sz w:val="18"/>
              </w:rPr>
              <w:t> </w:t>
            </w:r>
            <w:r>
              <w:rPr>
                <w:sz w:val="18"/>
              </w:rPr>
              <w:t>agreements</w:t>
            </w:r>
            <w:r>
              <w:rPr>
                <w:spacing w:val="-11"/>
                <w:sz w:val="18"/>
              </w:rPr>
              <w:t> </w:t>
            </w:r>
            <w:r>
              <w:rPr>
                <w:sz w:val="18"/>
              </w:rPr>
              <w:t>with</w:t>
            </w:r>
            <w:r>
              <w:rPr>
                <w:spacing w:val="-11"/>
                <w:sz w:val="18"/>
              </w:rPr>
              <w:t> </w:t>
            </w:r>
            <w:r>
              <w:rPr>
                <w:sz w:val="18"/>
              </w:rPr>
              <w:t>LGs</w:t>
            </w:r>
            <w:r>
              <w:rPr>
                <w:spacing w:val="-9"/>
                <w:sz w:val="18"/>
              </w:rPr>
              <w:t> </w:t>
            </w:r>
            <w:r>
              <w:rPr>
                <w:sz w:val="18"/>
              </w:rPr>
              <w:t>were</w:t>
            </w:r>
            <w:r>
              <w:rPr>
                <w:spacing w:val="-12"/>
                <w:sz w:val="18"/>
              </w:rPr>
              <w:t> </w:t>
            </w:r>
            <w:r>
              <w:rPr>
                <w:spacing w:val="-2"/>
                <w:sz w:val="18"/>
              </w:rPr>
              <w:t>signed</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7"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8" w:lineRule="exact"/>
              <w:ind w:left="105"/>
              <w:rPr>
                <w:sz w:val="18"/>
              </w:rPr>
            </w:pPr>
            <w:r>
              <w:rPr>
                <w:sz w:val="18"/>
              </w:rPr>
              <w:t>(one</w:t>
            </w:r>
            <w:r>
              <w:rPr>
                <w:spacing w:val="26"/>
                <w:sz w:val="18"/>
              </w:rPr>
              <w:t> </w:t>
            </w:r>
            <w:r>
              <w:rPr>
                <w:sz w:val="18"/>
              </w:rPr>
              <w:t>LG</w:t>
            </w:r>
            <w:r>
              <w:rPr>
                <w:spacing w:val="29"/>
                <w:sz w:val="18"/>
              </w:rPr>
              <w:t> </w:t>
            </w:r>
            <w:r>
              <w:rPr>
                <w:sz w:val="18"/>
              </w:rPr>
              <w:t>gave</w:t>
            </w:r>
            <w:r>
              <w:rPr>
                <w:spacing w:val="27"/>
                <w:sz w:val="18"/>
              </w:rPr>
              <w:t> </w:t>
            </w:r>
            <w:r>
              <w:rPr>
                <w:sz w:val="18"/>
              </w:rPr>
              <w:t>up</w:t>
            </w:r>
            <w:r>
              <w:rPr>
                <w:spacing w:val="31"/>
                <w:sz w:val="18"/>
              </w:rPr>
              <w:t> </w:t>
            </w:r>
            <w:r>
              <w:rPr>
                <w:sz w:val="18"/>
              </w:rPr>
              <w:t>from</w:t>
            </w:r>
            <w:r>
              <w:rPr>
                <w:spacing w:val="32"/>
                <w:sz w:val="18"/>
              </w:rPr>
              <w:t> </w:t>
            </w:r>
            <w:r>
              <w:rPr>
                <w:sz w:val="18"/>
              </w:rPr>
              <w:t>signing</w:t>
            </w:r>
            <w:r>
              <w:rPr>
                <w:spacing w:val="30"/>
                <w:sz w:val="18"/>
              </w:rPr>
              <w:t> </w:t>
            </w:r>
            <w:r>
              <w:rPr>
                <w:sz w:val="18"/>
              </w:rPr>
              <w:t>the</w:t>
            </w:r>
            <w:r>
              <w:rPr>
                <w:spacing w:val="29"/>
                <w:sz w:val="18"/>
              </w:rPr>
              <w:t> </w:t>
            </w:r>
            <w:r>
              <w:rPr>
                <w:spacing w:val="-2"/>
                <w:sz w:val="18"/>
              </w:rPr>
              <w:t>agreement).</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7"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8" w:lineRule="exact"/>
              <w:ind w:left="105"/>
              <w:rPr>
                <w:sz w:val="18"/>
              </w:rPr>
            </w:pPr>
            <w:r>
              <w:rPr>
                <w:sz w:val="18"/>
              </w:rPr>
              <w:t>Three</w:t>
            </w:r>
            <w:r>
              <w:rPr>
                <w:spacing w:val="31"/>
                <w:sz w:val="18"/>
              </w:rPr>
              <w:t> </w:t>
            </w:r>
            <w:r>
              <w:rPr>
                <w:sz w:val="18"/>
              </w:rPr>
              <w:t>(3)</w:t>
            </w:r>
            <w:r>
              <w:rPr>
                <w:spacing w:val="28"/>
                <w:sz w:val="18"/>
              </w:rPr>
              <w:t> </w:t>
            </w:r>
            <w:r>
              <w:rPr>
                <w:sz w:val="18"/>
              </w:rPr>
              <w:t>LGs</w:t>
            </w:r>
            <w:r>
              <w:rPr>
                <w:spacing w:val="30"/>
                <w:sz w:val="18"/>
              </w:rPr>
              <w:t> </w:t>
            </w:r>
            <w:r>
              <w:rPr>
                <w:sz w:val="18"/>
              </w:rPr>
              <w:t>terminated</w:t>
            </w:r>
            <w:r>
              <w:rPr>
                <w:spacing w:val="29"/>
                <w:sz w:val="18"/>
              </w:rPr>
              <w:t> </w:t>
            </w:r>
            <w:r>
              <w:rPr>
                <w:sz w:val="18"/>
              </w:rPr>
              <w:t>their</w:t>
            </w:r>
            <w:r>
              <w:rPr>
                <w:spacing w:val="31"/>
                <w:sz w:val="18"/>
              </w:rPr>
              <w:t> </w:t>
            </w:r>
            <w:r>
              <w:rPr>
                <w:sz w:val="18"/>
              </w:rPr>
              <w:t>agreements,</w:t>
            </w:r>
            <w:r>
              <w:rPr>
                <w:spacing w:val="29"/>
                <w:sz w:val="18"/>
              </w:rPr>
              <w:t> </w:t>
            </w:r>
            <w:r>
              <w:rPr>
                <w:spacing w:val="-5"/>
                <w:sz w:val="18"/>
              </w:rPr>
              <w:t>so</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6"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6" w:lineRule="exact"/>
              <w:ind w:left="105"/>
              <w:rPr>
                <w:sz w:val="18"/>
              </w:rPr>
            </w:pPr>
            <w:r>
              <w:rPr>
                <w:sz w:val="18"/>
              </w:rPr>
              <w:t>the</w:t>
            </w:r>
            <w:r>
              <w:rPr>
                <w:spacing w:val="18"/>
                <w:sz w:val="18"/>
              </w:rPr>
              <w:t> </w:t>
            </w:r>
            <w:r>
              <w:rPr>
                <w:sz w:val="18"/>
              </w:rPr>
              <w:t>implementation</w:t>
            </w:r>
            <w:r>
              <w:rPr>
                <w:spacing w:val="19"/>
                <w:sz w:val="18"/>
              </w:rPr>
              <w:t> </w:t>
            </w:r>
            <w:r>
              <w:rPr>
                <w:sz w:val="18"/>
              </w:rPr>
              <w:t>of</w:t>
            </w:r>
            <w:r>
              <w:rPr>
                <w:spacing w:val="18"/>
                <w:sz w:val="18"/>
              </w:rPr>
              <w:t> </w:t>
            </w:r>
            <w:r>
              <w:rPr>
                <w:sz w:val="18"/>
              </w:rPr>
              <w:t>91</w:t>
            </w:r>
            <w:r>
              <w:rPr>
                <w:spacing w:val="20"/>
                <w:sz w:val="18"/>
              </w:rPr>
              <w:t> </w:t>
            </w:r>
            <w:r>
              <w:rPr>
                <w:sz w:val="18"/>
              </w:rPr>
              <w:t>agreements</w:t>
            </w:r>
            <w:r>
              <w:rPr>
                <w:spacing w:val="19"/>
                <w:sz w:val="18"/>
              </w:rPr>
              <w:t> </w:t>
            </w:r>
            <w:r>
              <w:rPr>
                <w:spacing w:val="-2"/>
                <w:sz w:val="18"/>
              </w:rPr>
              <w:t>continued</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6"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6" w:lineRule="exact"/>
              <w:ind w:left="105"/>
              <w:rPr>
                <w:sz w:val="18"/>
              </w:rPr>
            </w:pPr>
            <w:r>
              <w:rPr>
                <w:sz w:val="18"/>
              </w:rPr>
              <w:t>and</w:t>
            </w:r>
            <w:r>
              <w:rPr>
                <w:spacing w:val="4"/>
                <w:sz w:val="18"/>
              </w:rPr>
              <w:t> </w:t>
            </w:r>
            <w:r>
              <w:rPr>
                <w:sz w:val="18"/>
              </w:rPr>
              <w:t>337.744.088,11</w:t>
            </w:r>
            <w:r>
              <w:rPr>
                <w:spacing w:val="5"/>
                <w:sz w:val="18"/>
              </w:rPr>
              <w:t> </w:t>
            </w:r>
            <w:r>
              <w:rPr>
                <w:sz w:val="18"/>
              </w:rPr>
              <w:t>RSD</w:t>
            </w:r>
            <w:r>
              <w:rPr>
                <w:spacing w:val="4"/>
                <w:sz w:val="18"/>
              </w:rPr>
              <w:t> </w:t>
            </w:r>
            <w:r>
              <w:rPr>
                <w:sz w:val="18"/>
              </w:rPr>
              <w:t>from</w:t>
            </w:r>
            <w:r>
              <w:rPr>
                <w:spacing w:val="5"/>
                <w:sz w:val="18"/>
              </w:rPr>
              <w:t> </w:t>
            </w:r>
            <w:r>
              <w:rPr>
                <w:sz w:val="18"/>
              </w:rPr>
              <w:t>LGs</w:t>
            </w:r>
            <w:r>
              <w:rPr>
                <w:spacing w:val="5"/>
                <w:sz w:val="18"/>
              </w:rPr>
              <w:t> </w:t>
            </w:r>
            <w:r>
              <w:rPr>
                <w:sz w:val="18"/>
              </w:rPr>
              <w:t>budgets</w:t>
            </w:r>
            <w:r>
              <w:rPr>
                <w:spacing w:val="3"/>
                <w:sz w:val="18"/>
              </w:rPr>
              <w:t> </w:t>
            </w:r>
            <w:r>
              <w:rPr>
                <w:spacing w:val="-5"/>
                <w:sz w:val="18"/>
              </w:rPr>
              <w:t>and</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6"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6" w:lineRule="exact"/>
              <w:ind w:left="105"/>
              <w:rPr>
                <w:sz w:val="18"/>
              </w:rPr>
            </w:pPr>
            <w:r>
              <w:rPr>
                <w:sz w:val="18"/>
              </w:rPr>
              <w:t>385.068.978,66</w:t>
            </w:r>
            <w:r>
              <w:rPr>
                <w:spacing w:val="-5"/>
                <w:sz w:val="18"/>
              </w:rPr>
              <w:t> </w:t>
            </w:r>
            <w:r>
              <w:rPr>
                <w:sz w:val="18"/>
              </w:rPr>
              <w:t>RSD</w:t>
            </w:r>
            <w:r>
              <w:rPr>
                <w:spacing w:val="-6"/>
                <w:sz w:val="18"/>
              </w:rPr>
              <w:t> </w:t>
            </w:r>
            <w:r>
              <w:rPr>
                <w:sz w:val="18"/>
              </w:rPr>
              <w:t>from</w:t>
            </w:r>
            <w:r>
              <w:rPr>
                <w:spacing w:val="-6"/>
                <w:sz w:val="18"/>
              </w:rPr>
              <w:t> </w:t>
            </w:r>
            <w:r>
              <w:rPr>
                <w:sz w:val="18"/>
              </w:rPr>
              <w:t>national</w:t>
            </w:r>
            <w:r>
              <w:rPr>
                <w:spacing w:val="-5"/>
                <w:sz w:val="18"/>
              </w:rPr>
              <w:t> </w:t>
            </w:r>
            <w:r>
              <w:rPr>
                <w:sz w:val="18"/>
              </w:rPr>
              <w:t>budget</w:t>
            </w:r>
            <w:r>
              <w:rPr>
                <w:spacing w:val="-6"/>
                <w:sz w:val="18"/>
              </w:rPr>
              <w:t> </w:t>
            </w:r>
            <w:r>
              <w:rPr>
                <w:spacing w:val="-2"/>
                <w:sz w:val="18"/>
              </w:rPr>
              <w:t>(NES)</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7"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8" w:lineRule="exact"/>
              <w:ind w:left="105"/>
              <w:rPr>
                <w:sz w:val="18"/>
              </w:rPr>
            </w:pPr>
            <w:r>
              <w:rPr>
                <w:sz w:val="18"/>
              </w:rPr>
              <w:t>were</w:t>
            </w:r>
            <w:r>
              <w:rPr>
                <w:spacing w:val="-2"/>
                <w:sz w:val="18"/>
              </w:rPr>
              <w:t> spent.</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7"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8" w:lineRule="exact"/>
              <w:ind w:left="105"/>
              <w:rPr>
                <w:sz w:val="18"/>
              </w:rPr>
            </w:pPr>
            <w:r>
              <w:rPr>
                <w:sz w:val="18"/>
              </w:rPr>
              <w:t>In</w:t>
            </w:r>
            <w:r>
              <w:rPr>
                <w:spacing w:val="-11"/>
                <w:sz w:val="18"/>
              </w:rPr>
              <w:t> </w:t>
            </w:r>
            <w:r>
              <w:rPr>
                <w:sz w:val="18"/>
              </w:rPr>
              <w:t>addition,</w:t>
            </w:r>
            <w:r>
              <w:rPr>
                <w:spacing w:val="-10"/>
                <w:sz w:val="18"/>
              </w:rPr>
              <w:t> </w:t>
            </w:r>
            <w:r>
              <w:rPr>
                <w:sz w:val="18"/>
              </w:rPr>
              <w:t>the</w:t>
            </w:r>
            <w:r>
              <w:rPr>
                <w:spacing w:val="-11"/>
                <w:sz w:val="18"/>
              </w:rPr>
              <w:t> </w:t>
            </w:r>
            <w:r>
              <w:rPr>
                <w:sz w:val="18"/>
              </w:rPr>
              <w:t>NES</w:t>
            </w:r>
            <w:r>
              <w:rPr>
                <w:spacing w:val="-11"/>
                <w:sz w:val="18"/>
              </w:rPr>
              <w:t> </w:t>
            </w:r>
            <w:r>
              <w:rPr>
                <w:sz w:val="18"/>
              </w:rPr>
              <w:t>concluded</w:t>
            </w:r>
            <w:r>
              <w:rPr>
                <w:spacing w:val="-12"/>
                <w:sz w:val="18"/>
              </w:rPr>
              <w:t> </w:t>
            </w:r>
            <w:r>
              <w:rPr>
                <w:sz w:val="18"/>
              </w:rPr>
              <w:t>56</w:t>
            </w:r>
            <w:r>
              <w:rPr>
                <w:spacing w:val="-11"/>
                <w:sz w:val="18"/>
              </w:rPr>
              <w:t> </w:t>
            </w:r>
            <w:r>
              <w:rPr>
                <w:sz w:val="18"/>
              </w:rPr>
              <w:t>agreements</w:t>
            </w:r>
            <w:r>
              <w:rPr>
                <w:spacing w:val="-9"/>
                <w:sz w:val="18"/>
              </w:rPr>
              <w:t> </w:t>
            </w:r>
            <w:r>
              <w:rPr>
                <w:spacing w:val="-5"/>
                <w:sz w:val="18"/>
              </w:rPr>
              <w:t>on</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6"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6" w:lineRule="exact"/>
              <w:ind w:left="105"/>
              <w:rPr>
                <w:sz w:val="18"/>
              </w:rPr>
            </w:pPr>
            <w:r>
              <w:rPr>
                <w:sz w:val="18"/>
              </w:rPr>
              <w:t>technical</w:t>
            </w:r>
            <w:r>
              <w:rPr>
                <w:spacing w:val="71"/>
                <w:sz w:val="18"/>
              </w:rPr>
              <w:t> </w:t>
            </w:r>
            <w:r>
              <w:rPr>
                <w:sz w:val="18"/>
              </w:rPr>
              <w:t>cooperation</w:t>
            </w:r>
            <w:r>
              <w:rPr>
                <w:spacing w:val="71"/>
                <w:sz w:val="18"/>
              </w:rPr>
              <w:t> </w:t>
            </w:r>
            <w:r>
              <w:rPr>
                <w:sz w:val="18"/>
              </w:rPr>
              <w:t>with</w:t>
            </w:r>
            <w:r>
              <w:rPr>
                <w:spacing w:val="72"/>
                <w:sz w:val="18"/>
              </w:rPr>
              <w:t> </w:t>
            </w:r>
            <w:r>
              <w:rPr>
                <w:sz w:val="18"/>
              </w:rPr>
              <w:t>LGs</w:t>
            </w:r>
            <w:r>
              <w:rPr>
                <w:spacing w:val="73"/>
                <w:sz w:val="18"/>
              </w:rPr>
              <w:t> </w:t>
            </w:r>
            <w:r>
              <w:rPr>
                <w:sz w:val="18"/>
              </w:rPr>
              <w:t>that</w:t>
            </w:r>
            <w:r>
              <w:rPr>
                <w:spacing w:val="71"/>
                <w:sz w:val="18"/>
              </w:rPr>
              <w:t> </w:t>
            </w:r>
            <w:r>
              <w:rPr>
                <w:spacing w:val="-2"/>
                <w:sz w:val="18"/>
              </w:rPr>
              <w:t>financed</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6"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6" w:lineRule="exact"/>
              <w:ind w:left="105"/>
              <w:rPr>
                <w:sz w:val="18"/>
              </w:rPr>
            </w:pPr>
            <w:r>
              <w:rPr>
                <w:sz w:val="18"/>
              </w:rPr>
              <w:t>ALMMs</w:t>
            </w:r>
            <w:r>
              <w:rPr>
                <w:spacing w:val="60"/>
                <w:sz w:val="18"/>
              </w:rPr>
              <w:t> </w:t>
            </w:r>
            <w:r>
              <w:rPr>
                <w:sz w:val="18"/>
              </w:rPr>
              <w:t>exclusively</w:t>
            </w:r>
            <w:r>
              <w:rPr>
                <w:spacing w:val="61"/>
                <w:sz w:val="18"/>
              </w:rPr>
              <w:t> </w:t>
            </w:r>
            <w:r>
              <w:rPr>
                <w:sz w:val="18"/>
              </w:rPr>
              <w:t>from</w:t>
            </w:r>
            <w:r>
              <w:rPr>
                <w:spacing w:val="61"/>
                <w:sz w:val="18"/>
              </w:rPr>
              <w:t> </w:t>
            </w:r>
            <w:r>
              <w:rPr>
                <w:sz w:val="18"/>
              </w:rPr>
              <w:t>their</w:t>
            </w:r>
            <w:r>
              <w:rPr>
                <w:spacing w:val="61"/>
                <w:sz w:val="18"/>
              </w:rPr>
              <w:t> </w:t>
            </w:r>
            <w:r>
              <w:rPr>
                <w:sz w:val="18"/>
              </w:rPr>
              <w:t>budgets</w:t>
            </w:r>
            <w:r>
              <w:rPr>
                <w:spacing w:val="59"/>
                <w:sz w:val="18"/>
              </w:rPr>
              <w:t> </w:t>
            </w:r>
            <w:r>
              <w:rPr>
                <w:sz w:val="18"/>
              </w:rPr>
              <w:t>in</w:t>
            </w:r>
            <w:r>
              <w:rPr>
                <w:spacing w:val="60"/>
                <w:sz w:val="18"/>
              </w:rPr>
              <w:t> </w:t>
            </w:r>
            <w:r>
              <w:rPr>
                <w:spacing w:val="-5"/>
                <w:sz w:val="18"/>
              </w:rPr>
              <w:t>the</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7"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8" w:lineRule="exact"/>
              <w:ind w:left="105"/>
              <w:rPr>
                <w:sz w:val="18"/>
              </w:rPr>
            </w:pPr>
            <w:r>
              <w:rPr>
                <w:sz w:val="18"/>
              </w:rPr>
              <w:t>amount</w:t>
            </w:r>
            <w:r>
              <w:rPr>
                <w:spacing w:val="24"/>
                <w:sz w:val="18"/>
              </w:rPr>
              <w:t> </w:t>
            </w:r>
            <w:r>
              <w:rPr>
                <w:sz w:val="18"/>
              </w:rPr>
              <w:t>of</w:t>
            </w:r>
            <w:r>
              <w:rPr>
                <w:spacing w:val="24"/>
                <w:sz w:val="18"/>
              </w:rPr>
              <w:t> </w:t>
            </w:r>
            <w:r>
              <w:rPr>
                <w:sz w:val="18"/>
              </w:rPr>
              <w:t>500.017.090,95</w:t>
            </w:r>
            <w:r>
              <w:rPr>
                <w:spacing w:val="25"/>
                <w:sz w:val="18"/>
              </w:rPr>
              <w:t> </w:t>
            </w:r>
            <w:r>
              <w:rPr>
                <w:sz w:val="18"/>
              </w:rPr>
              <w:t>RSD.</w:t>
            </w:r>
            <w:r>
              <w:rPr>
                <w:spacing w:val="23"/>
                <w:sz w:val="18"/>
              </w:rPr>
              <w:t> </w:t>
            </w:r>
            <w:r>
              <w:rPr>
                <w:sz w:val="18"/>
              </w:rPr>
              <w:t>The</w:t>
            </w:r>
            <w:r>
              <w:rPr>
                <w:spacing w:val="25"/>
                <w:sz w:val="18"/>
              </w:rPr>
              <w:t> </w:t>
            </w:r>
            <w:r>
              <w:rPr>
                <w:sz w:val="18"/>
              </w:rPr>
              <w:t>NES</w:t>
            </w:r>
            <w:r>
              <w:rPr>
                <w:spacing w:val="23"/>
                <w:sz w:val="18"/>
              </w:rPr>
              <w:t> </w:t>
            </w:r>
            <w:r>
              <w:rPr>
                <w:spacing w:val="-4"/>
                <w:sz w:val="18"/>
              </w:rPr>
              <w:t>also</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7"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8" w:lineRule="exact"/>
              <w:ind w:left="105"/>
              <w:rPr>
                <w:sz w:val="18"/>
              </w:rPr>
            </w:pPr>
            <w:r>
              <w:rPr>
                <w:sz w:val="18"/>
              </w:rPr>
              <w:t>concluded</w:t>
            </w:r>
            <w:r>
              <w:rPr>
                <w:spacing w:val="17"/>
                <w:sz w:val="18"/>
              </w:rPr>
              <w:t> </w:t>
            </w:r>
            <w:r>
              <w:rPr>
                <w:sz w:val="18"/>
              </w:rPr>
              <w:t>two</w:t>
            </w:r>
            <w:r>
              <w:rPr>
                <w:spacing w:val="19"/>
                <w:sz w:val="18"/>
              </w:rPr>
              <w:t> </w:t>
            </w:r>
            <w:r>
              <w:rPr>
                <w:sz w:val="18"/>
              </w:rPr>
              <w:t>cooperation</w:t>
            </w:r>
            <w:r>
              <w:rPr>
                <w:spacing w:val="18"/>
                <w:sz w:val="18"/>
              </w:rPr>
              <w:t> </w:t>
            </w:r>
            <w:r>
              <w:rPr>
                <w:sz w:val="18"/>
              </w:rPr>
              <w:t>agreements</w:t>
            </w:r>
            <w:r>
              <w:rPr>
                <w:spacing w:val="18"/>
                <w:sz w:val="18"/>
              </w:rPr>
              <w:t> </w:t>
            </w:r>
            <w:r>
              <w:rPr>
                <w:sz w:val="18"/>
              </w:rPr>
              <w:t>with</w:t>
            </w:r>
            <w:r>
              <w:rPr>
                <w:spacing w:val="20"/>
                <w:sz w:val="18"/>
              </w:rPr>
              <w:t> </w:t>
            </w:r>
            <w:r>
              <w:rPr>
                <w:spacing w:val="-5"/>
                <w:sz w:val="18"/>
              </w:rPr>
              <w:t>AP</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6"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tabs>
                <w:tab w:pos="1098" w:val="left" w:leader="none"/>
                <w:tab w:pos="1599" w:val="left" w:leader="none"/>
                <w:tab w:pos="3078" w:val="left" w:leader="none"/>
                <w:tab w:pos="3460" w:val="left" w:leader="none"/>
              </w:tabs>
              <w:spacing w:line="177" w:lineRule="exact"/>
              <w:ind w:left="105"/>
              <w:rPr>
                <w:sz w:val="18"/>
              </w:rPr>
            </w:pPr>
            <w:r>
              <w:rPr>
                <w:spacing w:val="-2"/>
                <w:sz w:val="18"/>
              </w:rPr>
              <w:t>Vojvodina</w:t>
            </w:r>
            <w:r>
              <w:rPr>
                <w:sz w:val="18"/>
              </w:rPr>
              <w:tab/>
            </w:r>
            <w:r>
              <w:rPr>
                <w:spacing w:val="-4"/>
                <w:sz w:val="18"/>
              </w:rPr>
              <w:t>that</w:t>
            </w:r>
            <w:r>
              <w:rPr>
                <w:sz w:val="18"/>
              </w:rPr>
              <w:tab/>
              <w:t>allocated</w:t>
            </w:r>
            <w:r>
              <w:rPr>
                <w:spacing w:val="47"/>
                <w:sz w:val="18"/>
              </w:rPr>
              <w:t>  </w:t>
            </w:r>
            <w:r>
              <w:rPr>
                <w:spacing w:val="-4"/>
                <w:sz w:val="18"/>
              </w:rPr>
              <w:t>from</w:t>
            </w:r>
            <w:r>
              <w:rPr>
                <w:sz w:val="18"/>
              </w:rPr>
              <w:tab/>
            </w:r>
            <w:r>
              <w:rPr>
                <w:spacing w:val="-5"/>
                <w:sz w:val="18"/>
              </w:rPr>
              <w:t>its</w:t>
            </w:r>
            <w:r>
              <w:rPr>
                <w:sz w:val="18"/>
              </w:rPr>
              <w:tab/>
            </w:r>
            <w:r>
              <w:rPr>
                <w:spacing w:val="-2"/>
                <w:sz w:val="18"/>
              </w:rPr>
              <w:t>budget</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9" w:hRule="atLeast"/>
        </w:trPr>
        <w:tc>
          <w:tcPr>
            <w:tcW w:w="2218" w:type="dxa"/>
            <w:tcBorders>
              <w:top w:val="nil"/>
            </w:tcBorders>
          </w:tcPr>
          <w:p>
            <w:pPr>
              <w:pStyle w:val="TableParagraph"/>
              <w:rPr>
                <w:rFonts w:ascii="Times New Roman"/>
                <w:sz w:val="12"/>
              </w:rPr>
            </w:pPr>
          </w:p>
        </w:tc>
        <w:tc>
          <w:tcPr>
            <w:tcW w:w="1193" w:type="dxa"/>
            <w:tcBorders>
              <w:top w:val="nil"/>
            </w:tcBorders>
          </w:tcPr>
          <w:p>
            <w:pPr>
              <w:pStyle w:val="TableParagraph"/>
              <w:rPr>
                <w:rFonts w:ascii="Times New Roman"/>
                <w:sz w:val="12"/>
              </w:rPr>
            </w:pPr>
          </w:p>
        </w:tc>
        <w:tc>
          <w:tcPr>
            <w:tcW w:w="1515" w:type="dxa"/>
            <w:tcBorders>
              <w:top w:val="nil"/>
            </w:tcBorders>
          </w:tcPr>
          <w:p>
            <w:pPr>
              <w:pStyle w:val="TableParagraph"/>
              <w:rPr>
                <w:rFonts w:ascii="Times New Roman"/>
                <w:sz w:val="12"/>
              </w:rPr>
            </w:pPr>
          </w:p>
        </w:tc>
        <w:tc>
          <w:tcPr>
            <w:tcW w:w="1667" w:type="dxa"/>
            <w:tcBorders>
              <w:top w:val="nil"/>
            </w:tcBorders>
          </w:tcPr>
          <w:p>
            <w:pPr>
              <w:pStyle w:val="TableParagraph"/>
              <w:rPr>
                <w:rFonts w:ascii="Times New Roman"/>
                <w:sz w:val="12"/>
              </w:rPr>
            </w:pPr>
          </w:p>
        </w:tc>
        <w:tc>
          <w:tcPr>
            <w:tcW w:w="1126" w:type="dxa"/>
            <w:tcBorders>
              <w:top w:val="nil"/>
            </w:tcBorders>
          </w:tcPr>
          <w:p>
            <w:pPr>
              <w:pStyle w:val="TableParagraph"/>
              <w:rPr>
                <w:rFonts w:ascii="Times New Roman"/>
                <w:sz w:val="12"/>
              </w:rPr>
            </w:pPr>
          </w:p>
        </w:tc>
        <w:tc>
          <w:tcPr>
            <w:tcW w:w="4124" w:type="dxa"/>
            <w:tcBorders>
              <w:top w:val="nil"/>
            </w:tcBorders>
          </w:tcPr>
          <w:p>
            <w:pPr>
              <w:pStyle w:val="TableParagraph"/>
              <w:spacing w:line="179" w:lineRule="exact"/>
              <w:ind w:left="105"/>
              <w:rPr>
                <w:sz w:val="18"/>
              </w:rPr>
            </w:pPr>
            <w:r>
              <w:rPr>
                <w:sz w:val="18"/>
              </w:rPr>
              <w:t>67.500.000,00</w:t>
            </w:r>
            <w:r>
              <w:rPr>
                <w:spacing w:val="-11"/>
                <w:sz w:val="18"/>
              </w:rPr>
              <w:t> </w:t>
            </w:r>
            <w:r>
              <w:rPr>
                <w:spacing w:val="-4"/>
                <w:sz w:val="18"/>
              </w:rPr>
              <w:t>RSD.</w:t>
            </w:r>
          </w:p>
        </w:tc>
        <w:tc>
          <w:tcPr>
            <w:tcW w:w="2295" w:type="dxa"/>
            <w:vMerge/>
            <w:tcBorders>
              <w:top w:val="nil"/>
            </w:tcBorders>
          </w:tcPr>
          <w:p>
            <w:pPr>
              <w:rPr>
                <w:sz w:val="2"/>
                <w:szCs w:val="2"/>
              </w:rPr>
            </w:pPr>
          </w:p>
        </w:tc>
        <w:tc>
          <w:tcPr>
            <w:tcW w:w="1901" w:type="dxa"/>
            <w:tcBorders>
              <w:top w:val="nil"/>
            </w:tcBorders>
          </w:tcPr>
          <w:p>
            <w:pPr>
              <w:pStyle w:val="TableParagraph"/>
              <w:rPr>
                <w:rFonts w:ascii="Times New Roman"/>
                <w:sz w:val="12"/>
              </w:rPr>
            </w:pPr>
          </w:p>
        </w:tc>
      </w:tr>
      <w:tr>
        <w:trPr>
          <w:trHeight w:val="205" w:hRule="atLeast"/>
        </w:trPr>
        <w:tc>
          <w:tcPr>
            <w:tcW w:w="2218" w:type="dxa"/>
            <w:tcBorders>
              <w:bottom w:val="nil"/>
            </w:tcBorders>
          </w:tcPr>
          <w:p>
            <w:pPr>
              <w:pStyle w:val="TableParagraph"/>
              <w:spacing w:line="182" w:lineRule="exact" w:before="4"/>
              <w:ind w:left="110"/>
              <w:rPr>
                <w:sz w:val="18"/>
              </w:rPr>
            </w:pPr>
            <w:r>
              <w:rPr>
                <w:sz w:val="18"/>
              </w:rPr>
              <w:t>1.5.4:</w:t>
            </w:r>
            <w:r>
              <w:rPr>
                <w:spacing w:val="-4"/>
                <w:sz w:val="18"/>
              </w:rPr>
              <w:t> </w:t>
            </w:r>
            <w:r>
              <w:rPr>
                <w:sz w:val="18"/>
              </w:rPr>
              <w:t>Piloting</w:t>
            </w:r>
            <w:r>
              <w:rPr>
                <w:spacing w:val="-5"/>
                <w:sz w:val="18"/>
              </w:rPr>
              <w:t> of</w:t>
            </w:r>
          </w:p>
        </w:tc>
        <w:tc>
          <w:tcPr>
            <w:tcW w:w="1193" w:type="dxa"/>
            <w:tcBorders>
              <w:bottom w:val="nil"/>
            </w:tcBorders>
          </w:tcPr>
          <w:p>
            <w:pPr>
              <w:pStyle w:val="TableParagraph"/>
              <w:spacing w:line="182" w:lineRule="exact" w:before="4"/>
              <w:ind w:left="110"/>
              <w:rPr>
                <w:sz w:val="18"/>
              </w:rPr>
            </w:pPr>
            <w:r>
              <w:rPr>
                <w:spacing w:val="-4"/>
                <w:sz w:val="18"/>
              </w:rPr>
              <w:t>2023</w:t>
            </w:r>
          </w:p>
        </w:tc>
        <w:tc>
          <w:tcPr>
            <w:tcW w:w="1515" w:type="dxa"/>
            <w:tcBorders>
              <w:bottom w:val="nil"/>
            </w:tcBorders>
          </w:tcPr>
          <w:p>
            <w:pPr>
              <w:pStyle w:val="TableParagraph"/>
              <w:spacing w:line="182" w:lineRule="exact" w:before="4"/>
              <w:ind w:left="110"/>
              <w:rPr>
                <w:sz w:val="18"/>
              </w:rPr>
            </w:pPr>
            <w:r>
              <w:rPr>
                <w:spacing w:val="-2"/>
                <w:sz w:val="18"/>
              </w:rPr>
              <w:t>МoLEVSA</w:t>
            </w:r>
          </w:p>
        </w:tc>
        <w:tc>
          <w:tcPr>
            <w:tcW w:w="1667" w:type="dxa"/>
            <w:tcBorders>
              <w:bottom w:val="nil"/>
            </w:tcBorders>
          </w:tcPr>
          <w:p>
            <w:pPr>
              <w:pStyle w:val="TableParagraph"/>
              <w:spacing w:line="182" w:lineRule="exact" w:before="4"/>
              <w:ind w:left="109"/>
              <w:rPr>
                <w:sz w:val="18"/>
              </w:rPr>
            </w:pPr>
            <w:r>
              <w:rPr>
                <w:sz w:val="18"/>
              </w:rPr>
              <w:t>In</w:t>
            </w:r>
            <w:r>
              <w:rPr>
                <w:spacing w:val="2"/>
                <w:sz w:val="18"/>
              </w:rPr>
              <w:t> </w:t>
            </w:r>
            <w:r>
              <w:rPr>
                <w:spacing w:val="-2"/>
                <w:sz w:val="18"/>
              </w:rPr>
              <w:t>progress</w:t>
            </w:r>
          </w:p>
        </w:tc>
        <w:tc>
          <w:tcPr>
            <w:tcW w:w="1126" w:type="dxa"/>
            <w:tcBorders>
              <w:bottom w:val="nil"/>
            </w:tcBorders>
          </w:tcPr>
          <w:p>
            <w:pPr>
              <w:pStyle w:val="TableParagraph"/>
              <w:spacing w:line="182" w:lineRule="exact" w:before="4"/>
              <w:ind w:left="106"/>
              <w:rPr>
                <w:sz w:val="18"/>
              </w:rPr>
            </w:pPr>
            <w:r>
              <w:rPr>
                <w:spacing w:val="-10"/>
                <w:sz w:val="18"/>
              </w:rPr>
              <w:t>-</w:t>
            </w:r>
          </w:p>
        </w:tc>
        <w:tc>
          <w:tcPr>
            <w:tcW w:w="4124" w:type="dxa"/>
            <w:tcBorders>
              <w:bottom w:val="nil"/>
            </w:tcBorders>
          </w:tcPr>
          <w:p>
            <w:pPr>
              <w:pStyle w:val="TableParagraph"/>
              <w:spacing w:line="182" w:lineRule="exact" w:before="4"/>
              <w:ind w:left="105"/>
              <w:rPr>
                <w:sz w:val="18"/>
              </w:rPr>
            </w:pPr>
            <w:r>
              <w:rPr>
                <w:sz w:val="18"/>
              </w:rPr>
              <w:t>Financial</w:t>
            </w:r>
            <w:r>
              <w:rPr>
                <w:spacing w:val="21"/>
                <w:sz w:val="18"/>
              </w:rPr>
              <w:t> </w:t>
            </w:r>
            <w:r>
              <w:rPr>
                <w:sz w:val="18"/>
              </w:rPr>
              <w:t>and</w:t>
            </w:r>
            <w:r>
              <w:rPr>
                <w:spacing w:val="22"/>
                <w:sz w:val="18"/>
              </w:rPr>
              <w:t> </w:t>
            </w:r>
            <w:r>
              <w:rPr>
                <w:sz w:val="18"/>
              </w:rPr>
              <w:t>technical</w:t>
            </w:r>
            <w:r>
              <w:rPr>
                <w:spacing w:val="22"/>
                <w:sz w:val="18"/>
              </w:rPr>
              <w:t> </w:t>
            </w:r>
            <w:r>
              <w:rPr>
                <w:sz w:val="18"/>
              </w:rPr>
              <w:t>support</w:t>
            </w:r>
            <w:r>
              <w:rPr>
                <w:spacing w:val="24"/>
                <w:sz w:val="18"/>
              </w:rPr>
              <w:t> </w:t>
            </w:r>
            <w:r>
              <w:rPr>
                <w:sz w:val="18"/>
              </w:rPr>
              <w:t>to</w:t>
            </w:r>
            <w:r>
              <w:rPr>
                <w:spacing w:val="27"/>
                <w:sz w:val="18"/>
              </w:rPr>
              <w:t> </w:t>
            </w:r>
            <w:r>
              <w:rPr>
                <w:sz w:val="18"/>
              </w:rPr>
              <w:t>MoLEVSA</w:t>
            </w:r>
            <w:r>
              <w:rPr>
                <w:spacing w:val="24"/>
                <w:sz w:val="18"/>
              </w:rPr>
              <w:t> </w:t>
            </w:r>
            <w:r>
              <w:rPr>
                <w:spacing w:val="-5"/>
                <w:sz w:val="18"/>
              </w:rPr>
              <w:t>in</w:t>
            </w:r>
          </w:p>
        </w:tc>
        <w:tc>
          <w:tcPr>
            <w:tcW w:w="2295" w:type="dxa"/>
            <w:vMerge w:val="restart"/>
          </w:tcPr>
          <w:p>
            <w:pPr>
              <w:pStyle w:val="TableParagraph"/>
              <w:rPr>
                <w:rFonts w:ascii="Times New Roman"/>
                <w:sz w:val="18"/>
              </w:rPr>
            </w:pPr>
          </w:p>
        </w:tc>
        <w:tc>
          <w:tcPr>
            <w:tcW w:w="1901" w:type="dxa"/>
            <w:vMerge w:val="restart"/>
          </w:tcPr>
          <w:p>
            <w:pPr>
              <w:pStyle w:val="TableParagraph"/>
              <w:rPr>
                <w:rFonts w:ascii="Times New Roman"/>
                <w:sz w:val="18"/>
              </w:rPr>
            </w:pPr>
          </w:p>
        </w:tc>
      </w:tr>
      <w:tr>
        <w:trPr>
          <w:trHeight w:val="196" w:hRule="atLeast"/>
        </w:trPr>
        <w:tc>
          <w:tcPr>
            <w:tcW w:w="2218" w:type="dxa"/>
            <w:tcBorders>
              <w:top w:val="nil"/>
              <w:bottom w:val="nil"/>
            </w:tcBorders>
          </w:tcPr>
          <w:p>
            <w:pPr>
              <w:pStyle w:val="TableParagraph"/>
              <w:spacing w:line="176" w:lineRule="exact"/>
              <w:ind w:left="110"/>
              <w:rPr>
                <w:sz w:val="18"/>
              </w:rPr>
            </w:pPr>
            <w:r>
              <w:rPr>
                <w:sz w:val="18"/>
              </w:rPr>
              <w:t>innovative</w:t>
            </w:r>
            <w:r>
              <w:rPr>
                <w:spacing w:val="-8"/>
                <w:sz w:val="18"/>
              </w:rPr>
              <w:t> </w:t>
            </w:r>
            <w:r>
              <w:rPr>
                <w:sz w:val="18"/>
              </w:rPr>
              <w:t>solutions</w:t>
            </w:r>
            <w:r>
              <w:rPr>
                <w:spacing w:val="-7"/>
                <w:sz w:val="18"/>
              </w:rPr>
              <w:t> </w:t>
            </w:r>
            <w:r>
              <w:rPr>
                <w:spacing w:val="-5"/>
                <w:sz w:val="18"/>
              </w:rPr>
              <w:t>for</w:t>
            </w: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6" w:lineRule="exact"/>
              <w:ind w:left="105"/>
              <w:rPr>
                <w:sz w:val="18"/>
              </w:rPr>
            </w:pPr>
            <w:r>
              <w:rPr>
                <w:sz w:val="18"/>
              </w:rPr>
              <w:t>piloting</w:t>
            </w:r>
            <w:r>
              <w:rPr>
                <w:spacing w:val="27"/>
                <w:sz w:val="18"/>
              </w:rPr>
              <w:t> </w:t>
            </w:r>
            <w:r>
              <w:rPr>
                <w:sz w:val="18"/>
              </w:rPr>
              <w:t>innovative</w:t>
            </w:r>
            <w:r>
              <w:rPr>
                <w:spacing w:val="30"/>
                <w:sz w:val="18"/>
              </w:rPr>
              <w:t> </w:t>
            </w:r>
            <w:r>
              <w:rPr>
                <w:sz w:val="18"/>
              </w:rPr>
              <w:t>solutions</w:t>
            </w:r>
            <w:r>
              <w:rPr>
                <w:spacing w:val="28"/>
                <w:sz w:val="18"/>
              </w:rPr>
              <w:t> </w:t>
            </w:r>
            <w:r>
              <w:rPr>
                <w:sz w:val="18"/>
              </w:rPr>
              <w:t>is</w:t>
            </w:r>
            <w:r>
              <w:rPr>
                <w:spacing w:val="31"/>
                <w:sz w:val="18"/>
              </w:rPr>
              <w:t> </w:t>
            </w:r>
            <w:r>
              <w:rPr>
                <w:sz w:val="18"/>
              </w:rPr>
              <w:t>provided</w:t>
            </w:r>
            <w:r>
              <w:rPr>
                <w:spacing w:val="30"/>
                <w:sz w:val="18"/>
              </w:rPr>
              <w:t> </w:t>
            </w:r>
            <w:r>
              <w:rPr>
                <w:sz w:val="18"/>
              </w:rPr>
              <w:t>by</w:t>
            </w:r>
            <w:r>
              <w:rPr>
                <w:spacing w:val="29"/>
                <w:sz w:val="18"/>
              </w:rPr>
              <w:t> </w:t>
            </w:r>
            <w:r>
              <w:rPr>
                <w:spacing w:val="-5"/>
                <w:sz w:val="18"/>
              </w:rPr>
              <w:t>GIZ</w:t>
            </w:r>
          </w:p>
        </w:tc>
        <w:tc>
          <w:tcPr>
            <w:tcW w:w="2295" w:type="dxa"/>
            <w:vMerge/>
            <w:tcBorders>
              <w:top w:val="nil"/>
            </w:tcBorders>
          </w:tcPr>
          <w:p>
            <w:pPr>
              <w:rPr>
                <w:sz w:val="2"/>
                <w:szCs w:val="2"/>
              </w:rPr>
            </w:pPr>
          </w:p>
        </w:tc>
        <w:tc>
          <w:tcPr>
            <w:tcW w:w="1901" w:type="dxa"/>
            <w:vMerge/>
            <w:tcBorders>
              <w:top w:val="nil"/>
            </w:tcBorders>
          </w:tcPr>
          <w:p>
            <w:pPr>
              <w:rPr>
                <w:sz w:val="2"/>
                <w:szCs w:val="2"/>
              </w:rPr>
            </w:pPr>
          </w:p>
        </w:tc>
      </w:tr>
      <w:tr>
        <w:trPr>
          <w:trHeight w:val="196" w:hRule="atLeast"/>
        </w:trPr>
        <w:tc>
          <w:tcPr>
            <w:tcW w:w="2218" w:type="dxa"/>
            <w:tcBorders>
              <w:top w:val="nil"/>
              <w:bottom w:val="nil"/>
            </w:tcBorders>
          </w:tcPr>
          <w:p>
            <w:pPr>
              <w:pStyle w:val="TableParagraph"/>
              <w:spacing w:line="176" w:lineRule="exact"/>
              <w:ind w:left="110"/>
              <w:rPr>
                <w:sz w:val="18"/>
              </w:rPr>
            </w:pPr>
            <w:r>
              <w:rPr>
                <w:sz w:val="18"/>
              </w:rPr>
              <w:t>local</w:t>
            </w:r>
            <w:r>
              <w:rPr>
                <w:spacing w:val="-3"/>
                <w:sz w:val="18"/>
              </w:rPr>
              <w:t> </w:t>
            </w:r>
            <w:r>
              <w:rPr>
                <w:sz w:val="18"/>
              </w:rPr>
              <w:t>employment</w:t>
            </w:r>
            <w:r>
              <w:rPr>
                <w:spacing w:val="-4"/>
                <w:sz w:val="18"/>
              </w:rPr>
              <w:t> </w:t>
            </w:r>
            <w:r>
              <w:rPr>
                <w:spacing w:val="-2"/>
                <w:sz w:val="18"/>
              </w:rPr>
              <w:t>policy</w:t>
            </w: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tabs>
                <w:tab w:pos="772" w:val="left" w:leader="none"/>
                <w:tab w:pos="1230" w:val="left" w:leader="none"/>
                <w:tab w:pos="1915" w:val="left" w:leader="none"/>
                <w:tab w:pos="2791" w:val="left" w:leader="none"/>
                <w:tab w:pos="3799" w:val="left" w:leader="none"/>
              </w:tabs>
              <w:spacing w:line="176" w:lineRule="exact"/>
              <w:ind w:left="105"/>
              <w:rPr>
                <w:sz w:val="18"/>
              </w:rPr>
            </w:pPr>
            <w:r>
              <w:rPr>
                <w:spacing w:val="-2"/>
                <w:sz w:val="18"/>
              </w:rPr>
              <w:t>within</w:t>
            </w:r>
            <w:r>
              <w:rPr>
                <w:sz w:val="18"/>
              </w:rPr>
              <w:tab/>
            </w:r>
            <w:r>
              <w:rPr>
                <w:spacing w:val="-5"/>
                <w:sz w:val="18"/>
              </w:rPr>
              <w:t>the</w:t>
            </w:r>
            <w:r>
              <w:rPr>
                <w:sz w:val="18"/>
              </w:rPr>
              <w:tab/>
            </w:r>
            <w:r>
              <w:rPr>
                <w:spacing w:val="-2"/>
                <w:sz w:val="18"/>
              </w:rPr>
              <w:t>global</w:t>
            </w:r>
            <w:r>
              <w:rPr>
                <w:sz w:val="18"/>
              </w:rPr>
              <w:tab/>
            </w:r>
            <w:r>
              <w:rPr>
                <w:spacing w:val="-2"/>
                <w:sz w:val="18"/>
              </w:rPr>
              <w:t>program</w:t>
            </w:r>
            <w:r>
              <w:rPr>
                <w:sz w:val="18"/>
              </w:rPr>
              <w:tab/>
            </w:r>
            <w:r>
              <w:rPr>
                <w:spacing w:val="-2"/>
                <w:sz w:val="18"/>
              </w:rPr>
              <w:t>"Migration</w:t>
            </w:r>
            <w:r>
              <w:rPr>
                <w:sz w:val="18"/>
              </w:rPr>
              <w:tab/>
            </w:r>
            <w:r>
              <w:rPr>
                <w:spacing w:val="-5"/>
                <w:sz w:val="18"/>
              </w:rPr>
              <w:t>for</w:t>
            </w:r>
          </w:p>
        </w:tc>
        <w:tc>
          <w:tcPr>
            <w:tcW w:w="2295" w:type="dxa"/>
            <w:vMerge/>
            <w:tcBorders>
              <w:top w:val="nil"/>
            </w:tcBorders>
          </w:tcPr>
          <w:p>
            <w:pPr>
              <w:rPr>
                <w:sz w:val="2"/>
                <w:szCs w:val="2"/>
              </w:rPr>
            </w:pPr>
          </w:p>
        </w:tc>
        <w:tc>
          <w:tcPr>
            <w:tcW w:w="1901" w:type="dxa"/>
            <w:vMerge/>
            <w:tcBorders>
              <w:top w:val="nil"/>
            </w:tcBorders>
          </w:tcPr>
          <w:p>
            <w:pPr>
              <w:rPr>
                <w:sz w:val="2"/>
                <w:szCs w:val="2"/>
              </w:rPr>
            </w:pPr>
          </w:p>
        </w:tc>
      </w:tr>
      <w:tr>
        <w:trPr>
          <w:trHeight w:val="197" w:hRule="atLeast"/>
        </w:trPr>
        <w:tc>
          <w:tcPr>
            <w:tcW w:w="2218" w:type="dxa"/>
            <w:tcBorders>
              <w:top w:val="nil"/>
              <w:bottom w:val="nil"/>
            </w:tcBorders>
          </w:tcPr>
          <w:p>
            <w:pPr>
              <w:pStyle w:val="TableParagraph"/>
              <w:spacing w:line="178" w:lineRule="exact"/>
              <w:ind w:left="110"/>
              <w:rPr>
                <w:sz w:val="18"/>
              </w:rPr>
            </w:pPr>
            <w:r>
              <w:rPr>
                <w:spacing w:val="-2"/>
                <w:sz w:val="18"/>
              </w:rPr>
              <w:t>development</w:t>
            </w: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8" w:lineRule="exact"/>
              <w:ind w:left="105"/>
              <w:rPr>
                <w:sz w:val="18"/>
              </w:rPr>
            </w:pPr>
            <w:r>
              <w:rPr>
                <w:sz w:val="18"/>
              </w:rPr>
              <w:t>Development</w:t>
            </w:r>
            <w:r>
              <w:rPr>
                <w:spacing w:val="-1"/>
                <w:sz w:val="18"/>
              </w:rPr>
              <w:t> </w:t>
            </w:r>
            <w:r>
              <w:rPr>
                <w:sz w:val="18"/>
              </w:rPr>
              <w:t>(PME)".</w:t>
            </w:r>
            <w:r>
              <w:rPr>
                <w:spacing w:val="-1"/>
                <w:sz w:val="18"/>
              </w:rPr>
              <w:t> </w:t>
            </w:r>
            <w:r>
              <w:rPr>
                <w:sz w:val="18"/>
              </w:rPr>
              <w:t>A</w:t>
            </w:r>
            <w:r>
              <w:rPr>
                <w:spacing w:val="-2"/>
                <w:sz w:val="18"/>
              </w:rPr>
              <w:t> </w:t>
            </w:r>
            <w:r>
              <w:rPr>
                <w:sz w:val="18"/>
              </w:rPr>
              <w:t>financial agreement</w:t>
            </w:r>
            <w:r>
              <w:rPr>
                <w:spacing w:val="-1"/>
                <w:sz w:val="18"/>
              </w:rPr>
              <w:t> </w:t>
            </w:r>
            <w:r>
              <w:rPr>
                <w:spacing w:val="-5"/>
                <w:sz w:val="18"/>
              </w:rPr>
              <w:t>was</w:t>
            </w:r>
          </w:p>
        </w:tc>
        <w:tc>
          <w:tcPr>
            <w:tcW w:w="2295" w:type="dxa"/>
            <w:vMerge/>
            <w:tcBorders>
              <w:top w:val="nil"/>
            </w:tcBorders>
          </w:tcPr>
          <w:p>
            <w:pPr>
              <w:rPr>
                <w:sz w:val="2"/>
                <w:szCs w:val="2"/>
              </w:rPr>
            </w:pPr>
          </w:p>
        </w:tc>
        <w:tc>
          <w:tcPr>
            <w:tcW w:w="1901" w:type="dxa"/>
            <w:vMerge/>
            <w:tcBorders>
              <w:top w:val="nil"/>
            </w:tcBorders>
          </w:tcPr>
          <w:p>
            <w:pPr>
              <w:rPr>
                <w:sz w:val="2"/>
                <w:szCs w:val="2"/>
              </w:rPr>
            </w:pPr>
          </w:p>
        </w:tc>
      </w:tr>
      <w:tr>
        <w:trPr>
          <w:trHeight w:val="197"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8" w:lineRule="exact"/>
              <w:ind w:left="105"/>
              <w:rPr>
                <w:sz w:val="18"/>
              </w:rPr>
            </w:pPr>
            <w:r>
              <w:rPr>
                <w:sz w:val="18"/>
              </w:rPr>
              <w:t>signed</w:t>
            </w:r>
            <w:r>
              <w:rPr>
                <w:spacing w:val="72"/>
                <w:w w:val="150"/>
                <w:sz w:val="18"/>
              </w:rPr>
              <w:t> </w:t>
            </w:r>
            <w:r>
              <w:rPr>
                <w:sz w:val="18"/>
              </w:rPr>
              <w:t>with</w:t>
            </w:r>
            <w:r>
              <w:rPr>
                <w:spacing w:val="74"/>
                <w:w w:val="150"/>
                <w:sz w:val="18"/>
              </w:rPr>
              <w:t> </w:t>
            </w:r>
            <w:r>
              <w:rPr>
                <w:sz w:val="18"/>
              </w:rPr>
              <w:t>MoLEVSA</w:t>
            </w:r>
            <w:r>
              <w:rPr>
                <w:spacing w:val="72"/>
                <w:w w:val="150"/>
                <w:sz w:val="18"/>
              </w:rPr>
              <w:t> </w:t>
            </w:r>
            <w:r>
              <w:rPr>
                <w:sz w:val="18"/>
              </w:rPr>
              <w:t>for</w:t>
            </w:r>
            <w:r>
              <w:rPr>
                <w:spacing w:val="73"/>
                <w:w w:val="150"/>
                <w:sz w:val="18"/>
              </w:rPr>
              <w:t> </w:t>
            </w:r>
            <w:r>
              <w:rPr>
                <w:sz w:val="18"/>
              </w:rPr>
              <w:t>the</w:t>
            </w:r>
            <w:r>
              <w:rPr>
                <w:spacing w:val="72"/>
                <w:w w:val="150"/>
                <w:sz w:val="18"/>
              </w:rPr>
              <w:t> </w:t>
            </w:r>
            <w:r>
              <w:rPr>
                <w:sz w:val="18"/>
              </w:rPr>
              <w:t>piloting</w:t>
            </w:r>
            <w:r>
              <w:rPr>
                <w:spacing w:val="72"/>
                <w:w w:val="150"/>
                <w:sz w:val="18"/>
              </w:rPr>
              <w:t> </w:t>
            </w:r>
            <w:r>
              <w:rPr>
                <w:spacing w:val="-5"/>
                <w:sz w:val="18"/>
              </w:rPr>
              <w:t>and</w:t>
            </w:r>
          </w:p>
        </w:tc>
        <w:tc>
          <w:tcPr>
            <w:tcW w:w="2295" w:type="dxa"/>
            <w:vMerge/>
            <w:tcBorders>
              <w:top w:val="nil"/>
            </w:tcBorders>
          </w:tcPr>
          <w:p>
            <w:pPr>
              <w:rPr>
                <w:sz w:val="2"/>
                <w:szCs w:val="2"/>
              </w:rPr>
            </w:pPr>
          </w:p>
        </w:tc>
        <w:tc>
          <w:tcPr>
            <w:tcW w:w="1901" w:type="dxa"/>
            <w:vMerge/>
            <w:tcBorders>
              <w:top w:val="nil"/>
            </w:tcBorders>
          </w:tcPr>
          <w:p>
            <w:pPr>
              <w:rPr>
                <w:sz w:val="2"/>
                <w:szCs w:val="2"/>
              </w:rPr>
            </w:pPr>
          </w:p>
        </w:tc>
      </w:tr>
      <w:tr>
        <w:trPr>
          <w:trHeight w:val="196"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6" w:lineRule="exact"/>
              <w:ind w:left="105"/>
              <w:rPr>
                <w:sz w:val="18"/>
              </w:rPr>
            </w:pPr>
            <w:r>
              <w:rPr>
                <w:sz w:val="18"/>
              </w:rPr>
              <w:t>institutionalization</w:t>
            </w:r>
            <w:r>
              <w:rPr>
                <w:spacing w:val="4"/>
                <w:sz w:val="18"/>
              </w:rPr>
              <w:t> </w:t>
            </w:r>
            <w:r>
              <w:rPr>
                <w:sz w:val="18"/>
              </w:rPr>
              <w:t>of</w:t>
            </w:r>
            <w:r>
              <w:rPr>
                <w:spacing w:val="7"/>
                <w:sz w:val="18"/>
              </w:rPr>
              <w:t> </w:t>
            </w:r>
            <w:r>
              <w:rPr>
                <w:sz w:val="18"/>
              </w:rPr>
              <w:t>the</w:t>
            </w:r>
            <w:r>
              <w:rPr>
                <w:spacing w:val="6"/>
                <w:sz w:val="18"/>
              </w:rPr>
              <w:t> </w:t>
            </w:r>
            <w:r>
              <w:rPr>
                <w:sz w:val="18"/>
              </w:rPr>
              <w:t>program</w:t>
            </w:r>
            <w:r>
              <w:rPr>
                <w:spacing w:val="8"/>
                <w:sz w:val="18"/>
              </w:rPr>
              <w:t> </w:t>
            </w:r>
            <w:r>
              <w:rPr>
                <w:sz w:val="18"/>
              </w:rPr>
              <w:t>line</w:t>
            </w:r>
            <w:r>
              <w:rPr>
                <w:spacing w:val="4"/>
                <w:sz w:val="18"/>
              </w:rPr>
              <w:t> </w:t>
            </w:r>
            <w:r>
              <w:rPr>
                <w:sz w:val="18"/>
              </w:rPr>
              <w:t>for</w:t>
            </w:r>
            <w:r>
              <w:rPr>
                <w:spacing w:val="4"/>
                <w:sz w:val="18"/>
              </w:rPr>
              <w:t> </w:t>
            </w:r>
            <w:r>
              <w:rPr>
                <w:spacing w:val="-2"/>
                <w:sz w:val="18"/>
              </w:rPr>
              <w:t>piloting</w:t>
            </w:r>
          </w:p>
        </w:tc>
        <w:tc>
          <w:tcPr>
            <w:tcW w:w="2295" w:type="dxa"/>
            <w:vMerge/>
            <w:tcBorders>
              <w:top w:val="nil"/>
            </w:tcBorders>
          </w:tcPr>
          <w:p>
            <w:pPr>
              <w:rPr>
                <w:sz w:val="2"/>
                <w:szCs w:val="2"/>
              </w:rPr>
            </w:pPr>
          </w:p>
        </w:tc>
        <w:tc>
          <w:tcPr>
            <w:tcW w:w="1901" w:type="dxa"/>
            <w:vMerge/>
            <w:tcBorders>
              <w:top w:val="nil"/>
            </w:tcBorders>
          </w:tcPr>
          <w:p>
            <w:pPr>
              <w:rPr>
                <w:sz w:val="2"/>
                <w:szCs w:val="2"/>
              </w:rPr>
            </w:pPr>
          </w:p>
        </w:tc>
      </w:tr>
      <w:tr>
        <w:trPr>
          <w:trHeight w:val="196"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6" w:lineRule="exact"/>
              <w:ind w:left="105"/>
              <w:rPr>
                <w:sz w:val="18"/>
              </w:rPr>
            </w:pPr>
            <w:r>
              <w:rPr>
                <w:sz w:val="18"/>
              </w:rPr>
              <w:t>local</w:t>
            </w:r>
            <w:r>
              <w:rPr>
                <w:spacing w:val="47"/>
                <w:sz w:val="18"/>
              </w:rPr>
              <w:t>  </w:t>
            </w:r>
            <w:r>
              <w:rPr>
                <w:sz w:val="18"/>
              </w:rPr>
              <w:t>innovative</w:t>
            </w:r>
            <w:r>
              <w:rPr>
                <w:spacing w:val="46"/>
                <w:sz w:val="18"/>
              </w:rPr>
              <w:t>  </w:t>
            </w:r>
            <w:r>
              <w:rPr>
                <w:sz w:val="18"/>
              </w:rPr>
              <w:t>employment</w:t>
            </w:r>
            <w:r>
              <w:rPr>
                <w:spacing w:val="47"/>
                <w:sz w:val="18"/>
              </w:rPr>
              <w:t>  </w:t>
            </w:r>
            <w:r>
              <w:rPr>
                <w:sz w:val="18"/>
              </w:rPr>
              <w:t>policies.</w:t>
            </w:r>
            <w:r>
              <w:rPr>
                <w:spacing w:val="47"/>
                <w:sz w:val="18"/>
              </w:rPr>
              <w:t>  </w:t>
            </w:r>
            <w:r>
              <w:rPr>
                <w:spacing w:val="-5"/>
                <w:sz w:val="18"/>
              </w:rPr>
              <w:t>The</w:t>
            </w:r>
          </w:p>
        </w:tc>
        <w:tc>
          <w:tcPr>
            <w:tcW w:w="2295" w:type="dxa"/>
            <w:vMerge/>
            <w:tcBorders>
              <w:top w:val="nil"/>
            </w:tcBorders>
          </w:tcPr>
          <w:p>
            <w:pPr>
              <w:rPr>
                <w:sz w:val="2"/>
                <w:szCs w:val="2"/>
              </w:rPr>
            </w:pPr>
          </w:p>
        </w:tc>
        <w:tc>
          <w:tcPr>
            <w:tcW w:w="1901" w:type="dxa"/>
            <w:vMerge/>
            <w:tcBorders>
              <w:top w:val="nil"/>
            </w:tcBorders>
          </w:tcPr>
          <w:p>
            <w:pPr>
              <w:rPr>
                <w:sz w:val="2"/>
                <w:szCs w:val="2"/>
              </w:rPr>
            </w:pPr>
          </w:p>
        </w:tc>
      </w:tr>
      <w:tr>
        <w:trPr>
          <w:trHeight w:val="201" w:hRule="atLeast"/>
        </w:trPr>
        <w:tc>
          <w:tcPr>
            <w:tcW w:w="2218" w:type="dxa"/>
            <w:tcBorders>
              <w:top w:val="nil"/>
            </w:tcBorders>
          </w:tcPr>
          <w:p>
            <w:pPr>
              <w:pStyle w:val="TableParagraph"/>
              <w:rPr>
                <w:rFonts w:ascii="Times New Roman"/>
                <w:sz w:val="14"/>
              </w:rPr>
            </w:pPr>
          </w:p>
        </w:tc>
        <w:tc>
          <w:tcPr>
            <w:tcW w:w="1193" w:type="dxa"/>
            <w:tcBorders>
              <w:top w:val="nil"/>
            </w:tcBorders>
          </w:tcPr>
          <w:p>
            <w:pPr>
              <w:pStyle w:val="TableParagraph"/>
              <w:rPr>
                <w:rFonts w:ascii="Times New Roman"/>
                <w:sz w:val="14"/>
              </w:rPr>
            </w:pPr>
          </w:p>
        </w:tc>
        <w:tc>
          <w:tcPr>
            <w:tcW w:w="1515" w:type="dxa"/>
            <w:tcBorders>
              <w:top w:val="nil"/>
            </w:tcBorders>
          </w:tcPr>
          <w:p>
            <w:pPr>
              <w:pStyle w:val="TableParagraph"/>
              <w:rPr>
                <w:rFonts w:ascii="Times New Roman"/>
                <w:sz w:val="14"/>
              </w:rPr>
            </w:pPr>
          </w:p>
        </w:tc>
        <w:tc>
          <w:tcPr>
            <w:tcW w:w="1667" w:type="dxa"/>
            <w:tcBorders>
              <w:top w:val="nil"/>
            </w:tcBorders>
          </w:tcPr>
          <w:p>
            <w:pPr>
              <w:pStyle w:val="TableParagraph"/>
              <w:rPr>
                <w:rFonts w:ascii="Times New Roman"/>
                <w:sz w:val="14"/>
              </w:rPr>
            </w:pPr>
          </w:p>
        </w:tc>
        <w:tc>
          <w:tcPr>
            <w:tcW w:w="1126" w:type="dxa"/>
            <w:tcBorders>
              <w:top w:val="nil"/>
            </w:tcBorders>
          </w:tcPr>
          <w:p>
            <w:pPr>
              <w:pStyle w:val="TableParagraph"/>
              <w:rPr>
                <w:rFonts w:ascii="Times New Roman"/>
                <w:sz w:val="14"/>
              </w:rPr>
            </w:pPr>
          </w:p>
        </w:tc>
        <w:tc>
          <w:tcPr>
            <w:tcW w:w="4124" w:type="dxa"/>
            <w:tcBorders>
              <w:top w:val="nil"/>
            </w:tcBorders>
          </w:tcPr>
          <w:p>
            <w:pPr>
              <w:pStyle w:val="TableParagraph"/>
              <w:spacing w:line="181" w:lineRule="exact"/>
              <w:ind w:left="105"/>
              <w:rPr>
                <w:sz w:val="18"/>
              </w:rPr>
            </w:pPr>
            <w:r>
              <w:rPr>
                <w:sz w:val="18"/>
              </w:rPr>
              <w:t>amount</w:t>
            </w:r>
            <w:r>
              <w:rPr>
                <w:spacing w:val="-2"/>
                <w:sz w:val="18"/>
              </w:rPr>
              <w:t> </w:t>
            </w:r>
            <w:r>
              <w:rPr>
                <w:sz w:val="18"/>
              </w:rPr>
              <w:t>of</w:t>
            </w:r>
            <w:r>
              <w:rPr>
                <w:spacing w:val="-4"/>
                <w:sz w:val="18"/>
              </w:rPr>
              <w:t> </w:t>
            </w:r>
            <w:r>
              <w:rPr>
                <w:sz w:val="18"/>
              </w:rPr>
              <w:t>the</w:t>
            </w:r>
            <w:r>
              <w:rPr>
                <w:spacing w:val="-4"/>
                <w:sz w:val="18"/>
              </w:rPr>
              <w:t> </w:t>
            </w:r>
            <w:r>
              <w:rPr>
                <w:sz w:val="18"/>
              </w:rPr>
              <w:t>donation</w:t>
            </w:r>
            <w:r>
              <w:rPr>
                <w:spacing w:val="-2"/>
                <w:sz w:val="18"/>
              </w:rPr>
              <w:t> </w:t>
            </w:r>
            <w:r>
              <w:rPr>
                <w:sz w:val="18"/>
              </w:rPr>
              <w:t>is</w:t>
            </w:r>
            <w:r>
              <w:rPr>
                <w:spacing w:val="-1"/>
                <w:sz w:val="18"/>
              </w:rPr>
              <w:t> </w:t>
            </w:r>
            <w:r>
              <w:rPr>
                <w:sz w:val="18"/>
              </w:rPr>
              <w:t>451,444.02</w:t>
            </w:r>
            <w:r>
              <w:rPr>
                <w:spacing w:val="-2"/>
                <w:sz w:val="18"/>
              </w:rPr>
              <w:t> euros.</w:t>
            </w:r>
          </w:p>
        </w:tc>
        <w:tc>
          <w:tcPr>
            <w:tcW w:w="2295" w:type="dxa"/>
            <w:vMerge/>
            <w:tcBorders>
              <w:top w:val="nil"/>
            </w:tcBorders>
          </w:tcPr>
          <w:p>
            <w:pPr>
              <w:rPr>
                <w:sz w:val="2"/>
                <w:szCs w:val="2"/>
              </w:rPr>
            </w:pPr>
          </w:p>
        </w:tc>
        <w:tc>
          <w:tcPr>
            <w:tcW w:w="1901" w:type="dxa"/>
            <w:vMerge/>
            <w:tcBorders>
              <w:top w:val="nil"/>
            </w:tcBorders>
          </w:tcPr>
          <w:p>
            <w:pPr>
              <w:rPr>
                <w:sz w:val="2"/>
                <w:szCs w:val="2"/>
              </w:rPr>
            </w:pPr>
          </w:p>
        </w:tc>
      </w:tr>
    </w:tbl>
    <w:p>
      <w:pPr>
        <w:spacing w:after="0"/>
        <w:rPr>
          <w:sz w:val="2"/>
          <w:szCs w:val="2"/>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18"/>
        <w:gridCol w:w="1193"/>
        <w:gridCol w:w="1515"/>
        <w:gridCol w:w="1667"/>
        <w:gridCol w:w="1126"/>
        <w:gridCol w:w="2163"/>
        <w:gridCol w:w="1961"/>
        <w:gridCol w:w="2295"/>
        <w:gridCol w:w="1901"/>
      </w:tblGrid>
      <w:tr>
        <w:trPr>
          <w:trHeight w:val="1658" w:hRule="atLeast"/>
        </w:trPr>
        <w:tc>
          <w:tcPr>
            <w:tcW w:w="2218" w:type="dxa"/>
          </w:tcPr>
          <w:p>
            <w:pPr>
              <w:pStyle w:val="TableParagraph"/>
              <w:rPr>
                <w:rFonts w:ascii="Times New Roman"/>
                <w:sz w:val="18"/>
              </w:rPr>
            </w:pPr>
          </w:p>
        </w:tc>
        <w:tc>
          <w:tcPr>
            <w:tcW w:w="1193" w:type="dxa"/>
          </w:tcPr>
          <w:p>
            <w:pPr>
              <w:pStyle w:val="TableParagraph"/>
              <w:rPr>
                <w:rFonts w:ascii="Times New Roman"/>
                <w:sz w:val="18"/>
              </w:rPr>
            </w:pPr>
          </w:p>
        </w:tc>
        <w:tc>
          <w:tcPr>
            <w:tcW w:w="1515" w:type="dxa"/>
          </w:tcPr>
          <w:p>
            <w:pPr>
              <w:pStyle w:val="TableParagraph"/>
              <w:rPr>
                <w:rFonts w:ascii="Times New Roman"/>
                <w:sz w:val="18"/>
              </w:rPr>
            </w:pPr>
          </w:p>
        </w:tc>
        <w:tc>
          <w:tcPr>
            <w:tcW w:w="1667" w:type="dxa"/>
          </w:tcPr>
          <w:p>
            <w:pPr>
              <w:pStyle w:val="TableParagraph"/>
              <w:rPr>
                <w:rFonts w:ascii="Times New Roman"/>
                <w:sz w:val="18"/>
              </w:rPr>
            </w:pPr>
          </w:p>
        </w:tc>
        <w:tc>
          <w:tcPr>
            <w:tcW w:w="1126" w:type="dxa"/>
          </w:tcPr>
          <w:p>
            <w:pPr>
              <w:pStyle w:val="TableParagraph"/>
              <w:rPr>
                <w:rFonts w:ascii="Times New Roman"/>
                <w:sz w:val="18"/>
              </w:rPr>
            </w:pPr>
          </w:p>
        </w:tc>
        <w:tc>
          <w:tcPr>
            <w:tcW w:w="4124" w:type="dxa"/>
            <w:gridSpan w:val="2"/>
          </w:tcPr>
          <w:p>
            <w:pPr>
              <w:pStyle w:val="TableParagraph"/>
              <w:spacing w:line="244" w:lineRule="auto" w:before="4"/>
              <w:ind w:left="105" w:right="97"/>
              <w:jc w:val="both"/>
              <w:rPr>
                <w:sz w:val="18"/>
              </w:rPr>
            </w:pPr>
            <w:r>
              <w:rPr>
                <w:sz w:val="18"/>
              </w:rPr>
              <w:t>Through</w:t>
            </w:r>
            <w:r>
              <w:rPr>
                <w:spacing w:val="-3"/>
                <w:sz w:val="18"/>
              </w:rPr>
              <w:t> </w:t>
            </w:r>
            <w:r>
              <w:rPr>
                <w:sz w:val="18"/>
              </w:rPr>
              <w:t>the</w:t>
            </w:r>
            <w:r>
              <w:rPr>
                <w:spacing w:val="-2"/>
                <w:sz w:val="18"/>
              </w:rPr>
              <w:t> </w:t>
            </w:r>
            <w:r>
              <w:rPr>
                <w:sz w:val="18"/>
              </w:rPr>
              <w:t>Public</w:t>
            </w:r>
            <w:r>
              <w:rPr>
                <w:spacing w:val="-5"/>
                <w:sz w:val="18"/>
              </w:rPr>
              <w:t> </w:t>
            </w:r>
            <w:r>
              <w:rPr>
                <w:sz w:val="18"/>
              </w:rPr>
              <w:t>call</w:t>
            </w:r>
            <w:r>
              <w:rPr>
                <w:spacing w:val="-3"/>
                <w:sz w:val="18"/>
              </w:rPr>
              <w:t> </w:t>
            </w:r>
            <w:r>
              <w:rPr>
                <w:sz w:val="18"/>
              </w:rPr>
              <w:t>for</w:t>
            </w:r>
            <w:r>
              <w:rPr>
                <w:spacing w:val="-2"/>
                <w:sz w:val="18"/>
              </w:rPr>
              <w:t> </w:t>
            </w:r>
            <w:r>
              <w:rPr>
                <w:sz w:val="18"/>
              </w:rPr>
              <w:t>grants,</w:t>
            </w:r>
            <w:r>
              <w:rPr>
                <w:spacing w:val="-5"/>
                <w:sz w:val="18"/>
              </w:rPr>
              <w:t> </w:t>
            </w:r>
            <w:r>
              <w:rPr>
                <w:sz w:val="18"/>
              </w:rPr>
              <w:t>8</w:t>
            </w:r>
            <w:r>
              <w:rPr>
                <w:spacing w:val="-2"/>
                <w:sz w:val="18"/>
              </w:rPr>
              <w:t> </w:t>
            </w:r>
            <w:r>
              <w:rPr>
                <w:sz w:val="18"/>
              </w:rPr>
              <w:t>LGs projects were selected and financed (City of Kragujevac, City of Pirot, City of Novi Pazar, City of Vranje, Municipality of Bač, Municipality of Vrnjačka Banja,</w:t>
            </w:r>
            <w:r>
              <w:rPr>
                <w:spacing w:val="-9"/>
                <w:sz w:val="18"/>
              </w:rPr>
              <w:t> </w:t>
            </w:r>
            <w:r>
              <w:rPr>
                <w:sz w:val="18"/>
              </w:rPr>
              <w:t>Municipality</w:t>
            </w:r>
            <w:r>
              <w:rPr>
                <w:spacing w:val="-11"/>
                <w:sz w:val="18"/>
              </w:rPr>
              <w:t> </w:t>
            </w:r>
            <w:r>
              <w:rPr>
                <w:sz w:val="18"/>
              </w:rPr>
              <w:t>of</w:t>
            </w:r>
            <w:r>
              <w:rPr>
                <w:spacing w:val="-9"/>
                <w:sz w:val="18"/>
              </w:rPr>
              <w:t> </w:t>
            </w:r>
            <w:r>
              <w:rPr>
                <w:sz w:val="18"/>
              </w:rPr>
              <w:t>Ćićevac</w:t>
            </w:r>
            <w:r>
              <w:rPr>
                <w:spacing w:val="-11"/>
                <w:sz w:val="18"/>
              </w:rPr>
              <w:t> </w:t>
            </w:r>
            <w:r>
              <w:rPr>
                <w:sz w:val="18"/>
              </w:rPr>
              <w:t>and</w:t>
            </w:r>
            <w:r>
              <w:rPr>
                <w:spacing w:val="-9"/>
                <w:sz w:val="18"/>
              </w:rPr>
              <w:t> </w:t>
            </w:r>
            <w:r>
              <w:rPr>
                <w:sz w:val="18"/>
              </w:rPr>
              <w:t>Municipality</w:t>
            </w:r>
            <w:r>
              <w:rPr>
                <w:spacing w:val="-11"/>
                <w:sz w:val="18"/>
              </w:rPr>
              <w:t> </w:t>
            </w:r>
            <w:r>
              <w:rPr>
                <w:sz w:val="18"/>
              </w:rPr>
              <w:t>of </w:t>
            </w:r>
            <w:r>
              <w:rPr>
                <w:spacing w:val="-2"/>
                <w:sz w:val="18"/>
              </w:rPr>
              <w:t>Knjaževac).</w:t>
            </w:r>
          </w:p>
          <w:p>
            <w:pPr>
              <w:pStyle w:val="TableParagraph"/>
              <w:spacing w:line="198" w:lineRule="exact"/>
              <w:ind w:left="105"/>
              <w:jc w:val="both"/>
              <w:rPr>
                <w:sz w:val="18"/>
              </w:rPr>
            </w:pPr>
            <w:r>
              <w:rPr>
                <w:sz w:val="18"/>
              </w:rPr>
              <w:t>The</w:t>
            </w:r>
            <w:r>
              <w:rPr>
                <w:spacing w:val="2"/>
                <w:sz w:val="18"/>
              </w:rPr>
              <w:t> </w:t>
            </w:r>
            <w:r>
              <w:rPr>
                <w:sz w:val="18"/>
              </w:rPr>
              <w:t>project</w:t>
            </w:r>
            <w:r>
              <w:rPr>
                <w:spacing w:val="3"/>
                <w:sz w:val="18"/>
              </w:rPr>
              <w:t> </w:t>
            </w:r>
            <w:r>
              <w:rPr>
                <w:sz w:val="18"/>
              </w:rPr>
              <w:t>is</w:t>
            </w:r>
            <w:r>
              <w:rPr>
                <w:spacing w:val="3"/>
                <w:sz w:val="18"/>
              </w:rPr>
              <w:t> </w:t>
            </w:r>
            <w:r>
              <w:rPr>
                <w:sz w:val="18"/>
              </w:rPr>
              <w:t>being</w:t>
            </w:r>
            <w:r>
              <w:rPr>
                <w:spacing w:val="3"/>
                <w:sz w:val="18"/>
              </w:rPr>
              <w:t> </w:t>
            </w:r>
            <w:r>
              <w:rPr>
                <w:sz w:val="18"/>
              </w:rPr>
              <w:t>implemented</w:t>
            </w:r>
            <w:r>
              <w:rPr>
                <w:spacing w:val="2"/>
                <w:sz w:val="18"/>
              </w:rPr>
              <w:t> </w:t>
            </w:r>
            <w:r>
              <w:rPr>
                <w:sz w:val="18"/>
              </w:rPr>
              <w:t>from</w:t>
            </w:r>
            <w:r>
              <w:rPr>
                <w:spacing w:val="1"/>
                <w:sz w:val="18"/>
              </w:rPr>
              <w:t> </w:t>
            </w:r>
            <w:r>
              <w:rPr>
                <w:sz w:val="18"/>
              </w:rPr>
              <w:t>July</w:t>
            </w:r>
            <w:r>
              <w:rPr>
                <w:spacing w:val="1"/>
                <w:sz w:val="18"/>
              </w:rPr>
              <w:t> </w:t>
            </w:r>
            <w:r>
              <w:rPr>
                <w:spacing w:val="-4"/>
                <w:sz w:val="18"/>
              </w:rPr>
              <w:t>2022</w:t>
            </w:r>
          </w:p>
          <w:p>
            <w:pPr>
              <w:pStyle w:val="TableParagraph"/>
              <w:spacing w:line="187" w:lineRule="exact" w:before="3"/>
              <w:ind w:left="105"/>
              <w:jc w:val="both"/>
              <w:rPr>
                <w:sz w:val="18"/>
              </w:rPr>
            </w:pPr>
            <w:r>
              <w:rPr>
                <w:sz w:val="18"/>
              </w:rPr>
              <w:t>to June</w:t>
            </w:r>
            <w:r>
              <w:rPr>
                <w:spacing w:val="1"/>
                <w:sz w:val="18"/>
              </w:rPr>
              <w:t> </w:t>
            </w:r>
            <w:r>
              <w:rPr>
                <w:spacing w:val="-2"/>
                <w:sz w:val="18"/>
              </w:rPr>
              <w:t>2023.</w:t>
            </w:r>
          </w:p>
        </w:tc>
        <w:tc>
          <w:tcPr>
            <w:tcW w:w="2295" w:type="dxa"/>
          </w:tcPr>
          <w:p>
            <w:pPr>
              <w:pStyle w:val="TableParagraph"/>
              <w:rPr>
                <w:rFonts w:ascii="Times New Roman"/>
                <w:sz w:val="18"/>
              </w:rPr>
            </w:pPr>
          </w:p>
        </w:tc>
        <w:tc>
          <w:tcPr>
            <w:tcW w:w="1901" w:type="dxa"/>
          </w:tcPr>
          <w:p>
            <w:pPr>
              <w:pStyle w:val="TableParagraph"/>
              <w:rPr>
                <w:rFonts w:ascii="Times New Roman"/>
                <w:sz w:val="18"/>
              </w:rPr>
            </w:pPr>
          </w:p>
        </w:tc>
      </w:tr>
      <w:tr>
        <w:trPr>
          <w:trHeight w:val="253" w:hRule="atLeast"/>
        </w:trPr>
        <w:tc>
          <w:tcPr>
            <w:tcW w:w="16039" w:type="dxa"/>
            <w:gridSpan w:val="9"/>
          </w:tcPr>
          <w:p>
            <w:pPr>
              <w:pStyle w:val="TableParagraph"/>
              <w:rPr>
                <w:rFonts w:ascii="Times New Roman"/>
                <w:sz w:val="18"/>
              </w:rPr>
            </w:pPr>
          </w:p>
        </w:tc>
      </w:tr>
      <w:tr>
        <w:trPr>
          <w:trHeight w:val="253" w:hRule="atLeast"/>
        </w:trPr>
        <w:tc>
          <w:tcPr>
            <w:tcW w:w="16039" w:type="dxa"/>
            <w:gridSpan w:val="9"/>
            <w:shd w:val="clear" w:color="auto" w:fill="94DBB8"/>
          </w:tcPr>
          <w:p>
            <w:pPr>
              <w:pStyle w:val="TableParagraph"/>
              <w:spacing w:before="18"/>
              <w:ind w:left="110"/>
              <w:rPr>
                <w:rFonts w:ascii="Arial"/>
                <w:b/>
                <w:sz w:val="18"/>
              </w:rPr>
            </w:pPr>
            <w:r>
              <w:rPr>
                <w:rFonts w:ascii="Arial"/>
                <w:b/>
                <w:sz w:val="18"/>
              </w:rPr>
              <w:t>Objective</w:t>
            </w:r>
            <w:r>
              <w:rPr>
                <w:rFonts w:ascii="Arial"/>
                <w:b/>
                <w:spacing w:val="-2"/>
                <w:sz w:val="18"/>
              </w:rPr>
              <w:t> </w:t>
            </w:r>
            <w:r>
              <w:rPr>
                <w:rFonts w:ascii="Arial"/>
                <w:b/>
                <w:sz w:val="18"/>
              </w:rPr>
              <w:t>2:</w:t>
            </w:r>
            <w:r>
              <w:rPr>
                <w:rFonts w:ascii="Arial"/>
                <w:b/>
                <w:spacing w:val="-5"/>
                <w:sz w:val="18"/>
              </w:rPr>
              <w:t> </w:t>
            </w:r>
            <w:r>
              <w:rPr>
                <w:rFonts w:ascii="Arial"/>
                <w:b/>
                <w:sz w:val="18"/>
              </w:rPr>
              <w:t>Improved</w:t>
            </w:r>
            <w:r>
              <w:rPr>
                <w:rFonts w:ascii="Arial"/>
                <w:b/>
                <w:spacing w:val="-1"/>
                <w:sz w:val="18"/>
              </w:rPr>
              <w:t> </w:t>
            </w:r>
            <w:r>
              <w:rPr>
                <w:rFonts w:ascii="Arial"/>
                <w:b/>
                <w:sz w:val="18"/>
              </w:rPr>
              <w:t>labour</w:t>
            </w:r>
            <w:r>
              <w:rPr>
                <w:rFonts w:ascii="Arial"/>
                <w:b/>
                <w:spacing w:val="-2"/>
                <w:sz w:val="18"/>
              </w:rPr>
              <w:t> </w:t>
            </w:r>
            <w:r>
              <w:rPr>
                <w:rFonts w:ascii="Arial"/>
                <w:b/>
                <w:sz w:val="18"/>
              </w:rPr>
              <w:t>market</w:t>
            </w:r>
            <w:r>
              <w:rPr>
                <w:rFonts w:ascii="Arial"/>
                <w:b/>
                <w:spacing w:val="-2"/>
                <w:sz w:val="18"/>
              </w:rPr>
              <w:t> </w:t>
            </w:r>
            <w:r>
              <w:rPr>
                <w:rFonts w:ascii="Arial"/>
                <w:b/>
                <w:sz w:val="18"/>
              </w:rPr>
              <w:t>position</w:t>
            </w:r>
            <w:r>
              <w:rPr>
                <w:rFonts w:ascii="Arial"/>
                <w:b/>
                <w:spacing w:val="-3"/>
                <w:sz w:val="18"/>
              </w:rPr>
              <w:t> </w:t>
            </w:r>
            <w:r>
              <w:rPr>
                <w:rFonts w:ascii="Arial"/>
                <w:b/>
                <w:sz w:val="18"/>
              </w:rPr>
              <w:t>of</w:t>
            </w:r>
            <w:r>
              <w:rPr>
                <w:rFonts w:ascii="Arial"/>
                <w:b/>
                <w:spacing w:val="-2"/>
                <w:sz w:val="18"/>
              </w:rPr>
              <w:t> </w:t>
            </w:r>
            <w:r>
              <w:rPr>
                <w:rFonts w:ascii="Arial"/>
                <w:b/>
                <w:sz w:val="18"/>
              </w:rPr>
              <w:t>the</w:t>
            </w:r>
            <w:r>
              <w:rPr>
                <w:rFonts w:ascii="Arial"/>
                <w:b/>
                <w:spacing w:val="-1"/>
                <w:sz w:val="18"/>
              </w:rPr>
              <w:t> </w:t>
            </w:r>
            <w:r>
              <w:rPr>
                <w:rFonts w:ascii="Arial"/>
                <w:b/>
                <w:spacing w:val="-2"/>
                <w:sz w:val="18"/>
              </w:rPr>
              <w:t>unemployed</w:t>
            </w:r>
          </w:p>
        </w:tc>
      </w:tr>
      <w:tr>
        <w:trPr>
          <w:trHeight w:val="256" w:hRule="atLeast"/>
        </w:trPr>
        <w:tc>
          <w:tcPr>
            <w:tcW w:w="16039" w:type="dxa"/>
            <w:gridSpan w:val="9"/>
            <w:shd w:val="clear" w:color="auto" w:fill="94DBB8"/>
          </w:tcPr>
          <w:p>
            <w:pPr>
              <w:pStyle w:val="TableParagraph"/>
              <w:spacing w:before="20"/>
              <w:ind w:left="110"/>
              <w:rPr>
                <w:rFonts w:ascii="Arial"/>
                <w:b/>
                <w:sz w:val="18"/>
              </w:rPr>
            </w:pPr>
            <w:r>
              <w:rPr>
                <w:rFonts w:ascii="Arial"/>
                <w:b/>
                <w:sz w:val="18"/>
              </w:rPr>
              <w:t>Main</w:t>
            </w:r>
            <w:r>
              <w:rPr>
                <w:rFonts w:ascii="Arial"/>
                <w:b/>
                <w:spacing w:val="-2"/>
                <w:sz w:val="18"/>
              </w:rPr>
              <w:t> </w:t>
            </w:r>
            <w:r>
              <w:rPr>
                <w:rFonts w:ascii="Arial"/>
                <w:b/>
                <w:sz w:val="18"/>
              </w:rPr>
              <w:t>institution:</w:t>
            </w:r>
            <w:r>
              <w:rPr>
                <w:rFonts w:ascii="Arial"/>
                <w:b/>
                <w:spacing w:val="-3"/>
                <w:sz w:val="18"/>
              </w:rPr>
              <w:t> </w:t>
            </w:r>
            <w:r>
              <w:rPr>
                <w:rFonts w:ascii="Arial"/>
                <w:b/>
                <w:sz w:val="18"/>
              </w:rPr>
              <w:t>MINISTRY</w:t>
            </w:r>
            <w:r>
              <w:rPr>
                <w:rFonts w:ascii="Arial"/>
                <w:b/>
                <w:spacing w:val="-4"/>
                <w:sz w:val="18"/>
              </w:rPr>
              <w:t> </w:t>
            </w:r>
            <w:r>
              <w:rPr>
                <w:rFonts w:ascii="Arial"/>
                <w:b/>
                <w:sz w:val="18"/>
              </w:rPr>
              <w:t>OF</w:t>
            </w:r>
            <w:r>
              <w:rPr>
                <w:rFonts w:ascii="Arial"/>
                <w:b/>
                <w:spacing w:val="-2"/>
                <w:sz w:val="18"/>
              </w:rPr>
              <w:t> </w:t>
            </w:r>
            <w:r>
              <w:rPr>
                <w:rFonts w:ascii="Arial"/>
                <w:b/>
                <w:sz w:val="18"/>
              </w:rPr>
              <w:t>LABOUR,</w:t>
            </w:r>
            <w:r>
              <w:rPr>
                <w:rFonts w:ascii="Arial"/>
                <w:b/>
                <w:spacing w:val="-1"/>
                <w:sz w:val="18"/>
              </w:rPr>
              <w:t> </w:t>
            </w:r>
            <w:r>
              <w:rPr>
                <w:rFonts w:ascii="Arial"/>
                <w:b/>
                <w:sz w:val="18"/>
              </w:rPr>
              <w:t>EMPLOYMENT,</w:t>
            </w:r>
            <w:r>
              <w:rPr>
                <w:rFonts w:ascii="Arial"/>
                <w:b/>
                <w:spacing w:val="3"/>
                <w:sz w:val="18"/>
              </w:rPr>
              <w:t> </w:t>
            </w:r>
            <w:r>
              <w:rPr>
                <w:rFonts w:ascii="Arial"/>
                <w:b/>
                <w:sz w:val="18"/>
              </w:rPr>
              <w:t>VETERAN AND</w:t>
            </w:r>
            <w:r>
              <w:rPr>
                <w:rFonts w:ascii="Arial"/>
                <w:b/>
                <w:spacing w:val="-2"/>
                <w:sz w:val="18"/>
              </w:rPr>
              <w:t> </w:t>
            </w:r>
            <w:r>
              <w:rPr>
                <w:rFonts w:ascii="Arial"/>
                <w:b/>
                <w:sz w:val="18"/>
              </w:rPr>
              <w:t>SOCIAL</w:t>
            </w:r>
            <w:r>
              <w:rPr>
                <w:rFonts w:ascii="Arial"/>
                <w:b/>
                <w:spacing w:val="2"/>
                <w:sz w:val="18"/>
              </w:rPr>
              <w:t> </w:t>
            </w:r>
            <w:r>
              <w:rPr>
                <w:rFonts w:ascii="Arial"/>
                <w:b/>
                <w:spacing w:val="-2"/>
                <w:sz w:val="18"/>
              </w:rPr>
              <w:t>AFFAIRS</w:t>
            </w:r>
          </w:p>
        </w:tc>
      </w:tr>
      <w:tr>
        <w:trPr>
          <w:trHeight w:val="508" w:hRule="atLeast"/>
        </w:trPr>
        <w:tc>
          <w:tcPr>
            <w:tcW w:w="4926" w:type="dxa"/>
            <w:gridSpan w:val="3"/>
            <w:shd w:val="clear" w:color="auto" w:fill="D6E2ED"/>
          </w:tcPr>
          <w:p>
            <w:pPr>
              <w:pStyle w:val="TableParagraph"/>
              <w:spacing w:before="153"/>
              <w:ind w:left="110"/>
              <w:rPr>
                <w:sz w:val="18"/>
              </w:rPr>
            </w:pPr>
            <w:r>
              <w:rPr>
                <w:sz w:val="18"/>
              </w:rPr>
              <w:t>Indicator</w:t>
            </w:r>
            <w:r>
              <w:rPr>
                <w:spacing w:val="-5"/>
                <w:sz w:val="18"/>
              </w:rPr>
              <w:t> </w:t>
            </w:r>
            <w:r>
              <w:rPr>
                <w:spacing w:val="-2"/>
                <w:sz w:val="18"/>
              </w:rPr>
              <w:t>title</w:t>
            </w:r>
          </w:p>
        </w:tc>
        <w:tc>
          <w:tcPr>
            <w:tcW w:w="2793" w:type="dxa"/>
            <w:gridSpan w:val="2"/>
            <w:shd w:val="clear" w:color="auto" w:fill="D6E2ED"/>
          </w:tcPr>
          <w:p>
            <w:pPr>
              <w:pStyle w:val="TableParagraph"/>
              <w:spacing w:before="153"/>
              <w:ind w:left="109"/>
              <w:rPr>
                <w:sz w:val="18"/>
              </w:rPr>
            </w:pPr>
            <w:r>
              <w:rPr>
                <w:sz w:val="18"/>
              </w:rPr>
              <w:t>Baseline</w:t>
            </w:r>
            <w:r>
              <w:rPr>
                <w:spacing w:val="-1"/>
                <w:sz w:val="18"/>
              </w:rPr>
              <w:t> </w:t>
            </w:r>
            <w:r>
              <w:rPr>
                <w:sz w:val="18"/>
              </w:rPr>
              <w:t>value</w:t>
            </w:r>
            <w:r>
              <w:rPr>
                <w:spacing w:val="-3"/>
                <w:sz w:val="18"/>
              </w:rPr>
              <w:t> </w:t>
            </w:r>
            <w:r>
              <w:rPr>
                <w:sz w:val="18"/>
              </w:rPr>
              <w:t>and</w:t>
            </w:r>
            <w:r>
              <w:rPr>
                <w:spacing w:val="-1"/>
                <w:sz w:val="18"/>
              </w:rPr>
              <w:t> </w:t>
            </w:r>
            <w:r>
              <w:rPr>
                <w:spacing w:val="-4"/>
                <w:sz w:val="18"/>
              </w:rPr>
              <w:t>year</w:t>
            </w:r>
          </w:p>
        </w:tc>
        <w:tc>
          <w:tcPr>
            <w:tcW w:w="2163" w:type="dxa"/>
            <w:shd w:val="clear" w:color="auto" w:fill="D6E2ED"/>
          </w:tcPr>
          <w:p>
            <w:pPr>
              <w:pStyle w:val="TableParagraph"/>
              <w:spacing w:before="153"/>
              <w:ind w:left="105"/>
              <w:rPr>
                <w:sz w:val="18"/>
              </w:rPr>
            </w:pPr>
            <w:r>
              <w:rPr>
                <w:sz w:val="18"/>
              </w:rPr>
              <w:t>Target for </w:t>
            </w:r>
            <w:r>
              <w:rPr>
                <w:spacing w:val="-4"/>
                <w:sz w:val="18"/>
              </w:rPr>
              <w:t>2022</w:t>
            </w:r>
          </w:p>
        </w:tc>
        <w:tc>
          <w:tcPr>
            <w:tcW w:w="1961" w:type="dxa"/>
            <w:shd w:val="clear" w:color="auto" w:fill="D6E2ED"/>
          </w:tcPr>
          <w:p>
            <w:pPr>
              <w:pStyle w:val="TableParagraph"/>
              <w:spacing w:line="242" w:lineRule="auto" w:before="50"/>
              <w:ind w:left="105" w:right="134"/>
              <w:rPr>
                <w:sz w:val="18"/>
              </w:rPr>
            </w:pPr>
            <w:r>
              <w:rPr>
                <w:sz w:val="18"/>
              </w:rPr>
              <w:t>Realized</w:t>
            </w:r>
            <w:r>
              <w:rPr>
                <w:spacing w:val="-12"/>
                <w:sz w:val="18"/>
              </w:rPr>
              <w:t> </w:t>
            </w:r>
            <w:r>
              <w:rPr>
                <w:sz w:val="18"/>
              </w:rPr>
              <w:t>value</w:t>
            </w:r>
            <w:r>
              <w:rPr>
                <w:spacing w:val="-12"/>
                <w:sz w:val="18"/>
              </w:rPr>
              <w:t> </w:t>
            </w:r>
            <w:r>
              <w:rPr>
                <w:sz w:val="18"/>
              </w:rPr>
              <w:t>in </w:t>
            </w:r>
            <w:r>
              <w:rPr>
                <w:spacing w:val="-4"/>
                <w:sz w:val="18"/>
              </w:rPr>
              <w:t>2022</w:t>
            </w:r>
          </w:p>
        </w:tc>
        <w:tc>
          <w:tcPr>
            <w:tcW w:w="4196" w:type="dxa"/>
            <w:gridSpan w:val="2"/>
            <w:shd w:val="clear" w:color="auto" w:fill="D6E2ED"/>
          </w:tcPr>
          <w:p>
            <w:pPr>
              <w:pStyle w:val="TableParagraph"/>
              <w:spacing w:before="153"/>
              <w:ind w:left="105"/>
              <w:rPr>
                <w:sz w:val="18"/>
              </w:rPr>
            </w:pPr>
            <w:r>
              <w:rPr>
                <w:spacing w:val="-4"/>
                <w:sz w:val="18"/>
              </w:rPr>
              <w:t>Note</w:t>
            </w:r>
          </w:p>
        </w:tc>
      </w:tr>
      <w:tr>
        <w:trPr>
          <w:trHeight w:val="621" w:hRule="atLeast"/>
        </w:trPr>
        <w:tc>
          <w:tcPr>
            <w:tcW w:w="4926" w:type="dxa"/>
            <w:gridSpan w:val="3"/>
          </w:tcPr>
          <w:p>
            <w:pPr>
              <w:pStyle w:val="TableParagraph"/>
              <w:spacing w:before="4"/>
              <w:ind w:left="110"/>
              <w:rPr>
                <w:sz w:val="18"/>
              </w:rPr>
            </w:pPr>
            <w:r>
              <w:rPr>
                <w:sz w:val="18"/>
              </w:rPr>
              <w:t>Long-term</w:t>
            </w:r>
            <w:r>
              <w:rPr>
                <w:spacing w:val="-6"/>
                <w:sz w:val="18"/>
              </w:rPr>
              <w:t> </w:t>
            </w:r>
            <w:r>
              <w:rPr>
                <w:sz w:val="18"/>
              </w:rPr>
              <w:t>unemployment</w:t>
            </w:r>
            <w:r>
              <w:rPr>
                <w:spacing w:val="-7"/>
                <w:sz w:val="18"/>
              </w:rPr>
              <w:t> </w:t>
            </w:r>
            <w:r>
              <w:rPr>
                <w:sz w:val="18"/>
              </w:rPr>
              <w:t>rate</w:t>
            </w:r>
            <w:r>
              <w:rPr>
                <w:spacing w:val="-6"/>
                <w:sz w:val="18"/>
              </w:rPr>
              <w:t> </w:t>
            </w:r>
            <w:r>
              <w:rPr>
                <w:sz w:val="18"/>
              </w:rPr>
              <w:t>(15+)</w:t>
            </w:r>
            <w:r>
              <w:rPr>
                <w:spacing w:val="-5"/>
                <w:sz w:val="18"/>
              </w:rPr>
              <w:t> (%)</w:t>
            </w:r>
          </w:p>
        </w:tc>
        <w:tc>
          <w:tcPr>
            <w:tcW w:w="2793" w:type="dxa"/>
            <w:gridSpan w:val="2"/>
          </w:tcPr>
          <w:p>
            <w:pPr>
              <w:pStyle w:val="TableParagraph"/>
              <w:spacing w:before="4"/>
              <w:ind w:left="109"/>
              <w:rPr>
                <w:sz w:val="18"/>
              </w:rPr>
            </w:pPr>
            <w:r>
              <w:rPr>
                <w:sz w:val="18"/>
              </w:rPr>
              <w:t>6,1 </w:t>
            </w:r>
            <w:r>
              <w:rPr>
                <w:spacing w:val="-2"/>
                <w:sz w:val="18"/>
              </w:rPr>
              <w:t>(2019)</w:t>
            </w:r>
          </w:p>
        </w:tc>
        <w:tc>
          <w:tcPr>
            <w:tcW w:w="2163" w:type="dxa"/>
          </w:tcPr>
          <w:p>
            <w:pPr>
              <w:pStyle w:val="TableParagraph"/>
              <w:spacing w:before="4"/>
              <w:ind w:left="105"/>
              <w:rPr>
                <w:sz w:val="18"/>
              </w:rPr>
            </w:pPr>
            <w:r>
              <w:rPr>
                <w:spacing w:val="-5"/>
                <w:sz w:val="18"/>
              </w:rPr>
              <w:t>3.7</w:t>
            </w:r>
          </w:p>
        </w:tc>
        <w:tc>
          <w:tcPr>
            <w:tcW w:w="1961" w:type="dxa"/>
          </w:tcPr>
          <w:p>
            <w:pPr>
              <w:pStyle w:val="TableParagraph"/>
              <w:spacing w:before="4"/>
              <w:ind w:left="105"/>
              <w:rPr>
                <w:sz w:val="18"/>
              </w:rPr>
            </w:pPr>
            <w:r>
              <w:rPr>
                <w:spacing w:val="-5"/>
                <w:sz w:val="18"/>
              </w:rPr>
              <w:t>4.3</w:t>
            </w:r>
          </w:p>
        </w:tc>
        <w:tc>
          <w:tcPr>
            <w:tcW w:w="4196" w:type="dxa"/>
            <w:gridSpan w:val="2"/>
          </w:tcPr>
          <w:p>
            <w:pPr>
              <w:pStyle w:val="TableParagraph"/>
              <w:spacing w:line="200" w:lineRule="atLeast"/>
              <w:ind w:left="105" w:right="97"/>
              <w:jc w:val="both"/>
              <w:rPr>
                <w:sz w:val="18"/>
              </w:rPr>
            </w:pPr>
            <w:r>
              <w:rPr>
                <w:sz w:val="18"/>
              </w:rPr>
              <w:t>Due</w:t>
            </w:r>
            <w:r>
              <w:rPr>
                <w:sz w:val="18"/>
              </w:rPr>
              <w:t> to</w:t>
            </w:r>
            <w:r>
              <w:rPr>
                <w:sz w:val="18"/>
              </w:rPr>
              <w:t> the change in the LFS methodology in 2021, the data is not</w:t>
            </w:r>
            <w:r>
              <w:rPr>
                <w:spacing w:val="-3"/>
                <w:sz w:val="18"/>
              </w:rPr>
              <w:t> </w:t>
            </w:r>
            <w:r>
              <w:rPr>
                <w:sz w:val="18"/>
              </w:rPr>
              <w:t>comparable with the data for 2019 given in AP.</w:t>
            </w:r>
          </w:p>
        </w:tc>
      </w:tr>
      <w:tr>
        <w:trPr>
          <w:trHeight w:val="722" w:hRule="atLeast"/>
        </w:trPr>
        <w:tc>
          <w:tcPr>
            <w:tcW w:w="4926" w:type="dxa"/>
            <w:gridSpan w:val="3"/>
          </w:tcPr>
          <w:p>
            <w:pPr>
              <w:pStyle w:val="TableParagraph"/>
              <w:spacing w:before="4"/>
              <w:ind w:left="110"/>
              <w:rPr>
                <w:sz w:val="18"/>
              </w:rPr>
            </w:pPr>
            <w:r>
              <w:rPr>
                <w:sz w:val="18"/>
              </w:rPr>
              <w:t>Gender pay</w:t>
            </w:r>
            <w:r>
              <w:rPr>
                <w:spacing w:val="-2"/>
                <w:sz w:val="18"/>
              </w:rPr>
              <w:t> </w:t>
            </w:r>
            <w:r>
              <w:rPr>
                <w:sz w:val="18"/>
              </w:rPr>
              <w:t>gap</w:t>
            </w:r>
            <w:r>
              <w:rPr>
                <w:spacing w:val="-1"/>
                <w:sz w:val="18"/>
              </w:rPr>
              <w:t> </w:t>
            </w:r>
            <w:r>
              <w:rPr>
                <w:sz w:val="18"/>
              </w:rPr>
              <w:t>by</w:t>
            </w:r>
            <w:r>
              <w:rPr>
                <w:spacing w:val="-1"/>
                <w:sz w:val="18"/>
              </w:rPr>
              <w:t> </w:t>
            </w:r>
            <w:r>
              <w:rPr>
                <w:sz w:val="18"/>
              </w:rPr>
              <w:t>age groups</w:t>
            </w:r>
            <w:r>
              <w:rPr>
                <w:spacing w:val="1"/>
                <w:sz w:val="18"/>
              </w:rPr>
              <w:t> </w:t>
            </w:r>
            <w:r>
              <w:rPr>
                <w:sz w:val="18"/>
              </w:rPr>
              <w:t>(15+)</w:t>
            </w:r>
            <w:r>
              <w:rPr>
                <w:spacing w:val="-1"/>
                <w:sz w:val="18"/>
              </w:rPr>
              <w:t> </w:t>
            </w:r>
            <w:r>
              <w:rPr>
                <w:spacing w:val="-5"/>
                <w:sz w:val="18"/>
              </w:rPr>
              <w:t>(%)</w:t>
            </w:r>
          </w:p>
        </w:tc>
        <w:tc>
          <w:tcPr>
            <w:tcW w:w="2793" w:type="dxa"/>
            <w:gridSpan w:val="2"/>
          </w:tcPr>
          <w:p>
            <w:pPr>
              <w:pStyle w:val="TableParagraph"/>
              <w:spacing w:before="4"/>
              <w:ind w:left="109"/>
              <w:rPr>
                <w:sz w:val="18"/>
              </w:rPr>
            </w:pPr>
            <w:r>
              <w:rPr>
                <w:sz w:val="18"/>
              </w:rPr>
              <w:t>10,6</w:t>
            </w:r>
            <w:r>
              <w:rPr>
                <w:spacing w:val="-1"/>
                <w:sz w:val="18"/>
              </w:rPr>
              <w:t> </w:t>
            </w:r>
            <w:r>
              <w:rPr>
                <w:spacing w:val="-2"/>
                <w:sz w:val="18"/>
              </w:rPr>
              <w:t>(2019)</w:t>
            </w:r>
          </w:p>
        </w:tc>
        <w:tc>
          <w:tcPr>
            <w:tcW w:w="2163" w:type="dxa"/>
          </w:tcPr>
          <w:p>
            <w:pPr>
              <w:pStyle w:val="TableParagraph"/>
              <w:spacing w:before="4"/>
              <w:ind w:left="105"/>
              <w:rPr>
                <w:sz w:val="18"/>
              </w:rPr>
            </w:pPr>
            <w:r>
              <w:rPr>
                <w:spacing w:val="-5"/>
                <w:sz w:val="18"/>
              </w:rPr>
              <w:t>9.7</w:t>
            </w:r>
          </w:p>
        </w:tc>
        <w:tc>
          <w:tcPr>
            <w:tcW w:w="1961" w:type="dxa"/>
          </w:tcPr>
          <w:p>
            <w:pPr>
              <w:pStyle w:val="TableParagraph"/>
              <w:spacing w:before="4"/>
              <w:ind w:left="105"/>
              <w:rPr>
                <w:sz w:val="18"/>
              </w:rPr>
            </w:pPr>
            <w:r>
              <w:rPr>
                <w:spacing w:val="-4"/>
                <w:sz w:val="18"/>
              </w:rPr>
              <w:t>14.4</w:t>
            </w:r>
          </w:p>
        </w:tc>
        <w:tc>
          <w:tcPr>
            <w:tcW w:w="4196" w:type="dxa"/>
            <w:gridSpan w:val="2"/>
          </w:tcPr>
          <w:p>
            <w:pPr>
              <w:pStyle w:val="TableParagraph"/>
              <w:rPr>
                <w:rFonts w:ascii="Times New Roman"/>
                <w:sz w:val="18"/>
              </w:rPr>
            </w:pPr>
          </w:p>
        </w:tc>
      </w:tr>
      <w:tr>
        <w:trPr>
          <w:trHeight w:val="719" w:hRule="atLeast"/>
        </w:trPr>
        <w:tc>
          <w:tcPr>
            <w:tcW w:w="4926" w:type="dxa"/>
            <w:gridSpan w:val="3"/>
          </w:tcPr>
          <w:p>
            <w:pPr>
              <w:pStyle w:val="TableParagraph"/>
              <w:spacing w:before="2"/>
              <w:ind w:left="110"/>
              <w:rPr>
                <w:sz w:val="18"/>
              </w:rPr>
            </w:pPr>
            <w:r>
              <w:rPr>
                <w:sz w:val="18"/>
              </w:rPr>
              <w:t>Gender pay</w:t>
            </w:r>
            <w:r>
              <w:rPr>
                <w:spacing w:val="-2"/>
                <w:sz w:val="18"/>
              </w:rPr>
              <w:t> </w:t>
            </w:r>
            <w:r>
              <w:rPr>
                <w:sz w:val="18"/>
              </w:rPr>
              <w:t>gap</w:t>
            </w:r>
            <w:r>
              <w:rPr>
                <w:spacing w:val="-2"/>
                <w:sz w:val="18"/>
              </w:rPr>
              <w:t> </w:t>
            </w:r>
            <w:r>
              <w:rPr>
                <w:sz w:val="18"/>
              </w:rPr>
              <w:t>by</w:t>
            </w:r>
            <w:r>
              <w:rPr>
                <w:spacing w:val="-1"/>
                <w:sz w:val="18"/>
              </w:rPr>
              <w:t> </w:t>
            </w:r>
            <w:r>
              <w:rPr>
                <w:sz w:val="18"/>
              </w:rPr>
              <w:t>age groups, (15-29) </w:t>
            </w:r>
            <w:r>
              <w:rPr>
                <w:spacing w:val="-5"/>
                <w:sz w:val="18"/>
              </w:rPr>
              <w:t>(%)</w:t>
            </w:r>
          </w:p>
        </w:tc>
        <w:tc>
          <w:tcPr>
            <w:tcW w:w="2793" w:type="dxa"/>
            <w:gridSpan w:val="2"/>
          </w:tcPr>
          <w:p>
            <w:pPr>
              <w:pStyle w:val="TableParagraph"/>
              <w:spacing w:before="2"/>
              <w:ind w:left="109"/>
              <w:rPr>
                <w:sz w:val="18"/>
              </w:rPr>
            </w:pPr>
            <w:r>
              <w:rPr>
                <w:sz w:val="18"/>
              </w:rPr>
              <w:t>5,4 </w:t>
            </w:r>
            <w:r>
              <w:rPr>
                <w:spacing w:val="-2"/>
                <w:sz w:val="18"/>
              </w:rPr>
              <w:t>(2019)</w:t>
            </w:r>
          </w:p>
        </w:tc>
        <w:tc>
          <w:tcPr>
            <w:tcW w:w="2163" w:type="dxa"/>
          </w:tcPr>
          <w:p>
            <w:pPr>
              <w:pStyle w:val="TableParagraph"/>
              <w:spacing w:before="2"/>
              <w:ind w:left="105"/>
              <w:rPr>
                <w:sz w:val="18"/>
              </w:rPr>
            </w:pPr>
            <w:r>
              <w:rPr>
                <w:spacing w:val="-5"/>
                <w:sz w:val="18"/>
              </w:rPr>
              <w:t>5.7</w:t>
            </w:r>
          </w:p>
        </w:tc>
        <w:tc>
          <w:tcPr>
            <w:tcW w:w="1961" w:type="dxa"/>
          </w:tcPr>
          <w:p>
            <w:pPr>
              <w:pStyle w:val="TableParagraph"/>
              <w:spacing w:before="2"/>
              <w:ind w:left="105"/>
              <w:rPr>
                <w:sz w:val="18"/>
              </w:rPr>
            </w:pPr>
            <w:r>
              <w:rPr>
                <w:spacing w:val="-5"/>
                <w:sz w:val="18"/>
              </w:rPr>
              <w:t>9.7</w:t>
            </w:r>
          </w:p>
        </w:tc>
        <w:tc>
          <w:tcPr>
            <w:tcW w:w="4196" w:type="dxa"/>
            <w:gridSpan w:val="2"/>
          </w:tcPr>
          <w:p>
            <w:pPr>
              <w:pStyle w:val="TableParagraph"/>
              <w:rPr>
                <w:rFonts w:ascii="Times New Roman"/>
                <w:sz w:val="18"/>
              </w:rPr>
            </w:pPr>
          </w:p>
        </w:tc>
      </w:tr>
      <w:tr>
        <w:trPr>
          <w:trHeight w:val="621" w:hRule="atLeast"/>
        </w:trPr>
        <w:tc>
          <w:tcPr>
            <w:tcW w:w="4926" w:type="dxa"/>
            <w:gridSpan w:val="3"/>
          </w:tcPr>
          <w:p>
            <w:pPr>
              <w:pStyle w:val="TableParagraph"/>
              <w:spacing w:before="2"/>
              <w:ind w:left="110"/>
              <w:rPr>
                <w:sz w:val="18"/>
              </w:rPr>
            </w:pPr>
            <w:r>
              <w:rPr>
                <w:sz w:val="18"/>
              </w:rPr>
              <w:t>NEET</w:t>
            </w:r>
            <w:r>
              <w:rPr>
                <w:spacing w:val="-4"/>
                <w:sz w:val="18"/>
              </w:rPr>
              <w:t> </w:t>
            </w:r>
            <w:r>
              <w:rPr>
                <w:sz w:val="18"/>
              </w:rPr>
              <w:t>rate</w:t>
            </w:r>
            <w:r>
              <w:rPr>
                <w:spacing w:val="1"/>
                <w:sz w:val="18"/>
              </w:rPr>
              <w:t> </w:t>
            </w:r>
            <w:r>
              <w:rPr>
                <w:sz w:val="18"/>
              </w:rPr>
              <w:t>(15-29)</w:t>
            </w:r>
            <w:r>
              <w:rPr>
                <w:spacing w:val="-1"/>
                <w:sz w:val="18"/>
              </w:rPr>
              <w:t> </w:t>
            </w:r>
            <w:r>
              <w:rPr>
                <w:spacing w:val="-5"/>
                <w:sz w:val="18"/>
              </w:rPr>
              <w:t>(%)</w:t>
            </w:r>
          </w:p>
        </w:tc>
        <w:tc>
          <w:tcPr>
            <w:tcW w:w="2793" w:type="dxa"/>
            <w:gridSpan w:val="2"/>
          </w:tcPr>
          <w:p>
            <w:pPr>
              <w:pStyle w:val="TableParagraph"/>
              <w:spacing w:before="2"/>
              <w:ind w:left="109"/>
              <w:rPr>
                <w:sz w:val="18"/>
              </w:rPr>
            </w:pPr>
            <w:r>
              <w:rPr>
                <w:sz w:val="18"/>
              </w:rPr>
              <w:t>18,9</w:t>
            </w:r>
            <w:r>
              <w:rPr>
                <w:spacing w:val="-1"/>
                <w:sz w:val="18"/>
              </w:rPr>
              <w:t> </w:t>
            </w:r>
            <w:r>
              <w:rPr>
                <w:spacing w:val="-2"/>
                <w:sz w:val="18"/>
              </w:rPr>
              <w:t>(2019)</w:t>
            </w:r>
          </w:p>
        </w:tc>
        <w:tc>
          <w:tcPr>
            <w:tcW w:w="2163" w:type="dxa"/>
          </w:tcPr>
          <w:p>
            <w:pPr>
              <w:pStyle w:val="TableParagraph"/>
              <w:spacing w:before="2"/>
              <w:ind w:left="105"/>
              <w:rPr>
                <w:sz w:val="18"/>
              </w:rPr>
            </w:pPr>
            <w:r>
              <w:rPr>
                <w:spacing w:val="-4"/>
                <w:sz w:val="18"/>
              </w:rPr>
              <w:t>16.7</w:t>
            </w:r>
          </w:p>
        </w:tc>
        <w:tc>
          <w:tcPr>
            <w:tcW w:w="1961" w:type="dxa"/>
          </w:tcPr>
          <w:p>
            <w:pPr>
              <w:pStyle w:val="TableParagraph"/>
              <w:spacing w:before="2"/>
              <w:ind w:left="105"/>
              <w:rPr>
                <w:sz w:val="18"/>
              </w:rPr>
            </w:pPr>
            <w:r>
              <w:rPr>
                <w:spacing w:val="-4"/>
                <w:sz w:val="18"/>
              </w:rPr>
              <w:t>15.1</w:t>
            </w:r>
          </w:p>
        </w:tc>
        <w:tc>
          <w:tcPr>
            <w:tcW w:w="4196" w:type="dxa"/>
            <w:gridSpan w:val="2"/>
          </w:tcPr>
          <w:p>
            <w:pPr>
              <w:pStyle w:val="TableParagraph"/>
              <w:spacing w:line="206" w:lineRule="exact"/>
              <w:ind w:left="105" w:right="100"/>
              <w:jc w:val="both"/>
              <w:rPr>
                <w:sz w:val="18"/>
              </w:rPr>
            </w:pPr>
            <w:r>
              <w:rPr>
                <w:sz w:val="18"/>
              </w:rPr>
              <w:t>Due</w:t>
            </w:r>
            <w:r>
              <w:rPr>
                <w:sz w:val="18"/>
              </w:rPr>
              <w:t> to</w:t>
            </w:r>
            <w:r>
              <w:rPr>
                <w:sz w:val="18"/>
              </w:rPr>
              <w:t> the change in the LFS methodology in 2021, the data is not</w:t>
            </w:r>
            <w:r>
              <w:rPr>
                <w:spacing w:val="-3"/>
                <w:sz w:val="18"/>
              </w:rPr>
              <w:t> </w:t>
            </w:r>
            <w:r>
              <w:rPr>
                <w:sz w:val="18"/>
              </w:rPr>
              <w:t>comparable with the data for 2019 given in AP.</w:t>
            </w:r>
          </w:p>
        </w:tc>
      </w:tr>
      <w:tr>
        <w:trPr>
          <w:trHeight w:val="928" w:hRule="atLeast"/>
        </w:trPr>
        <w:tc>
          <w:tcPr>
            <w:tcW w:w="4926" w:type="dxa"/>
            <w:gridSpan w:val="3"/>
          </w:tcPr>
          <w:p>
            <w:pPr>
              <w:pStyle w:val="TableParagraph"/>
              <w:spacing w:line="242" w:lineRule="auto" w:before="2"/>
              <w:ind w:left="110" w:right="114"/>
              <w:rPr>
                <w:sz w:val="18"/>
              </w:rPr>
            </w:pPr>
            <w:r>
              <w:rPr>
                <w:sz w:val="18"/>
              </w:rPr>
              <w:t>The</w:t>
            </w:r>
            <w:r>
              <w:rPr>
                <w:spacing w:val="-4"/>
                <w:sz w:val="18"/>
              </w:rPr>
              <w:t> </w:t>
            </w:r>
            <w:r>
              <w:rPr>
                <w:sz w:val="18"/>
              </w:rPr>
              <w:t>long-term</w:t>
            </w:r>
            <w:r>
              <w:rPr>
                <w:spacing w:val="-5"/>
                <w:sz w:val="18"/>
              </w:rPr>
              <w:t> </w:t>
            </w:r>
            <w:r>
              <w:rPr>
                <w:sz w:val="18"/>
              </w:rPr>
              <w:t>unemployed</w:t>
            </w:r>
            <w:r>
              <w:rPr>
                <w:spacing w:val="-4"/>
                <w:sz w:val="18"/>
              </w:rPr>
              <w:t> </w:t>
            </w:r>
            <w:r>
              <w:rPr>
                <w:sz w:val="18"/>
              </w:rPr>
              <w:t>placed</w:t>
            </w:r>
            <w:r>
              <w:rPr>
                <w:spacing w:val="-4"/>
                <w:sz w:val="18"/>
              </w:rPr>
              <w:t> </w:t>
            </w:r>
            <w:r>
              <w:rPr>
                <w:sz w:val="18"/>
              </w:rPr>
              <w:t>from</w:t>
            </w:r>
            <w:r>
              <w:rPr>
                <w:spacing w:val="-5"/>
                <w:sz w:val="18"/>
              </w:rPr>
              <w:t> </w:t>
            </w:r>
            <w:r>
              <w:rPr>
                <w:sz w:val="18"/>
              </w:rPr>
              <w:t>the</w:t>
            </w:r>
            <w:r>
              <w:rPr>
                <w:spacing w:val="-4"/>
                <w:sz w:val="18"/>
              </w:rPr>
              <w:t> </w:t>
            </w:r>
            <w:r>
              <w:rPr>
                <w:sz w:val="18"/>
              </w:rPr>
              <w:t>NES</w:t>
            </w:r>
            <w:r>
              <w:rPr>
                <w:spacing w:val="-4"/>
                <w:sz w:val="18"/>
              </w:rPr>
              <w:t> </w:t>
            </w:r>
            <w:r>
              <w:rPr>
                <w:sz w:val="18"/>
              </w:rPr>
              <w:t>register, as a proportion of the total long-term unemployed registered with the NES (%)</w:t>
            </w:r>
          </w:p>
        </w:tc>
        <w:tc>
          <w:tcPr>
            <w:tcW w:w="2793" w:type="dxa"/>
            <w:gridSpan w:val="2"/>
          </w:tcPr>
          <w:p>
            <w:pPr>
              <w:pStyle w:val="TableParagraph"/>
              <w:spacing w:before="2"/>
              <w:ind w:left="109"/>
              <w:rPr>
                <w:sz w:val="18"/>
              </w:rPr>
            </w:pPr>
            <w:r>
              <w:rPr>
                <w:sz w:val="18"/>
              </w:rPr>
              <w:t>23,1</w:t>
            </w:r>
            <w:r>
              <w:rPr>
                <w:spacing w:val="-1"/>
                <w:sz w:val="18"/>
              </w:rPr>
              <w:t> </w:t>
            </w:r>
            <w:r>
              <w:rPr>
                <w:spacing w:val="-2"/>
                <w:sz w:val="18"/>
              </w:rPr>
              <w:t>(2019)</w:t>
            </w:r>
          </w:p>
        </w:tc>
        <w:tc>
          <w:tcPr>
            <w:tcW w:w="2163" w:type="dxa"/>
          </w:tcPr>
          <w:p>
            <w:pPr>
              <w:pStyle w:val="TableParagraph"/>
              <w:spacing w:before="2"/>
              <w:ind w:left="105"/>
              <w:rPr>
                <w:sz w:val="18"/>
              </w:rPr>
            </w:pPr>
            <w:r>
              <w:rPr>
                <w:spacing w:val="-5"/>
                <w:sz w:val="18"/>
              </w:rPr>
              <w:t>27</w:t>
            </w:r>
          </w:p>
        </w:tc>
        <w:tc>
          <w:tcPr>
            <w:tcW w:w="1961" w:type="dxa"/>
          </w:tcPr>
          <w:p>
            <w:pPr>
              <w:pStyle w:val="TableParagraph"/>
              <w:spacing w:before="2"/>
              <w:ind w:left="105"/>
              <w:rPr>
                <w:sz w:val="18"/>
              </w:rPr>
            </w:pPr>
            <w:r>
              <w:rPr>
                <w:spacing w:val="-2"/>
                <w:sz w:val="18"/>
              </w:rPr>
              <w:t>22.09</w:t>
            </w:r>
          </w:p>
        </w:tc>
        <w:tc>
          <w:tcPr>
            <w:tcW w:w="4196" w:type="dxa"/>
            <w:gridSpan w:val="2"/>
          </w:tcPr>
          <w:p>
            <w:pPr>
              <w:pStyle w:val="TableParagraph"/>
              <w:rPr>
                <w:rFonts w:ascii="Times New Roman"/>
                <w:sz w:val="18"/>
              </w:rPr>
            </w:pPr>
          </w:p>
        </w:tc>
      </w:tr>
      <w:tr>
        <w:trPr>
          <w:trHeight w:val="2277" w:hRule="atLeast"/>
        </w:trPr>
        <w:tc>
          <w:tcPr>
            <w:tcW w:w="4926" w:type="dxa"/>
            <w:gridSpan w:val="3"/>
          </w:tcPr>
          <w:p>
            <w:pPr>
              <w:pStyle w:val="TableParagraph"/>
              <w:spacing w:line="244" w:lineRule="auto" w:before="2"/>
              <w:ind w:left="110" w:right="114"/>
              <w:rPr>
                <w:sz w:val="18"/>
              </w:rPr>
            </w:pPr>
            <w:r>
              <w:rPr>
                <w:sz w:val="18"/>
              </w:rPr>
              <w:t>Employment effect of financial measures (on 180th day from</w:t>
            </w:r>
            <w:r>
              <w:rPr>
                <w:spacing w:val="-7"/>
                <w:sz w:val="18"/>
              </w:rPr>
              <w:t> </w:t>
            </w:r>
            <w:r>
              <w:rPr>
                <w:sz w:val="18"/>
              </w:rPr>
              <w:t>measure</w:t>
            </w:r>
            <w:r>
              <w:rPr>
                <w:spacing w:val="-8"/>
                <w:sz w:val="18"/>
              </w:rPr>
              <w:t> </w:t>
            </w:r>
            <w:r>
              <w:rPr>
                <w:sz w:val="18"/>
              </w:rPr>
              <w:t>completion/expiry</w:t>
            </w:r>
            <w:r>
              <w:rPr>
                <w:spacing w:val="-7"/>
                <w:sz w:val="18"/>
              </w:rPr>
              <w:t> </w:t>
            </w:r>
            <w:r>
              <w:rPr>
                <w:sz w:val="18"/>
              </w:rPr>
              <w:t>of</w:t>
            </w:r>
            <w:r>
              <w:rPr>
                <w:spacing w:val="-6"/>
                <w:sz w:val="18"/>
              </w:rPr>
              <w:t> </w:t>
            </w:r>
            <w:r>
              <w:rPr>
                <w:sz w:val="18"/>
              </w:rPr>
              <w:t>contractual</w:t>
            </w:r>
            <w:r>
              <w:rPr>
                <w:spacing w:val="-8"/>
                <w:sz w:val="18"/>
              </w:rPr>
              <w:t> </w:t>
            </w:r>
            <w:r>
              <w:rPr>
                <w:sz w:val="18"/>
              </w:rPr>
              <w:t>obligation) </w:t>
            </w:r>
            <w:r>
              <w:rPr>
                <w:spacing w:val="-4"/>
                <w:sz w:val="18"/>
              </w:rPr>
              <w:t>(%)</w:t>
            </w:r>
          </w:p>
        </w:tc>
        <w:tc>
          <w:tcPr>
            <w:tcW w:w="2793" w:type="dxa"/>
            <w:gridSpan w:val="2"/>
          </w:tcPr>
          <w:p>
            <w:pPr>
              <w:pStyle w:val="TableParagraph"/>
              <w:spacing w:before="2"/>
              <w:ind w:left="109"/>
              <w:rPr>
                <w:sz w:val="18"/>
              </w:rPr>
            </w:pPr>
            <w:r>
              <w:rPr>
                <w:sz w:val="18"/>
              </w:rPr>
              <w:t>60</w:t>
            </w:r>
            <w:r>
              <w:rPr>
                <w:spacing w:val="-4"/>
                <w:sz w:val="18"/>
              </w:rPr>
              <w:t> </w:t>
            </w:r>
            <w:r>
              <w:rPr>
                <w:sz w:val="18"/>
              </w:rPr>
              <w:t>(average</w:t>
            </w:r>
            <w:r>
              <w:rPr>
                <w:spacing w:val="-2"/>
                <w:sz w:val="18"/>
              </w:rPr>
              <w:t> 2016/2017/2018)</w:t>
            </w:r>
          </w:p>
        </w:tc>
        <w:tc>
          <w:tcPr>
            <w:tcW w:w="2163" w:type="dxa"/>
          </w:tcPr>
          <w:p>
            <w:pPr>
              <w:pStyle w:val="TableParagraph"/>
              <w:spacing w:before="2"/>
              <w:ind w:left="105"/>
              <w:rPr>
                <w:sz w:val="18"/>
              </w:rPr>
            </w:pPr>
            <w:r>
              <w:rPr>
                <w:spacing w:val="-5"/>
                <w:sz w:val="18"/>
              </w:rPr>
              <w:t>68</w:t>
            </w:r>
          </w:p>
        </w:tc>
        <w:tc>
          <w:tcPr>
            <w:tcW w:w="1961" w:type="dxa"/>
          </w:tcPr>
          <w:p>
            <w:pPr>
              <w:pStyle w:val="TableParagraph"/>
              <w:spacing w:before="2"/>
              <w:ind w:left="105"/>
              <w:rPr>
                <w:sz w:val="18"/>
              </w:rPr>
            </w:pPr>
            <w:r>
              <w:rPr>
                <w:spacing w:val="-2"/>
                <w:sz w:val="18"/>
              </w:rPr>
              <w:t>49.66</w:t>
            </w:r>
          </w:p>
        </w:tc>
        <w:tc>
          <w:tcPr>
            <w:tcW w:w="4196" w:type="dxa"/>
            <w:gridSpan w:val="2"/>
          </w:tcPr>
          <w:p>
            <w:pPr>
              <w:pStyle w:val="TableParagraph"/>
              <w:spacing w:line="244" w:lineRule="auto" w:before="2"/>
              <w:ind w:left="105" w:right="96"/>
              <w:jc w:val="both"/>
              <w:rPr>
                <w:sz w:val="18"/>
              </w:rPr>
            </w:pPr>
            <w:r>
              <w:rPr>
                <w:sz w:val="18"/>
              </w:rPr>
              <w:t>The presented effect refers to unemployed persons that exit the measure/completed the contractual obligation in the period 1.7.2021- 30.6.2022. Due to the change in the methodology for monitoring the effects of the ALMP measures (until</w:t>
            </w:r>
            <w:r>
              <w:rPr>
                <w:spacing w:val="-1"/>
                <w:sz w:val="18"/>
              </w:rPr>
              <w:t> </w:t>
            </w:r>
            <w:r>
              <w:rPr>
                <w:sz w:val="18"/>
              </w:rPr>
              <w:t>the</w:t>
            </w:r>
            <w:r>
              <w:rPr>
                <w:spacing w:val="-1"/>
                <w:sz w:val="18"/>
              </w:rPr>
              <w:t> </w:t>
            </w:r>
            <w:r>
              <w:rPr>
                <w:sz w:val="18"/>
              </w:rPr>
              <w:t>definition</w:t>
            </w:r>
            <w:r>
              <w:rPr>
                <w:spacing w:val="-1"/>
                <w:sz w:val="18"/>
              </w:rPr>
              <w:t> </w:t>
            </w:r>
            <w:r>
              <w:rPr>
                <w:sz w:val="18"/>
              </w:rPr>
              <w:t>of</w:t>
            </w:r>
            <w:r>
              <w:rPr>
                <w:spacing w:val="-2"/>
                <w:sz w:val="18"/>
              </w:rPr>
              <w:t> </w:t>
            </w:r>
            <w:r>
              <w:rPr>
                <w:sz w:val="18"/>
              </w:rPr>
              <w:t>the</w:t>
            </w:r>
            <w:r>
              <w:rPr>
                <w:spacing w:val="-2"/>
                <w:sz w:val="18"/>
              </w:rPr>
              <w:t> </w:t>
            </w:r>
            <w:r>
              <w:rPr>
                <w:sz w:val="18"/>
              </w:rPr>
              <w:t>new</w:t>
            </w:r>
            <w:r>
              <w:rPr>
                <w:spacing w:val="-2"/>
                <w:sz w:val="18"/>
              </w:rPr>
              <w:t> </w:t>
            </w:r>
            <w:r>
              <w:rPr>
                <w:sz w:val="18"/>
              </w:rPr>
              <w:t>methodology</w:t>
            </w:r>
            <w:r>
              <w:rPr>
                <w:spacing w:val="-1"/>
                <w:sz w:val="18"/>
              </w:rPr>
              <w:t> </w:t>
            </w:r>
            <w:r>
              <w:rPr>
                <w:sz w:val="18"/>
              </w:rPr>
              <w:t>by</w:t>
            </w:r>
            <w:r>
              <w:rPr>
                <w:spacing w:val="-1"/>
                <w:sz w:val="18"/>
              </w:rPr>
              <w:t> </w:t>
            </w:r>
            <w:r>
              <w:rPr>
                <w:sz w:val="18"/>
              </w:rPr>
              <w:t>the AP, persons who have employment were monitored</w:t>
            </w:r>
            <w:r>
              <w:rPr>
                <w:spacing w:val="-8"/>
                <w:sz w:val="18"/>
              </w:rPr>
              <w:t> </w:t>
            </w:r>
            <w:r>
              <w:rPr>
                <w:sz w:val="18"/>
              </w:rPr>
              <w:t>for</w:t>
            </w:r>
            <w:r>
              <w:rPr>
                <w:spacing w:val="-7"/>
                <w:sz w:val="18"/>
              </w:rPr>
              <w:t> </w:t>
            </w:r>
            <w:r>
              <w:rPr>
                <w:sz w:val="18"/>
              </w:rPr>
              <w:t>a</w:t>
            </w:r>
            <w:r>
              <w:rPr>
                <w:spacing w:val="-8"/>
                <w:sz w:val="18"/>
              </w:rPr>
              <w:t> </w:t>
            </w:r>
            <w:r>
              <w:rPr>
                <w:sz w:val="18"/>
              </w:rPr>
              <w:t>period</w:t>
            </w:r>
            <w:r>
              <w:rPr>
                <w:spacing w:val="-9"/>
                <w:sz w:val="18"/>
              </w:rPr>
              <w:t> </w:t>
            </w:r>
            <w:r>
              <w:rPr>
                <w:sz w:val="18"/>
              </w:rPr>
              <w:t>of</w:t>
            </w:r>
            <w:r>
              <w:rPr>
                <w:spacing w:val="-6"/>
                <w:sz w:val="18"/>
              </w:rPr>
              <w:t> </w:t>
            </w:r>
            <w:r>
              <w:rPr>
                <w:sz w:val="18"/>
              </w:rPr>
              <w:t>180</w:t>
            </w:r>
            <w:r>
              <w:rPr>
                <w:spacing w:val="-6"/>
                <w:sz w:val="18"/>
              </w:rPr>
              <w:t> </w:t>
            </w:r>
            <w:r>
              <w:rPr>
                <w:sz w:val="18"/>
              </w:rPr>
              <w:t>days</w:t>
            </w:r>
            <w:r>
              <w:rPr>
                <w:spacing w:val="-6"/>
                <w:sz w:val="18"/>
              </w:rPr>
              <w:t> </w:t>
            </w:r>
            <w:r>
              <w:rPr>
                <w:sz w:val="18"/>
              </w:rPr>
              <w:t>after</w:t>
            </w:r>
            <w:r>
              <w:rPr>
                <w:spacing w:val="-9"/>
                <w:sz w:val="18"/>
              </w:rPr>
              <w:t> </w:t>
            </w:r>
            <w:r>
              <w:rPr>
                <w:sz w:val="18"/>
              </w:rPr>
              <w:t>exiting</w:t>
            </w:r>
            <w:r>
              <w:rPr>
                <w:spacing w:val="-6"/>
                <w:sz w:val="18"/>
              </w:rPr>
              <w:t> </w:t>
            </w:r>
            <w:r>
              <w:rPr>
                <w:sz w:val="18"/>
              </w:rPr>
              <w:t>the measure), the data are not comparable. The NES revised</w:t>
            </w:r>
            <w:r>
              <w:rPr>
                <w:spacing w:val="65"/>
                <w:sz w:val="18"/>
              </w:rPr>
              <w:t> </w:t>
            </w:r>
            <w:r>
              <w:rPr>
                <w:sz w:val="18"/>
              </w:rPr>
              <w:t>the</w:t>
            </w:r>
            <w:r>
              <w:rPr>
                <w:spacing w:val="66"/>
                <w:sz w:val="18"/>
              </w:rPr>
              <w:t> </w:t>
            </w:r>
            <w:r>
              <w:rPr>
                <w:sz w:val="18"/>
              </w:rPr>
              <w:t>data</w:t>
            </w:r>
            <w:r>
              <w:rPr>
                <w:spacing w:val="66"/>
                <w:sz w:val="18"/>
              </w:rPr>
              <w:t> </w:t>
            </w:r>
            <w:r>
              <w:rPr>
                <w:sz w:val="18"/>
              </w:rPr>
              <w:t>in</w:t>
            </w:r>
            <w:r>
              <w:rPr>
                <w:spacing w:val="66"/>
                <w:sz w:val="18"/>
              </w:rPr>
              <w:t> </w:t>
            </w:r>
            <w:r>
              <w:rPr>
                <w:sz w:val="18"/>
              </w:rPr>
              <w:t>accordance</w:t>
            </w:r>
            <w:r>
              <w:rPr>
                <w:spacing w:val="66"/>
                <w:sz w:val="18"/>
              </w:rPr>
              <w:t> </w:t>
            </w:r>
            <w:r>
              <w:rPr>
                <w:sz w:val="18"/>
              </w:rPr>
              <w:t>with</w:t>
            </w:r>
            <w:r>
              <w:rPr>
                <w:spacing w:val="66"/>
                <w:sz w:val="18"/>
              </w:rPr>
              <w:t> </w:t>
            </w:r>
            <w:r>
              <w:rPr>
                <w:sz w:val="18"/>
              </w:rPr>
              <w:t>the</w:t>
            </w:r>
            <w:r>
              <w:rPr>
                <w:spacing w:val="66"/>
                <w:sz w:val="18"/>
              </w:rPr>
              <w:t> </w:t>
            </w:r>
            <w:r>
              <w:rPr>
                <w:spacing w:val="-5"/>
                <w:sz w:val="18"/>
              </w:rPr>
              <w:t>new</w:t>
            </w:r>
          </w:p>
          <w:p>
            <w:pPr>
              <w:pStyle w:val="TableParagraph"/>
              <w:spacing w:line="177" w:lineRule="exact"/>
              <w:ind w:left="105"/>
              <w:jc w:val="both"/>
              <w:rPr>
                <w:sz w:val="18"/>
              </w:rPr>
            </w:pPr>
            <w:r>
              <w:rPr>
                <w:sz w:val="18"/>
              </w:rPr>
              <w:t>methodology,</w:t>
            </w:r>
            <w:r>
              <w:rPr>
                <w:spacing w:val="-2"/>
                <w:sz w:val="18"/>
              </w:rPr>
              <w:t> </w:t>
            </w:r>
            <w:r>
              <w:rPr>
                <w:sz w:val="18"/>
              </w:rPr>
              <w:t>so</w:t>
            </w:r>
            <w:r>
              <w:rPr>
                <w:spacing w:val="-1"/>
                <w:sz w:val="18"/>
              </w:rPr>
              <w:t> </w:t>
            </w:r>
            <w:r>
              <w:rPr>
                <w:sz w:val="18"/>
              </w:rPr>
              <w:t>in</w:t>
            </w:r>
            <w:r>
              <w:rPr>
                <w:spacing w:val="-2"/>
                <w:sz w:val="18"/>
              </w:rPr>
              <w:t> </w:t>
            </w:r>
            <w:r>
              <w:rPr>
                <w:sz w:val="18"/>
              </w:rPr>
              <w:t>2019</w:t>
            </w:r>
            <w:r>
              <w:rPr>
                <w:spacing w:val="-2"/>
                <w:sz w:val="18"/>
              </w:rPr>
              <w:t> </w:t>
            </w:r>
            <w:r>
              <w:rPr>
                <w:sz w:val="18"/>
              </w:rPr>
              <w:t>the</w:t>
            </w:r>
            <w:r>
              <w:rPr>
                <w:spacing w:val="-1"/>
                <w:sz w:val="18"/>
              </w:rPr>
              <w:t> </w:t>
            </w:r>
            <w:r>
              <w:rPr>
                <w:sz w:val="18"/>
              </w:rPr>
              <w:t>value</w:t>
            </w:r>
            <w:r>
              <w:rPr>
                <w:spacing w:val="-2"/>
                <w:sz w:val="18"/>
              </w:rPr>
              <w:t> </w:t>
            </w:r>
            <w:r>
              <w:rPr>
                <w:sz w:val="18"/>
              </w:rPr>
              <w:t>is</w:t>
            </w:r>
            <w:r>
              <w:rPr>
                <w:spacing w:val="-2"/>
                <w:sz w:val="18"/>
              </w:rPr>
              <w:t> 50.7%.</w:t>
            </w:r>
          </w:p>
        </w:tc>
      </w:tr>
      <w:tr>
        <w:trPr>
          <w:trHeight w:val="254" w:hRule="atLeast"/>
        </w:trPr>
        <w:tc>
          <w:tcPr>
            <w:tcW w:w="16039" w:type="dxa"/>
            <w:gridSpan w:val="9"/>
          </w:tcPr>
          <w:p>
            <w:pPr>
              <w:pStyle w:val="TableParagraph"/>
              <w:rPr>
                <w:rFonts w:ascii="Times New Roman"/>
                <w:sz w:val="18"/>
              </w:rPr>
            </w:pPr>
          </w:p>
        </w:tc>
      </w:tr>
      <w:tr>
        <w:trPr>
          <w:trHeight w:val="256" w:hRule="atLeast"/>
        </w:trPr>
        <w:tc>
          <w:tcPr>
            <w:tcW w:w="16039" w:type="dxa"/>
            <w:gridSpan w:val="9"/>
            <w:shd w:val="clear" w:color="auto" w:fill="F7C3AA"/>
          </w:tcPr>
          <w:p>
            <w:pPr>
              <w:pStyle w:val="TableParagraph"/>
              <w:spacing w:before="20"/>
              <w:ind w:left="110"/>
              <w:rPr>
                <w:rFonts w:ascii="Arial"/>
                <w:b/>
                <w:sz w:val="18"/>
              </w:rPr>
            </w:pPr>
            <w:r>
              <w:rPr>
                <w:rFonts w:ascii="Arial"/>
                <w:b/>
                <w:sz w:val="18"/>
              </w:rPr>
              <w:t>Measure</w:t>
            </w:r>
            <w:r>
              <w:rPr>
                <w:rFonts w:ascii="Arial"/>
                <w:b/>
                <w:spacing w:val="-2"/>
                <w:sz w:val="18"/>
              </w:rPr>
              <w:t> </w:t>
            </w:r>
            <w:r>
              <w:rPr>
                <w:rFonts w:ascii="Arial"/>
                <w:b/>
                <w:sz w:val="18"/>
              </w:rPr>
              <w:t>2.1:</w:t>
            </w:r>
            <w:r>
              <w:rPr>
                <w:rFonts w:ascii="Arial"/>
                <w:b/>
                <w:spacing w:val="-4"/>
                <w:sz w:val="18"/>
              </w:rPr>
              <w:t> </w:t>
            </w:r>
            <w:r>
              <w:rPr>
                <w:rFonts w:ascii="Arial"/>
                <w:b/>
                <w:sz w:val="18"/>
              </w:rPr>
              <w:t>Implementation</w:t>
            </w:r>
            <w:r>
              <w:rPr>
                <w:rFonts w:ascii="Arial"/>
                <w:b/>
                <w:spacing w:val="-2"/>
                <w:sz w:val="18"/>
              </w:rPr>
              <w:t> </w:t>
            </w:r>
            <w:r>
              <w:rPr>
                <w:rFonts w:ascii="Arial"/>
                <w:b/>
                <w:sz w:val="18"/>
              </w:rPr>
              <w:t>of</w:t>
            </w:r>
            <w:r>
              <w:rPr>
                <w:rFonts w:ascii="Arial"/>
                <w:b/>
                <w:spacing w:val="-1"/>
                <w:sz w:val="18"/>
              </w:rPr>
              <w:t> </w:t>
            </w:r>
            <w:r>
              <w:rPr>
                <w:rFonts w:ascii="Arial"/>
                <w:b/>
                <w:sz w:val="18"/>
              </w:rPr>
              <w:t>active</w:t>
            </w:r>
            <w:r>
              <w:rPr>
                <w:rFonts w:ascii="Arial"/>
                <w:b/>
                <w:spacing w:val="-1"/>
                <w:sz w:val="18"/>
              </w:rPr>
              <w:t> </w:t>
            </w:r>
            <w:r>
              <w:rPr>
                <w:rFonts w:ascii="Arial"/>
                <w:b/>
                <w:sz w:val="18"/>
              </w:rPr>
              <w:t>labour</w:t>
            </w:r>
            <w:r>
              <w:rPr>
                <w:rFonts w:ascii="Arial"/>
                <w:b/>
                <w:spacing w:val="-2"/>
                <w:sz w:val="18"/>
              </w:rPr>
              <w:t> </w:t>
            </w:r>
            <w:r>
              <w:rPr>
                <w:rFonts w:ascii="Arial"/>
                <w:b/>
                <w:sz w:val="18"/>
              </w:rPr>
              <w:t>market</w:t>
            </w:r>
            <w:r>
              <w:rPr>
                <w:rFonts w:ascii="Arial"/>
                <w:b/>
                <w:spacing w:val="-3"/>
                <w:sz w:val="18"/>
              </w:rPr>
              <w:t> </w:t>
            </w:r>
            <w:r>
              <w:rPr>
                <w:rFonts w:ascii="Arial"/>
                <w:b/>
                <w:sz w:val="18"/>
              </w:rPr>
              <w:t>policy</w:t>
            </w:r>
            <w:r>
              <w:rPr>
                <w:rFonts w:ascii="Arial"/>
                <w:b/>
                <w:spacing w:val="-8"/>
                <w:sz w:val="18"/>
              </w:rPr>
              <w:t> </w:t>
            </w:r>
            <w:r>
              <w:rPr>
                <w:rFonts w:ascii="Arial"/>
                <w:b/>
                <w:spacing w:val="-2"/>
                <w:sz w:val="18"/>
              </w:rPr>
              <w:t>measures</w:t>
            </w:r>
          </w:p>
        </w:tc>
      </w:tr>
      <w:tr>
        <w:trPr>
          <w:trHeight w:val="253" w:hRule="atLeast"/>
        </w:trPr>
        <w:tc>
          <w:tcPr>
            <w:tcW w:w="16039" w:type="dxa"/>
            <w:gridSpan w:val="9"/>
            <w:shd w:val="clear" w:color="auto" w:fill="F7C3AA"/>
          </w:tcPr>
          <w:p>
            <w:pPr>
              <w:pStyle w:val="TableParagraph"/>
              <w:spacing w:before="18"/>
              <w:ind w:left="110"/>
              <w:rPr>
                <w:rFonts w:ascii="Arial"/>
                <w:b/>
                <w:sz w:val="18"/>
              </w:rPr>
            </w:pPr>
            <w:r>
              <w:rPr>
                <w:rFonts w:ascii="Arial"/>
                <w:b/>
                <w:sz w:val="18"/>
              </w:rPr>
              <w:t>Main</w:t>
            </w:r>
            <w:r>
              <w:rPr>
                <w:rFonts w:ascii="Arial"/>
                <w:b/>
                <w:spacing w:val="-2"/>
                <w:sz w:val="18"/>
              </w:rPr>
              <w:t> </w:t>
            </w:r>
            <w:r>
              <w:rPr>
                <w:rFonts w:ascii="Arial"/>
                <w:b/>
                <w:sz w:val="18"/>
              </w:rPr>
              <w:t>institution:</w:t>
            </w:r>
            <w:r>
              <w:rPr>
                <w:rFonts w:ascii="Arial"/>
                <w:b/>
                <w:spacing w:val="-3"/>
                <w:sz w:val="18"/>
              </w:rPr>
              <w:t> </w:t>
            </w:r>
            <w:r>
              <w:rPr>
                <w:rFonts w:ascii="Arial"/>
                <w:b/>
                <w:sz w:val="18"/>
              </w:rPr>
              <w:t>MINISTRY</w:t>
            </w:r>
            <w:r>
              <w:rPr>
                <w:rFonts w:ascii="Arial"/>
                <w:b/>
                <w:spacing w:val="-4"/>
                <w:sz w:val="18"/>
              </w:rPr>
              <w:t> </w:t>
            </w:r>
            <w:r>
              <w:rPr>
                <w:rFonts w:ascii="Arial"/>
                <w:b/>
                <w:sz w:val="18"/>
              </w:rPr>
              <w:t>OF</w:t>
            </w:r>
            <w:r>
              <w:rPr>
                <w:rFonts w:ascii="Arial"/>
                <w:b/>
                <w:spacing w:val="-2"/>
                <w:sz w:val="18"/>
              </w:rPr>
              <w:t> </w:t>
            </w:r>
            <w:r>
              <w:rPr>
                <w:rFonts w:ascii="Arial"/>
                <w:b/>
                <w:sz w:val="18"/>
              </w:rPr>
              <w:t>LABOUR,</w:t>
            </w:r>
            <w:r>
              <w:rPr>
                <w:rFonts w:ascii="Arial"/>
                <w:b/>
                <w:spacing w:val="-1"/>
                <w:sz w:val="18"/>
              </w:rPr>
              <w:t> </w:t>
            </w:r>
            <w:r>
              <w:rPr>
                <w:rFonts w:ascii="Arial"/>
                <w:b/>
                <w:sz w:val="18"/>
              </w:rPr>
              <w:t>EMPLOYMENT,</w:t>
            </w:r>
            <w:r>
              <w:rPr>
                <w:rFonts w:ascii="Arial"/>
                <w:b/>
                <w:spacing w:val="-1"/>
                <w:sz w:val="18"/>
              </w:rPr>
              <w:t> </w:t>
            </w:r>
            <w:r>
              <w:rPr>
                <w:rFonts w:ascii="Arial"/>
                <w:b/>
                <w:sz w:val="18"/>
              </w:rPr>
              <w:t>VETERAN AND</w:t>
            </w:r>
            <w:r>
              <w:rPr>
                <w:rFonts w:ascii="Arial"/>
                <w:b/>
                <w:spacing w:val="-2"/>
                <w:sz w:val="18"/>
              </w:rPr>
              <w:t> </w:t>
            </w:r>
            <w:r>
              <w:rPr>
                <w:rFonts w:ascii="Arial"/>
                <w:b/>
                <w:sz w:val="18"/>
              </w:rPr>
              <w:t>SOCIAL</w:t>
            </w:r>
            <w:r>
              <w:rPr>
                <w:rFonts w:ascii="Arial"/>
                <w:b/>
                <w:spacing w:val="2"/>
                <w:sz w:val="18"/>
              </w:rPr>
              <w:t> </w:t>
            </w:r>
            <w:r>
              <w:rPr>
                <w:rFonts w:ascii="Arial"/>
                <w:b/>
                <w:spacing w:val="-2"/>
                <w:sz w:val="18"/>
              </w:rPr>
              <w:t>AFFAIRS</w:t>
            </w:r>
          </w:p>
        </w:tc>
      </w:tr>
      <w:tr>
        <w:trPr>
          <w:trHeight w:val="510" w:hRule="atLeast"/>
        </w:trPr>
        <w:tc>
          <w:tcPr>
            <w:tcW w:w="4926" w:type="dxa"/>
            <w:gridSpan w:val="3"/>
            <w:shd w:val="clear" w:color="auto" w:fill="D6E2ED"/>
          </w:tcPr>
          <w:p>
            <w:pPr>
              <w:pStyle w:val="TableParagraph"/>
              <w:spacing w:before="155"/>
              <w:ind w:left="110"/>
              <w:rPr>
                <w:sz w:val="18"/>
              </w:rPr>
            </w:pPr>
            <w:r>
              <w:rPr>
                <w:sz w:val="18"/>
              </w:rPr>
              <w:t>Indicator</w:t>
            </w:r>
            <w:r>
              <w:rPr>
                <w:spacing w:val="-5"/>
                <w:sz w:val="18"/>
              </w:rPr>
              <w:t> </w:t>
            </w:r>
            <w:r>
              <w:rPr>
                <w:spacing w:val="-2"/>
                <w:sz w:val="18"/>
              </w:rPr>
              <w:t>title</w:t>
            </w:r>
          </w:p>
        </w:tc>
        <w:tc>
          <w:tcPr>
            <w:tcW w:w="2793" w:type="dxa"/>
            <w:gridSpan w:val="2"/>
            <w:shd w:val="clear" w:color="auto" w:fill="D6E2ED"/>
          </w:tcPr>
          <w:p>
            <w:pPr>
              <w:pStyle w:val="TableParagraph"/>
              <w:spacing w:before="155"/>
              <w:ind w:left="109"/>
              <w:rPr>
                <w:sz w:val="18"/>
              </w:rPr>
            </w:pPr>
            <w:r>
              <w:rPr>
                <w:sz w:val="18"/>
              </w:rPr>
              <w:t>Baseline</w:t>
            </w:r>
            <w:r>
              <w:rPr>
                <w:spacing w:val="-1"/>
                <w:sz w:val="18"/>
              </w:rPr>
              <w:t> </w:t>
            </w:r>
            <w:r>
              <w:rPr>
                <w:sz w:val="18"/>
              </w:rPr>
              <w:t>value</w:t>
            </w:r>
            <w:r>
              <w:rPr>
                <w:spacing w:val="-3"/>
                <w:sz w:val="18"/>
              </w:rPr>
              <w:t> </w:t>
            </w:r>
            <w:r>
              <w:rPr>
                <w:sz w:val="18"/>
              </w:rPr>
              <w:t>and</w:t>
            </w:r>
            <w:r>
              <w:rPr>
                <w:spacing w:val="-1"/>
                <w:sz w:val="18"/>
              </w:rPr>
              <w:t> </w:t>
            </w:r>
            <w:r>
              <w:rPr>
                <w:spacing w:val="-4"/>
                <w:sz w:val="18"/>
              </w:rPr>
              <w:t>year</w:t>
            </w:r>
          </w:p>
        </w:tc>
        <w:tc>
          <w:tcPr>
            <w:tcW w:w="2163" w:type="dxa"/>
            <w:shd w:val="clear" w:color="auto" w:fill="D6E2ED"/>
          </w:tcPr>
          <w:p>
            <w:pPr>
              <w:pStyle w:val="TableParagraph"/>
              <w:spacing w:before="155"/>
              <w:ind w:left="105"/>
              <w:rPr>
                <w:sz w:val="18"/>
              </w:rPr>
            </w:pPr>
            <w:r>
              <w:rPr>
                <w:sz w:val="18"/>
              </w:rPr>
              <w:t>Target for </w:t>
            </w:r>
            <w:r>
              <w:rPr>
                <w:spacing w:val="-4"/>
                <w:sz w:val="18"/>
              </w:rPr>
              <w:t>2022</w:t>
            </w:r>
          </w:p>
        </w:tc>
        <w:tc>
          <w:tcPr>
            <w:tcW w:w="1961" w:type="dxa"/>
            <w:shd w:val="clear" w:color="auto" w:fill="D6E2ED"/>
          </w:tcPr>
          <w:p>
            <w:pPr>
              <w:pStyle w:val="TableParagraph"/>
              <w:spacing w:line="244" w:lineRule="auto" w:before="50"/>
              <w:ind w:left="105" w:right="134"/>
              <w:rPr>
                <w:sz w:val="18"/>
              </w:rPr>
            </w:pPr>
            <w:r>
              <w:rPr>
                <w:sz w:val="18"/>
              </w:rPr>
              <w:t>Realized</w:t>
            </w:r>
            <w:r>
              <w:rPr>
                <w:spacing w:val="-12"/>
                <w:sz w:val="18"/>
              </w:rPr>
              <w:t> </w:t>
            </w:r>
            <w:r>
              <w:rPr>
                <w:sz w:val="18"/>
              </w:rPr>
              <w:t>value</w:t>
            </w:r>
            <w:r>
              <w:rPr>
                <w:spacing w:val="-12"/>
                <w:sz w:val="18"/>
              </w:rPr>
              <w:t> </w:t>
            </w:r>
            <w:r>
              <w:rPr>
                <w:sz w:val="18"/>
              </w:rPr>
              <w:t>in </w:t>
            </w:r>
            <w:r>
              <w:rPr>
                <w:spacing w:val="-4"/>
                <w:sz w:val="18"/>
              </w:rPr>
              <w:t>2022</w:t>
            </w:r>
          </w:p>
        </w:tc>
        <w:tc>
          <w:tcPr>
            <w:tcW w:w="4196" w:type="dxa"/>
            <w:gridSpan w:val="2"/>
            <w:shd w:val="clear" w:color="auto" w:fill="D6E2ED"/>
          </w:tcPr>
          <w:p>
            <w:pPr>
              <w:pStyle w:val="TableParagraph"/>
              <w:spacing w:before="155"/>
              <w:ind w:left="105"/>
              <w:rPr>
                <w:sz w:val="18"/>
              </w:rPr>
            </w:pPr>
            <w:r>
              <w:rPr>
                <w:spacing w:val="-4"/>
                <w:sz w:val="18"/>
              </w:rPr>
              <w:t>Note</w:t>
            </w:r>
          </w:p>
        </w:tc>
      </w:tr>
      <w:tr>
        <w:trPr>
          <w:trHeight w:val="621" w:hRule="atLeast"/>
        </w:trPr>
        <w:tc>
          <w:tcPr>
            <w:tcW w:w="4926" w:type="dxa"/>
            <w:gridSpan w:val="3"/>
          </w:tcPr>
          <w:p>
            <w:pPr>
              <w:pStyle w:val="TableParagraph"/>
              <w:spacing w:before="2"/>
              <w:ind w:left="110"/>
              <w:rPr>
                <w:sz w:val="18"/>
              </w:rPr>
            </w:pPr>
            <w:r>
              <w:rPr>
                <w:sz w:val="18"/>
              </w:rPr>
              <w:t>Registered</w:t>
            </w:r>
            <w:r>
              <w:rPr>
                <w:spacing w:val="-6"/>
                <w:sz w:val="18"/>
              </w:rPr>
              <w:t> </w:t>
            </w:r>
            <w:r>
              <w:rPr>
                <w:sz w:val="18"/>
              </w:rPr>
              <w:t>vacancies</w:t>
            </w:r>
            <w:r>
              <w:rPr>
                <w:spacing w:val="-4"/>
                <w:sz w:val="18"/>
              </w:rPr>
              <w:t> </w:t>
            </w:r>
            <w:r>
              <w:rPr>
                <w:spacing w:val="-2"/>
                <w:sz w:val="18"/>
              </w:rPr>
              <w:t>(Number)</w:t>
            </w:r>
          </w:p>
        </w:tc>
        <w:tc>
          <w:tcPr>
            <w:tcW w:w="2793" w:type="dxa"/>
            <w:gridSpan w:val="2"/>
          </w:tcPr>
          <w:p>
            <w:pPr>
              <w:pStyle w:val="TableParagraph"/>
              <w:spacing w:before="2"/>
              <w:ind w:left="109"/>
              <w:rPr>
                <w:sz w:val="18"/>
              </w:rPr>
            </w:pPr>
            <w:r>
              <w:rPr>
                <w:sz w:val="18"/>
              </w:rPr>
              <w:t>119.500</w:t>
            </w:r>
            <w:r>
              <w:rPr>
                <w:spacing w:val="-7"/>
                <w:sz w:val="18"/>
              </w:rPr>
              <w:t> </w:t>
            </w:r>
            <w:r>
              <w:rPr>
                <w:spacing w:val="-2"/>
                <w:sz w:val="18"/>
              </w:rPr>
              <w:t>(2019)</w:t>
            </w:r>
          </w:p>
        </w:tc>
        <w:tc>
          <w:tcPr>
            <w:tcW w:w="2163" w:type="dxa"/>
          </w:tcPr>
          <w:p>
            <w:pPr>
              <w:pStyle w:val="TableParagraph"/>
              <w:spacing w:before="2"/>
              <w:ind w:left="105"/>
              <w:rPr>
                <w:sz w:val="18"/>
              </w:rPr>
            </w:pPr>
            <w:r>
              <w:rPr>
                <w:spacing w:val="-2"/>
                <w:sz w:val="18"/>
              </w:rPr>
              <w:t>130.000</w:t>
            </w:r>
          </w:p>
        </w:tc>
        <w:tc>
          <w:tcPr>
            <w:tcW w:w="1961" w:type="dxa"/>
          </w:tcPr>
          <w:p>
            <w:pPr>
              <w:pStyle w:val="TableParagraph"/>
              <w:spacing w:before="2"/>
              <w:ind w:left="105"/>
              <w:rPr>
                <w:sz w:val="18"/>
              </w:rPr>
            </w:pPr>
            <w:r>
              <w:rPr>
                <w:spacing w:val="-2"/>
                <w:sz w:val="18"/>
              </w:rPr>
              <w:t>231.725</w:t>
            </w:r>
          </w:p>
        </w:tc>
        <w:tc>
          <w:tcPr>
            <w:tcW w:w="4196" w:type="dxa"/>
            <w:gridSpan w:val="2"/>
          </w:tcPr>
          <w:p>
            <w:pPr>
              <w:pStyle w:val="TableParagraph"/>
              <w:spacing w:line="242" w:lineRule="auto" w:before="2"/>
              <w:ind w:left="105"/>
              <w:rPr>
                <w:sz w:val="18"/>
              </w:rPr>
            </w:pPr>
            <w:r>
              <w:rPr>
                <w:sz w:val="18"/>
              </w:rPr>
              <w:t>During</w:t>
            </w:r>
            <w:r>
              <w:rPr>
                <w:spacing w:val="80"/>
                <w:sz w:val="18"/>
              </w:rPr>
              <w:t> </w:t>
            </w:r>
            <w:r>
              <w:rPr>
                <w:sz w:val="18"/>
              </w:rPr>
              <w:t>2022,</w:t>
            </w:r>
            <w:r>
              <w:rPr>
                <w:spacing w:val="80"/>
                <w:sz w:val="18"/>
              </w:rPr>
              <w:t> </w:t>
            </w:r>
            <w:r>
              <w:rPr>
                <w:sz w:val="18"/>
              </w:rPr>
              <w:t>an</w:t>
            </w:r>
            <w:r>
              <w:rPr>
                <w:spacing w:val="80"/>
                <w:sz w:val="18"/>
              </w:rPr>
              <w:t> </w:t>
            </w:r>
            <w:r>
              <w:rPr>
                <w:sz w:val="18"/>
              </w:rPr>
              <w:t>increase</w:t>
            </w:r>
            <w:r>
              <w:rPr>
                <w:spacing w:val="80"/>
                <w:sz w:val="18"/>
              </w:rPr>
              <w:t> </w:t>
            </w:r>
            <w:r>
              <w:rPr>
                <w:sz w:val="18"/>
              </w:rPr>
              <w:t>of</w:t>
            </w:r>
            <w:r>
              <w:rPr>
                <w:spacing w:val="80"/>
                <w:sz w:val="18"/>
              </w:rPr>
              <w:t> </w:t>
            </w:r>
            <w:r>
              <w:rPr>
                <w:sz w:val="18"/>
              </w:rPr>
              <w:t>the</w:t>
            </w:r>
            <w:r>
              <w:rPr>
                <w:spacing w:val="80"/>
                <w:sz w:val="18"/>
              </w:rPr>
              <w:t> </w:t>
            </w:r>
            <w:r>
              <w:rPr>
                <w:sz w:val="18"/>
              </w:rPr>
              <w:t>number</w:t>
            </w:r>
            <w:r>
              <w:rPr>
                <w:spacing w:val="80"/>
                <w:sz w:val="18"/>
              </w:rPr>
              <w:t> </w:t>
            </w:r>
            <w:r>
              <w:rPr>
                <w:sz w:val="18"/>
              </w:rPr>
              <w:t>of registered</w:t>
            </w:r>
            <w:r>
              <w:rPr>
                <w:spacing w:val="74"/>
                <w:w w:val="150"/>
                <w:sz w:val="18"/>
              </w:rPr>
              <w:t> </w:t>
            </w:r>
            <w:r>
              <w:rPr>
                <w:sz w:val="18"/>
              </w:rPr>
              <w:t>vacancies</w:t>
            </w:r>
            <w:r>
              <w:rPr>
                <w:spacing w:val="74"/>
                <w:w w:val="150"/>
                <w:sz w:val="18"/>
              </w:rPr>
              <w:t> </w:t>
            </w:r>
            <w:r>
              <w:rPr>
                <w:sz w:val="18"/>
              </w:rPr>
              <w:t>was</w:t>
            </w:r>
            <w:r>
              <w:rPr>
                <w:spacing w:val="74"/>
                <w:w w:val="150"/>
                <w:sz w:val="18"/>
              </w:rPr>
              <w:t> </w:t>
            </w:r>
            <w:r>
              <w:rPr>
                <w:sz w:val="18"/>
              </w:rPr>
              <w:t>registered,</w:t>
            </w:r>
            <w:r>
              <w:rPr>
                <w:spacing w:val="73"/>
                <w:w w:val="150"/>
                <w:sz w:val="18"/>
              </w:rPr>
              <w:t> </w:t>
            </w:r>
            <w:r>
              <w:rPr>
                <w:sz w:val="18"/>
              </w:rPr>
              <w:t>due</w:t>
            </w:r>
            <w:r>
              <w:rPr>
                <w:spacing w:val="74"/>
                <w:w w:val="150"/>
                <w:sz w:val="18"/>
              </w:rPr>
              <w:t> </w:t>
            </w:r>
            <w:r>
              <w:rPr>
                <w:spacing w:val="-5"/>
                <w:sz w:val="18"/>
              </w:rPr>
              <w:t>to</w:t>
            </w:r>
          </w:p>
          <w:p>
            <w:pPr>
              <w:pStyle w:val="TableParagraph"/>
              <w:tabs>
                <w:tab w:pos="918" w:val="left" w:leader="none"/>
                <w:tab w:pos="1979" w:val="left" w:leader="none"/>
                <w:tab w:pos="3041" w:val="left" w:leader="none"/>
                <w:tab w:pos="3511" w:val="left" w:leader="none"/>
              </w:tabs>
              <w:spacing w:line="184" w:lineRule="exact" w:before="3"/>
              <w:ind w:left="105"/>
              <w:rPr>
                <w:sz w:val="18"/>
              </w:rPr>
            </w:pPr>
            <w:r>
              <w:rPr>
                <w:spacing w:val="-2"/>
                <w:sz w:val="18"/>
              </w:rPr>
              <w:t>15.000</w:t>
            </w:r>
            <w:r>
              <w:rPr>
                <w:sz w:val="18"/>
              </w:rPr>
              <w:tab/>
            </w:r>
            <w:r>
              <w:rPr>
                <w:spacing w:val="-2"/>
                <w:sz w:val="18"/>
              </w:rPr>
              <w:t>registered</w:t>
            </w:r>
            <w:r>
              <w:rPr>
                <w:sz w:val="18"/>
              </w:rPr>
              <w:tab/>
            </w:r>
            <w:r>
              <w:rPr>
                <w:spacing w:val="-2"/>
                <w:sz w:val="18"/>
              </w:rPr>
              <w:t>vacancies</w:t>
            </w:r>
            <w:r>
              <w:rPr>
                <w:sz w:val="18"/>
              </w:rPr>
              <w:tab/>
            </w:r>
            <w:r>
              <w:rPr>
                <w:spacing w:val="-5"/>
                <w:sz w:val="18"/>
              </w:rPr>
              <w:t>for</w:t>
            </w:r>
            <w:r>
              <w:rPr>
                <w:sz w:val="18"/>
              </w:rPr>
              <w:tab/>
            </w:r>
            <w:r>
              <w:rPr>
                <w:spacing w:val="-2"/>
                <w:sz w:val="18"/>
              </w:rPr>
              <w:t>census</w:t>
            </w:r>
          </w:p>
        </w:tc>
      </w:tr>
    </w:tbl>
    <w:p>
      <w:pPr>
        <w:pStyle w:val="TableParagraph"/>
        <w:spacing w:after="0" w:line="184" w:lineRule="exact"/>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18"/>
        <w:gridCol w:w="1193"/>
        <w:gridCol w:w="1515"/>
        <w:gridCol w:w="1667"/>
        <w:gridCol w:w="1126"/>
        <w:gridCol w:w="2163"/>
        <w:gridCol w:w="1961"/>
        <w:gridCol w:w="2295"/>
        <w:gridCol w:w="1901"/>
      </w:tblGrid>
      <w:tr>
        <w:trPr>
          <w:trHeight w:val="414" w:hRule="atLeast"/>
        </w:trPr>
        <w:tc>
          <w:tcPr>
            <w:tcW w:w="4926" w:type="dxa"/>
            <w:gridSpan w:val="3"/>
          </w:tcPr>
          <w:p>
            <w:pPr>
              <w:pStyle w:val="TableParagraph"/>
              <w:rPr>
                <w:rFonts w:ascii="Times New Roman"/>
                <w:sz w:val="18"/>
              </w:rPr>
            </w:pPr>
          </w:p>
        </w:tc>
        <w:tc>
          <w:tcPr>
            <w:tcW w:w="2793" w:type="dxa"/>
            <w:gridSpan w:val="2"/>
          </w:tcPr>
          <w:p>
            <w:pPr>
              <w:pStyle w:val="TableParagraph"/>
              <w:rPr>
                <w:rFonts w:ascii="Times New Roman"/>
                <w:sz w:val="18"/>
              </w:rPr>
            </w:pPr>
          </w:p>
        </w:tc>
        <w:tc>
          <w:tcPr>
            <w:tcW w:w="2163" w:type="dxa"/>
          </w:tcPr>
          <w:p>
            <w:pPr>
              <w:pStyle w:val="TableParagraph"/>
              <w:rPr>
                <w:rFonts w:ascii="Times New Roman"/>
                <w:sz w:val="18"/>
              </w:rPr>
            </w:pPr>
          </w:p>
        </w:tc>
        <w:tc>
          <w:tcPr>
            <w:tcW w:w="1961" w:type="dxa"/>
          </w:tcPr>
          <w:p>
            <w:pPr>
              <w:pStyle w:val="TableParagraph"/>
              <w:rPr>
                <w:rFonts w:ascii="Times New Roman"/>
                <w:sz w:val="18"/>
              </w:rPr>
            </w:pPr>
          </w:p>
        </w:tc>
        <w:tc>
          <w:tcPr>
            <w:tcW w:w="4196" w:type="dxa"/>
            <w:gridSpan w:val="2"/>
          </w:tcPr>
          <w:p>
            <w:pPr>
              <w:pStyle w:val="TableParagraph"/>
              <w:spacing w:line="200" w:lineRule="atLeast"/>
              <w:ind w:left="105"/>
              <w:rPr>
                <w:sz w:val="18"/>
              </w:rPr>
            </w:pPr>
            <w:r>
              <w:rPr>
                <w:sz w:val="18"/>
              </w:rPr>
              <w:t>implementation,</w:t>
            </w:r>
            <w:r>
              <w:rPr>
                <w:spacing w:val="-12"/>
                <w:sz w:val="18"/>
              </w:rPr>
              <w:t> </w:t>
            </w:r>
            <w:r>
              <w:rPr>
                <w:sz w:val="18"/>
              </w:rPr>
              <w:t>as</w:t>
            </w:r>
            <w:r>
              <w:rPr>
                <w:spacing w:val="-6"/>
                <w:sz w:val="18"/>
              </w:rPr>
              <w:t> </w:t>
            </w:r>
            <w:r>
              <w:rPr>
                <w:sz w:val="18"/>
              </w:rPr>
              <w:t>well</w:t>
            </w:r>
            <w:r>
              <w:rPr>
                <w:spacing w:val="-6"/>
                <w:sz w:val="18"/>
              </w:rPr>
              <w:t> </w:t>
            </w:r>
            <w:r>
              <w:rPr>
                <w:sz w:val="18"/>
              </w:rPr>
              <w:t>as</w:t>
            </w:r>
            <w:r>
              <w:rPr>
                <w:spacing w:val="-6"/>
                <w:sz w:val="18"/>
              </w:rPr>
              <w:t> </w:t>
            </w:r>
            <w:r>
              <w:rPr>
                <w:sz w:val="18"/>
              </w:rPr>
              <w:t>to</w:t>
            </w:r>
            <w:r>
              <w:rPr>
                <w:spacing w:val="-6"/>
                <w:sz w:val="18"/>
              </w:rPr>
              <w:t> </w:t>
            </w:r>
            <w:r>
              <w:rPr>
                <w:sz w:val="18"/>
              </w:rPr>
              <w:t>increased</w:t>
            </w:r>
            <w:r>
              <w:rPr>
                <w:spacing w:val="-10"/>
                <w:sz w:val="18"/>
              </w:rPr>
              <w:t> </w:t>
            </w:r>
            <w:r>
              <w:rPr>
                <w:sz w:val="18"/>
              </w:rPr>
              <w:t>number</w:t>
            </w:r>
            <w:r>
              <w:rPr>
                <w:spacing w:val="-9"/>
                <w:sz w:val="18"/>
              </w:rPr>
              <w:t> </w:t>
            </w:r>
            <w:r>
              <w:rPr>
                <w:sz w:val="18"/>
              </w:rPr>
              <w:t>of </w:t>
            </w:r>
            <w:r>
              <w:rPr>
                <w:spacing w:val="-2"/>
                <w:sz w:val="18"/>
              </w:rPr>
              <w:t>registered</w:t>
            </w:r>
            <w:r>
              <w:rPr>
                <w:spacing w:val="-3"/>
                <w:sz w:val="18"/>
              </w:rPr>
              <w:t> </w:t>
            </w:r>
            <w:r>
              <w:rPr>
                <w:spacing w:val="-2"/>
                <w:sz w:val="18"/>
              </w:rPr>
              <w:t>vacancies</w:t>
            </w:r>
            <w:r>
              <w:rPr>
                <w:spacing w:val="-1"/>
                <w:sz w:val="18"/>
              </w:rPr>
              <w:t> </w:t>
            </w:r>
            <w:r>
              <w:rPr>
                <w:spacing w:val="-2"/>
                <w:sz w:val="18"/>
              </w:rPr>
              <w:t>for</w:t>
            </w:r>
            <w:r>
              <w:rPr>
                <w:spacing w:val="-3"/>
                <w:sz w:val="18"/>
              </w:rPr>
              <w:t> </w:t>
            </w:r>
            <w:r>
              <w:rPr>
                <w:spacing w:val="-2"/>
                <w:sz w:val="18"/>
              </w:rPr>
              <w:t>employment</w:t>
            </w:r>
            <w:r>
              <w:rPr>
                <w:sz w:val="18"/>
              </w:rPr>
              <w:t> </w:t>
            </w:r>
            <w:r>
              <w:rPr>
                <w:spacing w:val="-2"/>
                <w:sz w:val="18"/>
              </w:rPr>
              <w:t>of</w:t>
            </w:r>
            <w:r>
              <w:rPr>
                <w:sz w:val="18"/>
              </w:rPr>
              <w:t> </w:t>
            </w:r>
            <w:r>
              <w:rPr>
                <w:spacing w:val="-2"/>
                <w:sz w:val="18"/>
              </w:rPr>
              <w:t>foreigners.</w:t>
            </w:r>
          </w:p>
        </w:tc>
      </w:tr>
      <w:tr>
        <w:trPr>
          <w:trHeight w:val="931" w:hRule="atLeast"/>
        </w:trPr>
        <w:tc>
          <w:tcPr>
            <w:tcW w:w="4926" w:type="dxa"/>
            <w:gridSpan w:val="3"/>
          </w:tcPr>
          <w:p>
            <w:pPr>
              <w:pStyle w:val="TableParagraph"/>
              <w:spacing w:before="2"/>
              <w:ind w:left="110"/>
              <w:rPr>
                <w:sz w:val="18"/>
              </w:rPr>
            </w:pPr>
            <w:r>
              <w:rPr>
                <w:sz w:val="18"/>
              </w:rPr>
              <w:t>Filled</w:t>
            </w:r>
            <w:r>
              <w:rPr>
                <w:spacing w:val="-4"/>
                <w:sz w:val="18"/>
              </w:rPr>
              <w:t> </w:t>
            </w:r>
            <w:r>
              <w:rPr>
                <w:sz w:val="18"/>
              </w:rPr>
              <w:t>vacancies</w:t>
            </w:r>
            <w:r>
              <w:rPr>
                <w:spacing w:val="-6"/>
                <w:sz w:val="18"/>
              </w:rPr>
              <w:t> </w:t>
            </w:r>
            <w:r>
              <w:rPr>
                <w:spacing w:val="-5"/>
                <w:sz w:val="18"/>
              </w:rPr>
              <w:t>(%)</w:t>
            </w:r>
          </w:p>
        </w:tc>
        <w:tc>
          <w:tcPr>
            <w:tcW w:w="2793" w:type="dxa"/>
            <w:gridSpan w:val="2"/>
          </w:tcPr>
          <w:p>
            <w:pPr>
              <w:pStyle w:val="TableParagraph"/>
              <w:spacing w:before="2"/>
              <w:ind w:left="109"/>
              <w:rPr>
                <w:sz w:val="18"/>
              </w:rPr>
            </w:pPr>
            <w:r>
              <w:rPr>
                <w:sz w:val="18"/>
              </w:rPr>
              <w:t>49</w:t>
            </w:r>
            <w:r>
              <w:rPr>
                <w:spacing w:val="-1"/>
                <w:sz w:val="18"/>
              </w:rPr>
              <w:t> </w:t>
            </w:r>
            <w:r>
              <w:rPr>
                <w:spacing w:val="-2"/>
                <w:sz w:val="18"/>
              </w:rPr>
              <w:t>(2019)</w:t>
            </w:r>
          </w:p>
        </w:tc>
        <w:tc>
          <w:tcPr>
            <w:tcW w:w="2163" w:type="dxa"/>
          </w:tcPr>
          <w:p>
            <w:pPr>
              <w:pStyle w:val="TableParagraph"/>
              <w:spacing w:before="2"/>
              <w:ind w:left="105"/>
              <w:rPr>
                <w:sz w:val="18"/>
              </w:rPr>
            </w:pPr>
            <w:r>
              <w:rPr>
                <w:spacing w:val="-5"/>
                <w:sz w:val="18"/>
              </w:rPr>
              <w:t>60</w:t>
            </w:r>
          </w:p>
        </w:tc>
        <w:tc>
          <w:tcPr>
            <w:tcW w:w="1961" w:type="dxa"/>
          </w:tcPr>
          <w:p>
            <w:pPr>
              <w:pStyle w:val="TableParagraph"/>
              <w:spacing w:before="2"/>
              <w:ind w:left="105"/>
              <w:rPr>
                <w:sz w:val="18"/>
              </w:rPr>
            </w:pPr>
            <w:r>
              <w:rPr>
                <w:spacing w:val="-2"/>
                <w:sz w:val="18"/>
              </w:rPr>
              <w:t>54.09</w:t>
            </w:r>
          </w:p>
        </w:tc>
        <w:tc>
          <w:tcPr>
            <w:tcW w:w="4196" w:type="dxa"/>
            <w:gridSpan w:val="2"/>
          </w:tcPr>
          <w:p>
            <w:pPr>
              <w:pStyle w:val="TableParagraph"/>
              <w:spacing w:line="244" w:lineRule="auto" w:before="2"/>
              <w:ind w:left="105" w:right="100"/>
              <w:jc w:val="both"/>
              <w:rPr>
                <w:sz w:val="18"/>
              </w:rPr>
            </w:pPr>
            <w:r>
              <w:rPr>
                <w:sz w:val="18"/>
              </w:rPr>
              <w:t>If</w:t>
            </w:r>
            <w:r>
              <w:rPr>
                <w:spacing w:val="-7"/>
                <w:sz w:val="18"/>
              </w:rPr>
              <w:t> </w:t>
            </w:r>
            <w:r>
              <w:rPr>
                <w:sz w:val="18"/>
              </w:rPr>
              <w:t>the</w:t>
            </w:r>
            <w:r>
              <w:rPr>
                <w:spacing w:val="-7"/>
                <w:sz w:val="18"/>
              </w:rPr>
              <w:t> </w:t>
            </w:r>
            <w:r>
              <w:rPr>
                <w:sz w:val="18"/>
              </w:rPr>
              <w:t>satisfaction</w:t>
            </w:r>
            <w:r>
              <w:rPr>
                <w:spacing w:val="-7"/>
                <w:sz w:val="18"/>
              </w:rPr>
              <w:t> </w:t>
            </w:r>
            <w:r>
              <w:rPr>
                <w:sz w:val="18"/>
              </w:rPr>
              <w:t>of</w:t>
            </w:r>
            <w:r>
              <w:rPr>
                <w:spacing w:val="-7"/>
                <w:sz w:val="18"/>
              </w:rPr>
              <w:t> </w:t>
            </w:r>
            <w:r>
              <w:rPr>
                <w:sz w:val="18"/>
              </w:rPr>
              <w:t>the</w:t>
            </w:r>
            <w:r>
              <w:rPr>
                <w:spacing w:val="-10"/>
                <w:sz w:val="18"/>
              </w:rPr>
              <w:t> </w:t>
            </w:r>
            <w:r>
              <w:rPr>
                <w:sz w:val="18"/>
              </w:rPr>
              <w:t>stated</w:t>
            </w:r>
            <w:r>
              <w:rPr>
                <w:spacing w:val="-10"/>
                <w:sz w:val="18"/>
              </w:rPr>
              <w:t> </w:t>
            </w:r>
            <w:r>
              <w:rPr>
                <w:sz w:val="18"/>
              </w:rPr>
              <w:t>needs</w:t>
            </w:r>
            <w:r>
              <w:rPr>
                <w:spacing w:val="-7"/>
                <w:sz w:val="18"/>
              </w:rPr>
              <w:t> </w:t>
            </w:r>
            <w:r>
              <w:rPr>
                <w:sz w:val="18"/>
              </w:rPr>
              <w:t>of</w:t>
            </w:r>
            <w:r>
              <w:rPr>
                <w:spacing w:val="-7"/>
                <w:sz w:val="18"/>
              </w:rPr>
              <w:t> </w:t>
            </w:r>
            <w:r>
              <w:rPr>
                <w:sz w:val="18"/>
              </w:rPr>
              <w:t>employers on the 180th day after receiving the notification of the need for employment is observed, the percentage of satisfied needs is 80.67%.</w:t>
            </w:r>
          </w:p>
        </w:tc>
      </w:tr>
      <w:tr>
        <w:trPr>
          <w:trHeight w:val="733" w:hRule="atLeast"/>
        </w:trPr>
        <w:tc>
          <w:tcPr>
            <w:tcW w:w="4926" w:type="dxa"/>
            <w:gridSpan w:val="3"/>
          </w:tcPr>
          <w:p>
            <w:pPr>
              <w:pStyle w:val="TableParagraph"/>
              <w:spacing w:line="242" w:lineRule="auto" w:before="2"/>
              <w:ind w:left="110"/>
              <w:rPr>
                <w:sz w:val="18"/>
              </w:rPr>
            </w:pPr>
            <w:r>
              <w:rPr>
                <w:sz w:val="18"/>
              </w:rPr>
              <w:t>Share</w:t>
            </w:r>
            <w:r>
              <w:rPr>
                <w:spacing w:val="-2"/>
                <w:sz w:val="18"/>
              </w:rPr>
              <w:t> </w:t>
            </w:r>
            <w:r>
              <w:rPr>
                <w:sz w:val="18"/>
              </w:rPr>
              <w:t>of</w:t>
            </w:r>
            <w:r>
              <w:rPr>
                <w:spacing w:val="-4"/>
                <w:sz w:val="18"/>
              </w:rPr>
              <w:t> </w:t>
            </w:r>
            <w:r>
              <w:rPr>
                <w:sz w:val="18"/>
              </w:rPr>
              <w:t>persons</w:t>
            </w:r>
            <w:r>
              <w:rPr>
                <w:spacing w:val="-1"/>
                <w:sz w:val="18"/>
              </w:rPr>
              <w:t> </w:t>
            </w:r>
            <w:r>
              <w:rPr>
                <w:sz w:val="18"/>
              </w:rPr>
              <w:t>placed</w:t>
            </w:r>
            <w:r>
              <w:rPr>
                <w:spacing w:val="-2"/>
                <w:sz w:val="18"/>
              </w:rPr>
              <w:t> </w:t>
            </w:r>
            <w:r>
              <w:rPr>
                <w:sz w:val="18"/>
              </w:rPr>
              <w:t>from</w:t>
            </w:r>
            <w:r>
              <w:rPr>
                <w:spacing w:val="-3"/>
                <w:sz w:val="18"/>
              </w:rPr>
              <w:t> </w:t>
            </w:r>
            <w:r>
              <w:rPr>
                <w:sz w:val="18"/>
              </w:rPr>
              <w:t>the</w:t>
            </w:r>
            <w:r>
              <w:rPr>
                <w:spacing w:val="-2"/>
                <w:sz w:val="18"/>
              </w:rPr>
              <w:t> </w:t>
            </w:r>
            <w:r>
              <w:rPr>
                <w:sz w:val="18"/>
              </w:rPr>
              <w:t>NES</w:t>
            </w:r>
            <w:r>
              <w:rPr>
                <w:spacing w:val="-2"/>
                <w:sz w:val="18"/>
              </w:rPr>
              <w:t> </w:t>
            </w:r>
            <w:r>
              <w:rPr>
                <w:sz w:val="18"/>
              </w:rPr>
              <w:t>register</w:t>
            </w:r>
            <w:r>
              <w:rPr>
                <w:spacing w:val="-2"/>
                <w:sz w:val="18"/>
              </w:rPr>
              <w:t> </w:t>
            </w:r>
            <w:r>
              <w:rPr>
                <w:sz w:val="18"/>
              </w:rPr>
              <w:t>in the</w:t>
            </w:r>
            <w:r>
              <w:rPr>
                <w:spacing w:val="-4"/>
                <w:sz w:val="18"/>
              </w:rPr>
              <w:t> </w:t>
            </w:r>
            <w:r>
              <w:rPr>
                <w:sz w:val="18"/>
              </w:rPr>
              <w:t>total number of unemployed persons on the NES register (%)</w:t>
            </w:r>
          </w:p>
        </w:tc>
        <w:tc>
          <w:tcPr>
            <w:tcW w:w="2793" w:type="dxa"/>
            <w:gridSpan w:val="2"/>
          </w:tcPr>
          <w:p>
            <w:pPr>
              <w:pStyle w:val="TableParagraph"/>
              <w:spacing w:before="2"/>
              <w:ind w:left="109"/>
              <w:rPr>
                <w:sz w:val="18"/>
              </w:rPr>
            </w:pPr>
            <w:r>
              <w:rPr>
                <w:sz w:val="18"/>
              </w:rPr>
              <w:t>46</w:t>
            </w:r>
            <w:r>
              <w:rPr>
                <w:spacing w:val="-2"/>
                <w:sz w:val="18"/>
              </w:rPr>
              <w:t> (2019)</w:t>
            </w:r>
          </w:p>
        </w:tc>
        <w:tc>
          <w:tcPr>
            <w:tcW w:w="2163" w:type="dxa"/>
          </w:tcPr>
          <w:p>
            <w:pPr>
              <w:pStyle w:val="TableParagraph"/>
              <w:spacing w:before="2"/>
              <w:ind w:left="105"/>
              <w:rPr>
                <w:sz w:val="18"/>
              </w:rPr>
            </w:pPr>
            <w:r>
              <w:rPr>
                <w:spacing w:val="-5"/>
                <w:sz w:val="18"/>
              </w:rPr>
              <w:t>53</w:t>
            </w:r>
          </w:p>
        </w:tc>
        <w:tc>
          <w:tcPr>
            <w:tcW w:w="1961" w:type="dxa"/>
          </w:tcPr>
          <w:p>
            <w:pPr>
              <w:pStyle w:val="TableParagraph"/>
              <w:spacing w:before="2"/>
              <w:ind w:left="105"/>
              <w:rPr>
                <w:sz w:val="18"/>
              </w:rPr>
            </w:pPr>
            <w:r>
              <w:rPr>
                <w:spacing w:val="-2"/>
                <w:sz w:val="18"/>
              </w:rPr>
              <w:t>46.36</w:t>
            </w:r>
          </w:p>
        </w:tc>
        <w:tc>
          <w:tcPr>
            <w:tcW w:w="4196" w:type="dxa"/>
            <w:gridSpan w:val="2"/>
          </w:tcPr>
          <w:p>
            <w:pPr>
              <w:pStyle w:val="TableParagraph"/>
              <w:rPr>
                <w:rFonts w:ascii="Times New Roman"/>
                <w:sz w:val="18"/>
              </w:rPr>
            </w:pPr>
          </w:p>
        </w:tc>
      </w:tr>
      <w:tr>
        <w:trPr>
          <w:trHeight w:val="930" w:hRule="atLeast"/>
        </w:trPr>
        <w:tc>
          <w:tcPr>
            <w:tcW w:w="4926" w:type="dxa"/>
            <w:gridSpan w:val="3"/>
          </w:tcPr>
          <w:p>
            <w:pPr>
              <w:pStyle w:val="TableParagraph"/>
              <w:spacing w:line="244" w:lineRule="auto" w:before="2"/>
              <w:ind w:left="110" w:right="114"/>
              <w:rPr>
                <w:sz w:val="18"/>
              </w:rPr>
            </w:pPr>
            <w:r>
              <w:rPr>
                <w:sz w:val="18"/>
              </w:rPr>
              <w:t>Share of persons who have registered with the NES as a result of information on the services and ALMP measures received</w:t>
            </w:r>
            <w:r>
              <w:rPr>
                <w:spacing w:val="-5"/>
                <w:sz w:val="18"/>
              </w:rPr>
              <w:t> </w:t>
            </w:r>
            <w:r>
              <w:rPr>
                <w:sz w:val="18"/>
              </w:rPr>
              <w:t>though</w:t>
            </w:r>
            <w:r>
              <w:rPr>
                <w:spacing w:val="-5"/>
                <w:sz w:val="18"/>
              </w:rPr>
              <w:t> </w:t>
            </w:r>
            <w:r>
              <w:rPr>
                <w:sz w:val="18"/>
              </w:rPr>
              <w:t>employment</w:t>
            </w:r>
            <w:r>
              <w:rPr>
                <w:spacing w:val="-5"/>
                <w:sz w:val="18"/>
              </w:rPr>
              <w:t> </w:t>
            </w:r>
            <w:r>
              <w:rPr>
                <w:sz w:val="18"/>
              </w:rPr>
              <w:t>caravans,</w:t>
            </w:r>
            <w:r>
              <w:rPr>
                <w:spacing w:val="-5"/>
                <w:sz w:val="18"/>
              </w:rPr>
              <w:t> </w:t>
            </w:r>
            <w:r>
              <w:rPr>
                <w:sz w:val="18"/>
              </w:rPr>
              <w:t>in</w:t>
            </w:r>
            <w:r>
              <w:rPr>
                <w:spacing w:val="-3"/>
                <w:sz w:val="18"/>
              </w:rPr>
              <w:t> </w:t>
            </w:r>
            <w:r>
              <w:rPr>
                <w:sz w:val="18"/>
              </w:rPr>
              <w:t>the</w:t>
            </w:r>
            <w:r>
              <w:rPr>
                <w:spacing w:val="-3"/>
                <w:sz w:val="18"/>
              </w:rPr>
              <w:t> </w:t>
            </w:r>
            <w:r>
              <w:rPr>
                <w:sz w:val="18"/>
              </w:rPr>
              <w:t>total</w:t>
            </w:r>
            <w:r>
              <w:rPr>
                <w:spacing w:val="-5"/>
                <w:sz w:val="18"/>
              </w:rPr>
              <w:t> </w:t>
            </w:r>
            <w:r>
              <w:rPr>
                <w:sz w:val="18"/>
              </w:rPr>
              <w:t>number of persons who received this information (%)</w:t>
            </w:r>
          </w:p>
        </w:tc>
        <w:tc>
          <w:tcPr>
            <w:tcW w:w="2793" w:type="dxa"/>
            <w:gridSpan w:val="2"/>
          </w:tcPr>
          <w:p>
            <w:pPr>
              <w:pStyle w:val="TableParagraph"/>
              <w:spacing w:before="2"/>
              <w:ind w:left="109"/>
              <w:rPr>
                <w:sz w:val="18"/>
              </w:rPr>
            </w:pPr>
            <w:r>
              <w:rPr>
                <w:sz w:val="18"/>
              </w:rPr>
              <w:t>0</w:t>
            </w:r>
            <w:r>
              <w:rPr>
                <w:spacing w:val="-1"/>
                <w:sz w:val="18"/>
              </w:rPr>
              <w:t> </w:t>
            </w:r>
            <w:r>
              <w:rPr>
                <w:spacing w:val="-2"/>
                <w:sz w:val="18"/>
              </w:rPr>
              <w:t>(2019)</w:t>
            </w:r>
          </w:p>
        </w:tc>
        <w:tc>
          <w:tcPr>
            <w:tcW w:w="2163" w:type="dxa"/>
          </w:tcPr>
          <w:p>
            <w:pPr>
              <w:pStyle w:val="TableParagraph"/>
              <w:spacing w:before="2"/>
              <w:ind w:left="105"/>
              <w:rPr>
                <w:sz w:val="18"/>
              </w:rPr>
            </w:pPr>
            <w:r>
              <w:rPr>
                <w:spacing w:val="-5"/>
                <w:sz w:val="18"/>
              </w:rPr>
              <w:t>18</w:t>
            </w:r>
          </w:p>
        </w:tc>
        <w:tc>
          <w:tcPr>
            <w:tcW w:w="1961" w:type="dxa"/>
          </w:tcPr>
          <w:p>
            <w:pPr>
              <w:pStyle w:val="TableParagraph"/>
              <w:spacing w:before="2"/>
              <w:ind w:left="105"/>
              <w:rPr>
                <w:sz w:val="18"/>
              </w:rPr>
            </w:pPr>
            <w:r>
              <w:rPr>
                <w:spacing w:val="-4"/>
                <w:sz w:val="18"/>
              </w:rPr>
              <w:t>3.22</w:t>
            </w:r>
          </w:p>
        </w:tc>
        <w:tc>
          <w:tcPr>
            <w:tcW w:w="4196" w:type="dxa"/>
            <w:gridSpan w:val="2"/>
          </w:tcPr>
          <w:p>
            <w:pPr>
              <w:pStyle w:val="TableParagraph"/>
              <w:rPr>
                <w:rFonts w:ascii="Times New Roman"/>
                <w:sz w:val="18"/>
              </w:rPr>
            </w:pPr>
          </w:p>
        </w:tc>
      </w:tr>
      <w:tr>
        <w:trPr>
          <w:trHeight w:val="2277" w:hRule="atLeast"/>
        </w:trPr>
        <w:tc>
          <w:tcPr>
            <w:tcW w:w="4926" w:type="dxa"/>
            <w:gridSpan w:val="3"/>
          </w:tcPr>
          <w:p>
            <w:pPr>
              <w:pStyle w:val="TableParagraph"/>
              <w:spacing w:line="242" w:lineRule="auto" w:before="2"/>
              <w:ind w:left="110"/>
              <w:rPr>
                <w:sz w:val="18"/>
              </w:rPr>
            </w:pPr>
            <w:r>
              <w:rPr>
                <w:sz w:val="18"/>
              </w:rPr>
              <w:t>Employment</w:t>
            </w:r>
            <w:r>
              <w:rPr>
                <w:spacing w:val="-6"/>
                <w:sz w:val="18"/>
              </w:rPr>
              <w:t> </w:t>
            </w:r>
            <w:r>
              <w:rPr>
                <w:sz w:val="18"/>
              </w:rPr>
              <w:t>effect</w:t>
            </w:r>
            <w:r>
              <w:rPr>
                <w:spacing w:val="-4"/>
                <w:sz w:val="18"/>
              </w:rPr>
              <w:t> </w:t>
            </w:r>
            <w:r>
              <w:rPr>
                <w:sz w:val="18"/>
              </w:rPr>
              <w:t>of</w:t>
            </w:r>
            <w:r>
              <w:rPr>
                <w:spacing w:val="-6"/>
                <w:sz w:val="18"/>
              </w:rPr>
              <w:t> </w:t>
            </w:r>
            <w:r>
              <w:rPr>
                <w:sz w:val="18"/>
              </w:rPr>
              <w:t>job</w:t>
            </w:r>
            <w:r>
              <w:rPr>
                <w:spacing w:val="-4"/>
                <w:sz w:val="18"/>
              </w:rPr>
              <w:t> </w:t>
            </w:r>
            <w:r>
              <w:rPr>
                <w:sz w:val="18"/>
              </w:rPr>
              <w:t>creation</w:t>
            </w:r>
            <w:r>
              <w:rPr>
                <w:spacing w:val="-4"/>
                <w:sz w:val="18"/>
              </w:rPr>
              <w:t> </w:t>
            </w:r>
            <w:r>
              <w:rPr>
                <w:sz w:val="18"/>
              </w:rPr>
              <w:t>and</w:t>
            </w:r>
            <w:r>
              <w:rPr>
                <w:spacing w:val="-6"/>
                <w:sz w:val="18"/>
              </w:rPr>
              <w:t> </w:t>
            </w:r>
            <w:r>
              <w:rPr>
                <w:sz w:val="18"/>
              </w:rPr>
              <w:t>self-employment subsidies (on 180th day from the expiry of contractual obligation) (%)</w:t>
            </w:r>
          </w:p>
        </w:tc>
        <w:tc>
          <w:tcPr>
            <w:tcW w:w="2793" w:type="dxa"/>
            <w:gridSpan w:val="2"/>
          </w:tcPr>
          <w:p>
            <w:pPr>
              <w:pStyle w:val="TableParagraph"/>
              <w:spacing w:before="2"/>
              <w:ind w:left="109"/>
              <w:rPr>
                <w:sz w:val="18"/>
              </w:rPr>
            </w:pPr>
            <w:r>
              <w:rPr>
                <w:sz w:val="18"/>
              </w:rPr>
              <w:t>90</w:t>
            </w:r>
            <w:r>
              <w:rPr>
                <w:spacing w:val="-4"/>
                <w:sz w:val="18"/>
              </w:rPr>
              <w:t> </w:t>
            </w:r>
            <w:r>
              <w:rPr>
                <w:sz w:val="18"/>
              </w:rPr>
              <w:t>(average</w:t>
            </w:r>
            <w:r>
              <w:rPr>
                <w:spacing w:val="-2"/>
                <w:sz w:val="18"/>
              </w:rPr>
              <w:t> 2016/2017/2018)</w:t>
            </w:r>
          </w:p>
        </w:tc>
        <w:tc>
          <w:tcPr>
            <w:tcW w:w="2163" w:type="dxa"/>
          </w:tcPr>
          <w:p>
            <w:pPr>
              <w:pStyle w:val="TableParagraph"/>
              <w:spacing w:before="2"/>
              <w:ind w:left="105"/>
              <w:rPr>
                <w:sz w:val="18"/>
              </w:rPr>
            </w:pPr>
            <w:r>
              <w:rPr>
                <w:spacing w:val="-5"/>
                <w:sz w:val="18"/>
              </w:rPr>
              <w:t>90</w:t>
            </w:r>
          </w:p>
        </w:tc>
        <w:tc>
          <w:tcPr>
            <w:tcW w:w="1961" w:type="dxa"/>
          </w:tcPr>
          <w:p>
            <w:pPr>
              <w:pStyle w:val="TableParagraph"/>
              <w:spacing w:before="2"/>
              <w:ind w:left="105"/>
              <w:rPr>
                <w:sz w:val="18"/>
              </w:rPr>
            </w:pPr>
            <w:r>
              <w:rPr>
                <w:spacing w:val="-2"/>
                <w:sz w:val="18"/>
              </w:rPr>
              <w:t>63.58</w:t>
            </w:r>
          </w:p>
        </w:tc>
        <w:tc>
          <w:tcPr>
            <w:tcW w:w="4196" w:type="dxa"/>
            <w:gridSpan w:val="2"/>
          </w:tcPr>
          <w:p>
            <w:pPr>
              <w:pStyle w:val="TableParagraph"/>
              <w:spacing w:line="244" w:lineRule="auto" w:before="2"/>
              <w:ind w:left="105" w:right="96"/>
              <w:jc w:val="both"/>
              <w:rPr>
                <w:sz w:val="18"/>
              </w:rPr>
            </w:pPr>
            <w:r>
              <w:rPr>
                <w:sz w:val="18"/>
              </w:rPr>
              <w:t>The presented effect refers to unemployed persons that exit the measure/completed the contractual obligation in the period 1.7.2021- 30.6.2022. Due to the change in the methodology for monitoring the effects of the ALMP measures (until</w:t>
            </w:r>
            <w:r>
              <w:rPr>
                <w:spacing w:val="-2"/>
                <w:sz w:val="18"/>
              </w:rPr>
              <w:t> </w:t>
            </w:r>
            <w:r>
              <w:rPr>
                <w:sz w:val="18"/>
              </w:rPr>
              <w:t>the</w:t>
            </w:r>
            <w:r>
              <w:rPr>
                <w:spacing w:val="-2"/>
                <w:sz w:val="18"/>
              </w:rPr>
              <w:t> </w:t>
            </w:r>
            <w:r>
              <w:rPr>
                <w:sz w:val="18"/>
              </w:rPr>
              <w:t>definition</w:t>
            </w:r>
            <w:r>
              <w:rPr>
                <w:spacing w:val="-2"/>
                <w:sz w:val="18"/>
              </w:rPr>
              <w:t> </w:t>
            </w:r>
            <w:r>
              <w:rPr>
                <w:sz w:val="18"/>
              </w:rPr>
              <w:t>of</w:t>
            </w:r>
            <w:r>
              <w:rPr>
                <w:spacing w:val="-2"/>
                <w:sz w:val="18"/>
              </w:rPr>
              <w:t> </w:t>
            </w:r>
            <w:r>
              <w:rPr>
                <w:sz w:val="18"/>
              </w:rPr>
              <w:t>the new</w:t>
            </w:r>
            <w:r>
              <w:rPr>
                <w:spacing w:val="-2"/>
                <w:sz w:val="18"/>
              </w:rPr>
              <w:t> </w:t>
            </w:r>
            <w:r>
              <w:rPr>
                <w:sz w:val="18"/>
              </w:rPr>
              <w:t>methodology</w:t>
            </w:r>
            <w:r>
              <w:rPr>
                <w:spacing w:val="-2"/>
                <w:sz w:val="18"/>
              </w:rPr>
              <w:t> </w:t>
            </w:r>
            <w:r>
              <w:rPr>
                <w:sz w:val="18"/>
              </w:rPr>
              <w:t>by</w:t>
            </w:r>
            <w:r>
              <w:rPr>
                <w:spacing w:val="-2"/>
                <w:sz w:val="18"/>
              </w:rPr>
              <w:t> </w:t>
            </w:r>
            <w:r>
              <w:rPr>
                <w:sz w:val="18"/>
              </w:rPr>
              <w:t>the AP, persons who have employment were monitored</w:t>
            </w:r>
            <w:r>
              <w:rPr>
                <w:spacing w:val="-8"/>
                <w:sz w:val="18"/>
              </w:rPr>
              <w:t> </w:t>
            </w:r>
            <w:r>
              <w:rPr>
                <w:sz w:val="18"/>
              </w:rPr>
              <w:t>for</w:t>
            </w:r>
            <w:r>
              <w:rPr>
                <w:spacing w:val="-7"/>
                <w:sz w:val="18"/>
              </w:rPr>
              <w:t> </w:t>
            </w:r>
            <w:r>
              <w:rPr>
                <w:sz w:val="18"/>
              </w:rPr>
              <w:t>a</w:t>
            </w:r>
            <w:r>
              <w:rPr>
                <w:spacing w:val="-8"/>
                <w:sz w:val="18"/>
              </w:rPr>
              <w:t> </w:t>
            </w:r>
            <w:r>
              <w:rPr>
                <w:sz w:val="18"/>
              </w:rPr>
              <w:t>period</w:t>
            </w:r>
            <w:r>
              <w:rPr>
                <w:spacing w:val="-9"/>
                <w:sz w:val="18"/>
              </w:rPr>
              <w:t> </w:t>
            </w:r>
            <w:r>
              <w:rPr>
                <w:sz w:val="18"/>
              </w:rPr>
              <w:t>of</w:t>
            </w:r>
            <w:r>
              <w:rPr>
                <w:spacing w:val="-6"/>
                <w:sz w:val="18"/>
              </w:rPr>
              <w:t> </w:t>
            </w:r>
            <w:r>
              <w:rPr>
                <w:sz w:val="18"/>
              </w:rPr>
              <w:t>180</w:t>
            </w:r>
            <w:r>
              <w:rPr>
                <w:spacing w:val="-6"/>
                <w:sz w:val="18"/>
              </w:rPr>
              <w:t> </w:t>
            </w:r>
            <w:r>
              <w:rPr>
                <w:sz w:val="18"/>
              </w:rPr>
              <w:t>days</w:t>
            </w:r>
            <w:r>
              <w:rPr>
                <w:spacing w:val="-6"/>
                <w:sz w:val="18"/>
              </w:rPr>
              <w:t> </w:t>
            </w:r>
            <w:r>
              <w:rPr>
                <w:sz w:val="18"/>
              </w:rPr>
              <w:t>after</w:t>
            </w:r>
            <w:r>
              <w:rPr>
                <w:spacing w:val="-9"/>
                <w:sz w:val="18"/>
              </w:rPr>
              <w:t> </w:t>
            </w:r>
            <w:r>
              <w:rPr>
                <w:sz w:val="18"/>
              </w:rPr>
              <w:t>exiting</w:t>
            </w:r>
            <w:r>
              <w:rPr>
                <w:spacing w:val="-6"/>
                <w:sz w:val="18"/>
              </w:rPr>
              <w:t> </w:t>
            </w:r>
            <w:r>
              <w:rPr>
                <w:sz w:val="18"/>
              </w:rPr>
              <w:t>the measure), the data are not comparable. The NES revised</w:t>
            </w:r>
            <w:r>
              <w:rPr>
                <w:spacing w:val="65"/>
                <w:sz w:val="18"/>
              </w:rPr>
              <w:t> </w:t>
            </w:r>
            <w:r>
              <w:rPr>
                <w:sz w:val="18"/>
              </w:rPr>
              <w:t>the</w:t>
            </w:r>
            <w:r>
              <w:rPr>
                <w:spacing w:val="66"/>
                <w:sz w:val="18"/>
              </w:rPr>
              <w:t> </w:t>
            </w:r>
            <w:r>
              <w:rPr>
                <w:sz w:val="18"/>
              </w:rPr>
              <w:t>data</w:t>
            </w:r>
            <w:r>
              <w:rPr>
                <w:spacing w:val="66"/>
                <w:sz w:val="18"/>
              </w:rPr>
              <w:t> </w:t>
            </w:r>
            <w:r>
              <w:rPr>
                <w:sz w:val="18"/>
              </w:rPr>
              <w:t>in</w:t>
            </w:r>
            <w:r>
              <w:rPr>
                <w:spacing w:val="66"/>
                <w:sz w:val="18"/>
              </w:rPr>
              <w:t> </w:t>
            </w:r>
            <w:r>
              <w:rPr>
                <w:sz w:val="18"/>
              </w:rPr>
              <w:t>accordance</w:t>
            </w:r>
            <w:r>
              <w:rPr>
                <w:spacing w:val="66"/>
                <w:sz w:val="18"/>
              </w:rPr>
              <w:t> </w:t>
            </w:r>
            <w:r>
              <w:rPr>
                <w:sz w:val="18"/>
              </w:rPr>
              <w:t>with</w:t>
            </w:r>
            <w:r>
              <w:rPr>
                <w:spacing w:val="66"/>
                <w:sz w:val="18"/>
              </w:rPr>
              <w:t> </w:t>
            </w:r>
            <w:r>
              <w:rPr>
                <w:sz w:val="18"/>
              </w:rPr>
              <w:t>the</w:t>
            </w:r>
            <w:r>
              <w:rPr>
                <w:spacing w:val="66"/>
                <w:sz w:val="18"/>
              </w:rPr>
              <w:t> </w:t>
            </w:r>
            <w:r>
              <w:rPr>
                <w:spacing w:val="-5"/>
                <w:sz w:val="18"/>
              </w:rPr>
              <w:t>new</w:t>
            </w:r>
          </w:p>
          <w:p>
            <w:pPr>
              <w:pStyle w:val="TableParagraph"/>
              <w:spacing w:line="178" w:lineRule="exact"/>
              <w:ind w:left="105"/>
              <w:jc w:val="both"/>
              <w:rPr>
                <w:sz w:val="18"/>
              </w:rPr>
            </w:pPr>
            <w:r>
              <w:rPr>
                <w:sz w:val="18"/>
              </w:rPr>
              <w:t>methodology,</w:t>
            </w:r>
            <w:r>
              <w:rPr>
                <w:spacing w:val="-1"/>
                <w:sz w:val="18"/>
              </w:rPr>
              <w:t> </w:t>
            </w:r>
            <w:r>
              <w:rPr>
                <w:sz w:val="18"/>
              </w:rPr>
              <w:t>so</w:t>
            </w:r>
            <w:r>
              <w:rPr>
                <w:spacing w:val="-1"/>
                <w:sz w:val="18"/>
              </w:rPr>
              <w:t> </w:t>
            </w:r>
            <w:r>
              <w:rPr>
                <w:sz w:val="18"/>
              </w:rPr>
              <w:t>in</w:t>
            </w:r>
            <w:r>
              <w:rPr>
                <w:spacing w:val="-3"/>
                <w:sz w:val="18"/>
              </w:rPr>
              <w:t> </w:t>
            </w:r>
            <w:r>
              <w:rPr>
                <w:sz w:val="18"/>
              </w:rPr>
              <w:t>2019</w:t>
            </w:r>
            <w:r>
              <w:rPr>
                <w:spacing w:val="-1"/>
                <w:sz w:val="18"/>
              </w:rPr>
              <w:t> </w:t>
            </w:r>
            <w:r>
              <w:rPr>
                <w:sz w:val="18"/>
              </w:rPr>
              <w:t>the</w:t>
            </w:r>
            <w:r>
              <w:rPr>
                <w:spacing w:val="-1"/>
                <w:sz w:val="18"/>
              </w:rPr>
              <w:t> </w:t>
            </w:r>
            <w:r>
              <w:rPr>
                <w:sz w:val="18"/>
              </w:rPr>
              <w:t>value</w:t>
            </w:r>
            <w:r>
              <w:rPr>
                <w:spacing w:val="-3"/>
                <w:sz w:val="18"/>
              </w:rPr>
              <w:t> </w:t>
            </w:r>
            <w:r>
              <w:rPr>
                <w:sz w:val="18"/>
              </w:rPr>
              <w:t>is</w:t>
            </w:r>
            <w:r>
              <w:rPr>
                <w:spacing w:val="2"/>
                <w:sz w:val="18"/>
              </w:rPr>
              <w:t> </w:t>
            </w:r>
            <w:r>
              <w:rPr>
                <w:spacing w:val="-2"/>
                <w:sz w:val="18"/>
              </w:rPr>
              <w:t>71.7%.</w:t>
            </w:r>
          </w:p>
        </w:tc>
      </w:tr>
      <w:tr>
        <w:trPr>
          <w:trHeight w:val="2275" w:hRule="atLeast"/>
        </w:trPr>
        <w:tc>
          <w:tcPr>
            <w:tcW w:w="4926" w:type="dxa"/>
            <w:gridSpan w:val="3"/>
          </w:tcPr>
          <w:p>
            <w:pPr>
              <w:pStyle w:val="TableParagraph"/>
              <w:spacing w:line="242" w:lineRule="auto" w:before="2"/>
              <w:ind w:left="110"/>
              <w:rPr>
                <w:sz w:val="18"/>
              </w:rPr>
            </w:pPr>
            <w:r>
              <w:rPr>
                <w:sz w:val="18"/>
              </w:rPr>
              <w:t>Employment effect of further education and training (on 180th</w:t>
            </w:r>
            <w:r>
              <w:rPr>
                <w:spacing w:val="-6"/>
                <w:sz w:val="18"/>
              </w:rPr>
              <w:t> </w:t>
            </w:r>
            <w:r>
              <w:rPr>
                <w:sz w:val="18"/>
              </w:rPr>
              <w:t>day</w:t>
            </w:r>
            <w:r>
              <w:rPr>
                <w:spacing w:val="-7"/>
                <w:sz w:val="18"/>
              </w:rPr>
              <w:t> </w:t>
            </w:r>
            <w:r>
              <w:rPr>
                <w:sz w:val="18"/>
              </w:rPr>
              <w:t>from</w:t>
            </w:r>
            <w:r>
              <w:rPr>
                <w:spacing w:val="-4"/>
                <w:sz w:val="18"/>
              </w:rPr>
              <w:t> </w:t>
            </w:r>
            <w:r>
              <w:rPr>
                <w:sz w:val="18"/>
              </w:rPr>
              <w:t>measure</w:t>
            </w:r>
            <w:r>
              <w:rPr>
                <w:spacing w:val="-7"/>
                <w:sz w:val="18"/>
              </w:rPr>
              <w:t> </w:t>
            </w:r>
            <w:r>
              <w:rPr>
                <w:sz w:val="18"/>
              </w:rPr>
              <w:t>completion/expiry</w:t>
            </w:r>
            <w:r>
              <w:rPr>
                <w:spacing w:val="-6"/>
                <w:sz w:val="18"/>
              </w:rPr>
              <w:t> </w:t>
            </w:r>
            <w:r>
              <w:rPr>
                <w:sz w:val="18"/>
              </w:rPr>
              <w:t>of</w:t>
            </w:r>
            <w:r>
              <w:rPr>
                <w:spacing w:val="-5"/>
                <w:sz w:val="18"/>
              </w:rPr>
              <w:t> </w:t>
            </w:r>
            <w:r>
              <w:rPr>
                <w:sz w:val="18"/>
              </w:rPr>
              <w:t>contractual obligation) (%)</w:t>
            </w:r>
          </w:p>
        </w:tc>
        <w:tc>
          <w:tcPr>
            <w:tcW w:w="2793" w:type="dxa"/>
            <w:gridSpan w:val="2"/>
          </w:tcPr>
          <w:p>
            <w:pPr>
              <w:pStyle w:val="TableParagraph"/>
              <w:spacing w:before="2"/>
              <w:ind w:left="109"/>
              <w:rPr>
                <w:sz w:val="18"/>
              </w:rPr>
            </w:pPr>
            <w:r>
              <w:rPr>
                <w:sz w:val="18"/>
              </w:rPr>
              <w:t>52</w:t>
            </w:r>
            <w:r>
              <w:rPr>
                <w:spacing w:val="-4"/>
                <w:sz w:val="18"/>
              </w:rPr>
              <w:t> </w:t>
            </w:r>
            <w:r>
              <w:rPr>
                <w:sz w:val="18"/>
              </w:rPr>
              <w:t>(average</w:t>
            </w:r>
            <w:r>
              <w:rPr>
                <w:spacing w:val="-2"/>
                <w:sz w:val="18"/>
              </w:rPr>
              <w:t> 2016/2017/2018)</w:t>
            </w:r>
          </w:p>
        </w:tc>
        <w:tc>
          <w:tcPr>
            <w:tcW w:w="2163" w:type="dxa"/>
          </w:tcPr>
          <w:p>
            <w:pPr>
              <w:pStyle w:val="TableParagraph"/>
              <w:spacing w:before="2"/>
              <w:ind w:left="105"/>
              <w:rPr>
                <w:sz w:val="18"/>
              </w:rPr>
            </w:pPr>
            <w:r>
              <w:rPr>
                <w:spacing w:val="-5"/>
                <w:sz w:val="18"/>
              </w:rPr>
              <w:t>60</w:t>
            </w:r>
          </w:p>
        </w:tc>
        <w:tc>
          <w:tcPr>
            <w:tcW w:w="1961" w:type="dxa"/>
          </w:tcPr>
          <w:p>
            <w:pPr>
              <w:pStyle w:val="TableParagraph"/>
              <w:spacing w:before="2"/>
              <w:ind w:left="105"/>
              <w:rPr>
                <w:sz w:val="18"/>
              </w:rPr>
            </w:pPr>
            <w:r>
              <w:rPr>
                <w:spacing w:val="-2"/>
                <w:sz w:val="18"/>
              </w:rPr>
              <w:t>49.02</w:t>
            </w:r>
          </w:p>
        </w:tc>
        <w:tc>
          <w:tcPr>
            <w:tcW w:w="4196" w:type="dxa"/>
            <w:gridSpan w:val="2"/>
          </w:tcPr>
          <w:p>
            <w:pPr>
              <w:pStyle w:val="TableParagraph"/>
              <w:spacing w:line="244" w:lineRule="auto" w:before="2"/>
              <w:ind w:left="105" w:right="96"/>
              <w:jc w:val="both"/>
              <w:rPr>
                <w:sz w:val="18"/>
              </w:rPr>
            </w:pPr>
            <w:r>
              <w:rPr>
                <w:sz w:val="18"/>
              </w:rPr>
              <w:t>The presented effect refers to unemployed persons that exit the measure/completed the contractual obligation in the period 1.7.2021- 30.6.2022. Due to the change in the methodology for monitoring the effects of the ALMP measures (until</w:t>
            </w:r>
            <w:r>
              <w:rPr>
                <w:spacing w:val="-1"/>
                <w:sz w:val="18"/>
              </w:rPr>
              <w:t> </w:t>
            </w:r>
            <w:r>
              <w:rPr>
                <w:sz w:val="18"/>
              </w:rPr>
              <w:t>the</w:t>
            </w:r>
            <w:r>
              <w:rPr>
                <w:spacing w:val="-1"/>
                <w:sz w:val="18"/>
              </w:rPr>
              <w:t> </w:t>
            </w:r>
            <w:r>
              <w:rPr>
                <w:sz w:val="18"/>
              </w:rPr>
              <w:t>definition</w:t>
            </w:r>
            <w:r>
              <w:rPr>
                <w:spacing w:val="-1"/>
                <w:sz w:val="18"/>
              </w:rPr>
              <w:t> </w:t>
            </w:r>
            <w:r>
              <w:rPr>
                <w:sz w:val="18"/>
              </w:rPr>
              <w:t>of</w:t>
            </w:r>
            <w:r>
              <w:rPr>
                <w:spacing w:val="-2"/>
                <w:sz w:val="18"/>
              </w:rPr>
              <w:t> </w:t>
            </w:r>
            <w:r>
              <w:rPr>
                <w:sz w:val="18"/>
              </w:rPr>
              <w:t>the</w:t>
            </w:r>
            <w:r>
              <w:rPr>
                <w:spacing w:val="-2"/>
                <w:sz w:val="18"/>
              </w:rPr>
              <w:t> </w:t>
            </w:r>
            <w:r>
              <w:rPr>
                <w:sz w:val="18"/>
              </w:rPr>
              <w:t>new</w:t>
            </w:r>
            <w:r>
              <w:rPr>
                <w:spacing w:val="-2"/>
                <w:sz w:val="18"/>
              </w:rPr>
              <w:t> </w:t>
            </w:r>
            <w:r>
              <w:rPr>
                <w:sz w:val="18"/>
              </w:rPr>
              <w:t>methodology</w:t>
            </w:r>
            <w:r>
              <w:rPr>
                <w:spacing w:val="-1"/>
                <w:sz w:val="18"/>
              </w:rPr>
              <w:t> </w:t>
            </w:r>
            <w:r>
              <w:rPr>
                <w:sz w:val="18"/>
              </w:rPr>
              <w:t>by</w:t>
            </w:r>
            <w:r>
              <w:rPr>
                <w:spacing w:val="-1"/>
                <w:sz w:val="18"/>
              </w:rPr>
              <w:t> </w:t>
            </w:r>
            <w:r>
              <w:rPr>
                <w:sz w:val="18"/>
              </w:rPr>
              <w:t>the AP, persons who have employment were monitored</w:t>
            </w:r>
            <w:r>
              <w:rPr>
                <w:spacing w:val="-8"/>
                <w:sz w:val="18"/>
              </w:rPr>
              <w:t> </w:t>
            </w:r>
            <w:r>
              <w:rPr>
                <w:sz w:val="18"/>
              </w:rPr>
              <w:t>for</w:t>
            </w:r>
            <w:r>
              <w:rPr>
                <w:spacing w:val="-7"/>
                <w:sz w:val="18"/>
              </w:rPr>
              <w:t> </w:t>
            </w:r>
            <w:r>
              <w:rPr>
                <w:sz w:val="18"/>
              </w:rPr>
              <w:t>a</w:t>
            </w:r>
            <w:r>
              <w:rPr>
                <w:spacing w:val="-8"/>
                <w:sz w:val="18"/>
              </w:rPr>
              <w:t> </w:t>
            </w:r>
            <w:r>
              <w:rPr>
                <w:sz w:val="18"/>
              </w:rPr>
              <w:t>period</w:t>
            </w:r>
            <w:r>
              <w:rPr>
                <w:spacing w:val="-9"/>
                <w:sz w:val="18"/>
              </w:rPr>
              <w:t> </w:t>
            </w:r>
            <w:r>
              <w:rPr>
                <w:sz w:val="18"/>
              </w:rPr>
              <w:t>of</w:t>
            </w:r>
            <w:r>
              <w:rPr>
                <w:spacing w:val="-7"/>
                <w:sz w:val="18"/>
              </w:rPr>
              <w:t> </w:t>
            </w:r>
            <w:r>
              <w:rPr>
                <w:sz w:val="18"/>
              </w:rPr>
              <w:t>180</w:t>
            </w:r>
            <w:r>
              <w:rPr>
                <w:spacing w:val="-4"/>
                <w:sz w:val="18"/>
              </w:rPr>
              <w:t> </w:t>
            </w:r>
            <w:r>
              <w:rPr>
                <w:sz w:val="18"/>
              </w:rPr>
              <w:t>days</w:t>
            </w:r>
            <w:r>
              <w:rPr>
                <w:spacing w:val="-7"/>
                <w:sz w:val="18"/>
              </w:rPr>
              <w:t> </w:t>
            </w:r>
            <w:r>
              <w:rPr>
                <w:sz w:val="18"/>
              </w:rPr>
              <w:t>after</w:t>
            </w:r>
            <w:r>
              <w:rPr>
                <w:spacing w:val="-9"/>
                <w:sz w:val="18"/>
              </w:rPr>
              <w:t> </w:t>
            </w:r>
            <w:r>
              <w:rPr>
                <w:sz w:val="18"/>
              </w:rPr>
              <w:t>exiting</w:t>
            </w:r>
            <w:r>
              <w:rPr>
                <w:spacing w:val="-7"/>
                <w:sz w:val="18"/>
              </w:rPr>
              <w:t> </w:t>
            </w:r>
            <w:r>
              <w:rPr>
                <w:sz w:val="18"/>
              </w:rPr>
              <w:t>the measure), the data are not comparable. The NES revised</w:t>
            </w:r>
            <w:r>
              <w:rPr>
                <w:spacing w:val="65"/>
                <w:sz w:val="18"/>
              </w:rPr>
              <w:t> </w:t>
            </w:r>
            <w:r>
              <w:rPr>
                <w:sz w:val="18"/>
              </w:rPr>
              <w:t>the</w:t>
            </w:r>
            <w:r>
              <w:rPr>
                <w:spacing w:val="66"/>
                <w:sz w:val="18"/>
              </w:rPr>
              <w:t> </w:t>
            </w:r>
            <w:r>
              <w:rPr>
                <w:sz w:val="18"/>
              </w:rPr>
              <w:t>data</w:t>
            </w:r>
            <w:r>
              <w:rPr>
                <w:spacing w:val="66"/>
                <w:sz w:val="18"/>
              </w:rPr>
              <w:t> </w:t>
            </w:r>
            <w:r>
              <w:rPr>
                <w:sz w:val="18"/>
              </w:rPr>
              <w:t>in</w:t>
            </w:r>
            <w:r>
              <w:rPr>
                <w:spacing w:val="66"/>
                <w:sz w:val="18"/>
              </w:rPr>
              <w:t> </w:t>
            </w:r>
            <w:r>
              <w:rPr>
                <w:sz w:val="18"/>
              </w:rPr>
              <w:t>accordance</w:t>
            </w:r>
            <w:r>
              <w:rPr>
                <w:spacing w:val="66"/>
                <w:sz w:val="18"/>
              </w:rPr>
              <w:t> </w:t>
            </w:r>
            <w:r>
              <w:rPr>
                <w:sz w:val="18"/>
              </w:rPr>
              <w:t>with</w:t>
            </w:r>
            <w:r>
              <w:rPr>
                <w:spacing w:val="66"/>
                <w:sz w:val="18"/>
              </w:rPr>
              <w:t> </w:t>
            </w:r>
            <w:r>
              <w:rPr>
                <w:sz w:val="18"/>
              </w:rPr>
              <w:t>the</w:t>
            </w:r>
            <w:r>
              <w:rPr>
                <w:spacing w:val="66"/>
                <w:sz w:val="18"/>
              </w:rPr>
              <w:t> </w:t>
            </w:r>
            <w:r>
              <w:rPr>
                <w:spacing w:val="-5"/>
                <w:sz w:val="18"/>
              </w:rPr>
              <w:t>new</w:t>
            </w:r>
          </w:p>
          <w:p>
            <w:pPr>
              <w:pStyle w:val="TableParagraph"/>
              <w:spacing w:line="175" w:lineRule="exact"/>
              <w:ind w:left="105"/>
              <w:jc w:val="both"/>
              <w:rPr>
                <w:sz w:val="18"/>
              </w:rPr>
            </w:pPr>
            <w:r>
              <w:rPr>
                <w:sz w:val="18"/>
              </w:rPr>
              <w:t>methodology,</w:t>
            </w:r>
            <w:r>
              <w:rPr>
                <w:spacing w:val="-1"/>
                <w:sz w:val="18"/>
              </w:rPr>
              <w:t> </w:t>
            </w:r>
            <w:r>
              <w:rPr>
                <w:sz w:val="18"/>
              </w:rPr>
              <w:t>so</w:t>
            </w:r>
            <w:r>
              <w:rPr>
                <w:spacing w:val="-1"/>
                <w:sz w:val="18"/>
              </w:rPr>
              <w:t> </w:t>
            </w:r>
            <w:r>
              <w:rPr>
                <w:sz w:val="18"/>
              </w:rPr>
              <w:t>in</w:t>
            </w:r>
            <w:r>
              <w:rPr>
                <w:spacing w:val="-3"/>
                <w:sz w:val="18"/>
              </w:rPr>
              <w:t> </w:t>
            </w:r>
            <w:r>
              <w:rPr>
                <w:sz w:val="18"/>
              </w:rPr>
              <w:t>2019</w:t>
            </w:r>
            <w:r>
              <w:rPr>
                <w:spacing w:val="-1"/>
                <w:sz w:val="18"/>
              </w:rPr>
              <w:t> </w:t>
            </w:r>
            <w:r>
              <w:rPr>
                <w:sz w:val="18"/>
              </w:rPr>
              <w:t>the</w:t>
            </w:r>
            <w:r>
              <w:rPr>
                <w:spacing w:val="-1"/>
                <w:sz w:val="18"/>
              </w:rPr>
              <w:t> </w:t>
            </w:r>
            <w:r>
              <w:rPr>
                <w:sz w:val="18"/>
              </w:rPr>
              <w:t>value</w:t>
            </w:r>
            <w:r>
              <w:rPr>
                <w:spacing w:val="-3"/>
                <w:sz w:val="18"/>
              </w:rPr>
              <w:t> </w:t>
            </w:r>
            <w:r>
              <w:rPr>
                <w:sz w:val="18"/>
              </w:rPr>
              <w:t>is</w:t>
            </w:r>
            <w:r>
              <w:rPr>
                <w:spacing w:val="2"/>
                <w:sz w:val="18"/>
              </w:rPr>
              <w:t> </w:t>
            </w:r>
            <w:r>
              <w:rPr>
                <w:spacing w:val="-2"/>
                <w:sz w:val="18"/>
              </w:rPr>
              <w:t>42.9%.</w:t>
            </w:r>
          </w:p>
        </w:tc>
      </w:tr>
      <w:tr>
        <w:trPr>
          <w:trHeight w:val="256" w:hRule="atLeast"/>
        </w:trPr>
        <w:tc>
          <w:tcPr>
            <w:tcW w:w="16039" w:type="dxa"/>
            <w:gridSpan w:val="9"/>
          </w:tcPr>
          <w:p>
            <w:pPr>
              <w:pStyle w:val="TableParagraph"/>
              <w:rPr>
                <w:rFonts w:ascii="Times New Roman"/>
                <w:sz w:val="18"/>
              </w:rPr>
            </w:pPr>
          </w:p>
        </w:tc>
      </w:tr>
      <w:tr>
        <w:trPr>
          <w:trHeight w:val="930" w:hRule="atLeast"/>
        </w:trPr>
        <w:tc>
          <w:tcPr>
            <w:tcW w:w="2218" w:type="dxa"/>
            <w:shd w:val="clear" w:color="auto" w:fill="FFFFCC"/>
          </w:tcPr>
          <w:p>
            <w:pPr>
              <w:pStyle w:val="TableParagraph"/>
              <w:spacing w:before="157"/>
              <w:rPr>
                <w:rFonts w:ascii="Times New Roman"/>
                <w:sz w:val="18"/>
              </w:rPr>
            </w:pPr>
          </w:p>
          <w:p>
            <w:pPr>
              <w:pStyle w:val="TableParagraph"/>
              <w:ind w:left="110"/>
              <w:rPr>
                <w:sz w:val="18"/>
              </w:rPr>
            </w:pPr>
            <w:r>
              <w:rPr>
                <w:sz w:val="18"/>
              </w:rPr>
              <w:t>Activity</w:t>
            </w:r>
            <w:r>
              <w:rPr>
                <w:spacing w:val="-5"/>
                <w:sz w:val="18"/>
              </w:rPr>
              <w:t> </w:t>
            </w:r>
            <w:r>
              <w:rPr>
                <w:spacing w:val="-2"/>
                <w:sz w:val="18"/>
              </w:rPr>
              <w:t>title</w:t>
            </w:r>
          </w:p>
        </w:tc>
        <w:tc>
          <w:tcPr>
            <w:tcW w:w="1193" w:type="dxa"/>
            <w:shd w:val="clear" w:color="auto" w:fill="FFFFCC"/>
          </w:tcPr>
          <w:p>
            <w:pPr>
              <w:pStyle w:val="TableParagraph"/>
              <w:spacing w:line="247" w:lineRule="auto" w:before="147"/>
              <w:ind w:left="110" w:right="139"/>
              <w:rPr>
                <w:sz w:val="18"/>
              </w:rPr>
            </w:pPr>
            <w:r>
              <w:rPr>
                <w:sz w:val="18"/>
              </w:rPr>
              <w:t>Deadline</w:t>
            </w:r>
            <w:r>
              <w:rPr>
                <w:spacing w:val="-12"/>
                <w:sz w:val="18"/>
              </w:rPr>
              <w:t> </w:t>
            </w:r>
            <w:r>
              <w:rPr>
                <w:sz w:val="18"/>
              </w:rPr>
              <w:t>-</w:t>
            </w:r>
            <w:r>
              <w:rPr>
                <w:rFonts w:ascii="Arial"/>
                <w:b/>
                <w:sz w:val="18"/>
              </w:rPr>
              <w:t>&gt; </w:t>
            </w:r>
            <w:r>
              <w:rPr>
                <w:spacing w:val="-4"/>
                <w:sz w:val="18"/>
              </w:rPr>
              <w:t>New </w:t>
            </w:r>
            <w:r>
              <w:rPr>
                <w:spacing w:val="-2"/>
                <w:sz w:val="18"/>
              </w:rPr>
              <w:t>deadline</w:t>
            </w:r>
          </w:p>
        </w:tc>
        <w:tc>
          <w:tcPr>
            <w:tcW w:w="1515" w:type="dxa"/>
            <w:shd w:val="clear" w:color="auto" w:fill="FFFFCC"/>
          </w:tcPr>
          <w:p>
            <w:pPr>
              <w:pStyle w:val="TableParagraph"/>
              <w:spacing w:before="54"/>
              <w:rPr>
                <w:rFonts w:ascii="Times New Roman"/>
                <w:sz w:val="18"/>
              </w:rPr>
            </w:pPr>
          </w:p>
          <w:p>
            <w:pPr>
              <w:pStyle w:val="TableParagraph"/>
              <w:spacing w:line="242" w:lineRule="auto"/>
              <w:ind w:left="110"/>
              <w:rPr>
                <w:sz w:val="18"/>
              </w:rPr>
            </w:pPr>
            <w:r>
              <w:rPr>
                <w:spacing w:val="-2"/>
                <w:sz w:val="18"/>
              </w:rPr>
              <w:t>Responsible institution</w:t>
            </w:r>
          </w:p>
        </w:tc>
        <w:tc>
          <w:tcPr>
            <w:tcW w:w="1667" w:type="dxa"/>
            <w:shd w:val="clear" w:color="auto" w:fill="FFFFCC"/>
          </w:tcPr>
          <w:p>
            <w:pPr>
              <w:pStyle w:val="TableParagraph"/>
              <w:spacing w:before="157"/>
              <w:rPr>
                <w:rFonts w:ascii="Times New Roman"/>
                <w:sz w:val="18"/>
              </w:rPr>
            </w:pPr>
          </w:p>
          <w:p>
            <w:pPr>
              <w:pStyle w:val="TableParagraph"/>
              <w:ind w:left="109"/>
              <w:rPr>
                <w:sz w:val="18"/>
              </w:rPr>
            </w:pPr>
            <w:r>
              <w:rPr>
                <w:spacing w:val="-2"/>
                <w:sz w:val="18"/>
              </w:rPr>
              <w:t>Status</w:t>
            </w:r>
          </w:p>
        </w:tc>
        <w:tc>
          <w:tcPr>
            <w:tcW w:w="1126" w:type="dxa"/>
            <w:shd w:val="clear" w:color="auto" w:fill="FFFFCC"/>
          </w:tcPr>
          <w:p>
            <w:pPr>
              <w:pStyle w:val="TableParagraph"/>
              <w:spacing w:line="244" w:lineRule="auto" w:before="155"/>
              <w:ind w:left="106" w:right="116"/>
              <w:rPr>
                <w:sz w:val="18"/>
              </w:rPr>
            </w:pPr>
            <w:r>
              <w:rPr>
                <w:spacing w:val="-2"/>
                <w:sz w:val="18"/>
              </w:rPr>
              <w:t>Realization </w:t>
            </w:r>
            <w:r>
              <w:rPr>
                <w:sz w:val="18"/>
              </w:rPr>
              <w:t>of funds </w:t>
            </w:r>
            <w:r>
              <w:rPr>
                <w:spacing w:val="-4"/>
                <w:sz w:val="18"/>
              </w:rPr>
              <w:t>(%)</w:t>
            </w:r>
          </w:p>
        </w:tc>
        <w:tc>
          <w:tcPr>
            <w:tcW w:w="4124" w:type="dxa"/>
            <w:gridSpan w:val="2"/>
            <w:shd w:val="clear" w:color="auto" w:fill="FFFFCC"/>
          </w:tcPr>
          <w:p>
            <w:pPr>
              <w:pStyle w:val="TableParagraph"/>
              <w:spacing w:before="157"/>
              <w:rPr>
                <w:rFonts w:ascii="Times New Roman"/>
                <w:sz w:val="18"/>
              </w:rPr>
            </w:pPr>
          </w:p>
          <w:p>
            <w:pPr>
              <w:pStyle w:val="TableParagraph"/>
              <w:ind w:left="105"/>
              <w:rPr>
                <w:sz w:val="18"/>
              </w:rPr>
            </w:pPr>
            <w:r>
              <w:rPr>
                <w:sz w:val="18"/>
              </w:rPr>
              <w:t>Explanation</w:t>
            </w:r>
            <w:r>
              <w:rPr>
                <w:spacing w:val="-3"/>
                <w:sz w:val="18"/>
              </w:rPr>
              <w:t> </w:t>
            </w:r>
            <w:r>
              <w:rPr>
                <w:sz w:val="18"/>
              </w:rPr>
              <w:t>of</w:t>
            </w:r>
            <w:r>
              <w:rPr>
                <w:spacing w:val="-2"/>
                <w:sz w:val="18"/>
              </w:rPr>
              <w:t> </w:t>
            </w:r>
            <w:r>
              <w:rPr>
                <w:sz w:val="18"/>
              </w:rPr>
              <w:t>the</w:t>
            </w:r>
            <w:r>
              <w:rPr>
                <w:spacing w:val="-3"/>
                <w:sz w:val="18"/>
              </w:rPr>
              <w:t> </w:t>
            </w:r>
            <w:r>
              <w:rPr>
                <w:spacing w:val="-2"/>
                <w:sz w:val="18"/>
              </w:rPr>
              <w:t>progress</w:t>
            </w:r>
          </w:p>
        </w:tc>
        <w:tc>
          <w:tcPr>
            <w:tcW w:w="2295" w:type="dxa"/>
            <w:shd w:val="clear" w:color="auto" w:fill="FFFFCC"/>
          </w:tcPr>
          <w:p>
            <w:pPr>
              <w:pStyle w:val="TableParagraph"/>
              <w:spacing w:before="54"/>
              <w:rPr>
                <w:rFonts w:ascii="Times New Roman"/>
                <w:sz w:val="18"/>
              </w:rPr>
            </w:pPr>
          </w:p>
          <w:p>
            <w:pPr>
              <w:pStyle w:val="TableParagraph"/>
              <w:spacing w:line="242" w:lineRule="auto"/>
              <w:ind w:left="105" w:right="184"/>
              <w:rPr>
                <w:sz w:val="18"/>
              </w:rPr>
            </w:pPr>
            <w:r>
              <w:rPr>
                <w:sz w:val="18"/>
              </w:rPr>
              <w:t>Reasons</w:t>
            </w:r>
            <w:r>
              <w:rPr>
                <w:spacing w:val="-12"/>
                <w:sz w:val="18"/>
              </w:rPr>
              <w:t> </w:t>
            </w:r>
            <w:r>
              <w:rPr>
                <w:sz w:val="18"/>
              </w:rPr>
              <w:t>for</w:t>
            </w:r>
            <w:r>
              <w:rPr>
                <w:spacing w:val="-12"/>
                <w:sz w:val="18"/>
              </w:rPr>
              <w:t> </w:t>
            </w:r>
            <w:r>
              <w:rPr>
                <w:sz w:val="18"/>
              </w:rPr>
              <w:t>deviation and measures taken</w:t>
            </w:r>
          </w:p>
        </w:tc>
        <w:tc>
          <w:tcPr>
            <w:tcW w:w="1901" w:type="dxa"/>
            <w:shd w:val="clear" w:color="auto" w:fill="FFFFCC"/>
          </w:tcPr>
          <w:p>
            <w:pPr>
              <w:pStyle w:val="TableParagraph"/>
              <w:spacing w:before="54"/>
              <w:rPr>
                <w:rFonts w:ascii="Times New Roman"/>
                <w:sz w:val="18"/>
              </w:rPr>
            </w:pPr>
          </w:p>
          <w:p>
            <w:pPr>
              <w:pStyle w:val="TableParagraph"/>
              <w:spacing w:line="242" w:lineRule="auto"/>
              <w:ind w:left="107"/>
              <w:rPr>
                <w:sz w:val="18"/>
              </w:rPr>
            </w:pPr>
            <w:r>
              <w:rPr>
                <w:sz w:val="18"/>
              </w:rPr>
              <w:t>Future</w:t>
            </w:r>
            <w:r>
              <w:rPr>
                <w:spacing w:val="-12"/>
                <w:sz w:val="18"/>
              </w:rPr>
              <w:t> </w:t>
            </w:r>
            <w:r>
              <w:rPr>
                <w:sz w:val="18"/>
              </w:rPr>
              <w:t>steps</w:t>
            </w:r>
            <w:r>
              <w:rPr>
                <w:spacing w:val="-12"/>
                <w:sz w:val="18"/>
              </w:rPr>
              <w:t> </w:t>
            </w:r>
            <w:r>
              <w:rPr>
                <w:sz w:val="18"/>
              </w:rPr>
              <w:t>for </w:t>
            </w:r>
            <w:r>
              <w:rPr>
                <w:spacing w:val="-2"/>
                <w:sz w:val="18"/>
              </w:rPr>
              <w:t>implementation</w:t>
            </w:r>
          </w:p>
        </w:tc>
      </w:tr>
      <w:tr>
        <w:trPr>
          <w:trHeight w:val="2068" w:hRule="atLeast"/>
        </w:trPr>
        <w:tc>
          <w:tcPr>
            <w:tcW w:w="2218" w:type="dxa"/>
          </w:tcPr>
          <w:p>
            <w:pPr>
              <w:pStyle w:val="TableParagraph"/>
              <w:spacing w:line="242" w:lineRule="auto" w:before="2"/>
              <w:ind w:left="110" w:right="105"/>
              <w:rPr>
                <w:sz w:val="18"/>
              </w:rPr>
            </w:pPr>
            <w:r>
              <w:rPr>
                <w:sz w:val="18"/>
              </w:rPr>
              <w:t>2.1.1:</w:t>
            </w:r>
            <w:r>
              <w:rPr>
                <w:spacing w:val="-12"/>
                <w:sz w:val="18"/>
              </w:rPr>
              <w:t> </w:t>
            </w:r>
            <w:r>
              <w:rPr>
                <w:sz w:val="18"/>
              </w:rPr>
              <w:t>Provision</w:t>
            </w:r>
            <w:r>
              <w:rPr>
                <w:spacing w:val="-12"/>
                <w:sz w:val="18"/>
              </w:rPr>
              <w:t> </w:t>
            </w:r>
            <w:r>
              <w:rPr>
                <w:sz w:val="18"/>
              </w:rPr>
              <w:t>of</w:t>
            </w:r>
            <w:r>
              <w:rPr>
                <w:spacing w:val="-12"/>
                <w:sz w:val="18"/>
              </w:rPr>
              <w:t> </w:t>
            </w:r>
            <w:r>
              <w:rPr>
                <w:sz w:val="18"/>
              </w:rPr>
              <w:t>job matching and employment support </w:t>
            </w:r>
            <w:r>
              <w:rPr>
                <w:spacing w:val="-2"/>
                <w:sz w:val="18"/>
              </w:rPr>
              <w:t>services</w:t>
            </w:r>
          </w:p>
        </w:tc>
        <w:tc>
          <w:tcPr>
            <w:tcW w:w="1193" w:type="dxa"/>
          </w:tcPr>
          <w:p>
            <w:pPr>
              <w:pStyle w:val="TableParagraph"/>
              <w:spacing w:before="2"/>
              <w:ind w:left="110"/>
              <w:rPr>
                <w:sz w:val="18"/>
              </w:rPr>
            </w:pPr>
            <w:r>
              <w:rPr>
                <w:spacing w:val="-4"/>
                <w:sz w:val="18"/>
              </w:rPr>
              <w:t>2023</w:t>
            </w:r>
          </w:p>
        </w:tc>
        <w:tc>
          <w:tcPr>
            <w:tcW w:w="1515" w:type="dxa"/>
          </w:tcPr>
          <w:p>
            <w:pPr>
              <w:pStyle w:val="TableParagraph"/>
              <w:spacing w:before="2"/>
              <w:ind w:left="110"/>
              <w:rPr>
                <w:sz w:val="18"/>
              </w:rPr>
            </w:pPr>
            <w:r>
              <w:rPr>
                <w:spacing w:val="-5"/>
                <w:sz w:val="18"/>
              </w:rPr>
              <w:t>NES</w:t>
            </w:r>
          </w:p>
        </w:tc>
        <w:tc>
          <w:tcPr>
            <w:tcW w:w="1667" w:type="dxa"/>
          </w:tcPr>
          <w:p>
            <w:pPr>
              <w:pStyle w:val="TableParagraph"/>
              <w:spacing w:before="2"/>
              <w:ind w:left="109"/>
              <w:rPr>
                <w:sz w:val="18"/>
              </w:rPr>
            </w:pPr>
            <w:r>
              <w:rPr>
                <w:sz w:val="18"/>
              </w:rPr>
              <w:t>In</w:t>
            </w:r>
            <w:r>
              <w:rPr>
                <w:spacing w:val="2"/>
                <w:sz w:val="18"/>
              </w:rPr>
              <w:t> </w:t>
            </w:r>
            <w:r>
              <w:rPr>
                <w:spacing w:val="-2"/>
                <w:sz w:val="18"/>
              </w:rPr>
              <w:t>progress</w:t>
            </w:r>
          </w:p>
        </w:tc>
        <w:tc>
          <w:tcPr>
            <w:tcW w:w="1126" w:type="dxa"/>
          </w:tcPr>
          <w:p>
            <w:pPr>
              <w:pStyle w:val="TableParagraph"/>
              <w:spacing w:before="2"/>
              <w:ind w:left="106"/>
              <w:rPr>
                <w:sz w:val="18"/>
              </w:rPr>
            </w:pPr>
            <w:r>
              <w:rPr>
                <w:spacing w:val="-10"/>
                <w:sz w:val="18"/>
              </w:rPr>
              <w:t>-</w:t>
            </w:r>
          </w:p>
        </w:tc>
        <w:tc>
          <w:tcPr>
            <w:tcW w:w="4124" w:type="dxa"/>
            <w:gridSpan w:val="2"/>
          </w:tcPr>
          <w:p>
            <w:pPr>
              <w:pStyle w:val="TableParagraph"/>
              <w:spacing w:line="242" w:lineRule="auto" w:before="2"/>
              <w:ind w:left="105" w:right="100"/>
              <w:jc w:val="both"/>
              <w:rPr>
                <w:sz w:val="18"/>
              </w:rPr>
            </w:pPr>
            <w:r>
              <w:rPr>
                <w:sz w:val="18"/>
              </w:rPr>
              <w:t>The demand for 231.725 new staff was registered, which represent 178.25% of planned </w:t>
            </w:r>
            <w:r>
              <w:rPr>
                <w:spacing w:val="-2"/>
                <w:sz w:val="18"/>
              </w:rPr>
              <w:t>number.</w:t>
            </w:r>
          </w:p>
          <w:p>
            <w:pPr>
              <w:pStyle w:val="TableParagraph"/>
              <w:spacing w:line="244" w:lineRule="auto" w:before="2"/>
              <w:ind w:left="105" w:right="96"/>
              <w:jc w:val="both"/>
              <w:rPr>
                <w:sz w:val="18"/>
              </w:rPr>
            </w:pPr>
            <w:r>
              <w:rPr>
                <w:sz w:val="18"/>
              </w:rPr>
              <w:t>In the NES branches, demand for 164.503 new staff was registered (161.27% of planned number). Based on the criteria set by the employers, a preliminary selection was made, and 183.486 candidates were sent to the employers</w:t>
            </w:r>
            <w:r>
              <w:rPr>
                <w:spacing w:val="57"/>
                <w:sz w:val="18"/>
              </w:rPr>
              <w:t>  </w:t>
            </w:r>
            <w:r>
              <w:rPr>
                <w:sz w:val="18"/>
              </w:rPr>
              <w:t>for</w:t>
            </w:r>
            <w:r>
              <w:rPr>
                <w:spacing w:val="56"/>
                <w:sz w:val="18"/>
              </w:rPr>
              <w:t>  </w:t>
            </w:r>
            <w:r>
              <w:rPr>
                <w:sz w:val="18"/>
              </w:rPr>
              <w:t>the</w:t>
            </w:r>
            <w:r>
              <w:rPr>
                <w:spacing w:val="55"/>
                <w:sz w:val="18"/>
              </w:rPr>
              <w:t>  </w:t>
            </w:r>
            <w:r>
              <w:rPr>
                <w:sz w:val="18"/>
              </w:rPr>
              <w:t>purpose</w:t>
            </w:r>
            <w:r>
              <w:rPr>
                <w:spacing w:val="56"/>
                <w:sz w:val="18"/>
              </w:rPr>
              <w:t>  </w:t>
            </w:r>
            <w:r>
              <w:rPr>
                <w:sz w:val="18"/>
              </w:rPr>
              <w:t>of</w:t>
            </w:r>
            <w:r>
              <w:rPr>
                <w:spacing w:val="55"/>
                <w:sz w:val="18"/>
              </w:rPr>
              <w:t>  </w:t>
            </w:r>
            <w:r>
              <w:rPr>
                <w:spacing w:val="-2"/>
                <w:sz w:val="18"/>
              </w:rPr>
              <w:t>selection,</w:t>
            </w:r>
          </w:p>
          <w:p>
            <w:pPr>
              <w:pStyle w:val="TableParagraph"/>
              <w:spacing w:line="181" w:lineRule="exact"/>
              <w:ind w:left="105"/>
              <w:jc w:val="both"/>
              <w:rPr>
                <w:sz w:val="18"/>
              </w:rPr>
            </w:pPr>
            <w:r>
              <w:rPr>
                <w:sz w:val="18"/>
              </w:rPr>
              <w:t>employment</w:t>
            </w:r>
            <w:r>
              <w:rPr>
                <w:spacing w:val="-3"/>
                <w:sz w:val="18"/>
              </w:rPr>
              <w:t> </w:t>
            </w:r>
            <w:r>
              <w:rPr>
                <w:sz w:val="18"/>
              </w:rPr>
              <w:t>or</w:t>
            </w:r>
            <w:r>
              <w:rPr>
                <w:spacing w:val="-1"/>
                <w:sz w:val="18"/>
              </w:rPr>
              <w:t> </w:t>
            </w:r>
            <w:r>
              <w:rPr>
                <w:sz w:val="18"/>
              </w:rPr>
              <w:t>other</w:t>
            </w:r>
            <w:r>
              <w:rPr>
                <w:spacing w:val="-1"/>
                <w:sz w:val="18"/>
              </w:rPr>
              <w:t> </w:t>
            </w:r>
            <w:r>
              <w:rPr>
                <w:sz w:val="18"/>
              </w:rPr>
              <w:t>working</w:t>
            </w:r>
            <w:r>
              <w:rPr>
                <w:spacing w:val="-3"/>
                <w:sz w:val="18"/>
              </w:rPr>
              <w:t> </w:t>
            </w:r>
            <w:r>
              <w:rPr>
                <w:spacing w:val="-2"/>
                <w:sz w:val="18"/>
              </w:rPr>
              <w:t>engagement.</w:t>
            </w:r>
          </w:p>
        </w:tc>
        <w:tc>
          <w:tcPr>
            <w:tcW w:w="2295" w:type="dxa"/>
          </w:tcPr>
          <w:p>
            <w:pPr>
              <w:pStyle w:val="TableParagraph"/>
              <w:rPr>
                <w:rFonts w:ascii="Times New Roman"/>
                <w:sz w:val="18"/>
              </w:rPr>
            </w:pPr>
          </w:p>
        </w:tc>
        <w:tc>
          <w:tcPr>
            <w:tcW w:w="1901" w:type="dxa"/>
          </w:tcPr>
          <w:p>
            <w:pPr>
              <w:pStyle w:val="TableParagraph"/>
              <w:spacing w:line="242" w:lineRule="auto" w:before="2"/>
              <w:ind w:left="107" w:right="475"/>
              <w:rPr>
                <w:sz w:val="18"/>
              </w:rPr>
            </w:pPr>
            <w:r>
              <w:rPr>
                <w:sz w:val="18"/>
              </w:rPr>
              <w:t>This</w:t>
            </w:r>
            <w:r>
              <w:rPr>
                <w:spacing w:val="-12"/>
                <w:sz w:val="18"/>
              </w:rPr>
              <w:t> </w:t>
            </w:r>
            <w:r>
              <w:rPr>
                <w:sz w:val="18"/>
              </w:rPr>
              <w:t>activity</w:t>
            </w:r>
            <w:r>
              <w:rPr>
                <w:spacing w:val="-12"/>
                <w:sz w:val="18"/>
              </w:rPr>
              <w:t> </w:t>
            </w:r>
            <w:r>
              <w:rPr>
                <w:sz w:val="18"/>
              </w:rPr>
              <w:t>is carried out </w:t>
            </w:r>
            <w:r>
              <w:rPr>
                <w:spacing w:val="-2"/>
                <w:sz w:val="18"/>
              </w:rPr>
              <w:t>continuously.</w:t>
            </w:r>
          </w:p>
        </w:tc>
      </w:tr>
    </w:tbl>
    <w:p>
      <w:pPr>
        <w:pStyle w:val="TableParagraph"/>
        <w:spacing w:after="0" w:line="242" w:lineRule="auto"/>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18"/>
        <w:gridCol w:w="1193"/>
        <w:gridCol w:w="1515"/>
        <w:gridCol w:w="1667"/>
        <w:gridCol w:w="1126"/>
        <w:gridCol w:w="4124"/>
        <w:gridCol w:w="2295"/>
        <w:gridCol w:w="1901"/>
      </w:tblGrid>
      <w:tr>
        <w:trPr>
          <w:trHeight w:val="3311" w:hRule="atLeast"/>
        </w:trPr>
        <w:tc>
          <w:tcPr>
            <w:tcW w:w="2218" w:type="dxa"/>
          </w:tcPr>
          <w:p>
            <w:pPr>
              <w:pStyle w:val="TableParagraph"/>
              <w:rPr>
                <w:rFonts w:ascii="Times New Roman"/>
                <w:sz w:val="18"/>
              </w:rPr>
            </w:pPr>
          </w:p>
        </w:tc>
        <w:tc>
          <w:tcPr>
            <w:tcW w:w="1193" w:type="dxa"/>
          </w:tcPr>
          <w:p>
            <w:pPr>
              <w:pStyle w:val="TableParagraph"/>
              <w:rPr>
                <w:rFonts w:ascii="Times New Roman"/>
                <w:sz w:val="18"/>
              </w:rPr>
            </w:pPr>
          </w:p>
        </w:tc>
        <w:tc>
          <w:tcPr>
            <w:tcW w:w="1515" w:type="dxa"/>
          </w:tcPr>
          <w:p>
            <w:pPr>
              <w:pStyle w:val="TableParagraph"/>
              <w:rPr>
                <w:rFonts w:ascii="Times New Roman"/>
                <w:sz w:val="18"/>
              </w:rPr>
            </w:pPr>
          </w:p>
        </w:tc>
        <w:tc>
          <w:tcPr>
            <w:tcW w:w="1667" w:type="dxa"/>
          </w:tcPr>
          <w:p>
            <w:pPr>
              <w:pStyle w:val="TableParagraph"/>
              <w:rPr>
                <w:rFonts w:ascii="Times New Roman"/>
                <w:sz w:val="18"/>
              </w:rPr>
            </w:pPr>
          </w:p>
        </w:tc>
        <w:tc>
          <w:tcPr>
            <w:tcW w:w="1126" w:type="dxa"/>
          </w:tcPr>
          <w:p>
            <w:pPr>
              <w:pStyle w:val="TableParagraph"/>
              <w:rPr>
                <w:rFonts w:ascii="Times New Roman"/>
                <w:sz w:val="18"/>
              </w:rPr>
            </w:pPr>
          </w:p>
        </w:tc>
        <w:tc>
          <w:tcPr>
            <w:tcW w:w="4124" w:type="dxa"/>
          </w:tcPr>
          <w:p>
            <w:pPr>
              <w:pStyle w:val="TableParagraph"/>
              <w:spacing w:line="242" w:lineRule="auto" w:before="4"/>
              <w:ind w:left="105" w:right="96"/>
              <w:jc w:val="both"/>
              <w:rPr>
                <w:sz w:val="18"/>
              </w:rPr>
            </w:pPr>
            <w:r>
              <w:rPr>
                <w:sz w:val="18"/>
              </w:rPr>
              <w:t>In the same period, in line with expressed demands,</w:t>
            </w:r>
            <w:r>
              <w:rPr>
                <w:spacing w:val="-4"/>
                <w:sz w:val="18"/>
              </w:rPr>
              <w:t> </w:t>
            </w:r>
            <w:r>
              <w:rPr>
                <w:sz w:val="18"/>
              </w:rPr>
              <w:t>88.984</w:t>
            </w:r>
            <w:r>
              <w:rPr>
                <w:spacing w:val="-1"/>
                <w:sz w:val="18"/>
              </w:rPr>
              <w:t> </w:t>
            </w:r>
            <w:r>
              <w:rPr>
                <w:sz w:val="18"/>
              </w:rPr>
              <w:t>people</w:t>
            </w:r>
            <w:r>
              <w:rPr>
                <w:spacing w:val="-4"/>
                <w:sz w:val="18"/>
              </w:rPr>
              <w:t> </w:t>
            </w:r>
            <w:r>
              <w:rPr>
                <w:sz w:val="18"/>
              </w:rPr>
              <w:t>were</w:t>
            </w:r>
            <w:r>
              <w:rPr>
                <w:spacing w:val="-4"/>
                <w:sz w:val="18"/>
              </w:rPr>
              <w:t> </w:t>
            </w:r>
            <w:r>
              <w:rPr>
                <w:sz w:val="18"/>
              </w:rPr>
              <w:t>employed</w:t>
            </w:r>
            <w:r>
              <w:rPr>
                <w:spacing w:val="-4"/>
                <w:sz w:val="18"/>
              </w:rPr>
              <w:t> </w:t>
            </w:r>
            <w:r>
              <w:rPr>
                <w:sz w:val="18"/>
              </w:rPr>
              <w:t>and</w:t>
            </w:r>
            <w:r>
              <w:rPr>
                <w:spacing w:val="-4"/>
                <w:sz w:val="18"/>
              </w:rPr>
              <w:t> </w:t>
            </w:r>
            <w:r>
              <w:rPr>
                <w:sz w:val="18"/>
              </w:rPr>
              <w:t>the satisfaction</w:t>
            </w:r>
            <w:r>
              <w:rPr>
                <w:spacing w:val="-12"/>
                <w:sz w:val="18"/>
              </w:rPr>
              <w:t> </w:t>
            </w:r>
            <w:r>
              <w:rPr>
                <w:sz w:val="18"/>
              </w:rPr>
              <w:t>of</w:t>
            </w:r>
            <w:r>
              <w:rPr>
                <w:spacing w:val="-12"/>
                <w:sz w:val="18"/>
              </w:rPr>
              <w:t> </w:t>
            </w:r>
            <w:r>
              <w:rPr>
                <w:sz w:val="18"/>
              </w:rPr>
              <w:t>the</w:t>
            </w:r>
            <w:r>
              <w:rPr>
                <w:spacing w:val="-11"/>
                <w:sz w:val="18"/>
              </w:rPr>
              <w:t> </w:t>
            </w:r>
            <w:r>
              <w:rPr>
                <w:sz w:val="18"/>
              </w:rPr>
              <w:t>expressed</w:t>
            </w:r>
            <w:r>
              <w:rPr>
                <w:spacing w:val="-12"/>
                <w:sz w:val="18"/>
              </w:rPr>
              <w:t> </w:t>
            </w:r>
            <w:r>
              <w:rPr>
                <w:sz w:val="18"/>
              </w:rPr>
              <w:t>needs</w:t>
            </w:r>
            <w:r>
              <w:rPr>
                <w:spacing w:val="-12"/>
                <w:sz w:val="18"/>
              </w:rPr>
              <w:t> </w:t>
            </w:r>
            <w:r>
              <w:rPr>
                <w:sz w:val="18"/>
              </w:rPr>
              <w:t>of</w:t>
            </w:r>
            <w:r>
              <w:rPr>
                <w:spacing w:val="-12"/>
                <w:sz w:val="18"/>
              </w:rPr>
              <w:t> </w:t>
            </w:r>
            <w:r>
              <w:rPr>
                <w:sz w:val="18"/>
              </w:rPr>
              <w:t>employers, submitted</w:t>
            </w:r>
            <w:r>
              <w:rPr>
                <w:spacing w:val="7"/>
                <w:sz w:val="18"/>
              </w:rPr>
              <w:t> </w:t>
            </w:r>
            <w:r>
              <w:rPr>
                <w:sz w:val="18"/>
              </w:rPr>
              <w:t>in</w:t>
            </w:r>
            <w:r>
              <w:rPr>
                <w:spacing w:val="7"/>
                <w:sz w:val="18"/>
              </w:rPr>
              <w:t> </w:t>
            </w:r>
            <w:r>
              <w:rPr>
                <w:sz w:val="18"/>
              </w:rPr>
              <w:t>the</w:t>
            </w:r>
            <w:r>
              <w:rPr>
                <w:spacing w:val="7"/>
                <w:sz w:val="18"/>
              </w:rPr>
              <w:t> </w:t>
            </w:r>
            <w:r>
              <w:rPr>
                <w:sz w:val="18"/>
              </w:rPr>
              <w:t>reporting</w:t>
            </w:r>
            <w:r>
              <w:rPr>
                <w:spacing w:val="5"/>
                <w:sz w:val="18"/>
              </w:rPr>
              <w:t> </w:t>
            </w:r>
            <w:r>
              <w:rPr>
                <w:sz w:val="18"/>
              </w:rPr>
              <w:t>period,</w:t>
            </w:r>
            <w:r>
              <w:rPr>
                <w:spacing w:val="8"/>
                <w:sz w:val="18"/>
              </w:rPr>
              <w:t> </w:t>
            </w:r>
            <w:r>
              <w:rPr>
                <w:sz w:val="18"/>
              </w:rPr>
              <w:t>is</w:t>
            </w:r>
            <w:r>
              <w:rPr>
                <w:spacing w:val="11"/>
                <w:sz w:val="18"/>
              </w:rPr>
              <w:t> </w:t>
            </w:r>
            <w:r>
              <w:rPr>
                <w:sz w:val="18"/>
              </w:rPr>
              <w:t>54.09%.</w:t>
            </w:r>
            <w:r>
              <w:rPr>
                <w:spacing w:val="8"/>
                <w:sz w:val="18"/>
              </w:rPr>
              <w:t> </w:t>
            </w:r>
            <w:r>
              <w:rPr>
                <w:spacing w:val="-5"/>
                <w:sz w:val="18"/>
              </w:rPr>
              <w:t>For</w:t>
            </w:r>
          </w:p>
          <w:p>
            <w:pPr>
              <w:pStyle w:val="TableParagraph"/>
              <w:spacing w:line="242" w:lineRule="auto" w:before="5"/>
              <w:ind w:left="105" w:right="98"/>
              <w:jc w:val="both"/>
              <w:rPr>
                <w:sz w:val="18"/>
              </w:rPr>
            </w:pPr>
            <w:r>
              <w:rPr>
                <w:sz w:val="18"/>
              </w:rPr>
              <w:t>19.239 new staff, the employers requested the service of interregional mediation. Based on the criteria set by the employers, a preliminary selection</w:t>
            </w:r>
            <w:r>
              <w:rPr>
                <w:spacing w:val="-11"/>
                <w:sz w:val="18"/>
              </w:rPr>
              <w:t> </w:t>
            </w:r>
            <w:r>
              <w:rPr>
                <w:sz w:val="18"/>
              </w:rPr>
              <w:t>was</w:t>
            </w:r>
            <w:r>
              <w:rPr>
                <w:spacing w:val="-10"/>
                <w:sz w:val="18"/>
              </w:rPr>
              <w:t> </w:t>
            </w:r>
            <w:r>
              <w:rPr>
                <w:sz w:val="18"/>
              </w:rPr>
              <w:t>made,</w:t>
            </w:r>
            <w:r>
              <w:rPr>
                <w:spacing w:val="-12"/>
                <w:sz w:val="18"/>
              </w:rPr>
              <w:t> </w:t>
            </w:r>
            <w:r>
              <w:rPr>
                <w:sz w:val="18"/>
              </w:rPr>
              <w:t>and</w:t>
            </w:r>
            <w:r>
              <w:rPr>
                <w:spacing w:val="-9"/>
                <w:sz w:val="18"/>
              </w:rPr>
              <w:t> </w:t>
            </w:r>
            <w:r>
              <w:rPr>
                <w:sz w:val="18"/>
              </w:rPr>
              <w:t>10.758</w:t>
            </w:r>
            <w:r>
              <w:rPr>
                <w:spacing w:val="-11"/>
                <w:sz w:val="18"/>
              </w:rPr>
              <w:t> </w:t>
            </w:r>
            <w:r>
              <w:rPr>
                <w:sz w:val="18"/>
              </w:rPr>
              <w:t>candidates</w:t>
            </w:r>
            <w:r>
              <w:rPr>
                <w:spacing w:val="-11"/>
                <w:sz w:val="18"/>
              </w:rPr>
              <w:t> </w:t>
            </w:r>
            <w:r>
              <w:rPr>
                <w:sz w:val="18"/>
              </w:rPr>
              <w:t>were sent</w:t>
            </w:r>
            <w:r>
              <w:rPr>
                <w:spacing w:val="-12"/>
                <w:sz w:val="18"/>
              </w:rPr>
              <w:t> </w:t>
            </w:r>
            <w:r>
              <w:rPr>
                <w:sz w:val="18"/>
              </w:rPr>
              <w:t>to</w:t>
            </w:r>
            <w:r>
              <w:rPr>
                <w:spacing w:val="-12"/>
                <w:sz w:val="18"/>
              </w:rPr>
              <w:t> </w:t>
            </w:r>
            <w:r>
              <w:rPr>
                <w:sz w:val="18"/>
              </w:rPr>
              <w:t>the</w:t>
            </w:r>
            <w:r>
              <w:rPr>
                <w:spacing w:val="-12"/>
                <w:sz w:val="18"/>
              </w:rPr>
              <w:t> </w:t>
            </w:r>
            <w:r>
              <w:rPr>
                <w:sz w:val="18"/>
              </w:rPr>
              <w:t>employers</w:t>
            </w:r>
            <w:r>
              <w:rPr>
                <w:spacing w:val="-12"/>
                <w:sz w:val="18"/>
              </w:rPr>
              <w:t> </w:t>
            </w:r>
            <w:r>
              <w:rPr>
                <w:sz w:val="18"/>
              </w:rPr>
              <w:t>for</w:t>
            </w:r>
            <w:r>
              <w:rPr>
                <w:spacing w:val="-12"/>
                <w:sz w:val="18"/>
              </w:rPr>
              <w:t> </w:t>
            </w:r>
            <w:r>
              <w:rPr>
                <w:sz w:val="18"/>
              </w:rPr>
              <w:t>the</w:t>
            </w:r>
            <w:r>
              <w:rPr>
                <w:spacing w:val="-12"/>
                <w:sz w:val="18"/>
              </w:rPr>
              <w:t> </w:t>
            </w:r>
            <w:r>
              <w:rPr>
                <w:sz w:val="18"/>
              </w:rPr>
              <w:t>purpose</w:t>
            </w:r>
            <w:r>
              <w:rPr>
                <w:spacing w:val="-12"/>
                <w:sz w:val="18"/>
              </w:rPr>
              <w:t> </w:t>
            </w:r>
            <w:r>
              <w:rPr>
                <w:sz w:val="18"/>
              </w:rPr>
              <w:t>of</w:t>
            </w:r>
            <w:r>
              <w:rPr>
                <w:spacing w:val="-12"/>
                <w:sz w:val="18"/>
              </w:rPr>
              <w:t> </w:t>
            </w:r>
            <w:r>
              <w:rPr>
                <w:sz w:val="18"/>
              </w:rPr>
              <w:t>selection, employment or other working engagement. According to the expressed needs for interregional mediation, 1.361 persons were employed from the NES registry.</w:t>
            </w:r>
          </w:p>
          <w:p>
            <w:pPr>
              <w:pStyle w:val="TableParagraph"/>
              <w:spacing w:line="200" w:lineRule="atLeast"/>
              <w:ind w:left="105" w:right="97"/>
              <w:jc w:val="both"/>
              <w:rPr>
                <w:sz w:val="18"/>
              </w:rPr>
            </w:pPr>
            <w:r>
              <w:rPr>
                <w:sz w:val="18"/>
              </w:rPr>
              <w:t>Through</w:t>
            </w:r>
            <w:r>
              <w:rPr>
                <w:spacing w:val="-6"/>
                <w:sz w:val="18"/>
              </w:rPr>
              <w:t> </w:t>
            </w:r>
            <w:r>
              <w:rPr>
                <w:sz w:val="18"/>
              </w:rPr>
              <w:t>NES</w:t>
            </w:r>
            <w:r>
              <w:rPr>
                <w:spacing w:val="-7"/>
                <w:sz w:val="18"/>
              </w:rPr>
              <w:t> </w:t>
            </w:r>
            <w:r>
              <w:rPr>
                <w:sz w:val="18"/>
              </w:rPr>
              <w:t>web</w:t>
            </w:r>
            <w:r>
              <w:rPr>
                <w:spacing w:val="-6"/>
                <w:sz w:val="18"/>
              </w:rPr>
              <w:t> </w:t>
            </w:r>
            <w:r>
              <w:rPr>
                <w:sz w:val="18"/>
              </w:rPr>
              <w:t>site,</w:t>
            </w:r>
            <w:r>
              <w:rPr>
                <w:spacing w:val="-9"/>
                <w:sz w:val="18"/>
              </w:rPr>
              <w:t> </w:t>
            </w:r>
            <w:r>
              <w:rPr>
                <w:sz w:val="18"/>
              </w:rPr>
              <w:t>a</w:t>
            </w:r>
            <w:r>
              <w:rPr>
                <w:spacing w:val="-6"/>
                <w:sz w:val="18"/>
              </w:rPr>
              <w:t> </w:t>
            </w:r>
            <w:r>
              <w:rPr>
                <w:sz w:val="18"/>
              </w:rPr>
              <w:t>demand</w:t>
            </w:r>
            <w:r>
              <w:rPr>
                <w:spacing w:val="-6"/>
                <w:sz w:val="18"/>
              </w:rPr>
              <w:t> </w:t>
            </w:r>
            <w:r>
              <w:rPr>
                <w:sz w:val="18"/>
              </w:rPr>
              <w:t>for</w:t>
            </w:r>
            <w:r>
              <w:rPr>
                <w:spacing w:val="-9"/>
                <w:sz w:val="18"/>
              </w:rPr>
              <w:t> </w:t>
            </w:r>
            <w:r>
              <w:rPr>
                <w:sz w:val="18"/>
              </w:rPr>
              <w:t>67.222</w:t>
            </w:r>
            <w:r>
              <w:rPr>
                <w:spacing w:val="-6"/>
                <w:sz w:val="18"/>
              </w:rPr>
              <w:t> </w:t>
            </w:r>
            <w:r>
              <w:rPr>
                <w:sz w:val="18"/>
              </w:rPr>
              <w:t>new staff was registered (240.08% of planned </w:t>
            </w:r>
            <w:r>
              <w:rPr>
                <w:spacing w:val="-2"/>
                <w:sz w:val="18"/>
              </w:rPr>
              <w:t>number).</w:t>
            </w:r>
          </w:p>
        </w:tc>
        <w:tc>
          <w:tcPr>
            <w:tcW w:w="2295" w:type="dxa"/>
          </w:tcPr>
          <w:p>
            <w:pPr>
              <w:pStyle w:val="TableParagraph"/>
              <w:rPr>
                <w:rFonts w:ascii="Times New Roman"/>
                <w:sz w:val="18"/>
              </w:rPr>
            </w:pPr>
          </w:p>
        </w:tc>
        <w:tc>
          <w:tcPr>
            <w:tcW w:w="1901" w:type="dxa"/>
          </w:tcPr>
          <w:p>
            <w:pPr>
              <w:pStyle w:val="TableParagraph"/>
              <w:rPr>
                <w:rFonts w:ascii="Times New Roman"/>
                <w:sz w:val="18"/>
              </w:rPr>
            </w:pPr>
          </w:p>
        </w:tc>
      </w:tr>
      <w:tr>
        <w:trPr>
          <w:trHeight w:val="4762" w:hRule="atLeast"/>
        </w:trPr>
        <w:tc>
          <w:tcPr>
            <w:tcW w:w="2218" w:type="dxa"/>
          </w:tcPr>
          <w:p>
            <w:pPr>
              <w:pStyle w:val="TableParagraph"/>
              <w:spacing w:line="242" w:lineRule="auto" w:before="4"/>
              <w:ind w:left="110" w:right="94"/>
              <w:rPr>
                <w:sz w:val="18"/>
              </w:rPr>
            </w:pPr>
            <w:r>
              <w:rPr>
                <w:sz w:val="18"/>
              </w:rPr>
              <w:t>2.1.2:</w:t>
            </w:r>
            <w:r>
              <w:rPr>
                <w:spacing w:val="-11"/>
                <w:sz w:val="18"/>
              </w:rPr>
              <w:t> </w:t>
            </w:r>
            <w:r>
              <w:rPr>
                <w:sz w:val="18"/>
              </w:rPr>
              <w:t>Provision</w:t>
            </w:r>
            <w:r>
              <w:rPr>
                <w:spacing w:val="-11"/>
                <w:sz w:val="18"/>
              </w:rPr>
              <w:t> </w:t>
            </w:r>
            <w:r>
              <w:rPr>
                <w:sz w:val="18"/>
              </w:rPr>
              <w:t>of</w:t>
            </w:r>
            <w:r>
              <w:rPr>
                <w:spacing w:val="-11"/>
                <w:sz w:val="18"/>
              </w:rPr>
              <w:t> </w:t>
            </w:r>
            <w:r>
              <w:rPr>
                <w:sz w:val="18"/>
              </w:rPr>
              <w:t>career guidance and</w:t>
            </w:r>
            <w:r>
              <w:rPr>
                <w:spacing w:val="40"/>
                <w:sz w:val="18"/>
              </w:rPr>
              <w:t> </w:t>
            </w:r>
            <w:r>
              <w:rPr>
                <w:sz w:val="18"/>
              </w:rPr>
              <w:t>counselling services</w:t>
            </w:r>
          </w:p>
        </w:tc>
        <w:tc>
          <w:tcPr>
            <w:tcW w:w="1193" w:type="dxa"/>
          </w:tcPr>
          <w:p>
            <w:pPr>
              <w:pStyle w:val="TableParagraph"/>
              <w:spacing w:before="4"/>
              <w:ind w:left="110"/>
              <w:rPr>
                <w:sz w:val="18"/>
              </w:rPr>
            </w:pPr>
            <w:r>
              <w:rPr>
                <w:spacing w:val="-4"/>
                <w:sz w:val="18"/>
              </w:rPr>
              <w:t>2023</w:t>
            </w:r>
          </w:p>
        </w:tc>
        <w:tc>
          <w:tcPr>
            <w:tcW w:w="1515" w:type="dxa"/>
          </w:tcPr>
          <w:p>
            <w:pPr>
              <w:pStyle w:val="TableParagraph"/>
              <w:spacing w:before="4"/>
              <w:ind w:left="110"/>
              <w:rPr>
                <w:sz w:val="18"/>
              </w:rPr>
            </w:pPr>
            <w:r>
              <w:rPr>
                <w:spacing w:val="-5"/>
                <w:sz w:val="18"/>
              </w:rPr>
              <w:t>NES</w:t>
            </w:r>
          </w:p>
        </w:tc>
        <w:tc>
          <w:tcPr>
            <w:tcW w:w="1667" w:type="dxa"/>
          </w:tcPr>
          <w:p>
            <w:pPr>
              <w:pStyle w:val="TableParagraph"/>
              <w:spacing w:before="4"/>
              <w:ind w:left="109"/>
              <w:rPr>
                <w:sz w:val="18"/>
              </w:rPr>
            </w:pPr>
            <w:r>
              <w:rPr>
                <w:sz w:val="18"/>
              </w:rPr>
              <w:t>In</w:t>
            </w:r>
            <w:r>
              <w:rPr>
                <w:spacing w:val="2"/>
                <w:sz w:val="18"/>
              </w:rPr>
              <w:t> </w:t>
            </w:r>
            <w:r>
              <w:rPr>
                <w:spacing w:val="-2"/>
                <w:sz w:val="18"/>
              </w:rPr>
              <w:t>progress</w:t>
            </w:r>
          </w:p>
        </w:tc>
        <w:tc>
          <w:tcPr>
            <w:tcW w:w="1126" w:type="dxa"/>
          </w:tcPr>
          <w:p>
            <w:pPr>
              <w:pStyle w:val="TableParagraph"/>
              <w:spacing w:before="4"/>
              <w:ind w:left="106"/>
              <w:rPr>
                <w:sz w:val="18"/>
              </w:rPr>
            </w:pPr>
            <w:r>
              <w:rPr>
                <w:spacing w:val="-10"/>
                <w:sz w:val="18"/>
              </w:rPr>
              <w:t>-</w:t>
            </w:r>
          </w:p>
        </w:tc>
        <w:tc>
          <w:tcPr>
            <w:tcW w:w="4124" w:type="dxa"/>
          </w:tcPr>
          <w:p>
            <w:pPr>
              <w:pStyle w:val="TableParagraph"/>
              <w:spacing w:line="242" w:lineRule="auto" w:before="4"/>
              <w:ind w:left="105" w:right="96"/>
              <w:jc w:val="both"/>
              <w:rPr>
                <w:sz w:val="18"/>
              </w:rPr>
            </w:pPr>
            <w:r>
              <w:rPr>
                <w:sz w:val="18"/>
              </w:rPr>
              <w:t>6,338 persons (4,100 women) were covered by the Information on opportunities for career development in the Centres for Information and Professional Counselling service.</w:t>
            </w:r>
          </w:p>
          <w:p>
            <w:pPr>
              <w:pStyle w:val="TableParagraph"/>
              <w:spacing w:line="244" w:lineRule="auto" w:before="5"/>
              <w:ind w:left="105" w:right="101"/>
              <w:jc w:val="both"/>
              <w:rPr>
                <w:sz w:val="18"/>
              </w:rPr>
            </w:pPr>
            <w:r>
              <w:rPr>
                <w:sz w:val="18"/>
              </w:rPr>
              <w:t>Information about opportunities for career development is also provided indirectly, through the electronic interactive version of the Guide for choosing an occupation (in 2022, the Guide was visited by a total of 73,027 users).</w:t>
            </w:r>
          </w:p>
          <w:p>
            <w:pPr>
              <w:pStyle w:val="TableParagraph"/>
              <w:spacing w:line="242" w:lineRule="auto"/>
              <w:ind w:left="105" w:right="99"/>
              <w:jc w:val="both"/>
              <w:rPr>
                <w:sz w:val="18"/>
              </w:rPr>
            </w:pPr>
            <w:r>
              <w:rPr>
                <w:sz w:val="18"/>
              </w:rPr>
              <w:t>9,976 persons (6,404 women) were included in the counselling on opportunities for career </w:t>
            </w:r>
            <w:r>
              <w:rPr>
                <w:spacing w:val="-2"/>
                <w:sz w:val="18"/>
              </w:rPr>
              <w:t>development.</w:t>
            </w:r>
          </w:p>
          <w:p>
            <w:pPr>
              <w:pStyle w:val="TableParagraph"/>
              <w:spacing w:line="244" w:lineRule="auto"/>
              <w:ind w:left="105" w:right="96"/>
              <w:rPr>
                <w:sz w:val="18"/>
              </w:rPr>
            </w:pPr>
            <w:r>
              <w:rPr>
                <w:sz w:val="18"/>
              </w:rPr>
              <w:t>10,527</w:t>
            </w:r>
            <w:r>
              <w:rPr>
                <w:spacing w:val="40"/>
                <w:sz w:val="18"/>
              </w:rPr>
              <w:t> </w:t>
            </w:r>
            <w:r>
              <w:rPr>
                <w:sz w:val="18"/>
              </w:rPr>
              <w:t>(8,137</w:t>
            </w:r>
            <w:r>
              <w:rPr>
                <w:spacing w:val="40"/>
                <w:sz w:val="18"/>
              </w:rPr>
              <w:t> </w:t>
            </w:r>
            <w:r>
              <w:rPr>
                <w:sz w:val="18"/>
              </w:rPr>
              <w:t>women)</w:t>
            </w:r>
            <w:r>
              <w:rPr>
                <w:spacing w:val="40"/>
                <w:sz w:val="18"/>
              </w:rPr>
              <w:t> </w:t>
            </w:r>
            <w:r>
              <w:rPr>
                <w:sz w:val="18"/>
              </w:rPr>
              <w:t>were</w:t>
            </w:r>
            <w:r>
              <w:rPr>
                <w:spacing w:val="40"/>
                <w:sz w:val="18"/>
              </w:rPr>
              <w:t> </w:t>
            </w:r>
            <w:r>
              <w:rPr>
                <w:sz w:val="18"/>
              </w:rPr>
              <w:t>included</w:t>
            </w:r>
            <w:r>
              <w:rPr>
                <w:spacing w:val="40"/>
                <w:sz w:val="18"/>
              </w:rPr>
              <w:t> </w:t>
            </w:r>
            <w:r>
              <w:rPr>
                <w:sz w:val="18"/>
              </w:rPr>
              <w:t>in</w:t>
            </w:r>
            <w:r>
              <w:rPr>
                <w:spacing w:val="40"/>
                <w:sz w:val="18"/>
              </w:rPr>
              <w:t> </w:t>
            </w:r>
            <w:r>
              <w:rPr>
                <w:sz w:val="18"/>
              </w:rPr>
              <w:t>the</w:t>
            </w:r>
            <w:r>
              <w:rPr>
                <w:spacing w:val="40"/>
                <w:sz w:val="18"/>
              </w:rPr>
              <w:t> </w:t>
            </w:r>
            <w:r>
              <w:rPr>
                <w:sz w:val="18"/>
              </w:rPr>
              <w:t>selection</w:t>
            </w:r>
            <w:r>
              <w:rPr>
                <w:spacing w:val="40"/>
                <w:sz w:val="18"/>
              </w:rPr>
              <w:t> </w:t>
            </w:r>
            <w:r>
              <w:rPr>
                <w:sz w:val="18"/>
              </w:rPr>
              <w:t>-</w:t>
            </w:r>
            <w:r>
              <w:rPr>
                <w:spacing w:val="40"/>
                <w:sz w:val="18"/>
              </w:rPr>
              <w:t> </w:t>
            </w:r>
            <w:r>
              <w:rPr>
                <w:sz w:val="18"/>
              </w:rPr>
              <w:t>psychological</w:t>
            </w:r>
            <w:r>
              <w:rPr>
                <w:spacing w:val="40"/>
                <w:sz w:val="18"/>
              </w:rPr>
              <w:t> </w:t>
            </w:r>
            <w:r>
              <w:rPr>
                <w:sz w:val="18"/>
              </w:rPr>
              <w:t>assessment</w:t>
            </w:r>
            <w:r>
              <w:rPr>
                <w:spacing w:val="40"/>
                <w:sz w:val="18"/>
              </w:rPr>
              <w:t> </w:t>
            </w:r>
            <w:r>
              <w:rPr>
                <w:sz w:val="18"/>
              </w:rPr>
              <w:t>(for</w:t>
            </w:r>
            <w:r>
              <w:rPr>
                <w:spacing w:val="40"/>
                <w:sz w:val="18"/>
              </w:rPr>
              <w:t> </w:t>
            </w:r>
            <w:r>
              <w:rPr>
                <w:sz w:val="18"/>
              </w:rPr>
              <w:t>the purposes of employment, inclusion in measures of</w:t>
            </w:r>
            <w:r>
              <w:rPr>
                <w:spacing w:val="27"/>
                <w:sz w:val="18"/>
              </w:rPr>
              <w:t> </w:t>
            </w:r>
            <w:r>
              <w:rPr>
                <w:sz w:val="18"/>
              </w:rPr>
              <w:t>additional</w:t>
            </w:r>
            <w:r>
              <w:rPr>
                <w:spacing w:val="27"/>
                <w:sz w:val="18"/>
              </w:rPr>
              <w:t> </w:t>
            </w:r>
            <w:r>
              <w:rPr>
                <w:sz w:val="18"/>
              </w:rPr>
              <w:t>education</w:t>
            </w:r>
            <w:r>
              <w:rPr>
                <w:spacing w:val="27"/>
                <w:sz w:val="18"/>
              </w:rPr>
              <w:t> </w:t>
            </w:r>
            <w:r>
              <w:rPr>
                <w:sz w:val="18"/>
              </w:rPr>
              <w:t>and</w:t>
            </w:r>
            <w:r>
              <w:rPr>
                <w:spacing w:val="27"/>
                <w:sz w:val="18"/>
              </w:rPr>
              <w:t> </w:t>
            </w:r>
            <w:r>
              <w:rPr>
                <w:sz w:val="18"/>
              </w:rPr>
              <w:t>training,</w:t>
            </w:r>
            <w:r>
              <w:rPr>
                <w:spacing w:val="27"/>
                <w:sz w:val="18"/>
              </w:rPr>
              <w:t> </w:t>
            </w:r>
            <w:r>
              <w:rPr>
                <w:sz w:val="18"/>
              </w:rPr>
              <w:t>as</w:t>
            </w:r>
            <w:r>
              <w:rPr>
                <w:spacing w:val="27"/>
                <w:sz w:val="18"/>
              </w:rPr>
              <w:t> </w:t>
            </w:r>
            <w:r>
              <w:rPr>
                <w:sz w:val="18"/>
              </w:rPr>
              <w:t>well</w:t>
            </w:r>
            <w:r>
              <w:rPr>
                <w:spacing w:val="27"/>
                <w:sz w:val="18"/>
              </w:rPr>
              <w:t> </w:t>
            </w:r>
            <w:r>
              <w:rPr>
                <w:sz w:val="18"/>
              </w:rPr>
              <w:t>as training</w:t>
            </w:r>
            <w:r>
              <w:rPr>
                <w:spacing w:val="-12"/>
                <w:sz w:val="18"/>
              </w:rPr>
              <w:t> </w:t>
            </w:r>
            <w:r>
              <w:rPr>
                <w:sz w:val="18"/>
              </w:rPr>
              <w:t>for</w:t>
            </w:r>
            <w:r>
              <w:rPr>
                <w:spacing w:val="-12"/>
                <w:sz w:val="18"/>
              </w:rPr>
              <w:t> </w:t>
            </w:r>
            <w:r>
              <w:rPr>
                <w:sz w:val="18"/>
              </w:rPr>
              <w:t>the</w:t>
            </w:r>
            <w:r>
              <w:rPr>
                <w:spacing w:val="-12"/>
                <w:sz w:val="18"/>
              </w:rPr>
              <w:t> </w:t>
            </w:r>
            <w:r>
              <w:rPr>
                <w:sz w:val="18"/>
              </w:rPr>
              <w:t>development</w:t>
            </w:r>
            <w:r>
              <w:rPr>
                <w:spacing w:val="-12"/>
                <w:sz w:val="18"/>
              </w:rPr>
              <w:t> </w:t>
            </w:r>
            <w:r>
              <w:rPr>
                <w:sz w:val="18"/>
              </w:rPr>
              <w:t>of</w:t>
            </w:r>
            <w:r>
              <w:rPr>
                <w:spacing w:val="-12"/>
                <w:sz w:val="18"/>
              </w:rPr>
              <w:t> </w:t>
            </w:r>
            <w:r>
              <w:rPr>
                <w:sz w:val="18"/>
              </w:rPr>
              <w:t>entrepreneurship). 977</w:t>
            </w:r>
            <w:r>
              <w:rPr>
                <w:spacing w:val="33"/>
                <w:sz w:val="18"/>
              </w:rPr>
              <w:t> </w:t>
            </w:r>
            <w:r>
              <w:rPr>
                <w:sz w:val="18"/>
              </w:rPr>
              <w:t>people</w:t>
            </w:r>
            <w:r>
              <w:rPr>
                <w:spacing w:val="35"/>
                <w:sz w:val="18"/>
              </w:rPr>
              <w:t> </w:t>
            </w:r>
            <w:r>
              <w:rPr>
                <w:sz w:val="18"/>
              </w:rPr>
              <w:t>(667</w:t>
            </w:r>
            <w:r>
              <w:rPr>
                <w:spacing w:val="33"/>
                <w:sz w:val="18"/>
              </w:rPr>
              <w:t> </w:t>
            </w:r>
            <w:r>
              <w:rPr>
                <w:sz w:val="18"/>
              </w:rPr>
              <w:t>women)</w:t>
            </w:r>
            <w:r>
              <w:rPr>
                <w:spacing w:val="35"/>
                <w:sz w:val="18"/>
              </w:rPr>
              <w:t> </w:t>
            </w:r>
            <w:r>
              <w:rPr>
                <w:sz w:val="18"/>
              </w:rPr>
              <w:t>were</w:t>
            </w:r>
            <w:r>
              <w:rPr>
                <w:spacing w:val="35"/>
                <w:sz w:val="18"/>
              </w:rPr>
              <w:t> </w:t>
            </w:r>
            <w:r>
              <w:rPr>
                <w:sz w:val="18"/>
              </w:rPr>
              <w:t>included</w:t>
            </w:r>
            <w:r>
              <w:rPr>
                <w:spacing w:val="33"/>
                <w:sz w:val="18"/>
              </w:rPr>
              <w:t> </w:t>
            </w:r>
            <w:r>
              <w:rPr>
                <w:sz w:val="18"/>
              </w:rPr>
              <w:t>in</w:t>
            </w:r>
            <w:r>
              <w:rPr>
                <w:spacing w:val="33"/>
                <w:sz w:val="18"/>
              </w:rPr>
              <w:t> </w:t>
            </w:r>
            <w:r>
              <w:rPr>
                <w:sz w:val="18"/>
              </w:rPr>
              <w:t>the workshop for overcoming stress due to job loss. In</w:t>
            </w:r>
            <w:r>
              <w:rPr>
                <w:spacing w:val="40"/>
                <w:sz w:val="18"/>
              </w:rPr>
              <w:t> </w:t>
            </w:r>
            <w:r>
              <w:rPr>
                <w:sz w:val="18"/>
              </w:rPr>
              <w:t>the</w:t>
            </w:r>
            <w:r>
              <w:rPr>
                <w:spacing w:val="40"/>
                <w:sz w:val="18"/>
              </w:rPr>
              <w:t> </w:t>
            </w:r>
            <w:r>
              <w:rPr>
                <w:sz w:val="18"/>
              </w:rPr>
              <w:t>workshop</w:t>
            </w:r>
            <w:r>
              <w:rPr>
                <w:spacing w:val="40"/>
                <w:sz w:val="18"/>
              </w:rPr>
              <w:t> </w:t>
            </w:r>
            <w:r>
              <w:rPr>
                <w:sz w:val="18"/>
              </w:rPr>
              <w:t>"Psychological</w:t>
            </w:r>
            <w:r>
              <w:rPr>
                <w:spacing w:val="40"/>
                <w:sz w:val="18"/>
              </w:rPr>
              <w:t> </w:t>
            </w:r>
            <w:r>
              <w:rPr>
                <w:sz w:val="18"/>
              </w:rPr>
              <w:t>challenges</w:t>
            </w:r>
            <w:r>
              <w:rPr>
                <w:spacing w:val="40"/>
                <w:sz w:val="18"/>
              </w:rPr>
              <w:t> </w:t>
            </w:r>
            <w:r>
              <w:rPr>
                <w:sz w:val="18"/>
              </w:rPr>
              <w:t>of entrepreneurship"</w:t>
            </w:r>
            <w:r>
              <w:rPr>
                <w:spacing w:val="29"/>
                <w:sz w:val="18"/>
              </w:rPr>
              <w:t> </w:t>
            </w:r>
            <w:r>
              <w:rPr>
                <w:sz w:val="18"/>
              </w:rPr>
              <w:t>(new</w:t>
            </w:r>
            <w:r>
              <w:rPr>
                <w:spacing w:val="26"/>
                <w:sz w:val="18"/>
              </w:rPr>
              <w:t> </w:t>
            </w:r>
            <w:r>
              <w:rPr>
                <w:sz w:val="18"/>
              </w:rPr>
              <w:t>training</w:t>
            </w:r>
            <w:r>
              <w:rPr>
                <w:spacing w:val="29"/>
                <w:sz w:val="18"/>
              </w:rPr>
              <w:t> </w:t>
            </w:r>
            <w:r>
              <w:rPr>
                <w:sz w:val="18"/>
              </w:rPr>
              <w:t>planned</w:t>
            </w:r>
            <w:r>
              <w:rPr>
                <w:spacing w:val="28"/>
                <w:sz w:val="18"/>
              </w:rPr>
              <w:t> </w:t>
            </w:r>
            <w:r>
              <w:rPr>
                <w:sz w:val="18"/>
              </w:rPr>
              <w:t>by</w:t>
            </w:r>
            <w:r>
              <w:rPr>
                <w:spacing w:val="28"/>
                <w:sz w:val="18"/>
              </w:rPr>
              <w:t> </w:t>
            </w:r>
            <w:r>
              <w:rPr>
                <w:sz w:val="18"/>
              </w:rPr>
              <w:t>the NES</w:t>
            </w:r>
            <w:r>
              <w:rPr>
                <w:spacing w:val="29"/>
                <w:sz w:val="18"/>
              </w:rPr>
              <w:t> </w:t>
            </w:r>
            <w:r>
              <w:rPr>
                <w:sz w:val="18"/>
              </w:rPr>
              <w:t>Work</w:t>
            </w:r>
            <w:r>
              <w:rPr>
                <w:spacing w:val="35"/>
                <w:sz w:val="18"/>
              </w:rPr>
              <w:t> </w:t>
            </w:r>
            <w:r>
              <w:rPr>
                <w:sz w:val="18"/>
              </w:rPr>
              <w:t>Program</w:t>
            </w:r>
            <w:r>
              <w:rPr>
                <w:spacing w:val="35"/>
                <w:sz w:val="18"/>
              </w:rPr>
              <w:t> </w:t>
            </w:r>
            <w:r>
              <w:rPr>
                <w:sz w:val="18"/>
              </w:rPr>
              <w:t>for</w:t>
            </w:r>
            <w:r>
              <w:rPr>
                <w:spacing w:val="35"/>
                <w:sz w:val="18"/>
              </w:rPr>
              <w:t> </w:t>
            </w:r>
            <w:r>
              <w:rPr>
                <w:sz w:val="18"/>
              </w:rPr>
              <w:t>2022),</w:t>
            </w:r>
            <w:r>
              <w:rPr>
                <w:spacing w:val="37"/>
                <w:sz w:val="18"/>
              </w:rPr>
              <w:t> </w:t>
            </w:r>
            <w:r>
              <w:rPr>
                <w:sz w:val="18"/>
              </w:rPr>
              <w:t>124</w:t>
            </w:r>
            <w:r>
              <w:rPr>
                <w:spacing w:val="35"/>
                <w:sz w:val="18"/>
              </w:rPr>
              <w:t> </w:t>
            </w:r>
            <w:r>
              <w:rPr>
                <w:sz w:val="18"/>
              </w:rPr>
              <w:t>people</w:t>
            </w:r>
            <w:r>
              <w:rPr>
                <w:spacing w:val="35"/>
                <w:sz w:val="18"/>
              </w:rPr>
              <w:t> </w:t>
            </w:r>
            <w:r>
              <w:rPr>
                <w:spacing w:val="-5"/>
                <w:sz w:val="18"/>
              </w:rPr>
              <w:t>(75</w:t>
            </w:r>
          </w:p>
          <w:p>
            <w:pPr>
              <w:pStyle w:val="TableParagraph"/>
              <w:spacing w:line="175" w:lineRule="exact"/>
              <w:ind w:left="105"/>
              <w:rPr>
                <w:sz w:val="18"/>
              </w:rPr>
            </w:pPr>
            <w:r>
              <w:rPr>
                <w:sz w:val="18"/>
              </w:rPr>
              <w:t>women) </w:t>
            </w:r>
            <w:r>
              <w:rPr>
                <w:spacing w:val="-2"/>
                <w:sz w:val="18"/>
              </w:rPr>
              <w:t>participated.</w:t>
            </w:r>
          </w:p>
        </w:tc>
        <w:tc>
          <w:tcPr>
            <w:tcW w:w="2295" w:type="dxa"/>
          </w:tcPr>
          <w:p>
            <w:pPr>
              <w:pStyle w:val="TableParagraph"/>
              <w:rPr>
                <w:rFonts w:ascii="Times New Roman"/>
                <w:sz w:val="18"/>
              </w:rPr>
            </w:pPr>
          </w:p>
        </w:tc>
        <w:tc>
          <w:tcPr>
            <w:tcW w:w="1901" w:type="dxa"/>
          </w:tcPr>
          <w:p>
            <w:pPr>
              <w:pStyle w:val="TableParagraph"/>
              <w:spacing w:line="242" w:lineRule="auto" w:before="4"/>
              <w:ind w:left="107" w:right="475"/>
              <w:rPr>
                <w:sz w:val="18"/>
              </w:rPr>
            </w:pPr>
            <w:r>
              <w:rPr>
                <w:sz w:val="18"/>
              </w:rPr>
              <w:t>This</w:t>
            </w:r>
            <w:r>
              <w:rPr>
                <w:spacing w:val="-12"/>
                <w:sz w:val="18"/>
              </w:rPr>
              <w:t> </w:t>
            </w:r>
            <w:r>
              <w:rPr>
                <w:sz w:val="18"/>
              </w:rPr>
              <w:t>activity</w:t>
            </w:r>
            <w:r>
              <w:rPr>
                <w:spacing w:val="-12"/>
                <w:sz w:val="18"/>
              </w:rPr>
              <w:t> </w:t>
            </w:r>
            <w:r>
              <w:rPr>
                <w:sz w:val="18"/>
              </w:rPr>
              <w:t>is carried out </w:t>
            </w:r>
            <w:r>
              <w:rPr>
                <w:spacing w:val="-2"/>
                <w:sz w:val="18"/>
              </w:rPr>
              <w:t>continuously.</w:t>
            </w:r>
          </w:p>
        </w:tc>
      </w:tr>
      <w:tr>
        <w:trPr>
          <w:trHeight w:val="2277" w:hRule="atLeast"/>
        </w:trPr>
        <w:tc>
          <w:tcPr>
            <w:tcW w:w="2218" w:type="dxa"/>
          </w:tcPr>
          <w:p>
            <w:pPr>
              <w:pStyle w:val="TableParagraph"/>
              <w:spacing w:line="244" w:lineRule="auto" w:before="2"/>
              <w:ind w:left="110"/>
              <w:rPr>
                <w:sz w:val="18"/>
              </w:rPr>
            </w:pPr>
            <w:r>
              <w:rPr>
                <w:sz w:val="18"/>
              </w:rPr>
              <w:t>2.1.3:</w:t>
            </w:r>
            <w:r>
              <w:rPr>
                <w:spacing w:val="-12"/>
                <w:sz w:val="18"/>
              </w:rPr>
              <w:t> </w:t>
            </w:r>
            <w:r>
              <w:rPr>
                <w:sz w:val="18"/>
              </w:rPr>
              <w:t>Implementation</w:t>
            </w:r>
            <w:r>
              <w:rPr>
                <w:spacing w:val="-12"/>
                <w:sz w:val="18"/>
              </w:rPr>
              <w:t> </w:t>
            </w:r>
            <w:r>
              <w:rPr>
                <w:sz w:val="18"/>
              </w:rPr>
              <w:t>of active job search </w:t>
            </w:r>
            <w:r>
              <w:rPr>
                <w:spacing w:val="-2"/>
                <w:sz w:val="18"/>
              </w:rPr>
              <w:t>measures</w:t>
            </w:r>
          </w:p>
        </w:tc>
        <w:tc>
          <w:tcPr>
            <w:tcW w:w="1193" w:type="dxa"/>
          </w:tcPr>
          <w:p>
            <w:pPr>
              <w:pStyle w:val="TableParagraph"/>
              <w:spacing w:before="2"/>
              <w:ind w:left="110"/>
              <w:rPr>
                <w:sz w:val="18"/>
              </w:rPr>
            </w:pPr>
            <w:r>
              <w:rPr>
                <w:spacing w:val="-4"/>
                <w:sz w:val="18"/>
              </w:rPr>
              <w:t>2023</w:t>
            </w:r>
          </w:p>
        </w:tc>
        <w:tc>
          <w:tcPr>
            <w:tcW w:w="1515" w:type="dxa"/>
          </w:tcPr>
          <w:p>
            <w:pPr>
              <w:pStyle w:val="TableParagraph"/>
              <w:spacing w:before="2"/>
              <w:ind w:left="110"/>
              <w:rPr>
                <w:sz w:val="18"/>
              </w:rPr>
            </w:pPr>
            <w:r>
              <w:rPr>
                <w:spacing w:val="-5"/>
                <w:sz w:val="18"/>
              </w:rPr>
              <w:t>NES</w:t>
            </w:r>
          </w:p>
        </w:tc>
        <w:tc>
          <w:tcPr>
            <w:tcW w:w="1667" w:type="dxa"/>
          </w:tcPr>
          <w:p>
            <w:pPr>
              <w:pStyle w:val="TableParagraph"/>
              <w:spacing w:before="2"/>
              <w:ind w:left="109"/>
              <w:rPr>
                <w:sz w:val="18"/>
              </w:rPr>
            </w:pPr>
            <w:r>
              <w:rPr>
                <w:sz w:val="18"/>
              </w:rPr>
              <w:t>In</w:t>
            </w:r>
            <w:r>
              <w:rPr>
                <w:spacing w:val="2"/>
                <w:sz w:val="18"/>
              </w:rPr>
              <w:t> </w:t>
            </w:r>
            <w:r>
              <w:rPr>
                <w:spacing w:val="-2"/>
                <w:sz w:val="18"/>
              </w:rPr>
              <w:t>progress</w:t>
            </w:r>
          </w:p>
        </w:tc>
        <w:tc>
          <w:tcPr>
            <w:tcW w:w="1126" w:type="dxa"/>
          </w:tcPr>
          <w:p>
            <w:pPr>
              <w:pStyle w:val="TableParagraph"/>
              <w:spacing w:before="2"/>
              <w:ind w:left="106"/>
              <w:rPr>
                <w:sz w:val="18"/>
              </w:rPr>
            </w:pPr>
            <w:r>
              <w:rPr>
                <w:spacing w:val="-5"/>
                <w:sz w:val="18"/>
              </w:rPr>
              <w:t>49%</w:t>
            </w:r>
          </w:p>
        </w:tc>
        <w:tc>
          <w:tcPr>
            <w:tcW w:w="4124" w:type="dxa"/>
          </w:tcPr>
          <w:p>
            <w:pPr>
              <w:pStyle w:val="TableParagraph"/>
              <w:spacing w:before="2"/>
              <w:ind w:left="105"/>
              <w:jc w:val="both"/>
              <w:rPr>
                <w:sz w:val="18"/>
              </w:rPr>
            </w:pPr>
            <w:r>
              <w:rPr>
                <w:sz w:val="18"/>
              </w:rPr>
              <w:t>51,760</w:t>
            </w:r>
            <w:r>
              <w:rPr>
                <w:spacing w:val="43"/>
                <w:sz w:val="18"/>
              </w:rPr>
              <w:t> </w:t>
            </w:r>
            <w:r>
              <w:rPr>
                <w:sz w:val="18"/>
              </w:rPr>
              <w:t>people</w:t>
            </w:r>
            <w:r>
              <w:rPr>
                <w:spacing w:val="44"/>
                <w:sz w:val="18"/>
              </w:rPr>
              <w:t> </w:t>
            </w:r>
            <w:r>
              <w:rPr>
                <w:sz w:val="18"/>
              </w:rPr>
              <w:t>(28,492</w:t>
            </w:r>
            <w:r>
              <w:rPr>
                <w:spacing w:val="46"/>
                <w:sz w:val="18"/>
              </w:rPr>
              <w:t> </w:t>
            </w:r>
            <w:r>
              <w:rPr>
                <w:sz w:val="18"/>
              </w:rPr>
              <w:t>women)</w:t>
            </w:r>
            <w:r>
              <w:rPr>
                <w:spacing w:val="43"/>
                <w:sz w:val="18"/>
              </w:rPr>
              <w:t> </w:t>
            </w:r>
            <w:r>
              <w:rPr>
                <w:sz w:val="18"/>
              </w:rPr>
              <w:t>participated</w:t>
            </w:r>
            <w:r>
              <w:rPr>
                <w:spacing w:val="44"/>
                <w:sz w:val="18"/>
              </w:rPr>
              <w:t> </w:t>
            </w:r>
            <w:r>
              <w:rPr>
                <w:spacing w:val="-5"/>
                <w:sz w:val="18"/>
              </w:rPr>
              <w:t>in</w:t>
            </w:r>
          </w:p>
          <w:p>
            <w:pPr>
              <w:pStyle w:val="TableParagraph"/>
              <w:spacing w:line="244" w:lineRule="auto" w:before="5"/>
              <w:ind w:left="105" w:right="96"/>
              <w:jc w:val="both"/>
              <w:rPr>
                <w:sz w:val="18"/>
              </w:rPr>
            </w:pPr>
            <w:r>
              <w:rPr>
                <w:sz w:val="18"/>
              </w:rPr>
              <w:t>employment fairs, 4,111 people (2,686 women) participated in job search clubs, while 35,889 people (20,155 women) attended active job search</w:t>
            </w:r>
            <w:r>
              <w:rPr>
                <w:spacing w:val="-12"/>
                <w:sz w:val="18"/>
              </w:rPr>
              <w:t> </w:t>
            </w:r>
            <w:r>
              <w:rPr>
                <w:sz w:val="18"/>
              </w:rPr>
              <w:t>training,</w:t>
            </w:r>
            <w:r>
              <w:rPr>
                <w:spacing w:val="-12"/>
                <w:sz w:val="18"/>
              </w:rPr>
              <w:t> </w:t>
            </w:r>
            <w:r>
              <w:rPr>
                <w:sz w:val="18"/>
              </w:rPr>
              <w:t>2,780</w:t>
            </w:r>
            <w:r>
              <w:rPr>
                <w:spacing w:val="-12"/>
                <w:sz w:val="18"/>
              </w:rPr>
              <w:t> </w:t>
            </w:r>
            <w:r>
              <w:rPr>
                <w:sz w:val="18"/>
              </w:rPr>
              <w:t>people</w:t>
            </w:r>
            <w:r>
              <w:rPr>
                <w:spacing w:val="-12"/>
                <w:sz w:val="18"/>
              </w:rPr>
              <w:t> </w:t>
            </w:r>
            <w:r>
              <w:rPr>
                <w:sz w:val="18"/>
              </w:rPr>
              <w:t>(2,040</w:t>
            </w:r>
            <w:r>
              <w:rPr>
                <w:spacing w:val="-12"/>
                <w:sz w:val="18"/>
              </w:rPr>
              <w:t> </w:t>
            </w:r>
            <w:r>
              <w:rPr>
                <w:sz w:val="18"/>
              </w:rPr>
              <w:t>women)</w:t>
            </w:r>
            <w:r>
              <w:rPr>
                <w:spacing w:val="-12"/>
                <w:sz w:val="18"/>
              </w:rPr>
              <w:t> </w:t>
            </w:r>
            <w:r>
              <w:rPr>
                <w:sz w:val="18"/>
              </w:rPr>
              <w:t>self- efficacy training, a workshop 977 people (667 women) for overcoming stress due to job loss, and 9,980 people (4,941 women) for entrepreneurship development training.</w:t>
            </w:r>
          </w:p>
          <w:p>
            <w:pPr>
              <w:pStyle w:val="TableParagraph"/>
              <w:spacing w:line="198" w:lineRule="exact"/>
              <w:ind w:left="105"/>
              <w:jc w:val="both"/>
              <w:rPr>
                <w:sz w:val="18"/>
              </w:rPr>
            </w:pPr>
            <w:r>
              <w:rPr>
                <w:sz w:val="18"/>
              </w:rPr>
              <w:t>In</w:t>
            </w:r>
            <w:r>
              <w:rPr>
                <w:spacing w:val="69"/>
                <w:sz w:val="18"/>
              </w:rPr>
              <w:t> </w:t>
            </w:r>
            <w:r>
              <w:rPr>
                <w:sz w:val="18"/>
              </w:rPr>
              <w:t>total,</w:t>
            </w:r>
            <w:r>
              <w:rPr>
                <w:spacing w:val="69"/>
                <w:sz w:val="18"/>
              </w:rPr>
              <w:t> </w:t>
            </w:r>
            <w:r>
              <w:rPr>
                <w:sz w:val="18"/>
              </w:rPr>
              <w:t>105,497</w:t>
            </w:r>
            <w:r>
              <w:rPr>
                <w:spacing w:val="70"/>
                <w:sz w:val="18"/>
              </w:rPr>
              <w:t> </w:t>
            </w:r>
            <w:r>
              <w:rPr>
                <w:sz w:val="18"/>
              </w:rPr>
              <w:t>people</w:t>
            </w:r>
            <w:r>
              <w:rPr>
                <w:spacing w:val="69"/>
                <w:sz w:val="18"/>
              </w:rPr>
              <w:t> </w:t>
            </w:r>
            <w:r>
              <w:rPr>
                <w:sz w:val="18"/>
              </w:rPr>
              <w:t>are</w:t>
            </w:r>
            <w:r>
              <w:rPr>
                <w:spacing w:val="70"/>
                <w:sz w:val="18"/>
              </w:rPr>
              <w:t> </w:t>
            </w:r>
            <w:r>
              <w:rPr>
                <w:sz w:val="18"/>
              </w:rPr>
              <w:t>included</w:t>
            </w:r>
            <w:r>
              <w:rPr>
                <w:spacing w:val="69"/>
                <w:sz w:val="18"/>
              </w:rPr>
              <w:t> </w:t>
            </w:r>
            <w:r>
              <w:rPr>
                <w:sz w:val="18"/>
              </w:rPr>
              <w:t>in</w:t>
            </w:r>
            <w:r>
              <w:rPr>
                <w:spacing w:val="69"/>
                <w:sz w:val="18"/>
              </w:rPr>
              <w:t> </w:t>
            </w:r>
            <w:r>
              <w:rPr>
                <w:spacing w:val="-5"/>
                <w:sz w:val="18"/>
              </w:rPr>
              <w:t>the</w:t>
            </w:r>
          </w:p>
          <w:p>
            <w:pPr>
              <w:pStyle w:val="TableParagraph"/>
              <w:spacing w:line="184" w:lineRule="exact" w:before="2"/>
              <w:ind w:left="105"/>
              <w:jc w:val="both"/>
              <w:rPr>
                <w:sz w:val="18"/>
              </w:rPr>
            </w:pPr>
            <w:r>
              <w:rPr>
                <w:sz w:val="18"/>
              </w:rPr>
              <w:t>measures of</w:t>
            </w:r>
            <w:r>
              <w:rPr>
                <w:spacing w:val="-2"/>
                <w:sz w:val="18"/>
              </w:rPr>
              <w:t> </w:t>
            </w:r>
            <w:r>
              <w:rPr>
                <w:sz w:val="18"/>
              </w:rPr>
              <w:t>active</w:t>
            </w:r>
            <w:r>
              <w:rPr>
                <w:spacing w:val="-1"/>
                <w:sz w:val="18"/>
              </w:rPr>
              <w:t> </w:t>
            </w:r>
            <w:r>
              <w:rPr>
                <w:sz w:val="18"/>
              </w:rPr>
              <w:t>job </w:t>
            </w:r>
            <w:r>
              <w:rPr>
                <w:spacing w:val="-2"/>
                <w:sz w:val="18"/>
              </w:rPr>
              <w:t>search.</w:t>
            </w:r>
          </w:p>
        </w:tc>
        <w:tc>
          <w:tcPr>
            <w:tcW w:w="2295" w:type="dxa"/>
          </w:tcPr>
          <w:p>
            <w:pPr>
              <w:pStyle w:val="TableParagraph"/>
              <w:rPr>
                <w:rFonts w:ascii="Times New Roman"/>
                <w:sz w:val="18"/>
              </w:rPr>
            </w:pPr>
          </w:p>
        </w:tc>
        <w:tc>
          <w:tcPr>
            <w:tcW w:w="1901" w:type="dxa"/>
          </w:tcPr>
          <w:p>
            <w:pPr>
              <w:pStyle w:val="TableParagraph"/>
              <w:spacing w:line="244" w:lineRule="auto" w:before="2"/>
              <w:ind w:left="107" w:right="475"/>
              <w:rPr>
                <w:sz w:val="18"/>
              </w:rPr>
            </w:pPr>
            <w:r>
              <w:rPr>
                <w:sz w:val="18"/>
              </w:rPr>
              <w:t>This</w:t>
            </w:r>
            <w:r>
              <w:rPr>
                <w:spacing w:val="-12"/>
                <w:sz w:val="18"/>
              </w:rPr>
              <w:t> </w:t>
            </w:r>
            <w:r>
              <w:rPr>
                <w:sz w:val="18"/>
              </w:rPr>
              <w:t>activity</w:t>
            </w:r>
            <w:r>
              <w:rPr>
                <w:spacing w:val="-12"/>
                <w:sz w:val="18"/>
              </w:rPr>
              <w:t> </w:t>
            </w:r>
            <w:r>
              <w:rPr>
                <w:sz w:val="18"/>
              </w:rPr>
              <w:t>is carried out </w:t>
            </w:r>
            <w:r>
              <w:rPr>
                <w:spacing w:val="-2"/>
                <w:sz w:val="18"/>
              </w:rPr>
              <w:t>continuously.</w:t>
            </w:r>
          </w:p>
        </w:tc>
      </w:tr>
    </w:tbl>
    <w:p>
      <w:pPr>
        <w:pStyle w:val="TableParagraph"/>
        <w:spacing w:after="0" w:line="244" w:lineRule="auto"/>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18"/>
        <w:gridCol w:w="1193"/>
        <w:gridCol w:w="1515"/>
        <w:gridCol w:w="1667"/>
        <w:gridCol w:w="1126"/>
        <w:gridCol w:w="2163"/>
        <w:gridCol w:w="1961"/>
        <w:gridCol w:w="2295"/>
        <w:gridCol w:w="1901"/>
      </w:tblGrid>
      <w:tr>
        <w:trPr>
          <w:trHeight w:val="4968" w:hRule="atLeast"/>
        </w:trPr>
        <w:tc>
          <w:tcPr>
            <w:tcW w:w="2218" w:type="dxa"/>
          </w:tcPr>
          <w:p>
            <w:pPr>
              <w:pStyle w:val="TableParagraph"/>
              <w:spacing w:line="242" w:lineRule="auto" w:before="4"/>
              <w:ind w:left="110" w:right="160"/>
              <w:rPr>
                <w:sz w:val="18"/>
              </w:rPr>
            </w:pPr>
            <w:r>
              <w:rPr>
                <w:sz w:val="18"/>
              </w:rPr>
              <w:t>2.1.4: Provision of further</w:t>
            </w:r>
            <w:r>
              <w:rPr>
                <w:spacing w:val="-12"/>
                <w:sz w:val="18"/>
              </w:rPr>
              <w:t> </w:t>
            </w:r>
            <w:r>
              <w:rPr>
                <w:sz w:val="18"/>
              </w:rPr>
              <w:t>education</w:t>
            </w:r>
            <w:r>
              <w:rPr>
                <w:spacing w:val="-12"/>
                <w:sz w:val="18"/>
              </w:rPr>
              <w:t> </w:t>
            </w:r>
            <w:r>
              <w:rPr>
                <w:sz w:val="18"/>
              </w:rPr>
              <w:t>and </w:t>
            </w:r>
            <w:r>
              <w:rPr>
                <w:spacing w:val="-2"/>
                <w:sz w:val="18"/>
              </w:rPr>
              <w:t>training</w:t>
            </w:r>
          </w:p>
        </w:tc>
        <w:tc>
          <w:tcPr>
            <w:tcW w:w="1193" w:type="dxa"/>
          </w:tcPr>
          <w:p>
            <w:pPr>
              <w:pStyle w:val="TableParagraph"/>
              <w:spacing w:before="4"/>
              <w:ind w:left="110"/>
              <w:rPr>
                <w:sz w:val="18"/>
              </w:rPr>
            </w:pPr>
            <w:r>
              <w:rPr>
                <w:spacing w:val="-4"/>
                <w:sz w:val="18"/>
              </w:rPr>
              <w:t>2023</w:t>
            </w:r>
          </w:p>
        </w:tc>
        <w:tc>
          <w:tcPr>
            <w:tcW w:w="1515" w:type="dxa"/>
          </w:tcPr>
          <w:p>
            <w:pPr>
              <w:pStyle w:val="TableParagraph"/>
              <w:spacing w:before="4"/>
              <w:ind w:left="110"/>
              <w:rPr>
                <w:sz w:val="18"/>
              </w:rPr>
            </w:pPr>
            <w:r>
              <w:rPr>
                <w:spacing w:val="-5"/>
                <w:sz w:val="18"/>
              </w:rPr>
              <w:t>NES</w:t>
            </w:r>
          </w:p>
        </w:tc>
        <w:tc>
          <w:tcPr>
            <w:tcW w:w="1667" w:type="dxa"/>
          </w:tcPr>
          <w:p>
            <w:pPr>
              <w:pStyle w:val="TableParagraph"/>
              <w:spacing w:before="4"/>
              <w:ind w:left="109"/>
              <w:rPr>
                <w:sz w:val="18"/>
              </w:rPr>
            </w:pPr>
            <w:r>
              <w:rPr>
                <w:sz w:val="18"/>
              </w:rPr>
              <w:t>In</w:t>
            </w:r>
            <w:r>
              <w:rPr>
                <w:spacing w:val="2"/>
                <w:sz w:val="18"/>
              </w:rPr>
              <w:t> </w:t>
            </w:r>
            <w:r>
              <w:rPr>
                <w:spacing w:val="-2"/>
                <w:sz w:val="18"/>
              </w:rPr>
              <w:t>progress</w:t>
            </w:r>
          </w:p>
        </w:tc>
        <w:tc>
          <w:tcPr>
            <w:tcW w:w="1126" w:type="dxa"/>
          </w:tcPr>
          <w:p>
            <w:pPr>
              <w:pStyle w:val="TableParagraph"/>
              <w:spacing w:before="4"/>
              <w:ind w:left="106"/>
              <w:rPr>
                <w:sz w:val="18"/>
              </w:rPr>
            </w:pPr>
            <w:r>
              <w:rPr>
                <w:spacing w:val="-5"/>
                <w:sz w:val="18"/>
              </w:rPr>
              <w:t>72%</w:t>
            </w:r>
          </w:p>
        </w:tc>
        <w:tc>
          <w:tcPr>
            <w:tcW w:w="4124" w:type="dxa"/>
            <w:gridSpan w:val="2"/>
          </w:tcPr>
          <w:p>
            <w:pPr>
              <w:pStyle w:val="TableParagraph"/>
              <w:spacing w:line="242" w:lineRule="auto" w:before="4"/>
              <w:ind w:left="105"/>
              <w:rPr>
                <w:sz w:val="18"/>
              </w:rPr>
            </w:pPr>
            <w:r>
              <w:rPr>
                <w:sz w:val="18"/>
              </w:rPr>
              <w:t>6.957</w:t>
            </w:r>
            <w:r>
              <w:rPr>
                <w:spacing w:val="-6"/>
                <w:sz w:val="18"/>
              </w:rPr>
              <w:t> </w:t>
            </w:r>
            <w:r>
              <w:rPr>
                <w:sz w:val="18"/>
              </w:rPr>
              <w:t>persons</w:t>
            </w:r>
            <w:r>
              <w:rPr>
                <w:spacing w:val="-4"/>
                <w:sz w:val="18"/>
              </w:rPr>
              <w:t> </w:t>
            </w:r>
            <w:r>
              <w:rPr>
                <w:sz w:val="18"/>
              </w:rPr>
              <w:t>(4.557</w:t>
            </w:r>
            <w:r>
              <w:rPr>
                <w:spacing w:val="-5"/>
                <w:sz w:val="18"/>
              </w:rPr>
              <w:t> </w:t>
            </w:r>
            <w:r>
              <w:rPr>
                <w:sz w:val="18"/>
              </w:rPr>
              <w:t>women)</w:t>
            </w:r>
            <w:r>
              <w:rPr>
                <w:spacing w:val="-10"/>
                <w:sz w:val="18"/>
              </w:rPr>
              <w:t> </w:t>
            </w:r>
            <w:r>
              <w:rPr>
                <w:sz w:val="18"/>
              </w:rPr>
              <w:t>participated</w:t>
            </w:r>
            <w:r>
              <w:rPr>
                <w:spacing w:val="-4"/>
                <w:sz w:val="18"/>
              </w:rPr>
              <w:t> </w:t>
            </w:r>
            <w:r>
              <w:rPr>
                <w:sz w:val="18"/>
              </w:rPr>
              <w:t>in further education and training measures.</w:t>
            </w:r>
          </w:p>
          <w:p>
            <w:pPr>
              <w:pStyle w:val="TableParagraph"/>
              <w:numPr>
                <w:ilvl w:val="0"/>
                <w:numId w:val="3"/>
              </w:numPr>
              <w:tabs>
                <w:tab w:pos="214" w:val="left" w:leader="none"/>
              </w:tabs>
              <w:spacing w:line="242" w:lineRule="auto" w:before="1" w:after="0"/>
              <w:ind w:left="105" w:right="322" w:firstLine="0"/>
              <w:jc w:val="left"/>
              <w:rPr>
                <w:sz w:val="18"/>
              </w:rPr>
            </w:pPr>
            <w:r>
              <w:rPr>
                <w:sz w:val="18"/>
              </w:rPr>
              <w:t>Professional practice – 3.068 persons (2.085 </w:t>
            </w:r>
            <w:r>
              <w:rPr>
                <w:w w:val="110"/>
                <w:sz w:val="18"/>
              </w:rPr>
              <w:t>women) ,</w:t>
            </w:r>
          </w:p>
          <w:p>
            <w:pPr>
              <w:pStyle w:val="TableParagraph"/>
              <w:numPr>
                <w:ilvl w:val="0"/>
                <w:numId w:val="3"/>
              </w:numPr>
              <w:tabs>
                <w:tab w:pos="214" w:val="left" w:leader="none"/>
              </w:tabs>
              <w:spacing w:line="242" w:lineRule="auto" w:before="4" w:after="0"/>
              <w:ind w:left="105" w:right="140" w:firstLine="0"/>
              <w:jc w:val="left"/>
              <w:rPr>
                <w:sz w:val="18"/>
              </w:rPr>
            </w:pPr>
            <w:r>
              <w:rPr>
                <w:sz w:val="18"/>
              </w:rPr>
              <w:t>Internship</w:t>
            </w:r>
            <w:r>
              <w:rPr>
                <w:spacing w:val="-4"/>
                <w:sz w:val="18"/>
              </w:rPr>
              <w:t> </w:t>
            </w:r>
            <w:r>
              <w:rPr>
                <w:sz w:val="18"/>
              </w:rPr>
              <w:t>for</w:t>
            </w:r>
            <w:r>
              <w:rPr>
                <w:spacing w:val="-6"/>
                <w:sz w:val="18"/>
              </w:rPr>
              <w:t> </w:t>
            </w:r>
            <w:r>
              <w:rPr>
                <w:sz w:val="18"/>
              </w:rPr>
              <w:t>youth</w:t>
            </w:r>
            <w:r>
              <w:rPr>
                <w:spacing w:val="-3"/>
                <w:sz w:val="18"/>
              </w:rPr>
              <w:t> </w:t>
            </w:r>
            <w:r>
              <w:rPr>
                <w:sz w:val="18"/>
              </w:rPr>
              <w:t>with</w:t>
            </w:r>
            <w:r>
              <w:rPr>
                <w:spacing w:val="-3"/>
                <w:sz w:val="18"/>
              </w:rPr>
              <w:t> </w:t>
            </w:r>
            <w:r>
              <w:rPr>
                <w:sz w:val="18"/>
              </w:rPr>
              <w:t>higher</w:t>
            </w:r>
            <w:r>
              <w:rPr>
                <w:spacing w:val="-4"/>
                <w:sz w:val="18"/>
              </w:rPr>
              <w:t> </w:t>
            </w:r>
            <w:r>
              <w:rPr>
                <w:sz w:val="18"/>
              </w:rPr>
              <w:t>education -</w:t>
            </w:r>
            <w:r>
              <w:rPr>
                <w:spacing w:val="-6"/>
                <w:sz w:val="18"/>
              </w:rPr>
              <w:t> </w:t>
            </w:r>
            <w:r>
              <w:rPr>
                <w:sz w:val="18"/>
              </w:rPr>
              <w:t>566 persons</w:t>
            </w:r>
            <w:r>
              <w:rPr>
                <w:spacing w:val="40"/>
                <w:sz w:val="18"/>
              </w:rPr>
              <w:t> </w:t>
            </w:r>
            <w:r>
              <w:rPr>
                <w:sz w:val="18"/>
              </w:rPr>
              <w:t>(401 women),</w:t>
            </w:r>
          </w:p>
          <w:p>
            <w:pPr>
              <w:pStyle w:val="TableParagraph"/>
              <w:numPr>
                <w:ilvl w:val="0"/>
                <w:numId w:val="3"/>
              </w:numPr>
              <w:tabs>
                <w:tab w:pos="214" w:val="left" w:leader="none"/>
              </w:tabs>
              <w:spacing w:line="242" w:lineRule="auto" w:before="2" w:after="0"/>
              <w:ind w:left="105" w:right="267" w:firstLine="0"/>
              <w:jc w:val="left"/>
              <w:rPr>
                <w:sz w:val="18"/>
              </w:rPr>
            </w:pPr>
            <w:r>
              <w:rPr>
                <w:sz w:val="18"/>
              </w:rPr>
              <w:t>Internship</w:t>
            </w:r>
            <w:r>
              <w:rPr>
                <w:spacing w:val="-6"/>
                <w:sz w:val="18"/>
              </w:rPr>
              <w:t> </w:t>
            </w:r>
            <w:r>
              <w:rPr>
                <w:sz w:val="18"/>
              </w:rPr>
              <w:t>for</w:t>
            </w:r>
            <w:r>
              <w:rPr>
                <w:spacing w:val="-9"/>
                <w:sz w:val="18"/>
              </w:rPr>
              <w:t> </w:t>
            </w:r>
            <w:r>
              <w:rPr>
                <w:sz w:val="18"/>
              </w:rPr>
              <w:t>the</w:t>
            </w:r>
            <w:r>
              <w:rPr>
                <w:spacing w:val="-8"/>
                <w:sz w:val="18"/>
              </w:rPr>
              <w:t> </w:t>
            </w:r>
            <w:r>
              <w:rPr>
                <w:sz w:val="18"/>
              </w:rPr>
              <w:t>unemployed</w:t>
            </w:r>
            <w:r>
              <w:rPr>
                <w:spacing w:val="-6"/>
                <w:sz w:val="18"/>
              </w:rPr>
              <w:t> </w:t>
            </w:r>
            <w:r>
              <w:rPr>
                <w:sz w:val="18"/>
              </w:rPr>
              <w:t>with</w:t>
            </w:r>
            <w:r>
              <w:rPr>
                <w:spacing w:val="-5"/>
                <w:sz w:val="18"/>
              </w:rPr>
              <w:t> </w:t>
            </w:r>
            <w:r>
              <w:rPr>
                <w:sz w:val="18"/>
              </w:rPr>
              <w:t>secondary education - 249 persons (160 women),</w:t>
            </w:r>
          </w:p>
          <w:p>
            <w:pPr>
              <w:pStyle w:val="TableParagraph"/>
              <w:numPr>
                <w:ilvl w:val="0"/>
                <w:numId w:val="3"/>
              </w:numPr>
              <w:tabs>
                <w:tab w:pos="214" w:val="left" w:leader="none"/>
              </w:tabs>
              <w:spacing w:line="242" w:lineRule="auto" w:before="3" w:after="0"/>
              <w:ind w:left="105" w:right="364" w:firstLine="0"/>
              <w:jc w:val="left"/>
              <w:rPr>
                <w:sz w:val="18"/>
              </w:rPr>
            </w:pPr>
            <w:r>
              <w:rPr>
                <w:sz w:val="18"/>
              </w:rPr>
              <w:t>Acquiring</w:t>
            </w:r>
            <w:r>
              <w:rPr>
                <w:spacing w:val="-8"/>
                <w:sz w:val="18"/>
              </w:rPr>
              <w:t> </w:t>
            </w:r>
            <w:r>
              <w:rPr>
                <w:sz w:val="18"/>
              </w:rPr>
              <w:t>practical</w:t>
            </w:r>
            <w:r>
              <w:rPr>
                <w:spacing w:val="-8"/>
                <w:sz w:val="18"/>
              </w:rPr>
              <w:t> </w:t>
            </w:r>
            <w:r>
              <w:rPr>
                <w:sz w:val="18"/>
              </w:rPr>
              <w:t>knowledge</w:t>
            </w:r>
            <w:r>
              <w:rPr>
                <w:spacing w:val="-4"/>
                <w:sz w:val="18"/>
              </w:rPr>
              <w:t> </w:t>
            </w:r>
            <w:r>
              <w:rPr>
                <w:sz w:val="18"/>
              </w:rPr>
              <w:t>-</w:t>
            </w:r>
            <w:r>
              <w:rPr>
                <w:spacing w:val="-6"/>
                <w:sz w:val="18"/>
              </w:rPr>
              <w:t> </w:t>
            </w:r>
            <w:r>
              <w:rPr>
                <w:sz w:val="18"/>
              </w:rPr>
              <w:t>614</w:t>
            </w:r>
            <w:r>
              <w:rPr>
                <w:spacing w:val="-8"/>
                <w:sz w:val="18"/>
              </w:rPr>
              <w:t> </w:t>
            </w:r>
            <w:r>
              <w:rPr>
                <w:sz w:val="18"/>
              </w:rPr>
              <w:t>persons (332 women),</w:t>
            </w:r>
          </w:p>
          <w:p>
            <w:pPr>
              <w:pStyle w:val="TableParagraph"/>
              <w:numPr>
                <w:ilvl w:val="0"/>
                <w:numId w:val="3"/>
              </w:numPr>
              <w:tabs>
                <w:tab w:pos="214" w:val="left" w:leader="none"/>
              </w:tabs>
              <w:spacing w:line="242" w:lineRule="auto" w:before="1" w:after="0"/>
              <w:ind w:left="105" w:right="302" w:firstLine="0"/>
              <w:jc w:val="left"/>
              <w:rPr>
                <w:sz w:val="18"/>
              </w:rPr>
            </w:pPr>
            <w:r>
              <w:rPr>
                <w:sz w:val="18"/>
              </w:rPr>
              <w:t>Training</w:t>
            </w:r>
            <w:r>
              <w:rPr>
                <w:spacing w:val="-7"/>
                <w:sz w:val="18"/>
              </w:rPr>
              <w:t> </w:t>
            </w:r>
            <w:r>
              <w:rPr>
                <w:sz w:val="18"/>
              </w:rPr>
              <w:t>at</w:t>
            </w:r>
            <w:r>
              <w:rPr>
                <w:spacing w:val="-5"/>
                <w:sz w:val="18"/>
              </w:rPr>
              <w:t> </w:t>
            </w:r>
            <w:r>
              <w:rPr>
                <w:sz w:val="18"/>
              </w:rPr>
              <w:t>employer`s</w:t>
            </w:r>
            <w:r>
              <w:rPr>
                <w:spacing w:val="-4"/>
                <w:sz w:val="18"/>
              </w:rPr>
              <w:t> </w:t>
            </w:r>
            <w:r>
              <w:rPr>
                <w:sz w:val="18"/>
              </w:rPr>
              <w:t>request</w:t>
            </w:r>
            <w:r>
              <w:rPr>
                <w:spacing w:val="-1"/>
                <w:sz w:val="18"/>
              </w:rPr>
              <w:t> </w:t>
            </w:r>
            <w:r>
              <w:rPr>
                <w:sz w:val="18"/>
              </w:rPr>
              <w:t>-</w:t>
            </w:r>
            <w:r>
              <w:rPr>
                <w:spacing w:val="-5"/>
                <w:sz w:val="18"/>
              </w:rPr>
              <w:t> </w:t>
            </w:r>
            <w:r>
              <w:rPr>
                <w:sz w:val="18"/>
              </w:rPr>
              <w:t>588</w:t>
            </w:r>
            <w:r>
              <w:rPr>
                <w:spacing w:val="-5"/>
                <w:sz w:val="18"/>
              </w:rPr>
              <w:t> </w:t>
            </w:r>
            <w:r>
              <w:rPr>
                <w:sz w:val="18"/>
              </w:rPr>
              <w:t>persons (321 women),</w:t>
            </w:r>
          </w:p>
          <w:p>
            <w:pPr>
              <w:pStyle w:val="TableParagraph"/>
              <w:numPr>
                <w:ilvl w:val="0"/>
                <w:numId w:val="3"/>
              </w:numPr>
              <w:tabs>
                <w:tab w:pos="214" w:val="left" w:leader="none"/>
              </w:tabs>
              <w:spacing w:line="244" w:lineRule="auto" w:before="2" w:after="0"/>
              <w:ind w:left="105" w:right="215" w:firstLine="0"/>
              <w:jc w:val="left"/>
              <w:rPr>
                <w:sz w:val="18"/>
              </w:rPr>
            </w:pPr>
            <w:r>
              <w:rPr>
                <w:w w:val="105"/>
                <w:sz w:val="18"/>
              </w:rPr>
              <w:t>Labour</w:t>
            </w:r>
            <w:r>
              <w:rPr>
                <w:spacing w:val="-3"/>
                <w:w w:val="105"/>
                <w:sz w:val="18"/>
              </w:rPr>
              <w:t> </w:t>
            </w:r>
            <w:r>
              <w:rPr>
                <w:w w:val="105"/>
                <w:sz w:val="18"/>
              </w:rPr>
              <w:t>market</w:t>
            </w:r>
            <w:r>
              <w:rPr>
                <w:spacing w:val="-3"/>
                <w:w w:val="105"/>
                <w:sz w:val="18"/>
              </w:rPr>
              <w:t> </w:t>
            </w:r>
            <w:r>
              <w:rPr>
                <w:w w:val="105"/>
                <w:sz w:val="18"/>
              </w:rPr>
              <w:t>training -</w:t>
            </w:r>
            <w:r>
              <w:rPr>
                <w:spacing w:val="-3"/>
                <w:w w:val="105"/>
                <w:sz w:val="18"/>
              </w:rPr>
              <w:t> </w:t>
            </w:r>
            <w:r>
              <w:rPr>
                <w:w w:val="105"/>
                <w:sz w:val="18"/>
              </w:rPr>
              <w:t>811</w:t>
            </w:r>
            <w:r>
              <w:rPr>
                <w:spacing w:val="-5"/>
                <w:w w:val="105"/>
                <w:sz w:val="18"/>
              </w:rPr>
              <w:t> </w:t>
            </w:r>
            <w:r>
              <w:rPr>
                <w:w w:val="105"/>
                <w:sz w:val="18"/>
              </w:rPr>
              <w:t>persons</w:t>
            </w:r>
            <w:r>
              <w:rPr>
                <w:spacing w:val="-2"/>
                <w:w w:val="105"/>
                <w:sz w:val="18"/>
              </w:rPr>
              <w:t> </w:t>
            </w:r>
            <w:r>
              <w:rPr>
                <w:w w:val="105"/>
                <w:sz w:val="18"/>
              </w:rPr>
              <w:t>(607 </w:t>
            </w:r>
            <w:r>
              <w:rPr>
                <w:sz w:val="18"/>
              </w:rPr>
              <w:t>women) – 489 persons from category other and </w:t>
            </w:r>
            <w:r>
              <w:rPr>
                <w:w w:val="105"/>
                <w:sz w:val="18"/>
              </w:rPr>
              <w:t>322 from PWDs category,</w:t>
            </w:r>
          </w:p>
          <w:p>
            <w:pPr>
              <w:pStyle w:val="TableParagraph"/>
              <w:numPr>
                <w:ilvl w:val="0"/>
                <w:numId w:val="3"/>
              </w:numPr>
              <w:tabs>
                <w:tab w:pos="214" w:val="left" w:leader="none"/>
              </w:tabs>
              <w:spacing w:line="202" w:lineRule="exact" w:before="0" w:after="0"/>
              <w:ind w:left="214" w:right="0" w:hanging="109"/>
              <w:jc w:val="left"/>
              <w:rPr>
                <w:sz w:val="18"/>
              </w:rPr>
            </w:pPr>
            <w:r>
              <w:rPr>
                <w:sz w:val="18"/>
              </w:rPr>
              <w:t>FAPE</w:t>
            </w:r>
            <w:r>
              <w:rPr>
                <w:spacing w:val="-2"/>
                <w:sz w:val="18"/>
              </w:rPr>
              <w:t> </w:t>
            </w:r>
            <w:r>
              <w:rPr>
                <w:sz w:val="18"/>
              </w:rPr>
              <w:t>-</w:t>
            </w:r>
            <w:r>
              <w:rPr>
                <w:spacing w:val="-2"/>
                <w:sz w:val="18"/>
              </w:rPr>
              <w:t> </w:t>
            </w:r>
            <w:r>
              <w:rPr>
                <w:sz w:val="18"/>
              </w:rPr>
              <w:t>1.032</w:t>
            </w:r>
            <w:r>
              <w:rPr>
                <w:spacing w:val="-2"/>
                <w:sz w:val="18"/>
              </w:rPr>
              <w:t> </w:t>
            </w:r>
            <w:r>
              <w:rPr>
                <w:sz w:val="18"/>
              </w:rPr>
              <w:t>persons (663</w:t>
            </w:r>
            <w:r>
              <w:rPr>
                <w:spacing w:val="-4"/>
                <w:sz w:val="18"/>
              </w:rPr>
              <w:t> </w:t>
            </w:r>
            <w:r>
              <w:rPr>
                <w:spacing w:val="-2"/>
                <w:sz w:val="18"/>
              </w:rPr>
              <w:t>women),</w:t>
            </w:r>
          </w:p>
          <w:p>
            <w:pPr>
              <w:pStyle w:val="TableParagraph"/>
              <w:numPr>
                <w:ilvl w:val="0"/>
                <w:numId w:val="3"/>
              </w:numPr>
              <w:tabs>
                <w:tab w:pos="214" w:val="left" w:leader="none"/>
              </w:tabs>
              <w:spacing w:line="247" w:lineRule="auto" w:before="2" w:after="0"/>
              <w:ind w:left="105" w:right="120" w:firstLine="0"/>
              <w:jc w:val="left"/>
              <w:rPr>
                <w:sz w:val="18"/>
              </w:rPr>
            </w:pPr>
            <w:r>
              <w:rPr>
                <w:sz w:val="18"/>
              </w:rPr>
              <w:t>Training at employer`s request for employees – </w:t>
            </w:r>
            <w:r>
              <w:rPr>
                <w:w w:val="105"/>
                <w:sz w:val="18"/>
              </w:rPr>
              <w:t>29 persons (5 women).</w:t>
            </w:r>
          </w:p>
          <w:p>
            <w:pPr>
              <w:pStyle w:val="TableParagraph"/>
              <w:spacing w:line="237" w:lineRule="auto"/>
              <w:ind w:left="105" w:right="247"/>
              <w:rPr>
                <w:rFonts w:ascii="Arial" w:hAnsi="Arial"/>
                <w:i/>
                <w:sz w:val="18"/>
              </w:rPr>
            </w:pPr>
            <w:r>
              <w:rPr>
                <w:sz w:val="18"/>
              </w:rPr>
              <w:t>Youth</w:t>
            </w:r>
            <w:r>
              <w:rPr>
                <w:spacing w:val="-8"/>
                <w:sz w:val="18"/>
              </w:rPr>
              <w:t> </w:t>
            </w:r>
            <w:r>
              <w:rPr>
                <w:sz w:val="18"/>
              </w:rPr>
              <w:t>employment</w:t>
            </w:r>
            <w:r>
              <w:rPr>
                <w:spacing w:val="-9"/>
                <w:sz w:val="18"/>
              </w:rPr>
              <w:t> </w:t>
            </w:r>
            <w:r>
              <w:rPr>
                <w:sz w:val="18"/>
              </w:rPr>
              <w:t>promotion</w:t>
            </w:r>
            <w:r>
              <w:rPr>
                <w:spacing w:val="-10"/>
                <w:sz w:val="18"/>
              </w:rPr>
              <w:t> </w:t>
            </w:r>
            <w:r>
              <w:rPr>
                <w:sz w:val="18"/>
              </w:rPr>
              <w:t>program</w:t>
            </w:r>
            <w:r>
              <w:rPr>
                <w:spacing w:val="-8"/>
                <w:sz w:val="18"/>
              </w:rPr>
              <w:t> </w:t>
            </w:r>
            <w:r>
              <w:rPr>
                <w:sz w:val="18"/>
              </w:rPr>
              <w:t>„Мy</w:t>
            </w:r>
            <w:r>
              <w:rPr>
                <w:spacing w:val="-10"/>
                <w:sz w:val="18"/>
              </w:rPr>
              <w:t> </w:t>
            </w:r>
            <w:r>
              <w:rPr>
                <w:sz w:val="18"/>
              </w:rPr>
              <w:t>first salary”- 9.387 persons (5.687 women)</w:t>
            </w:r>
            <w:r>
              <w:rPr>
                <w:rFonts w:ascii="Arial" w:hAnsi="Arial"/>
                <w:i/>
                <w:sz w:val="18"/>
              </w:rPr>
              <w:t>.</w:t>
            </w:r>
          </w:p>
          <w:p>
            <w:pPr>
              <w:pStyle w:val="TableParagraph"/>
              <w:spacing w:line="244" w:lineRule="auto" w:before="3"/>
              <w:ind w:left="105" w:right="96"/>
              <w:rPr>
                <w:sz w:val="18"/>
              </w:rPr>
            </w:pPr>
            <w:r>
              <w:rPr>
                <w:sz w:val="18"/>
              </w:rPr>
              <w:t>In total, by further education and training measures</w:t>
            </w:r>
            <w:r>
              <w:rPr>
                <w:spacing w:val="-7"/>
                <w:sz w:val="18"/>
              </w:rPr>
              <w:t> </w:t>
            </w:r>
            <w:r>
              <w:rPr>
                <w:sz w:val="18"/>
              </w:rPr>
              <w:t>and</w:t>
            </w:r>
            <w:r>
              <w:rPr>
                <w:spacing w:val="-8"/>
                <w:sz w:val="18"/>
              </w:rPr>
              <w:t> </w:t>
            </w:r>
            <w:r>
              <w:rPr>
                <w:sz w:val="18"/>
              </w:rPr>
              <w:t>Youth</w:t>
            </w:r>
            <w:r>
              <w:rPr>
                <w:spacing w:val="-8"/>
                <w:sz w:val="18"/>
              </w:rPr>
              <w:t> </w:t>
            </w:r>
            <w:r>
              <w:rPr>
                <w:sz w:val="18"/>
              </w:rPr>
              <w:t>employment</w:t>
            </w:r>
            <w:r>
              <w:rPr>
                <w:spacing w:val="-9"/>
                <w:sz w:val="18"/>
              </w:rPr>
              <w:t> </w:t>
            </w:r>
            <w:r>
              <w:rPr>
                <w:sz w:val="18"/>
              </w:rPr>
              <w:t>promotion</w:t>
            </w:r>
          </w:p>
          <w:p>
            <w:pPr>
              <w:pStyle w:val="TableParagraph"/>
              <w:spacing w:line="206" w:lineRule="exact"/>
              <w:ind w:left="105" w:right="247"/>
              <w:rPr>
                <w:sz w:val="18"/>
              </w:rPr>
            </w:pPr>
            <w:r>
              <w:rPr>
                <w:sz w:val="18"/>
              </w:rPr>
              <w:t>program</w:t>
            </w:r>
            <w:r>
              <w:rPr>
                <w:spacing w:val="-7"/>
                <w:sz w:val="18"/>
              </w:rPr>
              <w:t> </w:t>
            </w:r>
            <w:r>
              <w:rPr>
                <w:sz w:val="18"/>
              </w:rPr>
              <w:t>„Мy</w:t>
            </w:r>
            <w:r>
              <w:rPr>
                <w:spacing w:val="-10"/>
                <w:sz w:val="18"/>
              </w:rPr>
              <w:t> </w:t>
            </w:r>
            <w:r>
              <w:rPr>
                <w:sz w:val="18"/>
              </w:rPr>
              <w:t>first</w:t>
            </w:r>
            <w:r>
              <w:rPr>
                <w:spacing w:val="-8"/>
                <w:sz w:val="18"/>
              </w:rPr>
              <w:t> </w:t>
            </w:r>
            <w:r>
              <w:rPr>
                <w:sz w:val="18"/>
              </w:rPr>
              <w:t>salary”,</w:t>
            </w:r>
            <w:r>
              <w:rPr>
                <w:spacing w:val="-8"/>
                <w:sz w:val="18"/>
              </w:rPr>
              <w:t> </w:t>
            </w:r>
            <w:r>
              <w:rPr>
                <w:sz w:val="18"/>
              </w:rPr>
              <w:t>16.294</w:t>
            </w:r>
            <w:r>
              <w:rPr>
                <w:spacing w:val="-8"/>
                <w:sz w:val="18"/>
              </w:rPr>
              <w:t> </w:t>
            </w:r>
            <w:r>
              <w:rPr>
                <w:sz w:val="18"/>
              </w:rPr>
              <w:t>persons (10.190 women) were covered.</w:t>
            </w:r>
          </w:p>
        </w:tc>
        <w:tc>
          <w:tcPr>
            <w:tcW w:w="2295" w:type="dxa"/>
          </w:tcPr>
          <w:p>
            <w:pPr>
              <w:pStyle w:val="TableParagraph"/>
              <w:rPr>
                <w:rFonts w:ascii="Times New Roman"/>
                <w:sz w:val="18"/>
              </w:rPr>
            </w:pPr>
          </w:p>
        </w:tc>
        <w:tc>
          <w:tcPr>
            <w:tcW w:w="1901" w:type="dxa"/>
          </w:tcPr>
          <w:p>
            <w:pPr>
              <w:pStyle w:val="TableParagraph"/>
              <w:spacing w:line="244" w:lineRule="auto" w:before="4"/>
              <w:ind w:left="107" w:right="426"/>
              <w:rPr>
                <w:sz w:val="18"/>
              </w:rPr>
            </w:pPr>
            <w:r>
              <w:rPr>
                <w:sz w:val="18"/>
              </w:rPr>
              <w:t>This activity is carried out continuously by announcing</w:t>
            </w:r>
            <w:r>
              <w:rPr>
                <w:spacing w:val="-12"/>
                <w:sz w:val="18"/>
              </w:rPr>
              <w:t> </w:t>
            </w:r>
            <w:r>
              <w:rPr>
                <w:sz w:val="18"/>
              </w:rPr>
              <w:t>NES public calls, on annual basis.</w:t>
            </w:r>
          </w:p>
        </w:tc>
      </w:tr>
      <w:tr>
        <w:trPr>
          <w:trHeight w:val="1862" w:hRule="atLeast"/>
        </w:trPr>
        <w:tc>
          <w:tcPr>
            <w:tcW w:w="2218" w:type="dxa"/>
          </w:tcPr>
          <w:p>
            <w:pPr>
              <w:pStyle w:val="TableParagraph"/>
              <w:spacing w:line="242" w:lineRule="auto" w:before="2"/>
              <w:ind w:left="110" w:right="308"/>
              <w:rPr>
                <w:sz w:val="18"/>
              </w:rPr>
            </w:pPr>
            <w:r>
              <w:rPr>
                <w:sz w:val="18"/>
              </w:rPr>
              <w:t>2.1.5: Provision of job creation and self- employment</w:t>
            </w:r>
            <w:r>
              <w:rPr>
                <w:spacing w:val="-12"/>
                <w:sz w:val="18"/>
              </w:rPr>
              <w:t> </w:t>
            </w:r>
            <w:r>
              <w:rPr>
                <w:sz w:val="18"/>
              </w:rPr>
              <w:t>subsidies</w:t>
            </w:r>
          </w:p>
        </w:tc>
        <w:tc>
          <w:tcPr>
            <w:tcW w:w="1193" w:type="dxa"/>
          </w:tcPr>
          <w:p>
            <w:pPr>
              <w:pStyle w:val="TableParagraph"/>
              <w:spacing w:before="2"/>
              <w:ind w:left="110"/>
              <w:rPr>
                <w:sz w:val="18"/>
              </w:rPr>
            </w:pPr>
            <w:r>
              <w:rPr>
                <w:spacing w:val="-4"/>
                <w:sz w:val="18"/>
              </w:rPr>
              <w:t>2023</w:t>
            </w:r>
          </w:p>
        </w:tc>
        <w:tc>
          <w:tcPr>
            <w:tcW w:w="1515" w:type="dxa"/>
          </w:tcPr>
          <w:p>
            <w:pPr>
              <w:pStyle w:val="TableParagraph"/>
              <w:spacing w:before="2"/>
              <w:ind w:left="110"/>
              <w:rPr>
                <w:sz w:val="18"/>
              </w:rPr>
            </w:pPr>
            <w:r>
              <w:rPr>
                <w:spacing w:val="-5"/>
                <w:sz w:val="18"/>
              </w:rPr>
              <w:t>NES</w:t>
            </w:r>
          </w:p>
        </w:tc>
        <w:tc>
          <w:tcPr>
            <w:tcW w:w="1667" w:type="dxa"/>
          </w:tcPr>
          <w:p>
            <w:pPr>
              <w:pStyle w:val="TableParagraph"/>
              <w:spacing w:before="2"/>
              <w:ind w:left="109"/>
              <w:rPr>
                <w:sz w:val="18"/>
              </w:rPr>
            </w:pPr>
            <w:r>
              <w:rPr>
                <w:sz w:val="18"/>
              </w:rPr>
              <w:t>In</w:t>
            </w:r>
            <w:r>
              <w:rPr>
                <w:spacing w:val="2"/>
                <w:sz w:val="18"/>
              </w:rPr>
              <w:t> </w:t>
            </w:r>
            <w:r>
              <w:rPr>
                <w:spacing w:val="-2"/>
                <w:sz w:val="18"/>
              </w:rPr>
              <w:t>progress</w:t>
            </w:r>
          </w:p>
        </w:tc>
        <w:tc>
          <w:tcPr>
            <w:tcW w:w="1126" w:type="dxa"/>
          </w:tcPr>
          <w:p>
            <w:pPr>
              <w:pStyle w:val="TableParagraph"/>
              <w:spacing w:before="2"/>
              <w:ind w:left="106"/>
              <w:rPr>
                <w:sz w:val="18"/>
              </w:rPr>
            </w:pPr>
            <w:r>
              <w:rPr>
                <w:spacing w:val="-5"/>
                <w:sz w:val="18"/>
              </w:rPr>
              <w:t>74%</w:t>
            </w:r>
          </w:p>
        </w:tc>
        <w:tc>
          <w:tcPr>
            <w:tcW w:w="4124" w:type="dxa"/>
            <w:gridSpan w:val="2"/>
          </w:tcPr>
          <w:p>
            <w:pPr>
              <w:pStyle w:val="TableParagraph"/>
              <w:spacing w:line="244" w:lineRule="auto" w:before="2"/>
              <w:ind w:left="105" w:right="94"/>
              <w:jc w:val="both"/>
              <w:rPr>
                <w:sz w:val="18"/>
              </w:rPr>
            </w:pPr>
            <w:r>
              <w:rPr>
                <w:sz w:val="18"/>
              </w:rPr>
              <w:t>3,349 persons (1,737 women), of whom 314 are PWDs (170 women), were participating in subsidies</w:t>
            </w:r>
            <w:r>
              <w:rPr>
                <w:spacing w:val="-12"/>
                <w:sz w:val="18"/>
              </w:rPr>
              <w:t> </w:t>
            </w:r>
            <w:r>
              <w:rPr>
                <w:sz w:val="18"/>
              </w:rPr>
              <w:t>for</w:t>
            </w:r>
            <w:r>
              <w:rPr>
                <w:spacing w:val="-12"/>
                <w:sz w:val="18"/>
              </w:rPr>
              <w:t> </w:t>
            </w:r>
            <w:r>
              <w:rPr>
                <w:sz w:val="18"/>
              </w:rPr>
              <w:t>employment</w:t>
            </w:r>
            <w:r>
              <w:rPr>
                <w:spacing w:val="-12"/>
                <w:sz w:val="18"/>
              </w:rPr>
              <w:t> </w:t>
            </w:r>
            <w:r>
              <w:rPr>
                <w:sz w:val="18"/>
              </w:rPr>
              <w:t>of</w:t>
            </w:r>
            <w:r>
              <w:rPr>
                <w:spacing w:val="-12"/>
                <w:sz w:val="18"/>
              </w:rPr>
              <w:t> </w:t>
            </w:r>
            <w:r>
              <w:rPr>
                <w:sz w:val="18"/>
              </w:rPr>
              <w:t>unemployed</w:t>
            </w:r>
            <w:r>
              <w:rPr>
                <w:spacing w:val="-12"/>
                <w:sz w:val="18"/>
              </w:rPr>
              <w:t> </w:t>
            </w:r>
            <w:r>
              <w:rPr>
                <w:sz w:val="18"/>
              </w:rPr>
              <w:t>persons from the hard-to-employ category, while 4,088 persons (2,115 women) were included in subsidies for self-employment, out of which 108 are PWDs (58 women). 514 PWDs (262 women) were</w:t>
            </w:r>
            <w:r>
              <w:rPr>
                <w:spacing w:val="27"/>
                <w:sz w:val="18"/>
              </w:rPr>
              <w:t> </w:t>
            </w:r>
            <w:r>
              <w:rPr>
                <w:sz w:val="18"/>
              </w:rPr>
              <w:t>included</w:t>
            </w:r>
            <w:r>
              <w:rPr>
                <w:spacing w:val="27"/>
                <w:sz w:val="18"/>
              </w:rPr>
              <w:t> </w:t>
            </w:r>
            <w:r>
              <w:rPr>
                <w:sz w:val="18"/>
              </w:rPr>
              <w:t>in</w:t>
            </w:r>
            <w:r>
              <w:rPr>
                <w:spacing w:val="27"/>
                <w:sz w:val="18"/>
              </w:rPr>
              <w:t> </w:t>
            </w:r>
            <w:r>
              <w:rPr>
                <w:sz w:val="18"/>
              </w:rPr>
              <w:t>the</w:t>
            </w:r>
            <w:r>
              <w:rPr>
                <w:spacing w:val="26"/>
                <w:sz w:val="18"/>
              </w:rPr>
              <w:t> </w:t>
            </w:r>
            <w:r>
              <w:rPr>
                <w:sz w:val="18"/>
              </w:rPr>
              <w:t>wage</w:t>
            </w:r>
            <w:r>
              <w:rPr>
                <w:spacing w:val="27"/>
                <w:sz w:val="18"/>
              </w:rPr>
              <w:t> </w:t>
            </w:r>
            <w:r>
              <w:rPr>
                <w:sz w:val="18"/>
              </w:rPr>
              <w:t>subsidies</w:t>
            </w:r>
            <w:r>
              <w:rPr>
                <w:spacing w:val="28"/>
                <w:sz w:val="18"/>
              </w:rPr>
              <w:t> </w:t>
            </w:r>
            <w:r>
              <w:rPr>
                <w:sz w:val="18"/>
              </w:rPr>
              <w:t>for</w:t>
            </w:r>
            <w:r>
              <w:rPr>
                <w:spacing w:val="31"/>
                <w:sz w:val="18"/>
              </w:rPr>
              <w:t> </w:t>
            </w:r>
            <w:r>
              <w:rPr>
                <w:spacing w:val="-4"/>
                <w:sz w:val="18"/>
              </w:rPr>
              <w:t>PWDs</w:t>
            </w:r>
          </w:p>
          <w:p>
            <w:pPr>
              <w:pStyle w:val="TableParagraph"/>
              <w:spacing w:line="178" w:lineRule="exact"/>
              <w:ind w:left="105"/>
              <w:jc w:val="both"/>
              <w:rPr>
                <w:sz w:val="18"/>
              </w:rPr>
            </w:pPr>
            <w:r>
              <w:rPr>
                <w:sz w:val="18"/>
              </w:rPr>
              <w:t>without</w:t>
            </w:r>
            <w:r>
              <w:rPr>
                <w:spacing w:val="-3"/>
                <w:sz w:val="18"/>
              </w:rPr>
              <w:t> </w:t>
            </w:r>
            <w:r>
              <w:rPr>
                <w:sz w:val="18"/>
              </w:rPr>
              <w:t>work</w:t>
            </w:r>
            <w:r>
              <w:rPr>
                <w:spacing w:val="-1"/>
                <w:sz w:val="18"/>
              </w:rPr>
              <w:t> </w:t>
            </w:r>
            <w:r>
              <w:rPr>
                <w:spacing w:val="-2"/>
                <w:sz w:val="18"/>
              </w:rPr>
              <w:t>experience.</w:t>
            </w:r>
          </w:p>
        </w:tc>
        <w:tc>
          <w:tcPr>
            <w:tcW w:w="2295" w:type="dxa"/>
          </w:tcPr>
          <w:p>
            <w:pPr>
              <w:pStyle w:val="TableParagraph"/>
              <w:rPr>
                <w:rFonts w:ascii="Times New Roman"/>
                <w:sz w:val="18"/>
              </w:rPr>
            </w:pPr>
          </w:p>
        </w:tc>
        <w:tc>
          <w:tcPr>
            <w:tcW w:w="1901" w:type="dxa"/>
          </w:tcPr>
          <w:p>
            <w:pPr>
              <w:pStyle w:val="TableParagraph"/>
              <w:spacing w:line="244" w:lineRule="auto" w:before="2"/>
              <w:ind w:left="107" w:right="426"/>
              <w:rPr>
                <w:sz w:val="18"/>
              </w:rPr>
            </w:pPr>
            <w:r>
              <w:rPr>
                <w:sz w:val="18"/>
              </w:rPr>
              <w:t>This activity is carried out continuously by announcing</w:t>
            </w:r>
            <w:r>
              <w:rPr>
                <w:spacing w:val="-12"/>
                <w:sz w:val="18"/>
              </w:rPr>
              <w:t> </w:t>
            </w:r>
            <w:r>
              <w:rPr>
                <w:sz w:val="18"/>
              </w:rPr>
              <w:t>NES public calls, on annual basis.</w:t>
            </w:r>
          </w:p>
        </w:tc>
      </w:tr>
      <w:tr>
        <w:trPr>
          <w:trHeight w:val="1247" w:hRule="atLeast"/>
        </w:trPr>
        <w:tc>
          <w:tcPr>
            <w:tcW w:w="2218" w:type="dxa"/>
          </w:tcPr>
          <w:p>
            <w:pPr>
              <w:pStyle w:val="TableParagraph"/>
              <w:spacing w:line="242" w:lineRule="auto" w:before="2"/>
              <w:ind w:left="110"/>
              <w:rPr>
                <w:sz w:val="18"/>
              </w:rPr>
            </w:pPr>
            <w:r>
              <w:rPr>
                <w:sz w:val="18"/>
              </w:rPr>
              <w:t>2.1.6:</w:t>
            </w:r>
            <w:r>
              <w:rPr>
                <w:spacing w:val="-12"/>
                <w:sz w:val="18"/>
              </w:rPr>
              <w:t> </w:t>
            </w:r>
            <w:r>
              <w:rPr>
                <w:sz w:val="18"/>
              </w:rPr>
              <w:t>Organisation</w:t>
            </w:r>
            <w:r>
              <w:rPr>
                <w:spacing w:val="-12"/>
                <w:sz w:val="18"/>
              </w:rPr>
              <w:t> </w:t>
            </w:r>
            <w:r>
              <w:rPr>
                <w:sz w:val="18"/>
              </w:rPr>
              <w:t>of public works</w:t>
            </w:r>
          </w:p>
        </w:tc>
        <w:tc>
          <w:tcPr>
            <w:tcW w:w="1193" w:type="dxa"/>
          </w:tcPr>
          <w:p>
            <w:pPr>
              <w:pStyle w:val="TableParagraph"/>
              <w:spacing w:before="2"/>
              <w:ind w:left="110"/>
              <w:rPr>
                <w:sz w:val="18"/>
              </w:rPr>
            </w:pPr>
            <w:r>
              <w:rPr>
                <w:spacing w:val="-4"/>
                <w:sz w:val="18"/>
              </w:rPr>
              <w:t>2023</w:t>
            </w:r>
          </w:p>
        </w:tc>
        <w:tc>
          <w:tcPr>
            <w:tcW w:w="1515" w:type="dxa"/>
          </w:tcPr>
          <w:p>
            <w:pPr>
              <w:pStyle w:val="TableParagraph"/>
              <w:spacing w:before="2"/>
              <w:ind w:left="110"/>
              <w:rPr>
                <w:sz w:val="18"/>
              </w:rPr>
            </w:pPr>
            <w:r>
              <w:rPr>
                <w:spacing w:val="-5"/>
                <w:sz w:val="18"/>
              </w:rPr>
              <w:t>NES</w:t>
            </w:r>
          </w:p>
        </w:tc>
        <w:tc>
          <w:tcPr>
            <w:tcW w:w="1667" w:type="dxa"/>
          </w:tcPr>
          <w:p>
            <w:pPr>
              <w:pStyle w:val="TableParagraph"/>
              <w:spacing w:before="2"/>
              <w:ind w:left="109"/>
              <w:rPr>
                <w:sz w:val="18"/>
              </w:rPr>
            </w:pPr>
            <w:r>
              <w:rPr>
                <w:sz w:val="18"/>
              </w:rPr>
              <w:t>In</w:t>
            </w:r>
            <w:r>
              <w:rPr>
                <w:spacing w:val="2"/>
                <w:sz w:val="18"/>
              </w:rPr>
              <w:t> </w:t>
            </w:r>
            <w:r>
              <w:rPr>
                <w:spacing w:val="-2"/>
                <w:sz w:val="18"/>
              </w:rPr>
              <w:t>progress</w:t>
            </w:r>
          </w:p>
        </w:tc>
        <w:tc>
          <w:tcPr>
            <w:tcW w:w="1126" w:type="dxa"/>
          </w:tcPr>
          <w:p>
            <w:pPr>
              <w:pStyle w:val="TableParagraph"/>
              <w:spacing w:before="2"/>
              <w:ind w:left="106"/>
              <w:rPr>
                <w:sz w:val="18"/>
              </w:rPr>
            </w:pPr>
            <w:r>
              <w:rPr>
                <w:spacing w:val="-5"/>
                <w:sz w:val="18"/>
              </w:rPr>
              <w:t>88%</w:t>
            </w:r>
          </w:p>
        </w:tc>
        <w:tc>
          <w:tcPr>
            <w:tcW w:w="4124" w:type="dxa"/>
            <w:gridSpan w:val="2"/>
          </w:tcPr>
          <w:p>
            <w:pPr>
              <w:pStyle w:val="TableParagraph"/>
              <w:spacing w:line="242" w:lineRule="auto" w:before="2"/>
              <w:ind w:left="105" w:right="247"/>
              <w:rPr>
                <w:sz w:val="18"/>
              </w:rPr>
            </w:pPr>
            <w:r>
              <w:rPr>
                <w:sz w:val="18"/>
              </w:rPr>
              <w:t>In</w:t>
            </w:r>
            <w:r>
              <w:rPr>
                <w:spacing w:val="-4"/>
                <w:sz w:val="18"/>
              </w:rPr>
              <w:t> </w:t>
            </w:r>
            <w:r>
              <w:rPr>
                <w:sz w:val="18"/>
              </w:rPr>
              <w:t>public</w:t>
            </w:r>
            <w:r>
              <w:rPr>
                <w:spacing w:val="-4"/>
                <w:sz w:val="18"/>
              </w:rPr>
              <w:t> </w:t>
            </w:r>
            <w:r>
              <w:rPr>
                <w:sz w:val="18"/>
              </w:rPr>
              <w:t>works</w:t>
            </w:r>
            <w:r>
              <w:rPr>
                <w:spacing w:val="-4"/>
                <w:sz w:val="18"/>
              </w:rPr>
              <w:t> </w:t>
            </w:r>
            <w:r>
              <w:rPr>
                <w:sz w:val="18"/>
              </w:rPr>
              <w:t>3.381</w:t>
            </w:r>
            <w:r>
              <w:rPr>
                <w:spacing w:val="-7"/>
                <w:sz w:val="18"/>
              </w:rPr>
              <w:t> </w:t>
            </w:r>
            <w:r>
              <w:rPr>
                <w:sz w:val="18"/>
              </w:rPr>
              <w:t>persons</w:t>
            </w:r>
            <w:r>
              <w:rPr>
                <w:spacing w:val="-6"/>
                <w:sz w:val="18"/>
              </w:rPr>
              <w:t> </w:t>
            </w:r>
            <w:r>
              <w:rPr>
                <w:sz w:val="18"/>
              </w:rPr>
              <w:t>(1.656</w:t>
            </w:r>
            <w:r>
              <w:rPr>
                <w:spacing w:val="-5"/>
                <w:sz w:val="18"/>
              </w:rPr>
              <w:t> </w:t>
            </w:r>
            <w:r>
              <w:rPr>
                <w:sz w:val="18"/>
              </w:rPr>
              <w:t>women), out of which 954 PWDs (474 women) </w:t>
            </w:r>
            <w:r>
              <w:rPr>
                <w:spacing w:val="-2"/>
                <w:sz w:val="18"/>
              </w:rPr>
              <w:t>participated.</w:t>
            </w:r>
          </w:p>
        </w:tc>
        <w:tc>
          <w:tcPr>
            <w:tcW w:w="2295" w:type="dxa"/>
          </w:tcPr>
          <w:p>
            <w:pPr>
              <w:pStyle w:val="TableParagraph"/>
              <w:rPr>
                <w:rFonts w:ascii="Times New Roman"/>
                <w:sz w:val="18"/>
              </w:rPr>
            </w:pPr>
          </w:p>
        </w:tc>
        <w:tc>
          <w:tcPr>
            <w:tcW w:w="1901" w:type="dxa"/>
          </w:tcPr>
          <w:p>
            <w:pPr>
              <w:pStyle w:val="TableParagraph"/>
              <w:spacing w:line="244" w:lineRule="auto" w:before="2"/>
              <w:ind w:left="107" w:right="426"/>
              <w:rPr>
                <w:sz w:val="18"/>
              </w:rPr>
            </w:pPr>
            <w:r>
              <w:rPr>
                <w:sz w:val="18"/>
              </w:rPr>
              <w:t>This activity is carried out continuously by announcing</w:t>
            </w:r>
            <w:r>
              <w:rPr>
                <w:spacing w:val="-12"/>
                <w:sz w:val="18"/>
              </w:rPr>
              <w:t> </w:t>
            </w:r>
            <w:r>
              <w:rPr>
                <w:sz w:val="18"/>
              </w:rPr>
              <w:t>NES public calls, on</w:t>
            </w:r>
          </w:p>
          <w:p>
            <w:pPr>
              <w:pStyle w:val="TableParagraph"/>
              <w:spacing w:line="187" w:lineRule="exact"/>
              <w:ind w:left="107"/>
              <w:rPr>
                <w:sz w:val="18"/>
              </w:rPr>
            </w:pPr>
            <w:r>
              <w:rPr>
                <w:sz w:val="18"/>
              </w:rPr>
              <w:t>annual</w:t>
            </w:r>
            <w:r>
              <w:rPr>
                <w:spacing w:val="-2"/>
                <w:sz w:val="18"/>
              </w:rPr>
              <w:t> basis.</w:t>
            </w:r>
          </w:p>
        </w:tc>
      </w:tr>
      <w:tr>
        <w:trPr>
          <w:trHeight w:val="1449" w:hRule="atLeast"/>
        </w:trPr>
        <w:tc>
          <w:tcPr>
            <w:tcW w:w="2218" w:type="dxa"/>
          </w:tcPr>
          <w:p>
            <w:pPr>
              <w:pStyle w:val="TableParagraph"/>
              <w:spacing w:line="242" w:lineRule="auto" w:before="4"/>
              <w:ind w:left="110"/>
              <w:rPr>
                <w:sz w:val="18"/>
              </w:rPr>
            </w:pPr>
            <w:r>
              <w:rPr>
                <w:sz w:val="18"/>
              </w:rPr>
              <w:t>2.1.7:</w:t>
            </w:r>
            <w:r>
              <w:rPr>
                <w:spacing w:val="-12"/>
                <w:sz w:val="18"/>
              </w:rPr>
              <w:t> </w:t>
            </w:r>
            <w:r>
              <w:rPr>
                <w:sz w:val="18"/>
              </w:rPr>
              <w:t>Implementation</w:t>
            </w:r>
            <w:r>
              <w:rPr>
                <w:spacing w:val="-12"/>
                <w:sz w:val="18"/>
              </w:rPr>
              <w:t> </w:t>
            </w:r>
            <w:r>
              <w:rPr>
                <w:sz w:val="18"/>
              </w:rPr>
              <w:t>of the measures for PWD employed</w:t>
            </w:r>
            <w:r>
              <w:rPr>
                <w:spacing w:val="-2"/>
                <w:sz w:val="18"/>
              </w:rPr>
              <w:t> </w:t>
            </w:r>
            <w:r>
              <w:rPr>
                <w:sz w:val="18"/>
              </w:rPr>
              <w:t>under</w:t>
            </w:r>
            <w:r>
              <w:rPr>
                <w:spacing w:val="-4"/>
                <w:sz w:val="18"/>
              </w:rPr>
              <w:t> </w:t>
            </w:r>
            <w:r>
              <w:rPr>
                <w:sz w:val="18"/>
              </w:rPr>
              <w:t>special </w:t>
            </w:r>
            <w:r>
              <w:rPr>
                <w:spacing w:val="-2"/>
                <w:sz w:val="18"/>
              </w:rPr>
              <w:t>conditions</w:t>
            </w:r>
          </w:p>
        </w:tc>
        <w:tc>
          <w:tcPr>
            <w:tcW w:w="1193" w:type="dxa"/>
          </w:tcPr>
          <w:p>
            <w:pPr>
              <w:pStyle w:val="TableParagraph"/>
              <w:spacing w:before="4"/>
              <w:ind w:left="110"/>
              <w:rPr>
                <w:sz w:val="18"/>
              </w:rPr>
            </w:pPr>
            <w:r>
              <w:rPr>
                <w:spacing w:val="-4"/>
                <w:sz w:val="18"/>
              </w:rPr>
              <w:t>2023</w:t>
            </w:r>
          </w:p>
        </w:tc>
        <w:tc>
          <w:tcPr>
            <w:tcW w:w="1515" w:type="dxa"/>
          </w:tcPr>
          <w:p>
            <w:pPr>
              <w:pStyle w:val="TableParagraph"/>
              <w:spacing w:before="4"/>
              <w:ind w:left="110"/>
              <w:rPr>
                <w:sz w:val="18"/>
              </w:rPr>
            </w:pPr>
            <w:r>
              <w:rPr>
                <w:spacing w:val="-5"/>
                <w:sz w:val="18"/>
              </w:rPr>
              <w:t>NES</w:t>
            </w:r>
          </w:p>
        </w:tc>
        <w:tc>
          <w:tcPr>
            <w:tcW w:w="1667" w:type="dxa"/>
          </w:tcPr>
          <w:p>
            <w:pPr>
              <w:pStyle w:val="TableParagraph"/>
              <w:spacing w:before="4"/>
              <w:ind w:left="109"/>
              <w:rPr>
                <w:sz w:val="18"/>
              </w:rPr>
            </w:pPr>
            <w:r>
              <w:rPr>
                <w:sz w:val="18"/>
              </w:rPr>
              <w:t>In</w:t>
            </w:r>
            <w:r>
              <w:rPr>
                <w:spacing w:val="2"/>
                <w:sz w:val="18"/>
              </w:rPr>
              <w:t> </w:t>
            </w:r>
            <w:r>
              <w:rPr>
                <w:spacing w:val="-2"/>
                <w:sz w:val="18"/>
              </w:rPr>
              <w:t>progress</w:t>
            </w:r>
          </w:p>
        </w:tc>
        <w:tc>
          <w:tcPr>
            <w:tcW w:w="1126" w:type="dxa"/>
          </w:tcPr>
          <w:p>
            <w:pPr>
              <w:pStyle w:val="TableParagraph"/>
              <w:spacing w:before="4"/>
              <w:ind w:left="106"/>
              <w:rPr>
                <w:sz w:val="18"/>
              </w:rPr>
            </w:pPr>
            <w:r>
              <w:rPr>
                <w:spacing w:val="-5"/>
                <w:sz w:val="18"/>
              </w:rPr>
              <w:t>69%</w:t>
            </w:r>
          </w:p>
        </w:tc>
        <w:tc>
          <w:tcPr>
            <w:tcW w:w="4124" w:type="dxa"/>
            <w:gridSpan w:val="2"/>
          </w:tcPr>
          <w:p>
            <w:pPr>
              <w:pStyle w:val="TableParagraph"/>
              <w:spacing w:line="242" w:lineRule="auto" w:before="4"/>
              <w:ind w:left="105"/>
              <w:rPr>
                <w:sz w:val="18"/>
              </w:rPr>
            </w:pPr>
            <w:r>
              <w:rPr>
                <w:sz w:val="18"/>
              </w:rPr>
              <w:t>In the measure Reimbursement of reasonable workplace adaptation costs, 28 PWDs were included</w:t>
            </w:r>
            <w:r>
              <w:rPr>
                <w:spacing w:val="-5"/>
                <w:sz w:val="18"/>
              </w:rPr>
              <w:t> </w:t>
            </w:r>
            <w:r>
              <w:rPr>
                <w:sz w:val="18"/>
              </w:rPr>
              <w:t>(9</w:t>
            </w:r>
            <w:r>
              <w:rPr>
                <w:spacing w:val="-3"/>
                <w:sz w:val="18"/>
              </w:rPr>
              <w:t> </w:t>
            </w:r>
            <w:r>
              <w:rPr>
                <w:sz w:val="18"/>
              </w:rPr>
              <w:t>women),</w:t>
            </w:r>
            <w:r>
              <w:rPr>
                <w:spacing w:val="-5"/>
                <w:sz w:val="18"/>
              </w:rPr>
              <w:t> </w:t>
            </w:r>
            <w:r>
              <w:rPr>
                <w:sz w:val="18"/>
              </w:rPr>
              <w:t>while</w:t>
            </w:r>
            <w:r>
              <w:rPr>
                <w:spacing w:val="-5"/>
                <w:sz w:val="18"/>
              </w:rPr>
              <w:t> </w:t>
            </w:r>
            <w:r>
              <w:rPr>
                <w:sz w:val="18"/>
              </w:rPr>
              <w:t>the</w:t>
            </w:r>
            <w:r>
              <w:rPr>
                <w:spacing w:val="-7"/>
                <w:sz w:val="18"/>
              </w:rPr>
              <w:t> </w:t>
            </w:r>
            <w:r>
              <w:rPr>
                <w:sz w:val="18"/>
              </w:rPr>
              <w:t>reimbursement</w:t>
            </w:r>
            <w:r>
              <w:rPr>
                <w:spacing w:val="-5"/>
                <w:sz w:val="18"/>
              </w:rPr>
              <w:t> </w:t>
            </w:r>
            <w:r>
              <w:rPr>
                <w:sz w:val="18"/>
              </w:rPr>
              <w:t>of salary costs to a person engaged in providing professional support at the workplace (work</w:t>
            </w:r>
          </w:p>
          <w:p>
            <w:pPr>
              <w:pStyle w:val="TableParagraph"/>
              <w:spacing w:line="200" w:lineRule="atLeast"/>
              <w:ind w:left="105"/>
              <w:rPr>
                <w:sz w:val="18"/>
              </w:rPr>
            </w:pPr>
            <w:r>
              <w:rPr>
                <w:sz w:val="18"/>
              </w:rPr>
              <w:t>assistance)</w:t>
            </w:r>
            <w:r>
              <w:rPr>
                <w:spacing w:val="-5"/>
                <w:sz w:val="18"/>
              </w:rPr>
              <w:t> </w:t>
            </w:r>
            <w:r>
              <w:rPr>
                <w:sz w:val="18"/>
              </w:rPr>
              <w:t>was</w:t>
            </w:r>
            <w:r>
              <w:rPr>
                <w:spacing w:val="-4"/>
                <w:sz w:val="18"/>
              </w:rPr>
              <w:t> </w:t>
            </w:r>
            <w:r>
              <w:rPr>
                <w:sz w:val="18"/>
              </w:rPr>
              <w:t>financed</w:t>
            </w:r>
            <w:r>
              <w:rPr>
                <w:spacing w:val="-5"/>
                <w:sz w:val="18"/>
              </w:rPr>
              <w:t> </w:t>
            </w:r>
            <w:r>
              <w:rPr>
                <w:sz w:val="18"/>
              </w:rPr>
              <w:t>for</w:t>
            </w:r>
            <w:r>
              <w:rPr>
                <w:spacing w:val="-5"/>
                <w:sz w:val="18"/>
              </w:rPr>
              <w:t> </w:t>
            </w:r>
            <w:r>
              <w:rPr>
                <w:sz w:val="18"/>
              </w:rPr>
              <w:t>40</w:t>
            </w:r>
            <w:r>
              <w:rPr>
                <w:spacing w:val="-3"/>
                <w:sz w:val="18"/>
              </w:rPr>
              <w:t> </w:t>
            </w:r>
            <w:r>
              <w:rPr>
                <w:sz w:val="18"/>
              </w:rPr>
              <w:t>PWDs</w:t>
            </w:r>
            <w:r>
              <w:rPr>
                <w:spacing w:val="-4"/>
                <w:sz w:val="18"/>
              </w:rPr>
              <w:t> </w:t>
            </w:r>
            <w:r>
              <w:rPr>
                <w:sz w:val="18"/>
              </w:rPr>
              <w:t>(10 </w:t>
            </w:r>
            <w:r>
              <w:rPr>
                <w:spacing w:val="-2"/>
                <w:sz w:val="18"/>
              </w:rPr>
              <w:t>women).</w:t>
            </w:r>
          </w:p>
        </w:tc>
        <w:tc>
          <w:tcPr>
            <w:tcW w:w="2295" w:type="dxa"/>
          </w:tcPr>
          <w:p>
            <w:pPr>
              <w:pStyle w:val="TableParagraph"/>
              <w:rPr>
                <w:rFonts w:ascii="Times New Roman"/>
                <w:sz w:val="18"/>
              </w:rPr>
            </w:pPr>
          </w:p>
        </w:tc>
        <w:tc>
          <w:tcPr>
            <w:tcW w:w="1901" w:type="dxa"/>
          </w:tcPr>
          <w:p>
            <w:pPr>
              <w:pStyle w:val="TableParagraph"/>
              <w:spacing w:line="244" w:lineRule="auto" w:before="4"/>
              <w:ind w:left="107" w:right="426"/>
              <w:rPr>
                <w:sz w:val="18"/>
              </w:rPr>
            </w:pPr>
            <w:r>
              <w:rPr>
                <w:sz w:val="18"/>
              </w:rPr>
              <w:t>This activity is carried out continuously by announcing</w:t>
            </w:r>
            <w:r>
              <w:rPr>
                <w:spacing w:val="-12"/>
                <w:sz w:val="18"/>
              </w:rPr>
              <w:t> </w:t>
            </w:r>
            <w:r>
              <w:rPr>
                <w:sz w:val="18"/>
              </w:rPr>
              <w:t>NES public calls, on annual basis.</w:t>
            </w:r>
          </w:p>
        </w:tc>
      </w:tr>
      <w:tr>
        <w:trPr>
          <w:trHeight w:val="256" w:hRule="atLeast"/>
        </w:trPr>
        <w:tc>
          <w:tcPr>
            <w:tcW w:w="16039" w:type="dxa"/>
            <w:gridSpan w:val="9"/>
          </w:tcPr>
          <w:p>
            <w:pPr>
              <w:pStyle w:val="TableParagraph"/>
              <w:rPr>
                <w:rFonts w:ascii="Times New Roman"/>
                <w:sz w:val="18"/>
              </w:rPr>
            </w:pPr>
          </w:p>
        </w:tc>
      </w:tr>
      <w:tr>
        <w:trPr>
          <w:trHeight w:val="254" w:hRule="atLeast"/>
        </w:trPr>
        <w:tc>
          <w:tcPr>
            <w:tcW w:w="16039" w:type="dxa"/>
            <w:gridSpan w:val="9"/>
            <w:shd w:val="clear" w:color="auto" w:fill="F7C3AA"/>
          </w:tcPr>
          <w:p>
            <w:pPr>
              <w:pStyle w:val="TableParagraph"/>
              <w:spacing w:before="18"/>
              <w:ind w:left="110"/>
              <w:rPr>
                <w:rFonts w:ascii="Arial"/>
                <w:b/>
                <w:sz w:val="18"/>
              </w:rPr>
            </w:pPr>
            <w:r>
              <w:rPr>
                <w:rFonts w:ascii="Arial"/>
                <w:b/>
                <w:sz w:val="18"/>
              </w:rPr>
              <w:t>Measure</w:t>
            </w:r>
            <w:r>
              <w:rPr>
                <w:rFonts w:ascii="Arial"/>
                <w:b/>
                <w:spacing w:val="-4"/>
                <w:sz w:val="18"/>
              </w:rPr>
              <w:t> </w:t>
            </w:r>
            <w:r>
              <w:rPr>
                <w:rFonts w:ascii="Arial"/>
                <w:b/>
                <w:sz w:val="18"/>
              </w:rPr>
              <w:t>2.2:</w:t>
            </w:r>
            <w:r>
              <w:rPr>
                <w:rFonts w:ascii="Arial"/>
                <w:b/>
                <w:spacing w:val="-4"/>
                <w:sz w:val="18"/>
              </w:rPr>
              <w:t> </w:t>
            </w:r>
            <w:r>
              <w:rPr>
                <w:rFonts w:ascii="Arial"/>
                <w:b/>
                <w:sz w:val="18"/>
              </w:rPr>
              <w:t>Improvement</w:t>
            </w:r>
            <w:r>
              <w:rPr>
                <w:rFonts w:ascii="Arial"/>
                <w:b/>
                <w:spacing w:val="-2"/>
                <w:sz w:val="18"/>
              </w:rPr>
              <w:t> </w:t>
            </w:r>
            <w:r>
              <w:rPr>
                <w:rFonts w:ascii="Arial"/>
                <w:b/>
                <w:sz w:val="18"/>
              </w:rPr>
              <w:t>of</w:t>
            </w:r>
            <w:r>
              <w:rPr>
                <w:rFonts w:ascii="Arial"/>
                <w:b/>
                <w:spacing w:val="-1"/>
                <w:sz w:val="18"/>
              </w:rPr>
              <w:t> </w:t>
            </w:r>
            <w:r>
              <w:rPr>
                <w:rFonts w:ascii="Arial"/>
                <w:b/>
                <w:sz w:val="18"/>
              </w:rPr>
              <w:t>implementation</w:t>
            </w:r>
            <w:r>
              <w:rPr>
                <w:rFonts w:ascii="Arial"/>
                <w:b/>
                <w:spacing w:val="-2"/>
                <w:sz w:val="18"/>
              </w:rPr>
              <w:t> </w:t>
            </w:r>
            <w:r>
              <w:rPr>
                <w:rFonts w:ascii="Arial"/>
                <w:b/>
                <w:sz w:val="18"/>
              </w:rPr>
              <w:t>and</w:t>
            </w:r>
            <w:r>
              <w:rPr>
                <w:rFonts w:ascii="Arial"/>
                <w:b/>
                <w:spacing w:val="-1"/>
                <w:sz w:val="18"/>
              </w:rPr>
              <w:t> </w:t>
            </w:r>
            <w:r>
              <w:rPr>
                <w:rFonts w:ascii="Arial"/>
                <w:b/>
                <w:sz w:val="18"/>
              </w:rPr>
              <w:t>design</w:t>
            </w:r>
            <w:r>
              <w:rPr>
                <w:rFonts w:ascii="Arial"/>
                <w:b/>
                <w:spacing w:val="-4"/>
                <w:sz w:val="18"/>
              </w:rPr>
              <w:t> </w:t>
            </w:r>
            <w:r>
              <w:rPr>
                <w:rFonts w:ascii="Arial"/>
                <w:b/>
                <w:sz w:val="18"/>
              </w:rPr>
              <w:t>of</w:t>
            </w:r>
            <w:r>
              <w:rPr>
                <w:rFonts w:ascii="Arial"/>
                <w:b/>
                <w:spacing w:val="-1"/>
                <w:sz w:val="18"/>
              </w:rPr>
              <w:t> </w:t>
            </w:r>
            <w:r>
              <w:rPr>
                <w:rFonts w:ascii="Arial"/>
                <w:b/>
                <w:sz w:val="18"/>
              </w:rPr>
              <w:t>new</w:t>
            </w:r>
            <w:r>
              <w:rPr>
                <w:rFonts w:ascii="Arial"/>
                <w:b/>
                <w:spacing w:val="-1"/>
                <w:sz w:val="18"/>
              </w:rPr>
              <w:t> </w:t>
            </w:r>
            <w:r>
              <w:rPr>
                <w:rFonts w:ascii="Arial"/>
                <w:b/>
                <w:sz w:val="18"/>
              </w:rPr>
              <w:t>active</w:t>
            </w:r>
            <w:r>
              <w:rPr>
                <w:rFonts w:ascii="Arial"/>
                <w:b/>
                <w:spacing w:val="-1"/>
                <w:sz w:val="18"/>
              </w:rPr>
              <w:t> </w:t>
            </w:r>
            <w:r>
              <w:rPr>
                <w:rFonts w:ascii="Arial"/>
                <w:b/>
                <w:sz w:val="18"/>
              </w:rPr>
              <w:t>labour</w:t>
            </w:r>
            <w:r>
              <w:rPr>
                <w:rFonts w:ascii="Arial"/>
                <w:b/>
                <w:spacing w:val="-4"/>
                <w:sz w:val="18"/>
              </w:rPr>
              <w:t> </w:t>
            </w:r>
            <w:r>
              <w:rPr>
                <w:rFonts w:ascii="Arial"/>
                <w:b/>
                <w:sz w:val="18"/>
              </w:rPr>
              <w:t>market</w:t>
            </w:r>
            <w:r>
              <w:rPr>
                <w:rFonts w:ascii="Arial"/>
                <w:b/>
                <w:spacing w:val="-4"/>
                <w:sz w:val="18"/>
              </w:rPr>
              <w:t> </w:t>
            </w:r>
            <w:r>
              <w:rPr>
                <w:rFonts w:ascii="Arial"/>
                <w:b/>
                <w:sz w:val="18"/>
              </w:rPr>
              <w:t>policy</w:t>
            </w:r>
            <w:r>
              <w:rPr>
                <w:rFonts w:ascii="Arial"/>
                <w:b/>
                <w:spacing w:val="-10"/>
                <w:sz w:val="18"/>
              </w:rPr>
              <w:t> </w:t>
            </w:r>
            <w:r>
              <w:rPr>
                <w:rFonts w:ascii="Arial"/>
                <w:b/>
                <w:spacing w:val="-2"/>
                <w:sz w:val="18"/>
              </w:rPr>
              <w:t>measures</w:t>
            </w:r>
          </w:p>
        </w:tc>
      </w:tr>
      <w:tr>
        <w:trPr>
          <w:trHeight w:val="253" w:hRule="atLeast"/>
        </w:trPr>
        <w:tc>
          <w:tcPr>
            <w:tcW w:w="16039" w:type="dxa"/>
            <w:gridSpan w:val="9"/>
            <w:shd w:val="clear" w:color="auto" w:fill="F7C3AA"/>
          </w:tcPr>
          <w:p>
            <w:pPr>
              <w:pStyle w:val="TableParagraph"/>
              <w:spacing w:before="18"/>
              <w:ind w:left="110"/>
              <w:rPr>
                <w:rFonts w:ascii="Arial"/>
                <w:b/>
                <w:sz w:val="18"/>
              </w:rPr>
            </w:pPr>
            <w:r>
              <w:rPr>
                <w:rFonts w:ascii="Arial"/>
                <w:b/>
                <w:sz w:val="18"/>
              </w:rPr>
              <w:t>Main</w:t>
            </w:r>
            <w:r>
              <w:rPr>
                <w:rFonts w:ascii="Arial"/>
                <w:b/>
                <w:spacing w:val="-3"/>
                <w:sz w:val="18"/>
              </w:rPr>
              <w:t> </w:t>
            </w:r>
            <w:r>
              <w:rPr>
                <w:rFonts w:ascii="Arial"/>
                <w:b/>
                <w:sz w:val="18"/>
              </w:rPr>
              <w:t>institution:</w:t>
            </w:r>
            <w:r>
              <w:rPr>
                <w:rFonts w:ascii="Arial"/>
                <w:b/>
                <w:spacing w:val="-4"/>
                <w:sz w:val="18"/>
              </w:rPr>
              <w:t> </w:t>
            </w:r>
            <w:r>
              <w:rPr>
                <w:rFonts w:ascii="Arial"/>
                <w:b/>
                <w:sz w:val="18"/>
              </w:rPr>
              <w:t>NATIONAL</w:t>
            </w:r>
            <w:r>
              <w:rPr>
                <w:rFonts w:ascii="Arial"/>
                <w:b/>
                <w:spacing w:val="1"/>
                <w:sz w:val="18"/>
              </w:rPr>
              <w:t> </w:t>
            </w:r>
            <w:r>
              <w:rPr>
                <w:rFonts w:ascii="Arial"/>
                <w:b/>
                <w:sz w:val="18"/>
              </w:rPr>
              <w:t>EMPLOYMENT</w:t>
            </w:r>
            <w:r>
              <w:rPr>
                <w:rFonts w:ascii="Arial"/>
                <w:b/>
                <w:spacing w:val="-2"/>
                <w:sz w:val="18"/>
              </w:rPr>
              <w:t> SERVICE</w:t>
            </w:r>
          </w:p>
        </w:tc>
      </w:tr>
      <w:tr>
        <w:trPr>
          <w:trHeight w:val="510" w:hRule="atLeast"/>
        </w:trPr>
        <w:tc>
          <w:tcPr>
            <w:tcW w:w="4926" w:type="dxa"/>
            <w:gridSpan w:val="3"/>
            <w:shd w:val="clear" w:color="auto" w:fill="D6E2ED"/>
          </w:tcPr>
          <w:p>
            <w:pPr>
              <w:pStyle w:val="TableParagraph"/>
              <w:spacing w:before="155"/>
              <w:ind w:left="110"/>
              <w:rPr>
                <w:sz w:val="18"/>
              </w:rPr>
            </w:pPr>
            <w:r>
              <w:rPr>
                <w:sz w:val="18"/>
              </w:rPr>
              <w:t>Indicator</w:t>
            </w:r>
            <w:r>
              <w:rPr>
                <w:spacing w:val="-5"/>
                <w:sz w:val="18"/>
              </w:rPr>
              <w:t> </w:t>
            </w:r>
            <w:r>
              <w:rPr>
                <w:spacing w:val="-2"/>
                <w:sz w:val="18"/>
              </w:rPr>
              <w:t>title</w:t>
            </w:r>
          </w:p>
        </w:tc>
        <w:tc>
          <w:tcPr>
            <w:tcW w:w="2793" w:type="dxa"/>
            <w:gridSpan w:val="2"/>
            <w:shd w:val="clear" w:color="auto" w:fill="D6E2ED"/>
          </w:tcPr>
          <w:p>
            <w:pPr>
              <w:pStyle w:val="TableParagraph"/>
              <w:spacing w:before="155"/>
              <w:ind w:left="109"/>
              <w:rPr>
                <w:sz w:val="18"/>
              </w:rPr>
            </w:pPr>
            <w:r>
              <w:rPr>
                <w:sz w:val="18"/>
              </w:rPr>
              <w:t>Baseline</w:t>
            </w:r>
            <w:r>
              <w:rPr>
                <w:spacing w:val="-1"/>
                <w:sz w:val="18"/>
              </w:rPr>
              <w:t> </w:t>
            </w:r>
            <w:r>
              <w:rPr>
                <w:sz w:val="18"/>
              </w:rPr>
              <w:t>value</w:t>
            </w:r>
            <w:r>
              <w:rPr>
                <w:spacing w:val="-3"/>
                <w:sz w:val="18"/>
              </w:rPr>
              <w:t> </w:t>
            </w:r>
            <w:r>
              <w:rPr>
                <w:sz w:val="18"/>
              </w:rPr>
              <w:t>and</w:t>
            </w:r>
            <w:r>
              <w:rPr>
                <w:spacing w:val="-1"/>
                <w:sz w:val="18"/>
              </w:rPr>
              <w:t> </w:t>
            </w:r>
            <w:r>
              <w:rPr>
                <w:spacing w:val="-4"/>
                <w:sz w:val="18"/>
              </w:rPr>
              <w:t>year</w:t>
            </w:r>
          </w:p>
        </w:tc>
        <w:tc>
          <w:tcPr>
            <w:tcW w:w="2163" w:type="dxa"/>
            <w:shd w:val="clear" w:color="auto" w:fill="D6E2ED"/>
          </w:tcPr>
          <w:p>
            <w:pPr>
              <w:pStyle w:val="TableParagraph"/>
              <w:spacing w:before="155"/>
              <w:ind w:left="105"/>
              <w:rPr>
                <w:sz w:val="18"/>
              </w:rPr>
            </w:pPr>
            <w:r>
              <w:rPr>
                <w:sz w:val="18"/>
              </w:rPr>
              <w:t>Target for </w:t>
            </w:r>
            <w:r>
              <w:rPr>
                <w:spacing w:val="-4"/>
                <w:sz w:val="18"/>
              </w:rPr>
              <w:t>2022</w:t>
            </w:r>
          </w:p>
        </w:tc>
        <w:tc>
          <w:tcPr>
            <w:tcW w:w="1961" w:type="dxa"/>
            <w:shd w:val="clear" w:color="auto" w:fill="D6E2ED"/>
          </w:tcPr>
          <w:p>
            <w:pPr>
              <w:pStyle w:val="TableParagraph"/>
              <w:spacing w:line="242" w:lineRule="auto" w:before="52"/>
              <w:ind w:left="105" w:right="134"/>
              <w:rPr>
                <w:sz w:val="18"/>
              </w:rPr>
            </w:pPr>
            <w:r>
              <w:rPr>
                <w:sz w:val="18"/>
              </w:rPr>
              <w:t>Realized</w:t>
            </w:r>
            <w:r>
              <w:rPr>
                <w:spacing w:val="-12"/>
                <w:sz w:val="18"/>
              </w:rPr>
              <w:t> </w:t>
            </w:r>
            <w:r>
              <w:rPr>
                <w:sz w:val="18"/>
              </w:rPr>
              <w:t>value</w:t>
            </w:r>
            <w:r>
              <w:rPr>
                <w:spacing w:val="-12"/>
                <w:sz w:val="18"/>
              </w:rPr>
              <w:t> </w:t>
            </w:r>
            <w:r>
              <w:rPr>
                <w:sz w:val="18"/>
              </w:rPr>
              <w:t>in </w:t>
            </w:r>
            <w:r>
              <w:rPr>
                <w:spacing w:val="-4"/>
                <w:sz w:val="18"/>
              </w:rPr>
              <w:t>2022</w:t>
            </w:r>
          </w:p>
        </w:tc>
        <w:tc>
          <w:tcPr>
            <w:tcW w:w="4196" w:type="dxa"/>
            <w:gridSpan w:val="2"/>
            <w:shd w:val="clear" w:color="auto" w:fill="D6E2ED"/>
          </w:tcPr>
          <w:p>
            <w:pPr>
              <w:pStyle w:val="TableParagraph"/>
              <w:spacing w:before="155"/>
              <w:ind w:left="105"/>
              <w:rPr>
                <w:sz w:val="18"/>
              </w:rPr>
            </w:pPr>
            <w:r>
              <w:rPr>
                <w:spacing w:val="-4"/>
                <w:sz w:val="18"/>
              </w:rPr>
              <w:t>Note</w:t>
            </w:r>
          </w:p>
        </w:tc>
      </w:tr>
    </w:tbl>
    <w:p>
      <w:pPr>
        <w:pStyle w:val="TableParagraph"/>
        <w:spacing w:after="0"/>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18"/>
        <w:gridCol w:w="1193"/>
        <w:gridCol w:w="1515"/>
        <w:gridCol w:w="1667"/>
        <w:gridCol w:w="1126"/>
        <w:gridCol w:w="2163"/>
        <w:gridCol w:w="1961"/>
        <w:gridCol w:w="2295"/>
        <w:gridCol w:w="1901"/>
      </w:tblGrid>
      <w:tr>
        <w:trPr>
          <w:trHeight w:val="621" w:hRule="atLeast"/>
        </w:trPr>
        <w:tc>
          <w:tcPr>
            <w:tcW w:w="4926" w:type="dxa"/>
            <w:gridSpan w:val="3"/>
          </w:tcPr>
          <w:p>
            <w:pPr>
              <w:pStyle w:val="TableParagraph"/>
              <w:spacing w:line="242" w:lineRule="auto" w:before="4"/>
              <w:ind w:left="110"/>
              <w:rPr>
                <w:sz w:val="18"/>
              </w:rPr>
            </w:pPr>
            <w:r>
              <w:rPr>
                <w:sz w:val="18"/>
              </w:rPr>
              <w:t>Existing</w:t>
            </w:r>
            <w:r>
              <w:rPr>
                <w:spacing w:val="-4"/>
                <w:sz w:val="18"/>
              </w:rPr>
              <w:t> </w:t>
            </w:r>
            <w:r>
              <w:rPr>
                <w:sz w:val="18"/>
              </w:rPr>
              <w:t>ALMP</w:t>
            </w:r>
            <w:r>
              <w:rPr>
                <w:spacing w:val="-2"/>
                <w:sz w:val="18"/>
              </w:rPr>
              <w:t> </w:t>
            </w:r>
            <w:r>
              <w:rPr>
                <w:sz w:val="18"/>
              </w:rPr>
              <w:t>measures</w:t>
            </w:r>
            <w:r>
              <w:rPr>
                <w:spacing w:val="-3"/>
                <w:sz w:val="18"/>
              </w:rPr>
              <w:t> </w:t>
            </w:r>
            <w:r>
              <w:rPr>
                <w:sz w:val="18"/>
              </w:rPr>
              <w:t>modified</w:t>
            </w:r>
            <w:r>
              <w:rPr>
                <w:spacing w:val="-4"/>
                <w:sz w:val="18"/>
              </w:rPr>
              <w:t> </w:t>
            </w:r>
            <w:r>
              <w:rPr>
                <w:sz w:val="18"/>
              </w:rPr>
              <w:t>and/or</w:t>
            </w:r>
            <w:r>
              <w:rPr>
                <w:spacing w:val="-4"/>
                <w:sz w:val="18"/>
              </w:rPr>
              <w:t> </w:t>
            </w:r>
            <w:r>
              <w:rPr>
                <w:sz w:val="18"/>
              </w:rPr>
              <w:t>new</w:t>
            </w:r>
            <w:r>
              <w:rPr>
                <w:spacing w:val="-6"/>
                <w:sz w:val="18"/>
              </w:rPr>
              <w:t> </w:t>
            </w:r>
            <w:r>
              <w:rPr>
                <w:sz w:val="18"/>
              </w:rPr>
              <w:t>ALMP measures designed (Number)</w:t>
            </w:r>
          </w:p>
        </w:tc>
        <w:tc>
          <w:tcPr>
            <w:tcW w:w="2793" w:type="dxa"/>
            <w:gridSpan w:val="2"/>
          </w:tcPr>
          <w:p>
            <w:pPr>
              <w:pStyle w:val="TableParagraph"/>
              <w:spacing w:before="4"/>
              <w:ind w:left="109"/>
              <w:rPr>
                <w:sz w:val="18"/>
              </w:rPr>
            </w:pPr>
            <w:r>
              <w:rPr>
                <w:sz w:val="18"/>
              </w:rPr>
              <w:t>0</w:t>
            </w:r>
            <w:r>
              <w:rPr>
                <w:spacing w:val="-1"/>
                <w:sz w:val="18"/>
              </w:rPr>
              <w:t> </w:t>
            </w:r>
            <w:r>
              <w:rPr>
                <w:spacing w:val="-2"/>
                <w:sz w:val="18"/>
              </w:rPr>
              <w:t>(2020)</w:t>
            </w:r>
          </w:p>
        </w:tc>
        <w:tc>
          <w:tcPr>
            <w:tcW w:w="2163" w:type="dxa"/>
          </w:tcPr>
          <w:p>
            <w:pPr>
              <w:pStyle w:val="TableParagraph"/>
              <w:spacing w:before="4"/>
              <w:ind w:left="105"/>
              <w:rPr>
                <w:sz w:val="18"/>
              </w:rPr>
            </w:pPr>
            <w:r>
              <w:rPr>
                <w:spacing w:val="-10"/>
                <w:sz w:val="18"/>
              </w:rPr>
              <w:t>2</w:t>
            </w:r>
          </w:p>
        </w:tc>
        <w:tc>
          <w:tcPr>
            <w:tcW w:w="1961" w:type="dxa"/>
          </w:tcPr>
          <w:p>
            <w:pPr>
              <w:pStyle w:val="TableParagraph"/>
              <w:spacing w:before="4"/>
              <w:ind w:left="105"/>
              <w:rPr>
                <w:sz w:val="18"/>
              </w:rPr>
            </w:pPr>
            <w:r>
              <w:rPr>
                <w:spacing w:val="-10"/>
                <w:sz w:val="18"/>
              </w:rPr>
              <w:t>2</w:t>
            </w:r>
          </w:p>
        </w:tc>
        <w:tc>
          <w:tcPr>
            <w:tcW w:w="4196" w:type="dxa"/>
            <w:gridSpan w:val="2"/>
          </w:tcPr>
          <w:p>
            <w:pPr>
              <w:pStyle w:val="TableParagraph"/>
              <w:spacing w:line="200" w:lineRule="atLeast"/>
              <w:ind w:left="105" w:right="99"/>
              <w:jc w:val="both"/>
              <w:rPr>
                <w:sz w:val="18"/>
              </w:rPr>
            </w:pPr>
            <w:r>
              <w:rPr>
                <w:sz w:val="18"/>
              </w:rPr>
              <w:t>Two trainings were digitalized: Training for active job</w:t>
            </w:r>
            <w:r>
              <w:rPr>
                <w:spacing w:val="-4"/>
                <w:sz w:val="18"/>
              </w:rPr>
              <w:t> </w:t>
            </w:r>
            <w:r>
              <w:rPr>
                <w:sz w:val="18"/>
              </w:rPr>
              <w:t>search</w:t>
            </w:r>
            <w:r>
              <w:rPr>
                <w:spacing w:val="-2"/>
                <w:sz w:val="18"/>
              </w:rPr>
              <w:t> </w:t>
            </w:r>
            <w:r>
              <w:rPr>
                <w:sz w:val="18"/>
              </w:rPr>
              <w:t>and</w:t>
            </w:r>
            <w:r>
              <w:rPr>
                <w:spacing w:val="-2"/>
                <w:sz w:val="18"/>
              </w:rPr>
              <w:t> </w:t>
            </w:r>
            <w:r>
              <w:rPr>
                <w:sz w:val="18"/>
              </w:rPr>
              <w:t>Path</w:t>
            </w:r>
            <w:r>
              <w:rPr>
                <w:spacing w:val="-1"/>
                <w:sz w:val="18"/>
              </w:rPr>
              <w:t> </w:t>
            </w:r>
            <w:r>
              <w:rPr>
                <w:sz w:val="18"/>
              </w:rPr>
              <w:t>to</w:t>
            </w:r>
            <w:r>
              <w:rPr>
                <w:spacing w:val="-4"/>
                <w:sz w:val="18"/>
              </w:rPr>
              <w:t> </w:t>
            </w:r>
            <w:r>
              <w:rPr>
                <w:sz w:val="18"/>
              </w:rPr>
              <w:t>a</w:t>
            </w:r>
            <w:r>
              <w:rPr>
                <w:spacing w:val="-3"/>
                <w:sz w:val="18"/>
              </w:rPr>
              <w:t> </w:t>
            </w:r>
            <w:r>
              <w:rPr>
                <w:sz w:val="18"/>
              </w:rPr>
              <w:t>successful</w:t>
            </w:r>
            <w:r>
              <w:rPr>
                <w:spacing w:val="-4"/>
                <w:sz w:val="18"/>
              </w:rPr>
              <w:t> </w:t>
            </w:r>
            <w:r>
              <w:rPr>
                <w:sz w:val="18"/>
              </w:rPr>
              <w:t>entrepreneur. In progress, link with activity 2.2.6.</w:t>
            </w:r>
          </w:p>
        </w:tc>
      </w:tr>
      <w:tr>
        <w:trPr>
          <w:trHeight w:val="828" w:hRule="atLeast"/>
        </w:trPr>
        <w:tc>
          <w:tcPr>
            <w:tcW w:w="4926" w:type="dxa"/>
            <w:gridSpan w:val="3"/>
          </w:tcPr>
          <w:p>
            <w:pPr>
              <w:pStyle w:val="TableParagraph"/>
              <w:spacing w:line="247" w:lineRule="auto" w:before="2"/>
              <w:ind w:left="110"/>
              <w:rPr>
                <w:sz w:val="18"/>
              </w:rPr>
            </w:pPr>
            <w:r>
              <w:rPr>
                <w:sz w:val="18"/>
              </w:rPr>
              <w:t>Persons</w:t>
            </w:r>
            <w:r>
              <w:rPr>
                <w:spacing w:val="-4"/>
                <w:sz w:val="18"/>
              </w:rPr>
              <w:t> </w:t>
            </w:r>
            <w:r>
              <w:rPr>
                <w:sz w:val="18"/>
              </w:rPr>
              <w:t>participating</w:t>
            </w:r>
            <w:r>
              <w:rPr>
                <w:spacing w:val="-6"/>
                <w:sz w:val="18"/>
              </w:rPr>
              <w:t> </w:t>
            </w:r>
            <w:r>
              <w:rPr>
                <w:sz w:val="18"/>
              </w:rPr>
              <w:t>in</w:t>
            </w:r>
            <w:r>
              <w:rPr>
                <w:spacing w:val="-7"/>
                <w:sz w:val="18"/>
              </w:rPr>
              <w:t> </w:t>
            </w:r>
            <w:r>
              <w:rPr>
                <w:sz w:val="18"/>
              </w:rPr>
              <w:t>modified</w:t>
            </w:r>
            <w:r>
              <w:rPr>
                <w:spacing w:val="-6"/>
                <w:sz w:val="18"/>
              </w:rPr>
              <w:t> </w:t>
            </w:r>
            <w:r>
              <w:rPr>
                <w:sz w:val="18"/>
              </w:rPr>
              <w:t>existing</w:t>
            </w:r>
            <w:r>
              <w:rPr>
                <w:spacing w:val="-7"/>
                <w:sz w:val="18"/>
              </w:rPr>
              <w:t> </w:t>
            </w:r>
            <w:r>
              <w:rPr>
                <w:sz w:val="18"/>
              </w:rPr>
              <w:t>ALMP</w:t>
            </w:r>
            <w:r>
              <w:rPr>
                <w:spacing w:val="-6"/>
                <w:sz w:val="18"/>
              </w:rPr>
              <w:t> </w:t>
            </w:r>
            <w:r>
              <w:rPr>
                <w:sz w:val="18"/>
              </w:rPr>
              <w:t>measures and/or newly created ALMP measures (pilot) (Number)</w:t>
            </w:r>
          </w:p>
        </w:tc>
        <w:tc>
          <w:tcPr>
            <w:tcW w:w="2793" w:type="dxa"/>
            <w:gridSpan w:val="2"/>
          </w:tcPr>
          <w:p>
            <w:pPr>
              <w:pStyle w:val="TableParagraph"/>
              <w:spacing w:before="2"/>
              <w:ind w:left="109"/>
              <w:rPr>
                <w:sz w:val="18"/>
              </w:rPr>
            </w:pPr>
            <w:r>
              <w:rPr>
                <w:sz w:val="18"/>
              </w:rPr>
              <w:t>0</w:t>
            </w:r>
            <w:r>
              <w:rPr>
                <w:spacing w:val="-1"/>
                <w:sz w:val="18"/>
              </w:rPr>
              <w:t> </w:t>
            </w:r>
            <w:r>
              <w:rPr>
                <w:spacing w:val="-2"/>
                <w:sz w:val="18"/>
              </w:rPr>
              <w:t>(2020)</w:t>
            </w:r>
          </w:p>
        </w:tc>
        <w:tc>
          <w:tcPr>
            <w:tcW w:w="2163" w:type="dxa"/>
          </w:tcPr>
          <w:p>
            <w:pPr>
              <w:pStyle w:val="TableParagraph"/>
              <w:spacing w:before="2"/>
              <w:ind w:left="105"/>
              <w:rPr>
                <w:sz w:val="18"/>
              </w:rPr>
            </w:pPr>
            <w:r>
              <w:rPr>
                <w:spacing w:val="-5"/>
                <w:sz w:val="18"/>
              </w:rPr>
              <w:t>150</w:t>
            </w:r>
          </w:p>
        </w:tc>
        <w:tc>
          <w:tcPr>
            <w:tcW w:w="1961" w:type="dxa"/>
          </w:tcPr>
          <w:p>
            <w:pPr>
              <w:pStyle w:val="TableParagraph"/>
              <w:spacing w:before="2"/>
              <w:ind w:left="105"/>
              <w:rPr>
                <w:sz w:val="18"/>
              </w:rPr>
            </w:pPr>
            <w:r>
              <w:rPr>
                <w:spacing w:val="-2"/>
                <w:sz w:val="18"/>
              </w:rPr>
              <w:t>5.593</w:t>
            </w:r>
          </w:p>
        </w:tc>
        <w:tc>
          <w:tcPr>
            <w:tcW w:w="4196" w:type="dxa"/>
            <w:gridSpan w:val="2"/>
          </w:tcPr>
          <w:p>
            <w:pPr>
              <w:pStyle w:val="TableParagraph"/>
              <w:spacing w:line="244" w:lineRule="auto" w:before="2"/>
              <w:ind w:left="105" w:right="98"/>
              <w:jc w:val="both"/>
              <w:rPr>
                <w:sz w:val="18"/>
              </w:rPr>
            </w:pPr>
            <w:r>
              <w:rPr>
                <w:sz w:val="18"/>
              </w:rPr>
              <w:t>In</w:t>
            </w:r>
            <w:r>
              <w:rPr>
                <w:spacing w:val="-9"/>
                <w:sz w:val="18"/>
              </w:rPr>
              <w:t> </w:t>
            </w:r>
            <w:r>
              <w:rPr>
                <w:sz w:val="18"/>
              </w:rPr>
              <w:t>2022,</w:t>
            </w:r>
            <w:r>
              <w:rPr>
                <w:spacing w:val="-11"/>
                <w:sz w:val="18"/>
              </w:rPr>
              <w:t> </w:t>
            </w:r>
            <w:r>
              <w:rPr>
                <w:sz w:val="18"/>
              </w:rPr>
              <w:t>a</w:t>
            </w:r>
            <w:r>
              <w:rPr>
                <w:spacing w:val="-11"/>
                <w:sz w:val="18"/>
              </w:rPr>
              <w:t> </w:t>
            </w:r>
            <w:r>
              <w:rPr>
                <w:sz w:val="18"/>
              </w:rPr>
              <w:t>total</w:t>
            </w:r>
            <w:r>
              <w:rPr>
                <w:spacing w:val="-11"/>
                <w:sz w:val="18"/>
              </w:rPr>
              <w:t> </w:t>
            </w:r>
            <w:r>
              <w:rPr>
                <w:sz w:val="18"/>
              </w:rPr>
              <w:t>of</w:t>
            </w:r>
            <w:r>
              <w:rPr>
                <w:spacing w:val="-11"/>
                <w:sz w:val="18"/>
              </w:rPr>
              <w:t> </w:t>
            </w:r>
            <w:r>
              <w:rPr>
                <w:sz w:val="18"/>
              </w:rPr>
              <w:t>689</w:t>
            </w:r>
            <w:r>
              <w:rPr>
                <w:spacing w:val="-11"/>
                <w:sz w:val="18"/>
              </w:rPr>
              <w:t> </w:t>
            </w:r>
            <w:r>
              <w:rPr>
                <w:sz w:val="18"/>
              </w:rPr>
              <w:t>people</w:t>
            </w:r>
            <w:r>
              <w:rPr>
                <w:spacing w:val="-11"/>
                <w:sz w:val="18"/>
              </w:rPr>
              <w:t> </w:t>
            </w:r>
            <w:r>
              <w:rPr>
                <w:sz w:val="18"/>
              </w:rPr>
              <w:t>completed</w:t>
            </w:r>
            <w:r>
              <w:rPr>
                <w:spacing w:val="-11"/>
                <w:sz w:val="18"/>
              </w:rPr>
              <w:t> </w:t>
            </w:r>
            <w:r>
              <w:rPr>
                <w:sz w:val="18"/>
              </w:rPr>
              <w:t>the</w:t>
            </w:r>
            <w:r>
              <w:rPr>
                <w:spacing w:val="-10"/>
                <w:sz w:val="18"/>
              </w:rPr>
              <w:t> </w:t>
            </w:r>
            <w:r>
              <w:rPr>
                <w:sz w:val="18"/>
              </w:rPr>
              <w:t>Active Job Search training in on-line format, while 4,904 people</w:t>
            </w:r>
            <w:r>
              <w:rPr>
                <w:spacing w:val="11"/>
                <w:sz w:val="18"/>
              </w:rPr>
              <w:t> </w:t>
            </w:r>
            <w:r>
              <w:rPr>
                <w:sz w:val="18"/>
              </w:rPr>
              <w:t>were</w:t>
            </w:r>
            <w:r>
              <w:rPr>
                <w:spacing w:val="11"/>
                <w:sz w:val="18"/>
              </w:rPr>
              <w:t> </w:t>
            </w:r>
            <w:r>
              <w:rPr>
                <w:sz w:val="18"/>
              </w:rPr>
              <w:t>included</w:t>
            </w:r>
            <w:r>
              <w:rPr>
                <w:spacing w:val="11"/>
                <w:sz w:val="18"/>
              </w:rPr>
              <w:t> </w:t>
            </w:r>
            <w:r>
              <w:rPr>
                <w:sz w:val="18"/>
              </w:rPr>
              <w:t>in</w:t>
            </w:r>
            <w:r>
              <w:rPr>
                <w:spacing w:val="11"/>
                <w:sz w:val="18"/>
              </w:rPr>
              <w:t> </w:t>
            </w:r>
            <w:r>
              <w:rPr>
                <w:sz w:val="18"/>
              </w:rPr>
              <w:t>the</w:t>
            </w:r>
            <w:r>
              <w:rPr>
                <w:spacing w:val="9"/>
                <w:sz w:val="18"/>
              </w:rPr>
              <w:t> </w:t>
            </w:r>
            <w:r>
              <w:rPr>
                <w:sz w:val="18"/>
              </w:rPr>
              <w:t>Path</w:t>
            </w:r>
            <w:r>
              <w:rPr>
                <w:spacing w:val="16"/>
                <w:sz w:val="18"/>
              </w:rPr>
              <w:t> </w:t>
            </w:r>
            <w:r>
              <w:rPr>
                <w:sz w:val="18"/>
              </w:rPr>
              <w:t>to</w:t>
            </w:r>
            <w:r>
              <w:rPr>
                <w:spacing w:val="9"/>
                <w:sz w:val="18"/>
              </w:rPr>
              <w:t> </w:t>
            </w:r>
            <w:r>
              <w:rPr>
                <w:sz w:val="18"/>
              </w:rPr>
              <w:t>a</w:t>
            </w:r>
            <w:r>
              <w:rPr>
                <w:spacing w:val="12"/>
                <w:sz w:val="18"/>
              </w:rPr>
              <w:t> </w:t>
            </w:r>
            <w:r>
              <w:rPr>
                <w:spacing w:val="-2"/>
                <w:sz w:val="18"/>
              </w:rPr>
              <w:t>Successful</w:t>
            </w:r>
          </w:p>
          <w:p>
            <w:pPr>
              <w:pStyle w:val="TableParagraph"/>
              <w:spacing w:line="183" w:lineRule="exact"/>
              <w:ind w:left="105"/>
              <w:jc w:val="both"/>
              <w:rPr>
                <w:sz w:val="18"/>
              </w:rPr>
            </w:pPr>
            <w:r>
              <w:rPr>
                <w:sz w:val="18"/>
              </w:rPr>
              <w:t>Entrepreneur</w:t>
            </w:r>
            <w:r>
              <w:rPr>
                <w:spacing w:val="-4"/>
                <w:sz w:val="18"/>
              </w:rPr>
              <w:t> </w:t>
            </w:r>
            <w:r>
              <w:rPr>
                <w:sz w:val="18"/>
              </w:rPr>
              <w:t>training</w:t>
            </w:r>
            <w:r>
              <w:rPr>
                <w:spacing w:val="-4"/>
                <w:sz w:val="18"/>
              </w:rPr>
              <w:t> </w:t>
            </w:r>
            <w:r>
              <w:rPr>
                <w:sz w:val="18"/>
              </w:rPr>
              <w:t>in</w:t>
            </w:r>
            <w:r>
              <w:rPr>
                <w:spacing w:val="-4"/>
                <w:sz w:val="18"/>
              </w:rPr>
              <w:t> </w:t>
            </w:r>
            <w:r>
              <w:rPr>
                <w:sz w:val="18"/>
              </w:rPr>
              <w:t>on-line</w:t>
            </w:r>
            <w:r>
              <w:rPr>
                <w:spacing w:val="-3"/>
                <w:sz w:val="18"/>
              </w:rPr>
              <w:t> </w:t>
            </w:r>
            <w:r>
              <w:rPr>
                <w:spacing w:val="-2"/>
                <w:sz w:val="18"/>
              </w:rPr>
              <w:t>format.</w:t>
            </w:r>
          </w:p>
        </w:tc>
      </w:tr>
      <w:tr>
        <w:trPr>
          <w:trHeight w:val="506" w:hRule="atLeast"/>
        </w:trPr>
        <w:tc>
          <w:tcPr>
            <w:tcW w:w="4926" w:type="dxa"/>
            <w:gridSpan w:val="3"/>
          </w:tcPr>
          <w:p>
            <w:pPr>
              <w:pStyle w:val="TableParagraph"/>
              <w:spacing w:before="4"/>
              <w:ind w:left="110"/>
              <w:rPr>
                <w:sz w:val="18"/>
              </w:rPr>
            </w:pPr>
            <w:r>
              <w:rPr>
                <w:sz w:val="18"/>
              </w:rPr>
              <w:t>Employers</w:t>
            </w:r>
            <w:r>
              <w:rPr>
                <w:spacing w:val="-5"/>
                <w:sz w:val="18"/>
              </w:rPr>
              <w:t> </w:t>
            </w:r>
            <w:r>
              <w:rPr>
                <w:sz w:val="18"/>
              </w:rPr>
              <w:t>using</w:t>
            </w:r>
            <w:r>
              <w:rPr>
                <w:spacing w:val="-6"/>
                <w:sz w:val="18"/>
              </w:rPr>
              <w:t> </w:t>
            </w:r>
            <w:r>
              <w:rPr>
                <w:sz w:val="18"/>
              </w:rPr>
              <w:t>ALMP</w:t>
            </w:r>
            <w:r>
              <w:rPr>
                <w:spacing w:val="-5"/>
                <w:sz w:val="18"/>
              </w:rPr>
              <w:t> </w:t>
            </w:r>
            <w:r>
              <w:rPr>
                <w:sz w:val="18"/>
              </w:rPr>
              <w:t>services/measures</w:t>
            </w:r>
            <w:r>
              <w:rPr>
                <w:spacing w:val="-5"/>
                <w:sz w:val="18"/>
              </w:rPr>
              <w:t> </w:t>
            </w:r>
            <w:r>
              <w:rPr>
                <w:spacing w:val="-2"/>
                <w:sz w:val="18"/>
              </w:rPr>
              <w:t>(Number)</w:t>
            </w:r>
          </w:p>
        </w:tc>
        <w:tc>
          <w:tcPr>
            <w:tcW w:w="2793" w:type="dxa"/>
            <w:gridSpan w:val="2"/>
          </w:tcPr>
          <w:p>
            <w:pPr>
              <w:pStyle w:val="TableParagraph"/>
              <w:spacing w:before="4"/>
              <w:ind w:left="109"/>
              <w:rPr>
                <w:sz w:val="18"/>
              </w:rPr>
            </w:pPr>
            <w:r>
              <w:rPr>
                <w:sz w:val="18"/>
              </w:rPr>
              <w:t>21.803</w:t>
            </w:r>
            <w:r>
              <w:rPr>
                <w:spacing w:val="-6"/>
                <w:sz w:val="18"/>
              </w:rPr>
              <w:t> </w:t>
            </w:r>
            <w:r>
              <w:rPr>
                <w:spacing w:val="-2"/>
                <w:sz w:val="18"/>
              </w:rPr>
              <w:t>(2019)</w:t>
            </w:r>
          </w:p>
        </w:tc>
        <w:tc>
          <w:tcPr>
            <w:tcW w:w="2163" w:type="dxa"/>
          </w:tcPr>
          <w:p>
            <w:pPr>
              <w:pStyle w:val="TableParagraph"/>
              <w:spacing w:before="4"/>
              <w:ind w:left="105"/>
              <w:rPr>
                <w:sz w:val="18"/>
              </w:rPr>
            </w:pPr>
            <w:r>
              <w:rPr>
                <w:spacing w:val="-2"/>
                <w:sz w:val="18"/>
              </w:rPr>
              <w:t>30.000</w:t>
            </w:r>
          </w:p>
        </w:tc>
        <w:tc>
          <w:tcPr>
            <w:tcW w:w="1961" w:type="dxa"/>
          </w:tcPr>
          <w:p>
            <w:pPr>
              <w:pStyle w:val="TableParagraph"/>
              <w:spacing w:before="4"/>
              <w:ind w:left="105"/>
              <w:rPr>
                <w:sz w:val="18"/>
              </w:rPr>
            </w:pPr>
            <w:r>
              <w:rPr>
                <w:spacing w:val="-2"/>
                <w:sz w:val="18"/>
              </w:rPr>
              <w:t>38.586</w:t>
            </w:r>
          </w:p>
        </w:tc>
        <w:tc>
          <w:tcPr>
            <w:tcW w:w="4196" w:type="dxa"/>
            <w:gridSpan w:val="2"/>
          </w:tcPr>
          <w:p>
            <w:pPr>
              <w:pStyle w:val="TableParagraph"/>
              <w:rPr>
                <w:rFonts w:ascii="Times New Roman"/>
                <w:sz w:val="18"/>
              </w:rPr>
            </w:pPr>
          </w:p>
        </w:tc>
      </w:tr>
      <w:tr>
        <w:trPr>
          <w:trHeight w:val="253" w:hRule="atLeast"/>
        </w:trPr>
        <w:tc>
          <w:tcPr>
            <w:tcW w:w="16039" w:type="dxa"/>
            <w:gridSpan w:val="9"/>
          </w:tcPr>
          <w:p>
            <w:pPr>
              <w:pStyle w:val="TableParagraph"/>
              <w:rPr>
                <w:rFonts w:ascii="Times New Roman"/>
                <w:sz w:val="18"/>
              </w:rPr>
            </w:pPr>
          </w:p>
        </w:tc>
      </w:tr>
      <w:tr>
        <w:trPr>
          <w:trHeight w:val="930" w:hRule="atLeast"/>
        </w:trPr>
        <w:tc>
          <w:tcPr>
            <w:tcW w:w="2218" w:type="dxa"/>
            <w:shd w:val="clear" w:color="auto" w:fill="FFFFCC"/>
          </w:tcPr>
          <w:p>
            <w:pPr>
              <w:pStyle w:val="TableParagraph"/>
              <w:spacing w:before="157"/>
              <w:rPr>
                <w:rFonts w:ascii="Times New Roman"/>
                <w:sz w:val="18"/>
              </w:rPr>
            </w:pPr>
          </w:p>
          <w:p>
            <w:pPr>
              <w:pStyle w:val="TableParagraph"/>
              <w:ind w:left="110"/>
              <w:rPr>
                <w:sz w:val="18"/>
              </w:rPr>
            </w:pPr>
            <w:r>
              <w:rPr>
                <w:sz w:val="18"/>
              </w:rPr>
              <w:t>Activity</w:t>
            </w:r>
            <w:r>
              <w:rPr>
                <w:spacing w:val="-5"/>
                <w:sz w:val="18"/>
              </w:rPr>
              <w:t> </w:t>
            </w:r>
            <w:r>
              <w:rPr>
                <w:spacing w:val="-2"/>
                <w:sz w:val="18"/>
              </w:rPr>
              <w:t>title</w:t>
            </w:r>
          </w:p>
        </w:tc>
        <w:tc>
          <w:tcPr>
            <w:tcW w:w="1193" w:type="dxa"/>
            <w:shd w:val="clear" w:color="auto" w:fill="FFFFCC"/>
          </w:tcPr>
          <w:p>
            <w:pPr>
              <w:pStyle w:val="TableParagraph"/>
              <w:spacing w:line="244" w:lineRule="auto" w:before="150"/>
              <w:ind w:left="110" w:right="139"/>
              <w:rPr>
                <w:sz w:val="18"/>
              </w:rPr>
            </w:pPr>
            <w:r>
              <w:rPr>
                <w:sz w:val="18"/>
              </w:rPr>
              <w:t>Deadline</w:t>
            </w:r>
            <w:r>
              <w:rPr>
                <w:spacing w:val="-12"/>
                <w:sz w:val="18"/>
              </w:rPr>
              <w:t> </w:t>
            </w:r>
            <w:r>
              <w:rPr>
                <w:sz w:val="18"/>
              </w:rPr>
              <w:t>-</w:t>
            </w:r>
            <w:r>
              <w:rPr>
                <w:rFonts w:ascii="Arial"/>
                <w:b/>
                <w:sz w:val="18"/>
              </w:rPr>
              <w:t>&gt; </w:t>
            </w:r>
            <w:r>
              <w:rPr>
                <w:spacing w:val="-4"/>
                <w:sz w:val="18"/>
              </w:rPr>
              <w:t>New </w:t>
            </w:r>
            <w:r>
              <w:rPr>
                <w:spacing w:val="-2"/>
                <w:sz w:val="18"/>
              </w:rPr>
              <w:t>deadline</w:t>
            </w:r>
          </w:p>
        </w:tc>
        <w:tc>
          <w:tcPr>
            <w:tcW w:w="1515" w:type="dxa"/>
            <w:shd w:val="clear" w:color="auto" w:fill="FFFFCC"/>
          </w:tcPr>
          <w:p>
            <w:pPr>
              <w:pStyle w:val="TableParagraph"/>
              <w:spacing w:before="54"/>
              <w:rPr>
                <w:rFonts w:ascii="Times New Roman"/>
                <w:sz w:val="18"/>
              </w:rPr>
            </w:pPr>
          </w:p>
          <w:p>
            <w:pPr>
              <w:pStyle w:val="TableParagraph"/>
              <w:spacing w:line="242" w:lineRule="auto"/>
              <w:ind w:left="110"/>
              <w:rPr>
                <w:sz w:val="18"/>
              </w:rPr>
            </w:pPr>
            <w:r>
              <w:rPr>
                <w:spacing w:val="-2"/>
                <w:sz w:val="18"/>
              </w:rPr>
              <w:t>Responsible institution</w:t>
            </w:r>
          </w:p>
        </w:tc>
        <w:tc>
          <w:tcPr>
            <w:tcW w:w="1667" w:type="dxa"/>
            <w:shd w:val="clear" w:color="auto" w:fill="FFFFCC"/>
          </w:tcPr>
          <w:p>
            <w:pPr>
              <w:pStyle w:val="TableParagraph"/>
              <w:spacing w:before="157"/>
              <w:rPr>
                <w:rFonts w:ascii="Times New Roman"/>
                <w:sz w:val="18"/>
              </w:rPr>
            </w:pPr>
          </w:p>
          <w:p>
            <w:pPr>
              <w:pStyle w:val="TableParagraph"/>
              <w:ind w:left="109"/>
              <w:rPr>
                <w:sz w:val="18"/>
              </w:rPr>
            </w:pPr>
            <w:r>
              <w:rPr>
                <w:spacing w:val="-2"/>
                <w:sz w:val="18"/>
              </w:rPr>
              <w:t>Status</w:t>
            </w:r>
          </w:p>
        </w:tc>
        <w:tc>
          <w:tcPr>
            <w:tcW w:w="1126" w:type="dxa"/>
            <w:shd w:val="clear" w:color="auto" w:fill="FFFFCC"/>
          </w:tcPr>
          <w:p>
            <w:pPr>
              <w:pStyle w:val="TableParagraph"/>
              <w:spacing w:line="242" w:lineRule="auto" w:before="158"/>
              <w:ind w:left="106" w:right="116"/>
              <w:rPr>
                <w:sz w:val="18"/>
              </w:rPr>
            </w:pPr>
            <w:r>
              <w:rPr>
                <w:spacing w:val="-2"/>
                <w:sz w:val="18"/>
              </w:rPr>
              <w:t>Realization </w:t>
            </w:r>
            <w:r>
              <w:rPr>
                <w:sz w:val="18"/>
              </w:rPr>
              <w:t>of funds </w:t>
            </w:r>
            <w:r>
              <w:rPr>
                <w:spacing w:val="-4"/>
                <w:sz w:val="18"/>
              </w:rPr>
              <w:t>(%)</w:t>
            </w:r>
          </w:p>
        </w:tc>
        <w:tc>
          <w:tcPr>
            <w:tcW w:w="4124" w:type="dxa"/>
            <w:gridSpan w:val="2"/>
            <w:shd w:val="clear" w:color="auto" w:fill="FFFFCC"/>
          </w:tcPr>
          <w:p>
            <w:pPr>
              <w:pStyle w:val="TableParagraph"/>
              <w:spacing w:before="157"/>
              <w:rPr>
                <w:rFonts w:ascii="Times New Roman"/>
                <w:sz w:val="18"/>
              </w:rPr>
            </w:pPr>
          </w:p>
          <w:p>
            <w:pPr>
              <w:pStyle w:val="TableParagraph"/>
              <w:ind w:left="105"/>
              <w:rPr>
                <w:sz w:val="18"/>
              </w:rPr>
            </w:pPr>
            <w:r>
              <w:rPr>
                <w:sz w:val="18"/>
              </w:rPr>
              <w:t>Explanation</w:t>
            </w:r>
            <w:r>
              <w:rPr>
                <w:spacing w:val="-3"/>
                <w:sz w:val="18"/>
              </w:rPr>
              <w:t> </w:t>
            </w:r>
            <w:r>
              <w:rPr>
                <w:sz w:val="18"/>
              </w:rPr>
              <w:t>of</w:t>
            </w:r>
            <w:r>
              <w:rPr>
                <w:spacing w:val="-2"/>
                <w:sz w:val="18"/>
              </w:rPr>
              <w:t> </w:t>
            </w:r>
            <w:r>
              <w:rPr>
                <w:sz w:val="18"/>
              </w:rPr>
              <w:t>the </w:t>
            </w:r>
            <w:r>
              <w:rPr>
                <w:spacing w:val="-2"/>
                <w:sz w:val="18"/>
              </w:rPr>
              <w:t>progress</w:t>
            </w:r>
          </w:p>
        </w:tc>
        <w:tc>
          <w:tcPr>
            <w:tcW w:w="2295" w:type="dxa"/>
            <w:shd w:val="clear" w:color="auto" w:fill="FFFFCC"/>
          </w:tcPr>
          <w:p>
            <w:pPr>
              <w:pStyle w:val="TableParagraph"/>
              <w:spacing w:before="54"/>
              <w:rPr>
                <w:rFonts w:ascii="Times New Roman"/>
                <w:sz w:val="18"/>
              </w:rPr>
            </w:pPr>
          </w:p>
          <w:p>
            <w:pPr>
              <w:pStyle w:val="TableParagraph"/>
              <w:spacing w:line="242" w:lineRule="auto"/>
              <w:ind w:left="105" w:right="184"/>
              <w:rPr>
                <w:sz w:val="18"/>
              </w:rPr>
            </w:pPr>
            <w:r>
              <w:rPr>
                <w:sz w:val="18"/>
              </w:rPr>
              <w:t>Reasons</w:t>
            </w:r>
            <w:r>
              <w:rPr>
                <w:spacing w:val="-12"/>
                <w:sz w:val="18"/>
              </w:rPr>
              <w:t> </w:t>
            </w:r>
            <w:r>
              <w:rPr>
                <w:sz w:val="18"/>
              </w:rPr>
              <w:t>for</w:t>
            </w:r>
            <w:r>
              <w:rPr>
                <w:spacing w:val="-12"/>
                <w:sz w:val="18"/>
              </w:rPr>
              <w:t> </w:t>
            </w:r>
            <w:r>
              <w:rPr>
                <w:sz w:val="18"/>
              </w:rPr>
              <w:t>deviation and measures taken</w:t>
            </w:r>
          </w:p>
        </w:tc>
        <w:tc>
          <w:tcPr>
            <w:tcW w:w="1901" w:type="dxa"/>
            <w:shd w:val="clear" w:color="auto" w:fill="FFFFCC"/>
          </w:tcPr>
          <w:p>
            <w:pPr>
              <w:pStyle w:val="TableParagraph"/>
              <w:spacing w:before="54"/>
              <w:rPr>
                <w:rFonts w:ascii="Times New Roman"/>
                <w:sz w:val="18"/>
              </w:rPr>
            </w:pPr>
          </w:p>
          <w:p>
            <w:pPr>
              <w:pStyle w:val="TableParagraph"/>
              <w:spacing w:line="242" w:lineRule="auto"/>
              <w:ind w:left="107"/>
              <w:rPr>
                <w:sz w:val="18"/>
              </w:rPr>
            </w:pPr>
            <w:r>
              <w:rPr>
                <w:sz w:val="18"/>
              </w:rPr>
              <w:t>Future</w:t>
            </w:r>
            <w:r>
              <w:rPr>
                <w:spacing w:val="-12"/>
                <w:sz w:val="18"/>
              </w:rPr>
              <w:t> </w:t>
            </w:r>
            <w:r>
              <w:rPr>
                <w:sz w:val="18"/>
              </w:rPr>
              <w:t>steps</w:t>
            </w:r>
            <w:r>
              <w:rPr>
                <w:spacing w:val="-12"/>
                <w:sz w:val="18"/>
              </w:rPr>
              <w:t> </w:t>
            </w:r>
            <w:r>
              <w:rPr>
                <w:sz w:val="18"/>
              </w:rPr>
              <w:t>for </w:t>
            </w:r>
            <w:r>
              <w:rPr>
                <w:spacing w:val="-2"/>
                <w:sz w:val="18"/>
              </w:rPr>
              <w:t>implementation</w:t>
            </w:r>
          </w:p>
        </w:tc>
      </w:tr>
      <w:tr>
        <w:trPr>
          <w:trHeight w:val="1862" w:hRule="atLeast"/>
        </w:trPr>
        <w:tc>
          <w:tcPr>
            <w:tcW w:w="2218" w:type="dxa"/>
          </w:tcPr>
          <w:p>
            <w:pPr>
              <w:pStyle w:val="TableParagraph"/>
              <w:spacing w:line="244" w:lineRule="auto" w:before="2"/>
              <w:ind w:left="110" w:right="240"/>
              <w:rPr>
                <w:sz w:val="18"/>
              </w:rPr>
            </w:pPr>
            <w:r>
              <w:rPr>
                <w:sz w:val="18"/>
              </w:rPr>
              <w:t>2.2.1: Improvement of the jobseeker </w:t>
            </w:r>
            <w:r>
              <w:rPr>
                <w:spacing w:val="-2"/>
                <w:sz w:val="18"/>
              </w:rPr>
              <w:t>employability </w:t>
            </w:r>
            <w:r>
              <w:rPr>
                <w:sz w:val="18"/>
              </w:rPr>
              <w:t>assessment</w:t>
            </w:r>
            <w:r>
              <w:rPr>
                <w:spacing w:val="-12"/>
                <w:sz w:val="18"/>
              </w:rPr>
              <w:t> </w:t>
            </w:r>
            <w:r>
              <w:rPr>
                <w:sz w:val="18"/>
              </w:rPr>
              <w:t>instrument</w:t>
            </w:r>
          </w:p>
        </w:tc>
        <w:tc>
          <w:tcPr>
            <w:tcW w:w="1193" w:type="dxa"/>
          </w:tcPr>
          <w:p>
            <w:pPr>
              <w:pStyle w:val="TableParagraph"/>
              <w:spacing w:before="2"/>
              <w:ind w:left="110"/>
              <w:rPr>
                <w:sz w:val="18"/>
              </w:rPr>
            </w:pPr>
            <w:r>
              <w:rPr>
                <w:spacing w:val="-4"/>
                <w:sz w:val="18"/>
              </w:rPr>
              <w:t>2023</w:t>
            </w:r>
          </w:p>
        </w:tc>
        <w:tc>
          <w:tcPr>
            <w:tcW w:w="1515" w:type="dxa"/>
          </w:tcPr>
          <w:p>
            <w:pPr>
              <w:pStyle w:val="TableParagraph"/>
              <w:spacing w:before="2"/>
              <w:ind w:left="110"/>
              <w:rPr>
                <w:sz w:val="18"/>
              </w:rPr>
            </w:pPr>
            <w:r>
              <w:rPr>
                <w:spacing w:val="-5"/>
                <w:sz w:val="18"/>
              </w:rPr>
              <w:t>NES</w:t>
            </w:r>
          </w:p>
        </w:tc>
        <w:tc>
          <w:tcPr>
            <w:tcW w:w="1667" w:type="dxa"/>
          </w:tcPr>
          <w:p>
            <w:pPr>
              <w:pStyle w:val="TableParagraph"/>
              <w:spacing w:before="2"/>
              <w:ind w:left="109"/>
              <w:rPr>
                <w:sz w:val="18"/>
              </w:rPr>
            </w:pPr>
            <w:r>
              <w:rPr>
                <w:sz w:val="18"/>
              </w:rPr>
              <w:t>In</w:t>
            </w:r>
            <w:r>
              <w:rPr>
                <w:spacing w:val="2"/>
                <w:sz w:val="18"/>
              </w:rPr>
              <w:t> </w:t>
            </w:r>
            <w:r>
              <w:rPr>
                <w:spacing w:val="-2"/>
                <w:sz w:val="18"/>
              </w:rPr>
              <w:t>progress</w:t>
            </w:r>
          </w:p>
        </w:tc>
        <w:tc>
          <w:tcPr>
            <w:tcW w:w="1126" w:type="dxa"/>
          </w:tcPr>
          <w:p>
            <w:pPr>
              <w:pStyle w:val="TableParagraph"/>
              <w:spacing w:before="2"/>
              <w:ind w:left="106"/>
              <w:rPr>
                <w:sz w:val="18"/>
              </w:rPr>
            </w:pPr>
            <w:r>
              <w:rPr>
                <w:spacing w:val="-10"/>
                <w:sz w:val="18"/>
              </w:rPr>
              <w:t>-</w:t>
            </w:r>
          </w:p>
        </w:tc>
        <w:tc>
          <w:tcPr>
            <w:tcW w:w="4124" w:type="dxa"/>
            <w:gridSpan w:val="2"/>
          </w:tcPr>
          <w:p>
            <w:pPr>
              <w:pStyle w:val="TableParagraph"/>
              <w:spacing w:line="244" w:lineRule="auto" w:before="2"/>
              <w:ind w:left="105" w:right="100"/>
              <w:jc w:val="both"/>
              <w:rPr>
                <w:sz w:val="18"/>
              </w:rPr>
            </w:pPr>
            <w:r>
              <w:rPr>
                <w:sz w:val="18"/>
              </w:rPr>
              <w:t>As</w:t>
            </w:r>
            <w:r>
              <w:rPr>
                <w:spacing w:val="-8"/>
                <w:sz w:val="18"/>
              </w:rPr>
              <w:t> </w:t>
            </w:r>
            <w:r>
              <w:rPr>
                <w:sz w:val="18"/>
              </w:rPr>
              <w:t>a</w:t>
            </w:r>
            <w:r>
              <w:rPr>
                <w:spacing w:val="-8"/>
                <w:sz w:val="18"/>
              </w:rPr>
              <w:t> </w:t>
            </w:r>
            <w:r>
              <w:rPr>
                <w:sz w:val="18"/>
              </w:rPr>
              <w:t>part</w:t>
            </w:r>
            <w:r>
              <w:rPr>
                <w:spacing w:val="-9"/>
                <w:sz w:val="18"/>
              </w:rPr>
              <w:t> </w:t>
            </w:r>
            <w:r>
              <w:rPr>
                <w:sz w:val="18"/>
              </w:rPr>
              <w:t>of</w:t>
            </w:r>
            <w:r>
              <w:rPr>
                <w:spacing w:val="-9"/>
                <w:sz w:val="18"/>
              </w:rPr>
              <w:t> </w:t>
            </w:r>
            <w:r>
              <w:rPr>
                <w:sz w:val="18"/>
              </w:rPr>
              <w:t>the</w:t>
            </w:r>
            <w:r>
              <w:rPr>
                <w:spacing w:val="-11"/>
                <w:sz w:val="18"/>
              </w:rPr>
              <w:t> </w:t>
            </w:r>
            <w:r>
              <w:rPr>
                <w:sz w:val="18"/>
              </w:rPr>
              <w:t>improvement</w:t>
            </w:r>
            <w:r>
              <w:rPr>
                <w:spacing w:val="-9"/>
                <w:sz w:val="18"/>
              </w:rPr>
              <w:t> </w:t>
            </w:r>
            <w:r>
              <w:rPr>
                <w:sz w:val="18"/>
              </w:rPr>
              <w:t>of</w:t>
            </w:r>
            <w:r>
              <w:rPr>
                <w:spacing w:val="-9"/>
                <w:sz w:val="18"/>
              </w:rPr>
              <w:t> </w:t>
            </w:r>
            <w:r>
              <w:rPr>
                <w:sz w:val="18"/>
              </w:rPr>
              <w:t>the</w:t>
            </w:r>
            <w:r>
              <w:rPr>
                <w:spacing w:val="-9"/>
                <w:sz w:val="18"/>
              </w:rPr>
              <w:t> </w:t>
            </w:r>
            <w:r>
              <w:rPr>
                <w:sz w:val="18"/>
              </w:rPr>
              <w:t>instrument</w:t>
            </w:r>
            <w:r>
              <w:rPr>
                <w:spacing w:val="-9"/>
                <w:sz w:val="18"/>
              </w:rPr>
              <w:t> </w:t>
            </w:r>
            <w:r>
              <w:rPr>
                <w:sz w:val="18"/>
              </w:rPr>
              <w:t>for assessing the employability of job seekers, activities were being carried out with the aim of upgrading the existing system of profiling with a statistical model.</w:t>
            </w:r>
          </w:p>
          <w:p>
            <w:pPr>
              <w:pStyle w:val="TableParagraph"/>
              <w:spacing w:line="244" w:lineRule="auto"/>
              <w:ind w:left="105" w:right="97"/>
              <w:jc w:val="both"/>
              <w:rPr>
                <w:sz w:val="18"/>
              </w:rPr>
            </w:pPr>
            <w:r>
              <w:rPr>
                <w:sz w:val="18"/>
              </w:rPr>
              <w:t>The GIZ program "Inclusion of Roma and other marginalized groups in Serbia" supported the development</w:t>
            </w:r>
            <w:r>
              <w:rPr>
                <w:spacing w:val="43"/>
                <w:sz w:val="18"/>
              </w:rPr>
              <w:t> </w:t>
            </w:r>
            <w:r>
              <w:rPr>
                <w:sz w:val="18"/>
              </w:rPr>
              <w:t>of</w:t>
            </w:r>
            <w:r>
              <w:rPr>
                <w:spacing w:val="43"/>
                <w:sz w:val="18"/>
              </w:rPr>
              <w:t> </w:t>
            </w:r>
            <w:r>
              <w:rPr>
                <w:sz w:val="18"/>
              </w:rPr>
              <w:t>statistical</w:t>
            </w:r>
            <w:r>
              <w:rPr>
                <w:spacing w:val="43"/>
                <w:sz w:val="18"/>
              </w:rPr>
              <w:t> </w:t>
            </w:r>
            <w:r>
              <w:rPr>
                <w:sz w:val="18"/>
              </w:rPr>
              <w:t>profiling</w:t>
            </w:r>
            <w:r>
              <w:rPr>
                <w:spacing w:val="43"/>
                <w:sz w:val="18"/>
              </w:rPr>
              <w:t> </w:t>
            </w:r>
            <w:r>
              <w:rPr>
                <w:sz w:val="18"/>
              </w:rPr>
              <w:t>model</w:t>
            </w:r>
            <w:r>
              <w:rPr>
                <w:spacing w:val="44"/>
                <w:sz w:val="18"/>
              </w:rPr>
              <w:t> </w:t>
            </w:r>
            <w:r>
              <w:rPr>
                <w:sz w:val="18"/>
              </w:rPr>
              <w:t>as</w:t>
            </w:r>
            <w:r>
              <w:rPr>
                <w:spacing w:val="43"/>
                <w:sz w:val="18"/>
              </w:rPr>
              <w:t> </w:t>
            </w:r>
            <w:r>
              <w:rPr>
                <w:spacing w:val="-10"/>
                <w:sz w:val="18"/>
              </w:rPr>
              <w:t>a</w:t>
            </w:r>
          </w:p>
          <w:p>
            <w:pPr>
              <w:pStyle w:val="TableParagraph"/>
              <w:spacing w:line="182" w:lineRule="exact"/>
              <w:ind w:left="105"/>
              <w:jc w:val="both"/>
              <w:rPr>
                <w:sz w:val="18"/>
              </w:rPr>
            </w:pPr>
            <w:r>
              <w:rPr>
                <w:sz w:val="18"/>
              </w:rPr>
              <w:t>support</w:t>
            </w:r>
            <w:r>
              <w:rPr>
                <w:spacing w:val="1"/>
                <w:sz w:val="18"/>
              </w:rPr>
              <w:t> </w:t>
            </w:r>
            <w:r>
              <w:rPr>
                <w:sz w:val="18"/>
              </w:rPr>
              <w:t>to</w:t>
            </w:r>
            <w:r>
              <w:rPr>
                <w:spacing w:val="-1"/>
                <w:sz w:val="18"/>
              </w:rPr>
              <w:t> </w:t>
            </w:r>
            <w:r>
              <w:rPr>
                <w:sz w:val="18"/>
              </w:rPr>
              <w:t>NES</w:t>
            </w:r>
            <w:r>
              <w:rPr>
                <w:spacing w:val="2"/>
                <w:sz w:val="18"/>
              </w:rPr>
              <w:t> </w:t>
            </w:r>
            <w:r>
              <w:rPr>
                <w:spacing w:val="-2"/>
                <w:sz w:val="18"/>
              </w:rPr>
              <w:t>advisors.</w:t>
            </w:r>
          </w:p>
        </w:tc>
        <w:tc>
          <w:tcPr>
            <w:tcW w:w="2295" w:type="dxa"/>
          </w:tcPr>
          <w:p>
            <w:pPr>
              <w:pStyle w:val="TableParagraph"/>
              <w:rPr>
                <w:rFonts w:ascii="Times New Roman"/>
                <w:sz w:val="18"/>
              </w:rPr>
            </w:pPr>
          </w:p>
        </w:tc>
        <w:tc>
          <w:tcPr>
            <w:tcW w:w="1901" w:type="dxa"/>
          </w:tcPr>
          <w:p>
            <w:pPr>
              <w:pStyle w:val="TableParagraph"/>
              <w:tabs>
                <w:tab w:pos="1793" w:val="right" w:leader="none"/>
              </w:tabs>
              <w:spacing w:line="244" w:lineRule="auto" w:before="2"/>
              <w:ind w:left="107" w:right="95"/>
              <w:jc w:val="both"/>
              <w:rPr>
                <w:sz w:val="18"/>
              </w:rPr>
            </w:pPr>
            <w:r>
              <w:rPr>
                <w:sz w:val="18"/>
              </w:rPr>
              <w:t>Further</w:t>
            </w:r>
            <w:r>
              <w:rPr>
                <w:spacing w:val="-11"/>
                <w:sz w:val="18"/>
              </w:rPr>
              <w:t> </w:t>
            </w:r>
            <w:r>
              <w:rPr>
                <w:sz w:val="18"/>
              </w:rPr>
              <w:t>development of statistical profiling model</w:t>
            </w:r>
            <w:r>
              <w:rPr>
                <w:spacing w:val="-12"/>
                <w:sz w:val="18"/>
              </w:rPr>
              <w:t> </w:t>
            </w:r>
            <w:r>
              <w:rPr>
                <w:sz w:val="18"/>
              </w:rPr>
              <w:t>as</w:t>
            </w:r>
            <w:r>
              <w:rPr>
                <w:spacing w:val="-12"/>
                <w:sz w:val="18"/>
              </w:rPr>
              <w:t> </w:t>
            </w:r>
            <w:r>
              <w:rPr>
                <w:sz w:val="18"/>
              </w:rPr>
              <w:t>a</w:t>
            </w:r>
            <w:r>
              <w:rPr>
                <w:spacing w:val="-12"/>
                <w:sz w:val="18"/>
              </w:rPr>
              <w:t> </w:t>
            </w:r>
            <w:r>
              <w:rPr>
                <w:sz w:val="18"/>
              </w:rPr>
              <w:t>support</w:t>
            </w:r>
            <w:r>
              <w:rPr>
                <w:spacing w:val="-12"/>
                <w:sz w:val="18"/>
              </w:rPr>
              <w:t> </w:t>
            </w:r>
            <w:r>
              <w:rPr>
                <w:sz w:val="18"/>
              </w:rPr>
              <w:t>to NES advisors will be supported through </w:t>
            </w:r>
            <w:r>
              <w:rPr>
                <w:spacing w:val="-5"/>
                <w:sz w:val="18"/>
              </w:rPr>
              <w:t>IPA</w:t>
            </w:r>
            <w:r>
              <w:rPr>
                <w:sz w:val="18"/>
              </w:rPr>
              <w:tab/>
            </w:r>
            <w:r>
              <w:rPr>
                <w:spacing w:val="-4"/>
                <w:sz w:val="18"/>
              </w:rPr>
              <w:t>2020</w:t>
            </w:r>
          </w:p>
          <w:p>
            <w:pPr>
              <w:pStyle w:val="TableParagraph"/>
              <w:spacing w:line="198" w:lineRule="exact"/>
              <w:ind w:left="107"/>
              <w:jc w:val="both"/>
              <w:rPr>
                <w:sz w:val="18"/>
              </w:rPr>
            </w:pPr>
            <w:r>
              <w:rPr>
                <w:sz w:val="18"/>
              </w:rPr>
              <w:t>programming</w:t>
            </w:r>
            <w:r>
              <w:rPr>
                <w:spacing w:val="-7"/>
                <w:sz w:val="18"/>
              </w:rPr>
              <w:t> </w:t>
            </w:r>
            <w:r>
              <w:rPr>
                <w:spacing w:val="-2"/>
                <w:sz w:val="18"/>
              </w:rPr>
              <w:t>cycle.</w:t>
            </w:r>
          </w:p>
        </w:tc>
      </w:tr>
      <w:tr>
        <w:trPr>
          <w:trHeight w:val="3105" w:hRule="atLeast"/>
        </w:trPr>
        <w:tc>
          <w:tcPr>
            <w:tcW w:w="2218" w:type="dxa"/>
          </w:tcPr>
          <w:p>
            <w:pPr>
              <w:pStyle w:val="TableParagraph"/>
              <w:spacing w:line="244" w:lineRule="auto" w:before="2"/>
              <w:ind w:left="110" w:right="105"/>
              <w:rPr>
                <w:sz w:val="18"/>
              </w:rPr>
            </w:pPr>
            <w:r>
              <w:rPr>
                <w:sz w:val="18"/>
              </w:rPr>
              <w:t>2.2.2:</w:t>
            </w:r>
            <w:r>
              <w:rPr>
                <w:spacing w:val="-12"/>
                <w:sz w:val="18"/>
              </w:rPr>
              <w:t> </w:t>
            </w:r>
            <w:r>
              <w:rPr>
                <w:sz w:val="18"/>
              </w:rPr>
              <w:t>Enhancement</w:t>
            </w:r>
            <w:r>
              <w:rPr>
                <w:spacing w:val="-12"/>
                <w:sz w:val="18"/>
              </w:rPr>
              <w:t> </w:t>
            </w:r>
            <w:r>
              <w:rPr>
                <w:sz w:val="18"/>
              </w:rPr>
              <w:t>of the cooperation with </w:t>
            </w:r>
            <w:r>
              <w:rPr>
                <w:spacing w:val="-2"/>
                <w:sz w:val="18"/>
              </w:rPr>
              <w:t>employers</w:t>
            </w:r>
          </w:p>
        </w:tc>
        <w:tc>
          <w:tcPr>
            <w:tcW w:w="1193" w:type="dxa"/>
          </w:tcPr>
          <w:p>
            <w:pPr>
              <w:pStyle w:val="TableParagraph"/>
              <w:spacing w:before="2"/>
              <w:ind w:left="110"/>
              <w:rPr>
                <w:sz w:val="18"/>
              </w:rPr>
            </w:pPr>
            <w:r>
              <w:rPr>
                <w:spacing w:val="-4"/>
                <w:sz w:val="18"/>
              </w:rPr>
              <w:t>2023</w:t>
            </w:r>
          </w:p>
        </w:tc>
        <w:tc>
          <w:tcPr>
            <w:tcW w:w="1515" w:type="dxa"/>
          </w:tcPr>
          <w:p>
            <w:pPr>
              <w:pStyle w:val="TableParagraph"/>
              <w:spacing w:before="2"/>
              <w:ind w:left="110"/>
              <w:rPr>
                <w:sz w:val="18"/>
              </w:rPr>
            </w:pPr>
            <w:r>
              <w:rPr>
                <w:spacing w:val="-5"/>
                <w:sz w:val="18"/>
              </w:rPr>
              <w:t>NES</w:t>
            </w:r>
          </w:p>
        </w:tc>
        <w:tc>
          <w:tcPr>
            <w:tcW w:w="1667" w:type="dxa"/>
          </w:tcPr>
          <w:p>
            <w:pPr>
              <w:pStyle w:val="TableParagraph"/>
              <w:spacing w:before="2"/>
              <w:ind w:left="109"/>
              <w:rPr>
                <w:sz w:val="18"/>
              </w:rPr>
            </w:pPr>
            <w:r>
              <w:rPr>
                <w:sz w:val="18"/>
              </w:rPr>
              <w:t>In</w:t>
            </w:r>
            <w:r>
              <w:rPr>
                <w:spacing w:val="2"/>
                <w:sz w:val="18"/>
              </w:rPr>
              <w:t> </w:t>
            </w:r>
            <w:r>
              <w:rPr>
                <w:spacing w:val="-2"/>
                <w:sz w:val="18"/>
              </w:rPr>
              <w:t>progress</w:t>
            </w:r>
          </w:p>
        </w:tc>
        <w:tc>
          <w:tcPr>
            <w:tcW w:w="1126" w:type="dxa"/>
          </w:tcPr>
          <w:p>
            <w:pPr>
              <w:pStyle w:val="TableParagraph"/>
              <w:spacing w:before="2"/>
              <w:ind w:left="106"/>
              <w:rPr>
                <w:sz w:val="18"/>
              </w:rPr>
            </w:pPr>
            <w:r>
              <w:rPr>
                <w:spacing w:val="-10"/>
                <w:sz w:val="18"/>
              </w:rPr>
              <w:t>-</w:t>
            </w:r>
          </w:p>
        </w:tc>
        <w:tc>
          <w:tcPr>
            <w:tcW w:w="4124" w:type="dxa"/>
            <w:gridSpan w:val="2"/>
          </w:tcPr>
          <w:p>
            <w:pPr>
              <w:pStyle w:val="TableParagraph"/>
              <w:spacing w:line="244" w:lineRule="auto" w:before="2"/>
              <w:ind w:left="105" w:right="95"/>
              <w:jc w:val="both"/>
              <w:rPr>
                <w:sz w:val="18"/>
              </w:rPr>
            </w:pPr>
            <w:r>
              <w:rPr>
                <w:sz w:val="18"/>
              </w:rPr>
              <w:t>In order to increase the number of job vacancy applications submitted by employers and to satisfy the expressed needs of employers, the NES has carried out continuous activities to intensify cooperation with employers with whom cooperation</w:t>
            </w:r>
            <w:r>
              <w:rPr>
                <w:spacing w:val="-12"/>
                <w:sz w:val="18"/>
              </w:rPr>
              <w:t> </w:t>
            </w:r>
            <w:r>
              <w:rPr>
                <w:sz w:val="18"/>
              </w:rPr>
              <w:t>is</w:t>
            </w:r>
            <w:r>
              <w:rPr>
                <w:spacing w:val="-12"/>
                <w:sz w:val="18"/>
              </w:rPr>
              <w:t> </w:t>
            </w:r>
            <w:r>
              <w:rPr>
                <w:sz w:val="18"/>
              </w:rPr>
              <w:t>already</w:t>
            </w:r>
            <w:r>
              <w:rPr>
                <w:spacing w:val="-12"/>
                <w:sz w:val="18"/>
              </w:rPr>
              <w:t> </w:t>
            </w:r>
            <w:r>
              <w:rPr>
                <w:sz w:val="18"/>
              </w:rPr>
              <w:t>established,</w:t>
            </w:r>
            <w:r>
              <w:rPr>
                <w:spacing w:val="-12"/>
                <w:sz w:val="18"/>
              </w:rPr>
              <w:t> </w:t>
            </w:r>
            <w:r>
              <w:rPr>
                <w:sz w:val="18"/>
              </w:rPr>
              <w:t>as</w:t>
            </w:r>
            <w:r>
              <w:rPr>
                <w:spacing w:val="-12"/>
                <w:sz w:val="18"/>
              </w:rPr>
              <w:t> </w:t>
            </w:r>
            <w:r>
              <w:rPr>
                <w:sz w:val="18"/>
              </w:rPr>
              <w:t>well</w:t>
            </w:r>
            <w:r>
              <w:rPr>
                <w:spacing w:val="-12"/>
                <w:sz w:val="18"/>
              </w:rPr>
              <w:t> </w:t>
            </w:r>
            <w:r>
              <w:rPr>
                <w:sz w:val="18"/>
              </w:rPr>
              <w:t>as</w:t>
            </w:r>
            <w:r>
              <w:rPr>
                <w:spacing w:val="-12"/>
                <w:sz w:val="18"/>
              </w:rPr>
              <w:t> </w:t>
            </w:r>
            <w:r>
              <w:rPr>
                <w:sz w:val="18"/>
              </w:rPr>
              <w:t>with new employers, through implementation of information sessions with representatives of regional chambers of commerce, employee associations, LGs and other interested parties. Activities on intensive information of uploaders via social networks LinkedIn and Instagram </w:t>
            </w:r>
            <w:r>
              <w:rPr>
                <w:spacing w:val="-2"/>
                <w:sz w:val="18"/>
              </w:rPr>
              <w:t>continued.</w:t>
            </w:r>
          </w:p>
          <w:p>
            <w:pPr>
              <w:pStyle w:val="TableParagraph"/>
              <w:spacing w:line="193" w:lineRule="exact"/>
              <w:ind w:left="105"/>
              <w:jc w:val="both"/>
              <w:rPr>
                <w:sz w:val="18"/>
              </w:rPr>
            </w:pPr>
            <w:r>
              <w:rPr>
                <w:sz w:val="18"/>
              </w:rPr>
              <w:t>221</w:t>
            </w:r>
            <w:r>
              <w:rPr>
                <w:spacing w:val="45"/>
                <w:sz w:val="18"/>
              </w:rPr>
              <w:t> </w:t>
            </w:r>
            <w:r>
              <w:rPr>
                <w:sz w:val="18"/>
              </w:rPr>
              <w:t>forums</w:t>
            </w:r>
            <w:r>
              <w:rPr>
                <w:spacing w:val="48"/>
                <w:sz w:val="18"/>
              </w:rPr>
              <w:t> </w:t>
            </w:r>
            <w:r>
              <w:rPr>
                <w:sz w:val="18"/>
              </w:rPr>
              <w:t>with</w:t>
            </w:r>
            <w:r>
              <w:rPr>
                <w:spacing w:val="44"/>
                <w:sz w:val="18"/>
              </w:rPr>
              <w:t> </w:t>
            </w:r>
            <w:r>
              <w:rPr>
                <w:sz w:val="18"/>
              </w:rPr>
              <w:t>employers</w:t>
            </w:r>
            <w:r>
              <w:rPr>
                <w:spacing w:val="43"/>
                <w:sz w:val="18"/>
              </w:rPr>
              <w:t> </w:t>
            </w:r>
            <w:r>
              <w:rPr>
                <w:sz w:val="18"/>
              </w:rPr>
              <w:t>were</w:t>
            </w:r>
            <w:r>
              <w:rPr>
                <w:spacing w:val="46"/>
                <w:sz w:val="18"/>
              </w:rPr>
              <w:t> </w:t>
            </w:r>
            <w:r>
              <w:rPr>
                <w:sz w:val="18"/>
              </w:rPr>
              <w:t>organized</w:t>
            </w:r>
            <w:r>
              <w:rPr>
                <w:spacing w:val="44"/>
                <w:sz w:val="18"/>
              </w:rPr>
              <w:t> </w:t>
            </w:r>
            <w:r>
              <w:rPr>
                <w:spacing w:val="-5"/>
                <w:sz w:val="18"/>
              </w:rPr>
              <w:t>in</w:t>
            </w:r>
          </w:p>
          <w:p>
            <w:pPr>
              <w:pStyle w:val="TableParagraph"/>
              <w:spacing w:line="184" w:lineRule="exact" w:before="5"/>
              <w:ind w:left="105"/>
              <w:jc w:val="both"/>
              <w:rPr>
                <w:sz w:val="18"/>
              </w:rPr>
            </w:pPr>
            <w:r>
              <w:rPr>
                <w:sz w:val="18"/>
              </w:rPr>
              <w:t>which</w:t>
            </w:r>
            <w:r>
              <w:rPr>
                <w:spacing w:val="-3"/>
                <w:sz w:val="18"/>
              </w:rPr>
              <w:t> </w:t>
            </w:r>
            <w:r>
              <w:rPr>
                <w:sz w:val="18"/>
              </w:rPr>
              <w:t>2,036</w:t>
            </w:r>
            <w:r>
              <w:rPr>
                <w:spacing w:val="-1"/>
                <w:sz w:val="18"/>
              </w:rPr>
              <w:t> </w:t>
            </w:r>
            <w:r>
              <w:rPr>
                <w:sz w:val="18"/>
              </w:rPr>
              <w:t>employers</w:t>
            </w:r>
            <w:r>
              <w:rPr>
                <w:spacing w:val="-1"/>
                <w:sz w:val="18"/>
              </w:rPr>
              <w:t> </w:t>
            </w:r>
            <w:r>
              <w:rPr>
                <w:spacing w:val="-2"/>
                <w:sz w:val="18"/>
              </w:rPr>
              <w:t>participated.</w:t>
            </w:r>
          </w:p>
        </w:tc>
        <w:tc>
          <w:tcPr>
            <w:tcW w:w="2295" w:type="dxa"/>
          </w:tcPr>
          <w:p>
            <w:pPr>
              <w:pStyle w:val="TableParagraph"/>
              <w:rPr>
                <w:rFonts w:ascii="Times New Roman"/>
                <w:sz w:val="18"/>
              </w:rPr>
            </w:pPr>
          </w:p>
        </w:tc>
        <w:tc>
          <w:tcPr>
            <w:tcW w:w="1901" w:type="dxa"/>
          </w:tcPr>
          <w:p>
            <w:pPr>
              <w:pStyle w:val="TableParagraph"/>
              <w:rPr>
                <w:rFonts w:ascii="Times New Roman"/>
                <w:sz w:val="18"/>
              </w:rPr>
            </w:pPr>
          </w:p>
        </w:tc>
      </w:tr>
      <w:tr>
        <w:trPr>
          <w:trHeight w:val="2899" w:hRule="atLeast"/>
        </w:trPr>
        <w:tc>
          <w:tcPr>
            <w:tcW w:w="2218" w:type="dxa"/>
          </w:tcPr>
          <w:p>
            <w:pPr>
              <w:pStyle w:val="TableParagraph"/>
              <w:spacing w:line="244" w:lineRule="auto" w:before="2"/>
              <w:ind w:left="110" w:right="148"/>
              <w:rPr>
                <w:sz w:val="18"/>
              </w:rPr>
            </w:pPr>
            <w:r>
              <w:rPr>
                <w:sz w:val="18"/>
              </w:rPr>
              <w:t>2.2.3: Redesigning active job search measures</w:t>
            </w:r>
            <w:r>
              <w:rPr>
                <w:spacing w:val="-6"/>
                <w:sz w:val="18"/>
              </w:rPr>
              <w:t> </w:t>
            </w:r>
            <w:r>
              <w:rPr>
                <w:sz w:val="18"/>
              </w:rPr>
              <w:t>to</w:t>
            </w:r>
            <w:r>
              <w:rPr>
                <w:spacing w:val="-8"/>
                <w:sz w:val="18"/>
              </w:rPr>
              <w:t> </w:t>
            </w:r>
            <w:r>
              <w:rPr>
                <w:sz w:val="18"/>
              </w:rPr>
              <w:t>cater</w:t>
            </w:r>
            <w:r>
              <w:rPr>
                <w:spacing w:val="-7"/>
                <w:sz w:val="18"/>
              </w:rPr>
              <w:t> </w:t>
            </w:r>
            <w:r>
              <w:rPr>
                <w:sz w:val="18"/>
              </w:rPr>
              <w:t>to</w:t>
            </w:r>
            <w:r>
              <w:rPr>
                <w:spacing w:val="-9"/>
                <w:sz w:val="18"/>
              </w:rPr>
              <w:t> </w:t>
            </w:r>
            <w:r>
              <w:rPr>
                <w:sz w:val="18"/>
              </w:rPr>
              <w:t>the needs</w:t>
            </w:r>
            <w:r>
              <w:rPr>
                <w:spacing w:val="-7"/>
                <w:sz w:val="18"/>
              </w:rPr>
              <w:t> </w:t>
            </w:r>
            <w:r>
              <w:rPr>
                <w:sz w:val="18"/>
              </w:rPr>
              <w:t>of</w:t>
            </w:r>
            <w:r>
              <w:rPr>
                <w:spacing w:val="-10"/>
                <w:sz w:val="18"/>
              </w:rPr>
              <w:t> </w:t>
            </w:r>
            <w:r>
              <w:rPr>
                <w:sz w:val="18"/>
              </w:rPr>
              <w:t>individuals</w:t>
            </w:r>
            <w:r>
              <w:rPr>
                <w:spacing w:val="-9"/>
                <w:sz w:val="18"/>
              </w:rPr>
              <w:t> </w:t>
            </w:r>
            <w:r>
              <w:rPr>
                <w:sz w:val="18"/>
              </w:rPr>
              <w:t>and labour market </w:t>
            </w:r>
            <w:r>
              <w:rPr>
                <w:spacing w:val="-2"/>
                <w:sz w:val="18"/>
              </w:rPr>
              <w:t>requirements</w:t>
            </w:r>
          </w:p>
        </w:tc>
        <w:tc>
          <w:tcPr>
            <w:tcW w:w="1193" w:type="dxa"/>
          </w:tcPr>
          <w:p>
            <w:pPr>
              <w:pStyle w:val="TableParagraph"/>
              <w:spacing w:before="2"/>
              <w:ind w:left="110"/>
              <w:rPr>
                <w:sz w:val="18"/>
              </w:rPr>
            </w:pPr>
            <w:r>
              <w:rPr>
                <w:spacing w:val="-4"/>
                <w:sz w:val="18"/>
              </w:rPr>
              <w:t>2023</w:t>
            </w:r>
          </w:p>
        </w:tc>
        <w:tc>
          <w:tcPr>
            <w:tcW w:w="1515" w:type="dxa"/>
          </w:tcPr>
          <w:p>
            <w:pPr>
              <w:pStyle w:val="TableParagraph"/>
              <w:spacing w:before="2"/>
              <w:ind w:left="110"/>
              <w:rPr>
                <w:sz w:val="18"/>
              </w:rPr>
            </w:pPr>
            <w:r>
              <w:rPr>
                <w:spacing w:val="-5"/>
                <w:sz w:val="18"/>
              </w:rPr>
              <w:t>NES</w:t>
            </w:r>
          </w:p>
        </w:tc>
        <w:tc>
          <w:tcPr>
            <w:tcW w:w="1667" w:type="dxa"/>
          </w:tcPr>
          <w:p>
            <w:pPr>
              <w:pStyle w:val="TableParagraph"/>
              <w:spacing w:before="2"/>
              <w:ind w:left="109"/>
              <w:rPr>
                <w:sz w:val="18"/>
              </w:rPr>
            </w:pPr>
            <w:r>
              <w:rPr>
                <w:spacing w:val="-2"/>
                <w:sz w:val="18"/>
              </w:rPr>
              <w:t>Completed</w:t>
            </w:r>
          </w:p>
        </w:tc>
        <w:tc>
          <w:tcPr>
            <w:tcW w:w="1126" w:type="dxa"/>
          </w:tcPr>
          <w:p>
            <w:pPr>
              <w:pStyle w:val="TableParagraph"/>
              <w:spacing w:before="2"/>
              <w:ind w:left="106"/>
              <w:rPr>
                <w:sz w:val="18"/>
              </w:rPr>
            </w:pPr>
            <w:r>
              <w:rPr>
                <w:spacing w:val="-10"/>
                <w:sz w:val="18"/>
              </w:rPr>
              <w:t>-</w:t>
            </w:r>
          </w:p>
        </w:tc>
        <w:tc>
          <w:tcPr>
            <w:tcW w:w="4124" w:type="dxa"/>
            <w:gridSpan w:val="2"/>
          </w:tcPr>
          <w:p>
            <w:pPr>
              <w:pStyle w:val="TableParagraph"/>
              <w:spacing w:line="244" w:lineRule="auto" w:before="2"/>
              <w:ind w:left="105" w:right="96"/>
              <w:jc w:val="both"/>
              <w:rPr>
                <w:sz w:val="18"/>
              </w:rPr>
            </w:pPr>
            <w:r>
              <w:rPr>
                <w:sz w:val="18"/>
              </w:rPr>
              <w:t>From</w:t>
            </w:r>
            <w:r>
              <w:rPr>
                <w:spacing w:val="-1"/>
                <w:sz w:val="18"/>
              </w:rPr>
              <w:t> </w:t>
            </w:r>
            <w:r>
              <w:rPr>
                <w:sz w:val="18"/>
              </w:rPr>
              <w:t>the</w:t>
            </w:r>
            <w:r>
              <w:rPr>
                <w:spacing w:val="-2"/>
                <w:sz w:val="18"/>
              </w:rPr>
              <w:t> </w:t>
            </w:r>
            <w:r>
              <w:rPr>
                <w:sz w:val="18"/>
              </w:rPr>
              <w:t>beginning</w:t>
            </w:r>
            <w:r>
              <w:rPr>
                <w:spacing w:val="-2"/>
                <w:sz w:val="18"/>
              </w:rPr>
              <w:t> </w:t>
            </w:r>
            <w:r>
              <w:rPr>
                <w:sz w:val="18"/>
              </w:rPr>
              <w:t>of</w:t>
            </w:r>
            <w:r>
              <w:rPr>
                <w:spacing w:val="-2"/>
                <w:sz w:val="18"/>
              </w:rPr>
              <w:t> </w:t>
            </w:r>
            <w:r>
              <w:rPr>
                <w:sz w:val="18"/>
              </w:rPr>
              <w:t>2022,</w:t>
            </w:r>
            <w:r>
              <w:rPr>
                <w:spacing w:val="-2"/>
                <w:sz w:val="18"/>
              </w:rPr>
              <w:t> </w:t>
            </w:r>
            <w:r>
              <w:rPr>
                <w:sz w:val="18"/>
              </w:rPr>
              <w:t>new</w:t>
            </w:r>
            <w:r>
              <w:rPr>
                <w:spacing w:val="-5"/>
                <w:sz w:val="18"/>
              </w:rPr>
              <w:t> </w:t>
            </w:r>
            <w:r>
              <w:rPr>
                <w:sz w:val="18"/>
              </w:rPr>
              <w:t>platform</w:t>
            </w:r>
            <w:r>
              <w:rPr>
                <w:spacing w:val="-1"/>
                <w:sz w:val="18"/>
              </w:rPr>
              <w:t> </w:t>
            </w:r>
            <w:r>
              <w:rPr>
                <w:sz w:val="18"/>
              </w:rPr>
              <w:t>for</w:t>
            </w:r>
            <w:r>
              <w:rPr>
                <w:spacing w:val="-4"/>
                <w:sz w:val="18"/>
              </w:rPr>
              <w:t> </w:t>
            </w:r>
            <w:r>
              <w:rPr>
                <w:sz w:val="18"/>
              </w:rPr>
              <w:t>on- line</w:t>
            </w:r>
            <w:r>
              <w:rPr>
                <w:spacing w:val="-4"/>
                <w:sz w:val="18"/>
              </w:rPr>
              <w:t> </w:t>
            </w:r>
            <w:r>
              <w:rPr>
                <w:sz w:val="18"/>
              </w:rPr>
              <w:t>participation</w:t>
            </w:r>
            <w:r>
              <w:rPr>
                <w:spacing w:val="-4"/>
                <w:sz w:val="18"/>
              </w:rPr>
              <w:t> </w:t>
            </w:r>
            <w:r>
              <w:rPr>
                <w:sz w:val="18"/>
              </w:rPr>
              <w:t>in</w:t>
            </w:r>
            <w:r>
              <w:rPr>
                <w:spacing w:val="-4"/>
                <w:sz w:val="18"/>
              </w:rPr>
              <w:t> </w:t>
            </w:r>
            <w:r>
              <w:rPr>
                <w:sz w:val="18"/>
              </w:rPr>
              <w:t>Active</w:t>
            </w:r>
            <w:r>
              <w:rPr>
                <w:spacing w:val="-4"/>
                <w:sz w:val="18"/>
              </w:rPr>
              <w:t> </w:t>
            </w:r>
            <w:r>
              <w:rPr>
                <w:sz w:val="18"/>
              </w:rPr>
              <w:t>job</w:t>
            </w:r>
            <w:r>
              <w:rPr>
                <w:spacing w:val="-4"/>
                <w:sz w:val="18"/>
              </w:rPr>
              <w:t> </w:t>
            </w:r>
            <w:r>
              <w:rPr>
                <w:sz w:val="18"/>
              </w:rPr>
              <w:t>search</w:t>
            </w:r>
            <w:r>
              <w:rPr>
                <w:spacing w:val="-4"/>
                <w:sz w:val="18"/>
              </w:rPr>
              <w:t> </w:t>
            </w:r>
            <w:r>
              <w:rPr>
                <w:sz w:val="18"/>
              </w:rPr>
              <w:t>training</w:t>
            </w:r>
            <w:r>
              <w:rPr>
                <w:spacing w:val="-4"/>
                <w:sz w:val="18"/>
              </w:rPr>
              <w:t> </w:t>
            </w:r>
            <w:r>
              <w:rPr>
                <w:sz w:val="18"/>
              </w:rPr>
              <w:t>and "Path to a Successful Entrepreneur" is available and from 24</w:t>
            </w:r>
            <w:r>
              <w:rPr>
                <w:sz w:val="18"/>
                <w:vertAlign w:val="superscript"/>
              </w:rPr>
              <w:t>th</w:t>
            </w:r>
            <w:r>
              <w:rPr>
                <w:sz w:val="18"/>
                <w:vertAlign w:val="baseline"/>
              </w:rPr>
              <w:t> of January 2022 they are available at new NES Moodle platform for long distance learning.</w:t>
            </w:r>
            <w:r>
              <w:rPr>
                <w:spacing w:val="-7"/>
                <w:sz w:val="18"/>
                <w:vertAlign w:val="baseline"/>
              </w:rPr>
              <w:t> </w:t>
            </w:r>
            <w:r>
              <w:rPr>
                <w:sz w:val="18"/>
                <w:vertAlign w:val="baseline"/>
              </w:rPr>
              <w:t>Special</w:t>
            </w:r>
            <w:r>
              <w:rPr>
                <w:spacing w:val="-7"/>
                <w:sz w:val="18"/>
                <w:vertAlign w:val="baseline"/>
              </w:rPr>
              <w:t> </w:t>
            </w:r>
            <w:r>
              <w:rPr>
                <w:sz w:val="18"/>
                <w:vertAlign w:val="baseline"/>
              </w:rPr>
              <w:t>novelty</w:t>
            </w:r>
            <w:r>
              <w:rPr>
                <w:spacing w:val="-7"/>
                <w:sz w:val="18"/>
                <w:vertAlign w:val="baseline"/>
              </w:rPr>
              <w:t> </w:t>
            </w:r>
            <w:r>
              <w:rPr>
                <w:sz w:val="18"/>
                <w:vertAlign w:val="baseline"/>
              </w:rPr>
              <w:t>is</w:t>
            </w:r>
            <w:r>
              <w:rPr>
                <w:spacing w:val="-7"/>
                <w:sz w:val="18"/>
                <w:vertAlign w:val="baseline"/>
              </w:rPr>
              <w:t> </w:t>
            </w:r>
            <w:r>
              <w:rPr>
                <w:sz w:val="18"/>
                <w:vertAlign w:val="baseline"/>
              </w:rPr>
              <w:t>that</w:t>
            </w:r>
            <w:r>
              <w:rPr>
                <w:spacing w:val="-5"/>
                <w:sz w:val="18"/>
                <w:vertAlign w:val="baseline"/>
              </w:rPr>
              <w:t> </w:t>
            </w:r>
            <w:r>
              <w:rPr>
                <w:sz w:val="18"/>
                <w:vertAlign w:val="baseline"/>
              </w:rPr>
              <w:t>above</w:t>
            </w:r>
            <w:r>
              <w:rPr>
                <w:spacing w:val="-5"/>
                <w:sz w:val="18"/>
                <w:vertAlign w:val="baseline"/>
              </w:rPr>
              <w:t> </w:t>
            </w:r>
            <w:r>
              <w:rPr>
                <w:sz w:val="18"/>
                <w:vertAlign w:val="baseline"/>
              </w:rPr>
              <w:t>mentioned trainings are available in Romani language.</w:t>
            </w:r>
          </w:p>
          <w:p>
            <w:pPr>
              <w:pStyle w:val="TableParagraph"/>
              <w:spacing w:line="244" w:lineRule="auto"/>
              <w:ind w:left="105" w:right="96"/>
              <w:jc w:val="both"/>
              <w:rPr>
                <w:sz w:val="18"/>
              </w:rPr>
            </w:pPr>
            <w:r>
              <w:rPr>
                <w:sz w:val="18"/>
              </w:rPr>
              <w:t>According to the needs of the person and the requirements of the labour market, a new Workshop "Psychological Challenges of Entrepreneurship" was created for people who are interested in starting their own business but need</w:t>
            </w:r>
            <w:r>
              <w:rPr>
                <w:spacing w:val="9"/>
                <w:sz w:val="18"/>
              </w:rPr>
              <w:t> </w:t>
            </w:r>
            <w:r>
              <w:rPr>
                <w:sz w:val="18"/>
              </w:rPr>
              <w:t>support</w:t>
            </w:r>
            <w:r>
              <w:rPr>
                <w:spacing w:val="9"/>
                <w:sz w:val="18"/>
              </w:rPr>
              <w:t> </w:t>
            </w:r>
            <w:r>
              <w:rPr>
                <w:sz w:val="18"/>
              </w:rPr>
              <w:t>in</w:t>
            </w:r>
            <w:r>
              <w:rPr>
                <w:spacing w:val="10"/>
                <w:sz w:val="18"/>
              </w:rPr>
              <w:t> </w:t>
            </w:r>
            <w:r>
              <w:rPr>
                <w:sz w:val="18"/>
              </w:rPr>
              <w:t>terms</w:t>
            </w:r>
            <w:r>
              <w:rPr>
                <w:spacing w:val="10"/>
                <w:sz w:val="18"/>
              </w:rPr>
              <w:t> </w:t>
            </w:r>
            <w:r>
              <w:rPr>
                <w:sz w:val="18"/>
              </w:rPr>
              <w:t>of</w:t>
            </w:r>
            <w:r>
              <w:rPr>
                <w:spacing w:val="10"/>
                <w:sz w:val="18"/>
              </w:rPr>
              <w:t> </w:t>
            </w:r>
            <w:r>
              <w:rPr>
                <w:sz w:val="18"/>
              </w:rPr>
              <w:t>personal</w:t>
            </w:r>
            <w:r>
              <w:rPr>
                <w:spacing w:val="9"/>
                <w:sz w:val="18"/>
              </w:rPr>
              <w:t> </w:t>
            </w:r>
            <w:r>
              <w:rPr>
                <w:spacing w:val="-2"/>
                <w:sz w:val="18"/>
              </w:rPr>
              <w:t>competencies</w:t>
            </w:r>
          </w:p>
          <w:p>
            <w:pPr>
              <w:pStyle w:val="TableParagraph"/>
              <w:spacing w:line="181" w:lineRule="exact"/>
              <w:ind w:left="105"/>
              <w:jc w:val="both"/>
              <w:rPr>
                <w:sz w:val="18"/>
              </w:rPr>
            </w:pPr>
            <w:r>
              <w:rPr>
                <w:sz w:val="18"/>
              </w:rPr>
              <w:t>for</w:t>
            </w:r>
            <w:r>
              <w:rPr>
                <w:spacing w:val="-6"/>
                <w:sz w:val="18"/>
              </w:rPr>
              <w:t> </w:t>
            </w:r>
            <w:r>
              <w:rPr>
                <w:sz w:val="18"/>
              </w:rPr>
              <w:t>entrepreneurship.</w:t>
            </w:r>
            <w:r>
              <w:rPr>
                <w:spacing w:val="-5"/>
                <w:sz w:val="18"/>
              </w:rPr>
              <w:t> </w:t>
            </w:r>
            <w:r>
              <w:rPr>
                <w:sz w:val="18"/>
              </w:rPr>
              <w:t>The</w:t>
            </w:r>
            <w:r>
              <w:rPr>
                <w:spacing w:val="-7"/>
                <w:sz w:val="18"/>
              </w:rPr>
              <w:t> </w:t>
            </w:r>
            <w:r>
              <w:rPr>
                <w:sz w:val="18"/>
              </w:rPr>
              <w:t>mentioned</w:t>
            </w:r>
            <w:r>
              <w:rPr>
                <w:spacing w:val="-5"/>
                <w:sz w:val="18"/>
              </w:rPr>
              <w:t> </w:t>
            </w:r>
            <w:r>
              <w:rPr>
                <w:sz w:val="18"/>
              </w:rPr>
              <w:t>workshop</w:t>
            </w:r>
            <w:r>
              <w:rPr>
                <w:spacing w:val="-7"/>
                <w:sz w:val="18"/>
              </w:rPr>
              <w:t> </w:t>
            </w:r>
            <w:r>
              <w:rPr>
                <w:spacing w:val="-5"/>
                <w:sz w:val="18"/>
              </w:rPr>
              <w:t>is</w:t>
            </w:r>
          </w:p>
        </w:tc>
        <w:tc>
          <w:tcPr>
            <w:tcW w:w="2295" w:type="dxa"/>
          </w:tcPr>
          <w:p>
            <w:pPr>
              <w:pStyle w:val="TableParagraph"/>
              <w:rPr>
                <w:rFonts w:ascii="Times New Roman"/>
                <w:sz w:val="18"/>
              </w:rPr>
            </w:pPr>
          </w:p>
        </w:tc>
        <w:tc>
          <w:tcPr>
            <w:tcW w:w="1901" w:type="dxa"/>
          </w:tcPr>
          <w:p>
            <w:pPr>
              <w:pStyle w:val="TableParagraph"/>
              <w:rPr>
                <w:rFonts w:ascii="Times New Roman"/>
                <w:sz w:val="18"/>
              </w:rPr>
            </w:pPr>
          </w:p>
        </w:tc>
      </w:tr>
    </w:tbl>
    <w:p>
      <w:pPr>
        <w:pStyle w:val="TableParagraph"/>
        <w:spacing w:after="0"/>
        <w:rPr>
          <w:rFonts w:ascii="Times New Roman"/>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18"/>
        <w:gridCol w:w="1193"/>
        <w:gridCol w:w="1515"/>
        <w:gridCol w:w="1667"/>
        <w:gridCol w:w="1126"/>
        <w:gridCol w:w="4124"/>
        <w:gridCol w:w="2295"/>
        <w:gridCol w:w="1901"/>
      </w:tblGrid>
      <w:tr>
        <w:trPr>
          <w:trHeight w:val="621" w:hRule="atLeast"/>
        </w:trPr>
        <w:tc>
          <w:tcPr>
            <w:tcW w:w="2218" w:type="dxa"/>
          </w:tcPr>
          <w:p>
            <w:pPr>
              <w:pStyle w:val="TableParagraph"/>
              <w:rPr>
                <w:rFonts w:ascii="Times New Roman"/>
                <w:sz w:val="18"/>
              </w:rPr>
            </w:pPr>
          </w:p>
        </w:tc>
        <w:tc>
          <w:tcPr>
            <w:tcW w:w="1193" w:type="dxa"/>
          </w:tcPr>
          <w:p>
            <w:pPr>
              <w:pStyle w:val="TableParagraph"/>
              <w:rPr>
                <w:rFonts w:ascii="Times New Roman"/>
                <w:sz w:val="18"/>
              </w:rPr>
            </w:pPr>
          </w:p>
        </w:tc>
        <w:tc>
          <w:tcPr>
            <w:tcW w:w="1515" w:type="dxa"/>
          </w:tcPr>
          <w:p>
            <w:pPr>
              <w:pStyle w:val="TableParagraph"/>
              <w:rPr>
                <w:rFonts w:ascii="Times New Roman"/>
                <w:sz w:val="18"/>
              </w:rPr>
            </w:pPr>
          </w:p>
        </w:tc>
        <w:tc>
          <w:tcPr>
            <w:tcW w:w="1667" w:type="dxa"/>
          </w:tcPr>
          <w:p>
            <w:pPr>
              <w:pStyle w:val="TableParagraph"/>
              <w:rPr>
                <w:rFonts w:ascii="Times New Roman"/>
                <w:sz w:val="18"/>
              </w:rPr>
            </w:pPr>
          </w:p>
        </w:tc>
        <w:tc>
          <w:tcPr>
            <w:tcW w:w="1126" w:type="dxa"/>
          </w:tcPr>
          <w:p>
            <w:pPr>
              <w:pStyle w:val="TableParagraph"/>
              <w:rPr>
                <w:rFonts w:ascii="Times New Roman"/>
                <w:sz w:val="18"/>
              </w:rPr>
            </w:pPr>
          </w:p>
        </w:tc>
        <w:tc>
          <w:tcPr>
            <w:tcW w:w="4124" w:type="dxa"/>
          </w:tcPr>
          <w:p>
            <w:pPr>
              <w:pStyle w:val="TableParagraph"/>
              <w:spacing w:line="200" w:lineRule="atLeast"/>
              <w:ind w:left="105" w:right="100"/>
              <w:jc w:val="both"/>
              <w:rPr>
                <w:sz w:val="18"/>
              </w:rPr>
            </w:pPr>
            <w:r>
              <w:rPr>
                <w:sz w:val="18"/>
              </w:rPr>
              <w:t>conducted by psychologists - career counsellors in</w:t>
            </w:r>
            <w:r>
              <w:rPr>
                <w:spacing w:val="-6"/>
                <w:sz w:val="18"/>
              </w:rPr>
              <w:t> </w:t>
            </w:r>
            <w:r>
              <w:rPr>
                <w:sz w:val="18"/>
              </w:rPr>
              <w:t>the</w:t>
            </w:r>
            <w:r>
              <w:rPr>
                <w:spacing w:val="-6"/>
                <w:sz w:val="18"/>
              </w:rPr>
              <w:t> </w:t>
            </w:r>
            <w:r>
              <w:rPr>
                <w:sz w:val="18"/>
              </w:rPr>
              <w:t>NES,</w:t>
            </w:r>
            <w:r>
              <w:rPr>
                <w:spacing w:val="-9"/>
                <w:sz w:val="18"/>
              </w:rPr>
              <w:t> </w:t>
            </w:r>
            <w:r>
              <w:rPr>
                <w:sz w:val="18"/>
              </w:rPr>
              <w:t>and</w:t>
            </w:r>
            <w:r>
              <w:rPr>
                <w:spacing w:val="-6"/>
                <w:sz w:val="18"/>
              </w:rPr>
              <w:t> </w:t>
            </w:r>
            <w:r>
              <w:rPr>
                <w:sz w:val="18"/>
              </w:rPr>
              <w:t>will</w:t>
            </w:r>
            <w:r>
              <w:rPr>
                <w:spacing w:val="-8"/>
                <w:sz w:val="18"/>
              </w:rPr>
              <w:t> </w:t>
            </w:r>
            <w:r>
              <w:rPr>
                <w:sz w:val="18"/>
              </w:rPr>
              <w:t>be</w:t>
            </w:r>
            <w:r>
              <w:rPr>
                <w:spacing w:val="-6"/>
                <w:sz w:val="18"/>
              </w:rPr>
              <w:t> </w:t>
            </w:r>
            <w:r>
              <w:rPr>
                <w:sz w:val="18"/>
              </w:rPr>
              <w:t>conducted</w:t>
            </w:r>
            <w:r>
              <w:rPr>
                <w:spacing w:val="-6"/>
                <w:sz w:val="18"/>
              </w:rPr>
              <w:t> </w:t>
            </w:r>
            <w:r>
              <w:rPr>
                <w:sz w:val="18"/>
              </w:rPr>
              <w:t>from</w:t>
            </w:r>
            <w:r>
              <w:rPr>
                <w:spacing w:val="-6"/>
                <w:sz w:val="18"/>
              </w:rPr>
              <w:t> </w:t>
            </w:r>
            <w:r>
              <w:rPr>
                <w:sz w:val="18"/>
              </w:rPr>
              <w:t>the</w:t>
            </w:r>
            <w:r>
              <w:rPr>
                <w:spacing w:val="-6"/>
                <w:sz w:val="18"/>
              </w:rPr>
              <w:t> </w:t>
            </w:r>
            <w:r>
              <w:rPr>
                <w:sz w:val="18"/>
              </w:rPr>
              <w:t>end</w:t>
            </w:r>
            <w:r>
              <w:rPr>
                <w:spacing w:val="-8"/>
                <w:sz w:val="18"/>
              </w:rPr>
              <w:t> </w:t>
            </w:r>
            <w:r>
              <w:rPr>
                <w:sz w:val="18"/>
              </w:rPr>
              <w:t>of March 2022.</w:t>
            </w:r>
          </w:p>
        </w:tc>
        <w:tc>
          <w:tcPr>
            <w:tcW w:w="2295" w:type="dxa"/>
          </w:tcPr>
          <w:p>
            <w:pPr>
              <w:pStyle w:val="TableParagraph"/>
              <w:rPr>
                <w:rFonts w:ascii="Times New Roman"/>
                <w:sz w:val="18"/>
              </w:rPr>
            </w:pPr>
          </w:p>
        </w:tc>
        <w:tc>
          <w:tcPr>
            <w:tcW w:w="1901" w:type="dxa"/>
          </w:tcPr>
          <w:p>
            <w:pPr>
              <w:pStyle w:val="TableParagraph"/>
              <w:rPr>
                <w:rFonts w:ascii="Times New Roman"/>
                <w:sz w:val="18"/>
              </w:rPr>
            </w:pPr>
          </w:p>
        </w:tc>
      </w:tr>
      <w:tr>
        <w:trPr>
          <w:trHeight w:val="4242" w:hRule="atLeast"/>
        </w:trPr>
        <w:tc>
          <w:tcPr>
            <w:tcW w:w="2218" w:type="dxa"/>
            <w:tcBorders>
              <w:bottom w:val="nil"/>
            </w:tcBorders>
          </w:tcPr>
          <w:p>
            <w:pPr>
              <w:pStyle w:val="TableParagraph"/>
              <w:spacing w:line="247" w:lineRule="auto" w:before="2"/>
              <w:ind w:left="110"/>
              <w:rPr>
                <w:sz w:val="18"/>
              </w:rPr>
            </w:pPr>
            <w:r>
              <w:rPr>
                <w:sz w:val="18"/>
              </w:rPr>
              <w:t>2.2.4:</w:t>
            </w:r>
            <w:r>
              <w:rPr>
                <w:spacing w:val="-12"/>
                <w:sz w:val="18"/>
              </w:rPr>
              <w:t> </w:t>
            </w:r>
            <w:r>
              <w:rPr>
                <w:sz w:val="18"/>
              </w:rPr>
              <w:t>Digitalisation</w:t>
            </w:r>
            <w:r>
              <w:rPr>
                <w:spacing w:val="-12"/>
                <w:sz w:val="18"/>
              </w:rPr>
              <w:t> </w:t>
            </w:r>
            <w:r>
              <w:rPr>
                <w:sz w:val="18"/>
              </w:rPr>
              <w:t>of </w:t>
            </w:r>
            <w:r>
              <w:rPr>
                <w:spacing w:val="-4"/>
                <w:sz w:val="18"/>
              </w:rPr>
              <w:t>ALMP</w:t>
            </w:r>
          </w:p>
          <w:p>
            <w:pPr>
              <w:pStyle w:val="TableParagraph"/>
              <w:spacing w:line="200" w:lineRule="exact"/>
              <w:ind w:left="110"/>
              <w:rPr>
                <w:sz w:val="18"/>
              </w:rPr>
            </w:pPr>
            <w:r>
              <w:rPr>
                <w:spacing w:val="-2"/>
                <w:sz w:val="18"/>
              </w:rPr>
              <w:t>services/measures</w:t>
            </w:r>
          </w:p>
        </w:tc>
        <w:tc>
          <w:tcPr>
            <w:tcW w:w="1193" w:type="dxa"/>
            <w:tcBorders>
              <w:bottom w:val="nil"/>
            </w:tcBorders>
          </w:tcPr>
          <w:p>
            <w:pPr>
              <w:pStyle w:val="TableParagraph"/>
              <w:spacing w:before="2"/>
              <w:ind w:left="110"/>
              <w:rPr>
                <w:sz w:val="18"/>
              </w:rPr>
            </w:pPr>
            <w:r>
              <w:rPr>
                <w:spacing w:val="-4"/>
                <w:sz w:val="18"/>
              </w:rPr>
              <w:t>2023</w:t>
            </w:r>
          </w:p>
        </w:tc>
        <w:tc>
          <w:tcPr>
            <w:tcW w:w="1515" w:type="dxa"/>
            <w:tcBorders>
              <w:bottom w:val="nil"/>
            </w:tcBorders>
          </w:tcPr>
          <w:p>
            <w:pPr>
              <w:pStyle w:val="TableParagraph"/>
              <w:spacing w:before="2"/>
              <w:ind w:left="110"/>
              <w:rPr>
                <w:sz w:val="18"/>
              </w:rPr>
            </w:pPr>
            <w:r>
              <w:rPr>
                <w:spacing w:val="-5"/>
                <w:sz w:val="18"/>
              </w:rPr>
              <w:t>NES</w:t>
            </w:r>
          </w:p>
        </w:tc>
        <w:tc>
          <w:tcPr>
            <w:tcW w:w="1667" w:type="dxa"/>
            <w:tcBorders>
              <w:bottom w:val="nil"/>
            </w:tcBorders>
          </w:tcPr>
          <w:p>
            <w:pPr>
              <w:pStyle w:val="TableParagraph"/>
              <w:spacing w:before="2"/>
              <w:ind w:left="109"/>
              <w:rPr>
                <w:sz w:val="18"/>
              </w:rPr>
            </w:pPr>
            <w:r>
              <w:rPr>
                <w:sz w:val="18"/>
              </w:rPr>
              <w:t>In</w:t>
            </w:r>
            <w:r>
              <w:rPr>
                <w:spacing w:val="2"/>
                <w:sz w:val="18"/>
              </w:rPr>
              <w:t> </w:t>
            </w:r>
            <w:r>
              <w:rPr>
                <w:spacing w:val="-2"/>
                <w:sz w:val="18"/>
              </w:rPr>
              <w:t>progress</w:t>
            </w:r>
          </w:p>
        </w:tc>
        <w:tc>
          <w:tcPr>
            <w:tcW w:w="1126" w:type="dxa"/>
            <w:tcBorders>
              <w:bottom w:val="nil"/>
            </w:tcBorders>
          </w:tcPr>
          <w:p>
            <w:pPr>
              <w:pStyle w:val="TableParagraph"/>
              <w:spacing w:before="2"/>
              <w:ind w:left="106"/>
              <w:rPr>
                <w:sz w:val="18"/>
              </w:rPr>
            </w:pPr>
            <w:r>
              <w:rPr>
                <w:spacing w:val="-10"/>
                <w:sz w:val="18"/>
              </w:rPr>
              <w:t>-</w:t>
            </w:r>
          </w:p>
        </w:tc>
        <w:tc>
          <w:tcPr>
            <w:tcW w:w="4124" w:type="dxa"/>
            <w:tcBorders>
              <w:bottom w:val="nil"/>
            </w:tcBorders>
          </w:tcPr>
          <w:p>
            <w:pPr>
              <w:pStyle w:val="TableParagraph"/>
              <w:spacing w:line="244" w:lineRule="auto" w:before="2"/>
              <w:ind w:left="105" w:right="96"/>
              <w:rPr>
                <w:sz w:val="18"/>
              </w:rPr>
            </w:pPr>
            <w:r>
              <w:rPr>
                <w:sz w:val="18"/>
              </w:rPr>
              <w:t>During</w:t>
            </w:r>
            <w:r>
              <w:rPr>
                <w:spacing w:val="-3"/>
                <w:sz w:val="18"/>
              </w:rPr>
              <w:t> </w:t>
            </w:r>
            <w:r>
              <w:rPr>
                <w:sz w:val="18"/>
              </w:rPr>
              <w:t>2022,</w:t>
            </w:r>
            <w:r>
              <w:rPr>
                <w:spacing w:val="-3"/>
                <w:sz w:val="18"/>
              </w:rPr>
              <w:t> </w:t>
            </w:r>
            <w:r>
              <w:rPr>
                <w:sz w:val="18"/>
              </w:rPr>
              <w:t>as</w:t>
            </w:r>
            <w:r>
              <w:rPr>
                <w:spacing w:val="-5"/>
                <w:sz w:val="18"/>
              </w:rPr>
              <w:t> </w:t>
            </w:r>
            <w:r>
              <w:rPr>
                <w:sz w:val="18"/>
              </w:rPr>
              <w:t>part</w:t>
            </w:r>
            <w:r>
              <w:rPr>
                <w:spacing w:val="-5"/>
                <w:sz w:val="18"/>
              </w:rPr>
              <w:t> </w:t>
            </w:r>
            <w:r>
              <w:rPr>
                <w:sz w:val="18"/>
              </w:rPr>
              <w:t>of</w:t>
            </w:r>
            <w:r>
              <w:rPr>
                <w:spacing w:val="-3"/>
                <w:sz w:val="18"/>
              </w:rPr>
              <w:t> </w:t>
            </w:r>
            <w:r>
              <w:rPr>
                <w:sz w:val="18"/>
              </w:rPr>
              <w:t>the</w:t>
            </w:r>
            <w:r>
              <w:rPr>
                <w:spacing w:val="-3"/>
                <w:sz w:val="18"/>
              </w:rPr>
              <w:t> </w:t>
            </w:r>
            <w:r>
              <w:rPr>
                <w:sz w:val="18"/>
              </w:rPr>
              <w:t>digitization</w:t>
            </w:r>
            <w:r>
              <w:rPr>
                <w:spacing w:val="-3"/>
                <w:sz w:val="18"/>
              </w:rPr>
              <w:t> </w:t>
            </w:r>
            <w:r>
              <w:rPr>
                <w:sz w:val="18"/>
              </w:rPr>
              <w:t>of ALMM services, Training for active job search and Training "Path to a Successful Entrepreneur" were conducted in on-line format.</w:t>
            </w:r>
          </w:p>
          <w:p>
            <w:pPr>
              <w:pStyle w:val="TableParagraph"/>
              <w:spacing w:line="244" w:lineRule="auto"/>
              <w:ind w:left="105" w:right="96"/>
              <w:rPr>
                <w:sz w:val="18"/>
              </w:rPr>
            </w:pPr>
            <w:r>
              <w:rPr>
                <w:sz w:val="18"/>
              </w:rPr>
              <w:t>In cooperation with the Republic Secretariat for Public Policies, through the identification of administrative</w:t>
            </w:r>
            <w:r>
              <w:rPr>
                <w:spacing w:val="-2"/>
                <w:sz w:val="18"/>
              </w:rPr>
              <w:t> </w:t>
            </w:r>
            <w:r>
              <w:rPr>
                <w:sz w:val="18"/>
              </w:rPr>
              <w:t>procedures,</w:t>
            </w:r>
            <w:r>
              <w:rPr>
                <w:spacing w:val="-4"/>
                <w:sz w:val="18"/>
              </w:rPr>
              <w:t> </w:t>
            </w:r>
            <w:r>
              <w:rPr>
                <w:sz w:val="18"/>
              </w:rPr>
              <w:t>the</w:t>
            </w:r>
            <w:r>
              <w:rPr>
                <w:spacing w:val="-4"/>
                <w:sz w:val="18"/>
              </w:rPr>
              <w:t> </w:t>
            </w:r>
            <w:r>
              <w:rPr>
                <w:sz w:val="18"/>
              </w:rPr>
              <w:t>NES</w:t>
            </w:r>
            <w:r>
              <w:rPr>
                <w:spacing w:val="-2"/>
                <w:sz w:val="18"/>
              </w:rPr>
              <w:t> </w:t>
            </w:r>
            <w:r>
              <w:rPr>
                <w:sz w:val="18"/>
              </w:rPr>
              <w:t>ensured</w:t>
            </w:r>
            <w:r>
              <w:rPr>
                <w:spacing w:val="-2"/>
                <w:sz w:val="18"/>
              </w:rPr>
              <w:t> </w:t>
            </w:r>
            <w:r>
              <w:rPr>
                <w:sz w:val="18"/>
              </w:rPr>
              <w:t>the availability of a large number of forms in electronic format, which were placed on the E- governance portal, which represents a unique portal</w:t>
            </w:r>
            <w:r>
              <w:rPr>
                <w:spacing w:val="-5"/>
                <w:sz w:val="18"/>
              </w:rPr>
              <w:t> </w:t>
            </w:r>
            <w:r>
              <w:rPr>
                <w:sz w:val="18"/>
              </w:rPr>
              <w:t>for</w:t>
            </w:r>
            <w:r>
              <w:rPr>
                <w:spacing w:val="-5"/>
                <w:sz w:val="18"/>
              </w:rPr>
              <w:t> </w:t>
            </w:r>
            <w:r>
              <w:rPr>
                <w:sz w:val="18"/>
              </w:rPr>
              <w:t>citizens</w:t>
            </w:r>
            <w:r>
              <w:rPr>
                <w:spacing w:val="-4"/>
                <w:sz w:val="18"/>
              </w:rPr>
              <w:t> </w:t>
            </w:r>
            <w:r>
              <w:rPr>
                <w:sz w:val="18"/>
              </w:rPr>
              <w:t>and</w:t>
            </w:r>
            <w:r>
              <w:rPr>
                <w:spacing w:val="-3"/>
                <w:sz w:val="18"/>
              </w:rPr>
              <w:t> </w:t>
            </w:r>
            <w:r>
              <w:rPr>
                <w:sz w:val="18"/>
              </w:rPr>
              <w:t>the</w:t>
            </w:r>
            <w:r>
              <w:rPr>
                <w:spacing w:val="-3"/>
                <w:sz w:val="18"/>
              </w:rPr>
              <w:t> </w:t>
            </w:r>
            <w:r>
              <w:rPr>
                <w:sz w:val="18"/>
              </w:rPr>
              <w:t>economy,</w:t>
            </w:r>
            <w:r>
              <w:rPr>
                <w:spacing w:val="-3"/>
                <w:sz w:val="18"/>
              </w:rPr>
              <w:t> </w:t>
            </w:r>
            <w:r>
              <w:rPr>
                <w:sz w:val="18"/>
              </w:rPr>
              <w:t>with</w:t>
            </w:r>
            <w:r>
              <w:rPr>
                <w:spacing w:val="-2"/>
                <w:sz w:val="18"/>
              </w:rPr>
              <w:t> </w:t>
            </w:r>
            <w:r>
              <w:rPr>
                <w:sz w:val="18"/>
              </w:rPr>
              <w:t>the</w:t>
            </w:r>
            <w:r>
              <w:rPr>
                <w:spacing w:val="-5"/>
                <w:sz w:val="18"/>
              </w:rPr>
              <w:t> </w:t>
            </w:r>
            <w:r>
              <w:rPr>
                <w:sz w:val="18"/>
              </w:rPr>
              <w:t>aim of increasing the availability of the services provided by the NES. Activities on increased information and improvement of further cooperation with employers and social partners on</w:t>
            </w:r>
            <w:r>
              <w:rPr>
                <w:spacing w:val="-5"/>
                <w:sz w:val="18"/>
              </w:rPr>
              <w:t> </w:t>
            </w:r>
            <w:r>
              <w:rPr>
                <w:sz w:val="18"/>
              </w:rPr>
              <w:t>social</w:t>
            </w:r>
            <w:r>
              <w:rPr>
                <w:spacing w:val="-5"/>
                <w:sz w:val="18"/>
              </w:rPr>
              <w:t> </w:t>
            </w:r>
            <w:r>
              <w:rPr>
                <w:sz w:val="18"/>
              </w:rPr>
              <w:t>networks</w:t>
            </w:r>
            <w:r>
              <w:rPr>
                <w:spacing w:val="-5"/>
                <w:sz w:val="18"/>
              </w:rPr>
              <w:t> </w:t>
            </w:r>
            <w:r>
              <w:rPr>
                <w:sz w:val="18"/>
              </w:rPr>
              <w:t>LinkedIn</w:t>
            </w:r>
            <w:r>
              <w:rPr>
                <w:spacing w:val="-5"/>
                <w:sz w:val="18"/>
              </w:rPr>
              <w:t> </w:t>
            </w:r>
            <w:r>
              <w:rPr>
                <w:sz w:val="18"/>
              </w:rPr>
              <w:t>and</w:t>
            </w:r>
            <w:r>
              <w:rPr>
                <w:spacing w:val="-5"/>
                <w:sz w:val="18"/>
              </w:rPr>
              <w:t> </w:t>
            </w:r>
            <w:r>
              <w:rPr>
                <w:sz w:val="18"/>
              </w:rPr>
              <w:t>Instagram</w:t>
            </w:r>
            <w:r>
              <w:rPr>
                <w:spacing w:val="-5"/>
                <w:sz w:val="18"/>
              </w:rPr>
              <w:t> </w:t>
            </w:r>
            <w:r>
              <w:rPr>
                <w:sz w:val="18"/>
              </w:rPr>
              <w:t>were also continued. On the electronic portal of E- administration, the service of electronic submission of Application for employment and Request for selection is enabled.</w:t>
            </w:r>
          </w:p>
        </w:tc>
        <w:tc>
          <w:tcPr>
            <w:tcW w:w="2295" w:type="dxa"/>
            <w:vMerge w:val="restart"/>
          </w:tcPr>
          <w:p>
            <w:pPr>
              <w:pStyle w:val="TableParagraph"/>
              <w:rPr>
                <w:rFonts w:ascii="Times New Roman"/>
                <w:sz w:val="18"/>
              </w:rPr>
            </w:pPr>
          </w:p>
        </w:tc>
        <w:tc>
          <w:tcPr>
            <w:tcW w:w="1901" w:type="dxa"/>
            <w:tcBorders>
              <w:bottom w:val="nil"/>
            </w:tcBorders>
          </w:tcPr>
          <w:p>
            <w:pPr>
              <w:pStyle w:val="TableParagraph"/>
              <w:tabs>
                <w:tab w:pos="961" w:val="left" w:leader="none"/>
                <w:tab w:pos="1642" w:val="left" w:leader="none"/>
              </w:tabs>
              <w:spacing w:line="244" w:lineRule="auto" w:before="2"/>
              <w:ind w:left="107" w:right="95"/>
              <w:jc w:val="both"/>
              <w:rPr>
                <w:sz w:val="18"/>
              </w:rPr>
            </w:pPr>
            <w:r>
              <w:rPr>
                <w:sz w:val="18"/>
              </w:rPr>
              <w:t>As part of </w:t>
            </w:r>
            <w:r>
              <w:rPr>
                <w:sz w:val="18"/>
              </w:rPr>
              <w:t>the </w:t>
            </w:r>
            <w:r>
              <w:rPr>
                <w:spacing w:val="-2"/>
                <w:sz w:val="18"/>
              </w:rPr>
              <w:t>digitization</w:t>
            </w:r>
            <w:r>
              <w:rPr>
                <w:sz w:val="18"/>
              </w:rPr>
              <w:tab/>
              <w:tab/>
            </w:r>
            <w:r>
              <w:rPr>
                <w:spacing w:val="-6"/>
                <w:sz w:val="18"/>
              </w:rPr>
              <w:t>of </w:t>
            </w:r>
            <w:r>
              <w:rPr>
                <w:sz w:val="18"/>
              </w:rPr>
              <w:t>services, activities</w:t>
            </w:r>
            <w:r>
              <w:rPr>
                <w:spacing w:val="40"/>
                <w:sz w:val="18"/>
              </w:rPr>
              <w:t> </w:t>
            </w:r>
            <w:r>
              <w:rPr>
                <w:spacing w:val="-4"/>
                <w:sz w:val="18"/>
              </w:rPr>
              <w:t>for</w:t>
            </w:r>
            <w:r>
              <w:rPr>
                <w:sz w:val="18"/>
              </w:rPr>
              <w:tab/>
            </w:r>
            <w:r>
              <w:rPr>
                <w:spacing w:val="-2"/>
                <w:sz w:val="18"/>
              </w:rPr>
              <w:t>organizing </w:t>
            </w:r>
            <w:r>
              <w:rPr>
                <w:sz w:val="18"/>
              </w:rPr>
              <w:t>employment</w:t>
            </w:r>
            <w:r>
              <w:rPr>
                <w:spacing w:val="-12"/>
                <w:sz w:val="18"/>
              </w:rPr>
              <w:t> </w:t>
            </w:r>
            <w:r>
              <w:rPr>
                <w:sz w:val="18"/>
              </w:rPr>
              <w:t>fairs</w:t>
            </w:r>
            <w:r>
              <w:rPr>
                <w:spacing w:val="-12"/>
                <w:sz w:val="18"/>
              </w:rPr>
              <w:t> </w:t>
            </w:r>
            <w:r>
              <w:rPr>
                <w:sz w:val="18"/>
              </w:rPr>
              <w:t>in</w:t>
            </w:r>
            <w:r>
              <w:rPr>
                <w:spacing w:val="-12"/>
                <w:sz w:val="18"/>
              </w:rPr>
              <w:t> </w:t>
            </w:r>
            <w:r>
              <w:rPr>
                <w:sz w:val="18"/>
              </w:rPr>
              <w:t>a virtual format have been started. The elements of the platform for the implementation of virtual employment fairs,</w:t>
            </w:r>
            <w:r>
              <w:rPr>
                <w:spacing w:val="-7"/>
                <w:sz w:val="18"/>
              </w:rPr>
              <w:t> </w:t>
            </w:r>
            <w:r>
              <w:rPr>
                <w:sz w:val="18"/>
              </w:rPr>
              <w:t>which</w:t>
            </w:r>
            <w:r>
              <w:rPr>
                <w:spacing w:val="-6"/>
                <w:sz w:val="18"/>
              </w:rPr>
              <w:t> </w:t>
            </w:r>
            <w:r>
              <w:rPr>
                <w:sz w:val="18"/>
              </w:rPr>
              <w:t>would</w:t>
            </w:r>
            <w:r>
              <w:rPr>
                <w:spacing w:val="-7"/>
                <w:sz w:val="18"/>
              </w:rPr>
              <w:t> </w:t>
            </w:r>
            <w:r>
              <w:rPr>
                <w:sz w:val="18"/>
              </w:rPr>
              <w:t>be owned by the NES, were created and </w:t>
            </w:r>
            <w:r>
              <w:rPr>
                <w:spacing w:val="-2"/>
                <w:sz w:val="18"/>
              </w:rPr>
              <w:t>prepared.</w:t>
            </w:r>
          </w:p>
        </w:tc>
      </w:tr>
      <w:tr>
        <w:trPr>
          <w:trHeight w:val="924" w:hRule="atLeast"/>
        </w:trPr>
        <w:tc>
          <w:tcPr>
            <w:tcW w:w="2218" w:type="dxa"/>
            <w:tcBorders>
              <w:top w:val="nil"/>
            </w:tcBorders>
          </w:tcPr>
          <w:p>
            <w:pPr>
              <w:pStyle w:val="TableParagraph"/>
              <w:rPr>
                <w:rFonts w:ascii="Times New Roman"/>
                <w:sz w:val="18"/>
              </w:rPr>
            </w:pPr>
          </w:p>
        </w:tc>
        <w:tc>
          <w:tcPr>
            <w:tcW w:w="1193" w:type="dxa"/>
            <w:tcBorders>
              <w:top w:val="nil"/>
            </w:tcBorders>
          </w:tcPr>
          <w:p>
            <w:pPr>
              <w:pStyle w:val="TableParagraph"/>
              <w:rPr>
                <w:rFonts w:ascii="Times New Roman"/>
                <w:sz w:val="18"/>
              </w:rPr>
            </w:pPr>
          </w:p>
        </w:tc>
        <w:tc>
          <w:tcPr>
            <w:tcW w:w="1515" w:type="dxa"/>
            <w:tcBorders>
              <w:top w:val="nil"/>
            </w:tcBorders>
          </w:tcPr>
          <w:p>
            <w:pPr>
              <w:pStyle w:val="TableParagraph"/>
              <w:rPr>
                <w:rFonts w:ascii="Times New Roman"/>
                <w:sz w:val="18"/>
              </w:rPr>
            </w:pPr>
          </w:p>
        </w:tc>
        <w:tc>
          <w:tcPr>
            <w:tcW w:w="1667" w:type="dxa"/>
            <w:tcBorders>
              <w:top w:val="nil"/>
            </w:tcBorders>
          </w:tcPr>
          <w:p>
            <w:pPr>
              <w:pStyle w:val="TableParagraph"/>
              <w:rPr>
                <w:rFonts w:ascii="Times New Roman"/>
                <w:sz w:val="18"/>
              </w:rPr>
            </w:pPr>
          </w:p>
        </w:tc>
        <w:tc>
          <w:tcPr>
            <w:tcW w:w="1126" w:type="dxa"/>
            <w:tcBorders>
              <w:top w:val="nil"/>
            </w:tcBorders>
          </w:tcPr>
          <w:p>
            <w:pPr>
              <w:pStyle w:val="TableParagraph"/>
              <w:rPr>
                <w:rFonts w:ascii="Times New Roman"/>
                <w:sz w:val="18"/>
              </w:rPr>
            </w:pPr>
          </w:p>
        </w:tc>
        <w:tc>
          <w:tcPr>
            <w:tcW w:w="4124" w:type="dxa"/>
            <w:tcBorders>
              <w:top w:val="nil"/>
            </w:tcBorders>
          </w:tcPr>
          <w:p>
            <w:pPr>
              <w:pStyle w:val="TableParagraph"/>
              <w:spacing w:line="200" w:lineRule="atLeast" w:before="90"/>
              <w:ind w:left="105" w:right="113"/>
              <w:rPr>
                <w:sz w:val="18"/>
              </w:rPr>
            </w:pPr>
            <w:r>
              <w:rPr>
                <w:sz w:val="18"/>
              </w:rPr>
              <w:t>The GIZ program "Migration for Development" supported</w:t>
            </w:r>
            <w:r>
              <w:rPr>
                <w:spacing w:val="-6"/>
                <w:sz w:val="18"/>
              </w:rPr>
              <w:t> </w:t>
            </w:r>
            <w:r>
              <w:rPr>
                <w:sz w:val="18"/>
              </w:rPr>
              <w:t>the</w:t>
            </w:r>
            <w:r>
              <w:rPr>
                <w:spacing w:val="-6"/>
                <w:sz w:val="18"/>
              </w:rPr>
              <w:t> </w:t>
            </w:r>
            <w:r>
              <w:rPr>
                <w:sz w:val="18"/>
              </w:rPr>
              <w:t>development</w:t>
            </w:r>
            <w:r>
              <w:rPr>
                <w:spacing w:val="-5"/>
                <w:sz w:val="18"/>
              </w:rPr>
              <w:t> </w:t>
            </w:r>
            <w:r>
              <w:rPr>
                <w:sz w:val="18"/>
              </w:rPr>
              <w:t>of</w:t>
            </w:r>
            <w:r>
              <w:rPr>
                <w:spacing w:val="-6"/>
                <w:sz w:val="18"/>
              </w:rPr>
              <w:t> </w:t>
            </w:r>
            <w:r>
              <w:rPr>
                <w:sz w:val="18"/>
              </w:rPr>
              <w:t>the</w:t>
            </w:r>
            <w:r>
              <w:rPr>
                <w:spacing w:val="-5"/>
                <w:sz w:val="18"/>
              </w:rPr>
              <w:t> </w:t>
            </w:r>
            <w:r>
              <w:rPr>
                <w:sz w:val="18"/>
              </w:rPr>
              <w:t>NES</w:t>
            </w:r>
            <w:r>
              <w:rPr>
                <w:spacing w:val="-5"/>
                <w:sz w:val="18"/>
              </w:rPr>
              <w:t> </w:t>
            </w:r>
            <w:r>
              <w:rPr>
                <w:sz w:val="18"/>
              </w:rPr>
              <w:t>platform for a virtual employment fair and digitization of the</w:t>
            </w:r>
            <w:r>
              <w:rPr>
                <w:spacing w:val="-2"/>
                <w:sz w:val="18"/>
              </w:rPr>
              <w:t> </w:t>
            </w:r>
            <w:r>
              <w:rPr>
                <w:sz w:val="18"/>
              </w:rPr>
              <w:t>two</w:t>
            </w:r>
            <w:r>
              <w:rPr>
                <w:spacing w:val="-2"/>
                <w:sz w:val="18"/>
              </w:rPr>
              <w:t> </w:t>
            </w:r>
            <w:r>
              <w:rPr>
                <w:sz w:val="18"/>
              </w:rPr>
              <w:t>mentioned trainings</w:t>
            </w:r>
            <w:r>
              <w:rPr>
                <w:spacing w:val="-1"/>
                <w:sz w:val="18"/>
              </w:rPr>
              <w:t> </w:t>
            </w:r>
            <w:r>
              <w:rPr>
                <w:sz w:val="18"/>
              </w:rPr>
              <w:t>in</w:t>
            </w:r>
            <w:r>
              <w:rPr>
                <w:spacing w:val="-6"/>
                <w:sz w:val="18"/>
              </w:rPr>
              <w:t> </w:t>
            </w:r>
            <w:r>
              <w:rPr>
                <w:sz w:val="18"/>
              </w:rPr>
              <w:t>an</w:t>
            </w:r>
            <w:r>
              <w:rPr>
                <w:spacing w:val="-2"/>
                <w:sz w:val="18"/>
              </w:rPr>
              <w:t> </w:t>
            </w:r>
            <w:r>
              <w:rPr>
                <w:sz w:val="18"/>
              </w:rPr>
              <w:t>online</w:t>
            </w:r>
            <w:r>
              <w:rPr>
                <w:spacing w:val="-2"/>
                <w:sz w:val="18"/>
              </w:rPr>
              <w:t> </w:t>
            </w:r>
            <w:r>
              <w:rPr>
                <w:sz w:val="18"/>
              </w:rPr>
              <w:t>format.</w:t>
            </w:r>
          </w:p>
        </w:tc>
        <w:tc>
          <w:tcPr>
            <w:tcW w:w="2295" w:type="dxa"/>
            <w:vMerge/>
            <w:tcBorders>
              <w:top w:val="nil"/>
            </w:tcBorders>
          </w:tcPr>
          <w:p>
            <w:pPr>
              <w:rPr>
                <w:sz w:val="2"/>
                <w:szCs w:val="2"/>
              </w:rPr>
            </w:pPr>
          </w:p>
        </w:tc>
        <w:tc>
          <w:tcPr>
            <w:tcW w:w="1901" w:type="dxa"/>
            <w:tcBorders>
              <w:top w:val="nil"/>
            </w:tcBorders>
          </w:tcPr>
          <w:p>
            <w:pPr>
              <w:pStyle w:val="TableParagraph"/>
              <w:rPr>
                <w:rFonts w:ascii="Times New Roman"/>
                <w:sz w:val="18"/>
              </w:rPr>
            </w:pPr>
          </w:p>
        </w:tc>
      </w:tr>
      <w:tr>
        <w:trPr>
          <w:trHeight w:val="203" w:hRule="atLeast"/>
        </w:trPr>
        <w:tc>
          <w:tcPr>
            <w:tcW w:w="2218" w:type="dxa"/>
            <w:tcBorders>
              <w:bottom w:val="nil"/>
            </w:tcBorders>
          </w:tcPr>
          <w:p>
            <w:pPr>
              <w:pStyle w:val="TableParagraph"/>
              <w:spacing w:line="182" w:lineRule="exact" w:before="2"/>
              <w:ind w:left="110"/>
              <w:rPr>
                <w:sz w:val="18"/>
              </w:rPr>
            </w:pPr>
            <w:r>
              <w:rPr>
                <w:sz w:val="18"/>
              </w:rPr>
              <w:t>2.2.5:</w:t>
            </w:r>
            <w:r>
              <w:rPr>
                <w:spacing w:val="-4"/>
                <w:sz w:val="18"/>
              </w:rPr>
              <w:t> </w:t>
            </w:r>
            <w:r>
              <w:rPr>
                <w:sz w:val="18"/>
              </w:rPr>
              <w:t>Analysis</w:t>
            </w:r>
            <w:r>
              <w:rPr>
                <w:spacing w:val="-4"/>
                <w:sz w:val="18"/>
              </w:rPr>
              <w:t> </w:t>
            </w:r>
            <w:r>
              <w:rPr>
                <w:spacing w:val="-5"/>
                <w:sz w:val="18"/>
              </w:rPr>
              <w:t>of</w:t>
            </w:r>
          </w:p>
        </w:tc>
        <w:tc>
          <w:tcPr>
            <w:tcW w:w="1193" w:type="dxa"/>
            <w:tcBorders>
              <w:bottom w:val="nil"/>
            </w:tcBorders>
          </w:tcPr>
          <w:p>
            <w:pPr>
              <w:pStyle w:val="TableParagraph"/>
              <w:spacing w:line="182" w:lineRule="exact" w:before="2"/>
              <w:ind w:left="110"/>
              <w:rPr>
                <w:sz w:val="18"/>
              </w:rPr>
            </w:pPr>
            <w:r>
              <w:rPr>
                <w:spacing w:val="-4"/>
                <w:sz w:val="18"/>
              </w:rPr>
              <w:t>2023</w:t>
            </w:r>
          </w:p>
        </w:tc>
        <w:tc>
          <w:tcPr>
            <w:tcW w:w="1515" w:type="dxa"/>
            <w:tcBorders>
              <w:bottom w:val="nil"/>
            </w:tcBorders>
          </w:tcPr>
          <w:p>
            <w:pPr>
              <w:pStyle w:val="TableParagraph"/>
              <w:spacing w:line="182" w:lineRule="exact" w:before="2"/>
              <w:ind w:left="110"/>
              <w:rPr>
                <w:sz w:val="18"/>
              </w:rPr>
            </w:pPr>
            <w:r>
              <w:rPr>
                <w:spacing w:val="-2"/>
                <w:sz w:val="18"/>
              </w:rPr>
              <w:t>МoLEVSA</w:t>
            </w:r>
          </w:p>
        </w:tc>
        <w:tc>
          <w:tcPr>
            <w:tcW w:w="1667" w:type="dxa"/>
            <w:tcBorders>
              <w:bottom w:val="nil"/>
            </w:tcBorders>
          </w:tcPr>
          <w:p>
            <w:pPr>
              <w:pStyle w:val="TableParagraph"/>
              <w:spacing w:line="182" w:lineRule="exact" w:before="2"/>
              <w:ind w:left="109"/>
              <w:rPr>
                <w:sz w:val="18"/>
              </w:rPr>
            </w:pPr>
            <w:r>
              <w:rPr>
                <w:sz w:val="18"/>
              </w:rPr>
              <w:t>In</w:t>
            </w:r>
            <w:r>
              <w:rPr>
                <w:spacing w:val="2"/>
                <w:sz w:val="18"/>
              </w:rPr>
              <w:t> </w:t>
            </w:r>
            <w:r>
              <w:rPr>
                <w:spacing w:val="-2"/>
                <w:sz w:val="18"/>
              </w:rPr>
              <w:t>progress</w:t>
            </w:r>
          </w:p>
        </w:tc>
        <w:tc>
          <w:tcPr>
            <w:tcW w:w="1126" w:type="dxa"/>
            <w:tcBorders>
              <w:bottom w:val="nil"/>
            </w:tcBorders>
          </w:tcPr>
          <w:p>
            <w:pPr>
              <w:pStyle w:val="TableParagraph"/>
              <w:spacing w:line="182" w:lineRule="exact" w:before="2"/>
              <w:ind w:left="106"/>
              <w:rPr>
                <w:sz w:val="18"/>
              </w:rPr>
            </w:pPr>
            <w:r>
              <w:rPr>
                <w:spacing w:val="-10"/>
                <w:sz w:val="18"/>
              </w:rPr>
              <w:t>-</w:t>
            </w:r>
          </w:p>
        </w:tc>
        <w:tc>
          <w:tcPr>
            <w:tcW w:w="4124" w:type="dxa"/>
            <w:vMerge w:val="restart"/>
          </w:tcPr>
          <w:p>
            <w:pPr>
              <w:pStyle w:val="TableParagraph"/>
              <w:rPr>
                <w:rFonts w:ascii="Times New Roman"/>
                <w:sz w:val="18"/>
              </w:rPr>
            </w:pPr>
          </w:p>
        </w:tc>
        <w:tc>
          <w:tcPr>
            <w:tcW w:w="2295" w:type="dxa"/>
            <w:vMerge w:val="restart"/>
          </w:tcPr>
          <w:p>
            <w:pPr>
              <w:pStyle w:val="TableParagraph"/>
              <w:rPr>
                <w:rFonts w:ascii="Times New Roman"/>
                <w:sz w:val="18"/>
              </w:rPr>
            </w:pPr>
          </w:p>
        </w:tc>
        <w:tc>
          <w:tcPr>
            <w:tcW w:w="1901" w:type="dxa"/>
            <w:tcBorders>
              <w:bottom w:val="nil"/>
            </w:tcBorders>
          </w:tcPr>
          <w:p>
            <w:pPr>
              <w:pStyle w:val="TableParagraph"/>
              <w:spacing w:line="182" w:lineRule="exact" w:before="2"/>
              <w:ind w:left="9"/>
              <w:jc w:val="center"/>
              <w:rPr>
                <w:sz w:val="18"/>
              </w:rPr>
            </w:pPr>
            <w:r>
              <w:rPr>
                <w:sz w:val="18"/>
              </w:rPr>
              <w:t>An</w:t>
            </w:r>
            <w:r>
              <w:rPr>
                <w:spacing w:val="64"/>
                <w:w w:val="150"/>
                <w:sz w:val="18"/>
              </w:rPr>
              <w:t> </w:t>
            </w:r>
            <w:r>
              <w:rPr>
                <w:sz w:val="18"/>
              </w:rPr>
              <w:t>analysis</w:t>
            </w:r>
            <w:r>
              <w:rPr>
                <w:spacing w:val="62"/>
                <w:w w:val="150"/>
                <w:sz w:val="18"/>
              </w:rPr>
              <w:t> </w:t>
            </w:r>
            <w:r>
              <w:rPr>
                <w:sz w:val="18"/>
              </w:rPr>
              <w:t>of</w:t>
            </w:r>
            <w:r>
              <w:rPr>
                <w:spacing w:val="61"/>
                <w:w w:val="150"/>
                <w:sz w:val="18"/>
              </w:rPr>
              <w:t> </w:t>
            </w:r>
            <w:r>
              <w:rPr>
                <w:spacing w:val="-5"/>
                <w:sz w:val="18"/>
              </w:rPr>
              <w:t>the</w:t>
            </w:r>
          </w:p>
        </w:tc>
      </w:tr>
      <w:tr>
        <w:trPr>
          <w:trHeight w:val="196" w:hRule="atLeast"/>
        </w:trPr>
        <w:tc>
          <w:tcPr>
            <w:tcW w:w="2218" w:type="dxa"/>
            <w:tcBorders>
              <w:top w:val="nil"/>
              <w:bottom w:val="nil"/>
            </w:tcBorders>
          </w:tcPr>
          <w:p>
            <w:pPr>
              <w:pStyle w:val="TableParagraph"/>
              <w:spacing w:line="177" w:lineRule="exact"/>
              <w:ind w:left="110"/>
              <w:rPr>
                <w:sz w:val="18"/>
              </w:rPr>
            </w:pPr>
            <w:r>
              <w:rPr>
                <w:sz w:val="18"/>
              </w:rPr>
              <w:t>prerequisites</w:t>
            </w:r>
            <w:r>
              <w:rPr>
                <w:spacing w:val="-3"/>
                <w:sz w:val="18"/>
              </w:rPr>
              <w:t> </w:t>
            </w:r>
            <w:r>
              <w:rPr>
                <w:sz w:val="18"/>
              </w:rPr>
              <w:t>for</w:t>
            </w:r>
            <w:r>
              <w:rPr>
                <w:spacing w:val="-6"/>
                <w:sz w:val="18"/>
              </w:rPr>
              <w:t> </w:t>
            </w:r>
            <w:r>
              <w:rPr>
                <w:spacing w:val="-5"/>
                <w:sz w:val="18"/>
              </w:rPr>
              <w:t>the</w:t>
            </w: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vMerge/>
            <w:tcBorders>
              <w:top w:val="nil"/>
            </w:tcBorders>
          </w:tcPr>
          <w:p>
            <w:pPr>
              <w:rPr>
                <w:sz w:val="2"/>
                <w:szCs w:val="2"/>
              </w:rPr>
            </w:pPr>
          </w:p>
        </w:tc>
        <w:tc>
          <w:tcPr>
            <w:tcW w:w="2295" w:type="dxa"/>
            <w:vMerge/>
            <w:tcBorders>
              <w:top w:val="nil"/>
            </w:tcBorders>
          </w:tcPr>
          <w:p>
            <w:pPr>
              <w:rPr>
                <w:sz w:val="2"/>
                <w:szCs w:val="2"/>
              </w:rPr>
            </w:pPr>
          </w:p>
        </w:tc>
        <w:tc>
          <w:tcPr>
            <w:tcW w:w="1901" w:type="dxa"/>
            <w:tcBorders>
              <w:top w:val="nil"/>
              <w:bottom w:val="nil"/>
            </w:tcBorders>
          </w:tcPr>
          <w:p>
            <w:pPr>
              <w:pStyle w:val="TableParagraph"/>
              <w:spacing w:line="177" w:lineRule="exact"/>
              <w:ind w:left="9"/>
              <w:jc w:val="center"/>
              <w:rPr>
                <w:sz w:val="18"/>
              </w:rPr>
            </w:pPr>
            <w:r>
              <w:rPr>
                <w:sz w:val="18"/>
              </w:rPr>
              <w:t>preconditions</w:t>
            </w:r>
            <w:r>
              <w:rPr>
                <w:spacing w:val="24"/>
                <w:sz w:val="18"/>
              </w:rPr>
              <w:t> </w:t>
            </w:r>
            <w:r>
              <w:rPr>
                <w:sz w:val="18"/>
              </w:rPr>
              <w:t>for</w:t>
            </w:r>
            <w:r>
              <w:rPr>
                <w:spacing w:val="20"/>
                <w:sz w:val="18"/>
              </w:rPr>
              <w:t> </w:t>
            </w:r>
            <w:r>
              <w:rPr>
                <w:spacing w:val="-5"/>
                <w:sz w:val="18"/>
              </w:rPr>
              <w:t>the</w:t>
            </w:r>
          </w:p>
        </w:tc>
      </w:tr>
      <w:tr>
        <w:trPr>
          <w:trHeight w:val="196" w:hRule="atLeast"/>
        </w:trPr>
        <w:tc>
          <w:tcPr>
            <w:tcW w:w="2218" w:type="dxa"/>
            <w:tcBorders>
              <w:top w:val="nil"/>
              <w:bottom w:val="nil"/>
            </w:tcBorders>
          </w:tcPr>
          <w:p>
            <w:pPr>
              <w:pStyle w:val="TableParagraph"/>
              <w:spacing w:line="177" w:lineRule="exact"/>
              <w:ind w:left="110"/>
              <w:rPr>
                <w:sz w:val="18"/>
              </w:rPr>
            </w:pPr>
            <w:r>
              <w:rPr>
                <w:sz w:val="18"/>
              </w:rPr>
              <w:t>introduction</w:t>
            </w:r>
            <w:r>
              <w:rPr>
                <w:spacing w:val="-4"/>
                <w:sz w:val="18"/>
              </w:rPr>
              <w:t> </w:t>
            </w:r>
            <w:r>
              <w:rPr>
                <w:sz w:val="18"/>
              </w:rPr>
              <w:t>of</w:t>
            </w:r>
            <w:r>
              <w:rPr>
                <w:spacing w:val="-2"/>
                <w:sz w:val="18"/>
              </w:rPr>
              <w:t> training</w:t>
            </w: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vMerge/>
            <w:tcBorders>
              <w:top w:val="nil"/>
            </w:tcBorders>
          </w:tcPr>
          <w:p>
            <w:pPr>
              <w:rPr>
                <w:sz w:val="2"/>
                <w:szCs w:val="2"/>
              </w:rPr>
            </w:pPr>
          </w:p>
        </w:tc>
        <w:tc>
          <w:tcPr>
            <w:tcW w:w="2295" w:type="dxa"/>
            <w:vMerge/>
            <w:tcBorders>
              <w:top w:val="nil"/>
            </w:tcBorders>
          </w:tcPr>
          <w:p>
            <w:pPr>
              <w:rPr>
                <w:sz w:val="2"/>
                <w:szCs w:val="2"/>
              </w:rPr>
            </w:pPr>
          </w:p>
        </w:tc>
        <w:tc>
          <w:tcPr>
            <w:tcW w:w="1901" w:type="dxa"/>
            <w:tcBorders>
              <w:top w:val="nil"/>
              <w:bottom w:val="nil"/>
            </w:tcBorders>
          </w:tcPr>
          <w:p>
            <w:pPr>
              <w:pStyle w:val="TableParagraph"/>
              <w:tabs>
                <w:tab w:pos="1544" w:val="left" w:leader="none"/>
              </w:tabs>
              <w:spacing w:line="177" w:lineRule="exact"/>
              <w:ind w:left="10"/>
              <w:jc w:val="center"/>
              <w:rPr>
                <w:sz w:val="18"/>
              </w:rPr>
            </w:pPr>
            <w:r>
              <w:rPr>
                <w:spacing w:val="-2"/>
                <w:sz w:val="18"/>
              </w:rPr>
              <w:t>introduction</w:t>
            </w:r>
            <w:r>
              <w:rPr>
                <w:sz w:val="18"/>
              </w:rPr>
              <w:tab/>
            </w:r>
            <w:r>
              <w:rPr>
                <w:spacing w:val="-5"/>
                <w:sz w:val="18"/>
              </w:rPr>
              <w:t>of</w:t>
            </w:r>
          </w:p>
        </w:tc>
      </w:tr>
      <w:tr>
        <w:trPr>
          <w:trHeight w:val="197" w:hRule="atLeast"/>
        </w:trPr>
        <w:tc>
          <w:tcPr>
            <w:tcW w:w="2218" w:type="dxa"/>
            <w:tcBorders>
              <w:top w:val="nil"/>
              <w:bottom w:val="nil"/>
            </w:tcBorders>
          </w:tcPr>
          <w:p>
            <w:pPr>
              <w:pStyle w:val="TableParagraph"/>
              <w:spacing w:line="178" w:lineRule="exact"/>
              <w:ind w:left="110"/>
              <w:rPr>
                <w:sz w:val="18"/>
              </w:rPr>
            </w:pPr>
            <w:r>
              <w:rPr>
                <w:spacing w:val="-2"/>
                <w:sz w:val="18"/>
              </w:rPr>
              <w:t>vouchers</w:t>
            </w: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vMerge/>
            <w:tcBorders>
              <w:top w:val="nil"/>
            </w:tcBorders>
          </w:tcPr>
          <w:p>
            <w:pPr>
              <w:rPr>
                <w:sz w:val="2"/>
                <w:szCs w:val="2"/>
              </w:rPr>
            </w:pPr>
          </w:p>
        </w:tc>
        <w:tc>
          <w:tcPr>
            <w:tcW w:w="2295" w:type="dxa"/>
            <w:vMerge/>
            <w:tcBorders>
              <w:top w:val="nil"/>
            </w:tcBorders>
          </w:tcPr>
          <w:p>
            <w:pPr>
              <w:rPr>
                <w:sz w:val="2"/>
                <w:szCs w:val="2"/>
              </w:rPr>
            </w:pPr>
          </w:p>
        </w:tc>
        <w:tc>
          <w:tcPr>
            <w:tcW w:w="1901" w:type="dxa"/>
            <w:tcBorders>
              <w:top w:val="nil"/>
              <w:bottom w:val="nil"/>
            </w:tcBorders>
          </w:tcPr>
          <w:p>
            <w:pPr>
              <w:pStyle w:val="TableParagraph"/>
              <w:tabs>
                <w:tab w:pos="963" w:val="left" w:leader="none"/>
              </w:tabs>
              <w:spacing w:line="178" w:lineRule="exact"/>
              <w:ind w:left="8"/>
              <w:jc w:val="center"/>
              <w:rPr>
                <w:sz w:val="18"/>
              </w:rPr>
            </w:pPr>
            <w:r>
              <w:rPr>
                <w:spacing w:val="-2"/>
                <w:sz w:val="18"/>
              </w:rPr>
              <w:t>training</w:t>
            </w:r>
            <w:r>
              <w:rPr>
                <w:sz w:val="18"/>
              </w:rPr>
              <w:tab/>
            </w:r>
            <w:r>
              <w:rPr>
                <w:spacing w:val="-2"/>
                <w:sz w:val="18"/>
              </w:rPr>
              <w:t>vouchers</w:t>
            </w:r>
          </w:p>
        </w:tc>
      </w:tr>
      <w:tr>
        <w:trPr>
          <w:trHeight w:val="197"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vMerge/>
            <w:tcBorders>
              <w:top w:val="nil"/>
            </w:tcBorders>
          </w:tcPr>
          <w:p>
            <w:pPr>
              <w:rPr>
                <w:sz w:val="2"/>
                <w:szCs w:val="2"/>
              </w:rPr>
            </w:pPr>
          </w:p>
        </w:tc>
        <w:tc>
          <w:tcPr>
            <w:tcW w:w="2295" w:type="dxa"/>
            <w:vMerge/>
            <w:tcBorders>
              <w:top w:val="nil"/>
            </w:tcBorders>
          </w:tcPr>
          <w:p>
            <w:pPr>
              <w:rPr>
                <w:sz w:val="2"/>
                <w:szCs w:val="2"/>
              </w:rPr>
            </w:pPr>
          </w:p>
        </w:tc>
        <w:tc>
          <w:tcPr>
            <w:tcW w:w="1901" w:type="dxa"/>
            <w:tcBorders>
              <w:top w:val="nil"/>
              <w:bottom w:val="nil"/>
            </w:tcBorders>
          </w:tcPr>
          <w:p>
            <w:pPr>
              <w:pStyle w:val="TableParagraph"/>
              <w:spacing w:line="178" w:lineRule="exact"/>
              <w:ind w:left="10"/>
              <w:jc w:val="center"/>
              <w:rPr>
                <w:sz w:val="18"/>
              </w:rPr>
            </w:pPr>
            <w:r>
              <w:rPr>
                <w:sz w:val="18"/>
              </w:rPr>
              <w:t>through</w:t>
            </w:r>
            <w:r>
              <w:rPr>
                <w:spacing w:val="-4"/>
                <w:sz w:val="18"/>
              </w:rPr>
              <w:t> </w:t>
            </w:r>
            <w:r>
              <w:rPr>
                <w:sz w:val="18"/>
              </w:rPr>
              <w:t>the</w:t>
            </w:r>
            <w:r>
              <w:rPr>
                <w:spacing w:val="-7"/>
                <w:sz w:val="18"/>
              </w:rPr>
              <w:t> </w:t>
            </w:r>
            <w:r>
              <w:rPr>
                <w:sz w:val="18"/>
              </w:rPr>
              <w:t>IPA</w:t>
            </w:r>
            <w:r>
              <w:rPr>
                <w:spacing w:val="-4"/>
                <w:sz w:val="18"/>
              </w:rPr>
              <w:t> 2020</w:t>
            </w:r>
          </w:p>
        </w:tc>
      </w:tr>
      <w:tr>
        <w:trPr>
          <w:trHeight w:val="196"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vMerge/>
            <w:tcBorders>
              <w:top w:val="nil"/>
            </w:tcBorders>
          </w:tcPr>
          <w:p>
            <w:pPr>
              <w:rPr>
                <w:sz w:val="2"/>
                <w:szCs w:val="2"/>
              </w:rPr>
            </w:pPr>
          </w:p>
        </w:tc>
        <w:tc>
          <w:tcPr>
            <w:tcW w:w="2295" w:type="dxa"/>
            <w:vMerge/>
            <w:tcBorders>
              <w:top w:val="nil"/>
            </w:tcBorders>
          </w:tcPr>
          <w:p>
            <w:pPr>
              <w:rPr>
                <w:sz w:val="2"/>
                <w:szCs w:val="2"/>
              </w:rPr>
            </w:pPr>
          </w:p>
        </w:tc>
        <w:tc>
          <w:tcPr>
            <w:tcW w:w="1901" w:type="dxa"/>
            <w:tcBorders>
              <w:top w:val="nil"/>
              <w:bottom w:val="nil"/>
            </w:tcBorders>
          </w:tcPr>
          <w:p>
            <w:pPr>
              <w:pStyle w:val="TableParagraph"/>
              <w:tabs>
                <w:tab w:pos="914" w:val="left" w:leader="none"/>
                <w:tab w:pos="1562" w:val="left" w:leader="none"/>
              </w:tabs>
              <w:spacing w:line="176" w:lineRule="exact"/>
              <w:ind w:left="8"/>
              <w:jc w:val="center"/>
              <w:rPr>
                <w:sz w:val="18"/>
              </w:rPr>
            </w:pPr>
            <w:r>
              <w:rPr>
                <w:spacing w:val="-2"/>
                <w:sz w:val="18"/>
              </w:rPr>
              <w:t>program</w:t>
            </w:r>
            <w:r>
              <w:rPr>
                <w:sz w:val="18"/>
              </w:rPr>
              <w:tab/>
            </w:r>
            <w:r>
              <w:rPr>
                <w:spacing w:val="-2"/>
                <w:sz w:val="18"/>
              </w:rPr>
              <w:t>cycle</w:t>
            </w:r>
            <w:r>
              <w:rPr>
                <w:sz w:val="18"/>
              </w:rPr>
              <w:tab/>
            </w:r>
            <w:r>
              <w:rPr>
                <w:spacing w:val="-5"/>
                <w:sz w:val="18"/>
              </w:rPr>
              <w:t>is</w:t>
            </w:r>
          </w:p>
        </w:tc>
      </w:tr>
      <w:tr>
        <w:trPr>
          <w:trHeight w:val="198" w:hRule="atLeast"/>
        </w:trPr>
        <w:tc>
          <w:tcPr>
            <w:tcW w:w="2218" w:type="dxa"/>
            <w:tcBorders>
              <w:top w:val="nil"/>
            </w:tcBorders>
          </w:tcPr>
          <w:p>
            <w:pPr>
              <w:pStyle w:val="TableParagraph"/>
              <w:rPr>
                <w:rFonts w:ascii="Times New Roman"/>
                <w:sz w:val="12"/>
              </w:rPr>
            </w:pPr>
          </w:p>
        </w:tc>
        <w:tc>
          <w:tcPr>
            <w:tcW w:w="1193" w:type="dxa"/>
            <w:tcBorders>
              <w:top w:val="nil"/>
            </w:tcBorders>
          </w:tcPr>
          <w:p>
            <w:pPr>
              <w:pStyle w:val="TableParagraph"/>
              <w:rPr>
                <w:rFonts w:ascii="Times New Roman"/>
                <w:sz w:val="12"/>
              </w:rPr>
            </w:pPr>
          </w:p>
        </w:tc>
        <w:tc>
          <w:tcPr>
            <w:tcW w:w="1515" w:type="dxa"/>
            <w:tcBorders>
              <w:top w:val="nil"/>
            </w:tcBorders>
          </w:tcPr>
          <w:p>
            <w:pPr>
              <w:pStyle w:val="TableParagraph"/>
              <w:rPr>
                <w:rFonts w:ascii="Times New Roman"/>
                <w:sz w:val="12"/>
              </w:rPr>
            </w:pPr>
          </w:p>
        </w:tc>
        <w:tc>
          <w:tcPr>
            <w:tcW w:w="1667" w:type="dxa"/>
            <w:tcBorders>
              <w:top w:val="nil"/>
            </w:tcBorders>
          </w:tcPr>
          <w:p>
            <w:pPr>
              <w:pStyle w:val="TableParagraph"/>
              <w:rPr>
                <w:rFonts w:ascii="Times New Roman"/>
                <w:sz w:val="12"/>
              </w:rPr>
            </w:pPr>
          </w:p>
        </w:tc>
        <w:tc>
          <w:tcPr>
            <w:tcW w:w="1126" w:type="dxa"/>
            <w:tcBorders>
              <w:top w:val="nil"/>
            </w:tcBorders>
          </w:tcPr>
          <w:p>
            <w:pPr>
              <w:pStyle w:val="TableParagraph"/>
              <w:rPr>
                <w:rFonts w:ascii="Times New Roman"/>
                <w:sz w:val="12"/>
              </w:rPr>
            </w:pPr>
          </w:p>
        </w:tc>
        <w:tc>
          <w:tcPr>
            <w:tcW w:w="4124" w:type="dxa"/>
            <w:vMerge/>
            <w:tcBorders>
              <w:top w:val="nil"/>
            </w:tcBorders>
          </w:tcPr>
          <w:p>
            <w:pPr>
              <w:rPr>
                <w:sz w:val="2"/>
                <w:szCs w:val="2"/>
              </w:rPr>
            </w:pPr>
          </w:p>
        </w:tc>
        <w:tc>
          <w:tcPr>
            <w:tcW w:w="2295" w:type="dxa"/>
            <w:vMerge/>
            <w:tcBorders>
              <w:top w:val="nil"/>
            </w:tcBorders>
          </w:tcPr>
          <w:p>
            <w:pPr>
              <w:rPr>
                <w:sz w:val="2"/>
                <w:szCs w:val="2"/>
              </w:rPr>
            </w:pPr>
          </w:p>
        </w:tc>
        <w:tc>
          <w:tcPr>
            <w:tcW w:w="1901" w:type="dxa"/>
            <w:tcBorders>
              <w:top w:val="nil"/>
            </w:tcBorders>
          </w:tcPr>
          <w:p>
            <w:pPr>
              <w:pStyle w:val="TableParagraph"/>
              <w:spacing w:line="179" w:lineRule="exact"/>
              <w:ind w:left="9"/>
              <w:jc w:val="center"/>
              <w:rPr>
                <w:sz w:val="18"/>
              </w:rPr>
            </w:pPr>
            <w:r>
              <w:rPr>
                <w:sz w:val="18"/>
              </w:rPr>
              <w:t>planned</w:t>
            </w:r>
            <w:r>
              <w:rPr>
                <w:spacing w:val="-6"/>
                <w:sz w:val="18"/>
              </w:rPr>
              <w:t> </w:t>
            </w:r>
            <w:r>
              <w:rPr>
                <w:sz w:val="18"/>
              </w:rPr>
              <w:t>during</w:t>
            </w:r>
            <w:r>
              <w:rPr>
                <w:spacing w:val="-6"/>
                <w:sz w:val="18"/>
              </w:rPr>
              <w:t> </w:t>
            </w:r>
            <w:r>
              <w:rPr>
                <w:spacing w:val="-4"/>
                <w:sz w:val="18"/>
              </w:rPr>
              <w:t>2023.</w:t>
            </w:r>
          </w:p>
        </w:tc>
      </w:tr>
      <w:tr>
        <w:trPr>
          <w:trHeight w:val="205" w:hRule="atLeast"/>
        </w:trPr>
        <w:tc>
          <w:tcPr>
            <w:tcW w:w="2218" w:type="dxa"/>
            <w:tcBorders>
              <w:bottom w:val="nil"/>
            </w:tcBorders>
          </w:tcPr>
          <w:p>
            <w:pPr>
              <w:pStyle w:val="TableParagraph"/>
              <w:spacing w:line="182" w:lineRule="exact" w:before="4"/>
              <w:ind w:left="110"/>
              <w:rPr>
                <w:sz w:val="18"/>
              </w:rPr>
            </w:pPr>
            <w:r>
              <w:rPr>
                <w:sz w:val="18"/>
              </w:rPr>
              <w:t>2.2.6:</w:t>
            </w:r>
            <w:r>
              <w:rPr>
                <w:spacing w:val="-5"/>
                <w:sz w:val="18"/>
              </w:rPr>
              <w:t> </w:t>
            </w:r>
            <w:r>
              <w:rPr>
                <w:sz w:val="18"/>
              </w:rPr>
              <w:t>Modification</w:t>
            </w:r>
            <w:r>
              <w:rPr>
                <w:spacing w:val="-7"/>
                <w:sz w:val="18"/>
              </w:rPr>
              <w:t> </w:t>
            </w:r>
            <w:r>
              <w:rPr>
                <w:spacing w:val="-5"/>
                <w:sz w:val="18"/>
              </w:rPr>
              <w:t>of</w:t>
            </w:r>
          </w:p>
        </w:tc>
        <w:tc>
          <w:tcPr>
            <w:tcW w:w="1193" w:type="dxa"/>
            <w:tcBorders>
              <w:bottom w:val="nil"/>
            </w:tcBorders>
          </w:tcPr>
          <w:p>
            <w:pPr>
              <w:pStyle w:val="TableParagraph"/>
              <w:spacing w:line="182" w:lineRule="exact" w:before="4"/>
              <w:ind w:left="110"/>
              <w:rPr>
                <w:sz w:val="18"/>
              </w:rPr>
            </w:pPr>
            <w:r>
              <w:rPr>
                <w:spacing w:val="-4"/>
                <w:sz w:val="18"/>
              </w:rPr>
              <w:t>2023</w:t>
            </w:r>
          </w:p>
        </w:tc>
        <w:tc>
          <w:tcPr>
            <w:tcW w:w="1515" w:type="dxa"/>
            <w:tcBorders>
              <w:bottom w:val="nil"/>
            </w:tcBorders>
          </w:tcPr>
          <w:p>
            <w:pPr>
              <w:pStyle w:val="TableParagraph"/>
              <w:spacing w:line="182" w:lineRule="exact" w:before="4"/>
              <w:ind w:left="110"/>
              <w:rPr>
                <w:sz w:val="18"/>
              </w:rPr>
            </w:pPr>
            <w:r>
              <w:rPr>
                <w:spacing w:val="-2"/>
                <w:sz w:val="18"/>
              </w:rPr>
              <w:t>МoLEVSA</w:t>
            </w:r>
          </w:p>
        </w:tc>
        <w:tc>
          <w:tcPr>
            <w:tcW w:w="1667" w:type="dxa"/>
            <w:tcBorders>
              <w:bottom w:val="nil"/>
            </w:tcBorders>
          </w:tcPr>
          <w:p>
            <w:pPr>
              <w:pStyle w:val="TableParagraph"/>
              <w:spacing w:line="182" w:lineRule="exact" w:before="4"/>
              <w:ind w:left="109"/>
              <w:rPr>
                <w:sz w:val="18"/>
              </w:rPr>
            </w:pPr>
            <w:r>
              <w:rPr>
                <w:sz w:val="18"/>
              </w:rPr>
              <w:t>In</w:t>
            </w:r>
            <w:r>
              <w:rPr>
                <w:spacing w:val="2"/>
                <w:sz w:val="18"/>
              </w:rPr>
              <w:t> </w:t>
            </w:r>
            <w:r>
              <w:rPr>
                <w:spacing w:val="-2"/>
                <w:sz w:val="18"/>
              </w:rPr>
              <w:t>progress</w:t>
            </w:r>
          </w:p>
        </w:tc>
        <w:tc>
          <w:tcPr>
            <w:tcW w:w="1126" w:type="dxa"/>
            <w:tcBorders>
              <w:bottom w:val="nil"/>
            </w:tcBorders>
          </w:tcPr>
          <w:p>
            <w:pPr>
              <w:pStyle w:val="TableParagraph"/>
              <w:spacing w:line="182" w:lineRule="exact" w:before="4"/>
              <w:ind w:left="106"/>
              <w:rPr>
                <w:sz w:val="18"/>
              </w:rPr>
            </w:pPr>
            <w:r>
              <w:rPr>
                <w:spacing w:val="-10"/>
                <w:sz w:val="18"/>
              </w:rPr>
              <w:t>-</w:t>
            </w:r>
          </w:p>
        </w:tc>
        <w:tc>
          <w:tcPr>
            <w:tcW w:w="4124" w:type="dxa"/>
            <w:vMerge w:val="restart"/>
          </w:tcPr>
          <w:p>
            <w:pPr>
              <w:pStyle w:val="TableParagraph"/>
              <w:spacing w:before="4"/>
              <w:ind w:left="105"/>
              <w:jc w:val="both"/>
              <w:rPr>
                <w:sz w:val="18"/>
              </w:rPr>
            </w:pPr>
            <w:r>
              <w:rPr>
                <w:sz w:val="18"/>
              </w:rPr>
              <w:t>With</w:t>
            </w:r>
            <w:r>
              <w:rPr>
                <w:spacing w:val="-9"/>
                <w:sz w:val="18"/>
              </w:rPr>
              <w:t> </w:t>
            </w:r>
            <w:r>
              <w:rPr>
                <w:sz w:val="18"/>
              </w:rPr>
              <w:t>the</w:t>
            </w:r>
            <w:r>
              <w:rPr>
                <w:spacing w:val="-11"/>
                <w:sz w:val="18"/>
              </w:rPr>
              <w:t> </w:t>
            </w:r>
            <w:r>
              <w:rPr>
                <w:sz w:val="18"/>
              </w:rPr>
              <w:t>support</w:t>
            </w:r>
            <w:r>
              <w:rPr>
                <w:spacing w:val="-11"/>
                <w:sz w:val="18"/>
              </w:rPr>
              <w:t> </w:t>
            </w:r>
            <w:r>
              <w:rPr>
                <w:sz w:val="18"/>
              </w:rPr>
              <w:t>of</w:t>
            </w:r>
            <w:r>
              <w:rPr>
                <w:spacing w:val="-9"/>
                <w:sz w:val="18"/>
              </w:rPr>
              <w:t> </w:t>
            </w:r>
            <w:r>
              <w:rPr>
                <w:sz w:val="18"/>
              </w:rPr>
              <w:t>the</w:t>
            </w:r>
            <w:r>
              <w:rPr>
                <w:spacing w:val="-9"/>
                <w:sz w:val="18"/>
              </w:rPr>
              <w:t> </w:t>
            </w:r>
            <w:r>
              <w:rPr>
                <w:sz w:val="18"/>
              </w:rPr>
              <w:t>"Education</w:t>
            </w:r>
            <w:r>
              <w:rPr>
                <w:spacing w:val="-9"/>
                <w:sz w:val="18"/>
              </w:rPr>
              <w:t> </w:t>
            </w:r>
            <w:r>
              <w:rPr>
                <w:sz w:val="18"/>
              </w:rPr>
              <w:t>to</w:t>
            </w:r>
            <w:r>
              <w:rPr>
                <w:spacing w:val="-9"/>
                <w:sz w:val="18"/>
              </w:rPr>
              <w:t> </w:t>
            </w:r>
            <w:r>
              <w:rPr>
                <w:spacing w:val="-2"/>
                <w:sz w:val="18"/>
              </w:rPr>
              <w:t>Employment</w:t>
            </w:r>
          </w:p>
          <w:p>
            <w:pPr>
              <w:pStyle w:val="TableParagraph"/>
              <w:spacing w:line="244" w:lineRule="auto" w:before="3"/>
              <w:ind w:left="105" w:right="96"/>
              <w:jc w:val="both"/>
              <w:rPr>
                <w:sz w:val="18"/>
              </w:rPr>
            </w:pPr>
            <w:r>
              <w:rPr>
                <w:sz w:val="18"/>
              </w:rPr>
              <w:t>- E2E" Project, activities aiming at enhancement of</w:t>
            </w:r>
            <w:r>
              <w:rPr>
                <w:spacing w:val="-9"/>
                <w:sz w:val="18"/>
              </w:rPr>
              <w:t> </w:t>
            </w:r>
            <w:r>
              <w:rPr>
                <w:sz w:val="18"/>
              </w:rPr>
              <w:t>set</w:t>
            </w:r>
            <w:r>
              <w:rPr>
                <w:spacing w:val="-11"/>
                <w:sz w:val="18"/>
              </w:rPr>
              <w:t> </w:t>
            </w:r>
            <w:r>
              <w:rPr>
                <w:sz w:val="18"/>
              </w:rPr>
              <w:t>of</w:t>
            </w:r>
            <w:r>
              <w:rPr>
                <w:spacing w:val="-11"/>
                <w:sz w:val="18"/>
              </w:rPr>
              <w:t> </w:t>
            </w:r>
            <w:r>
              <w:rPr>
                <w:sz w:val="18"/>
              </w:rPr>
              <w:t>services</w:t>
            </w:r>
            <w:r>
              <w:rPr>
                <w:spacing w:val="-10"/>
                <w:sz w:val="18"/>
              </w:rPr>
              <w:t> </w:t>
            </w:r>
            <w:r>
              <w:rPr>
                <w:sz w:val="18"/>
              </w:rPr>
              <w:t>for</w:t>
            </w:r>
            <w:r>
              <w:rPr>
                <w:spacing w:val="-11"/>
                <w:sz w:val="18"/>
              </w:rPr>
              <w:t> </w:t>
            </w:r>
            <w:r>
              <w:rPr>
                <w:sz w:val="18"/>
              </w:rPr>
              <w:t>entrepreneurship</w:t>
            </w:r>
            <w:r>
              <w:rPr>
                <w:spacing w:val="-11"/>
                <w:sz w:val="18"/>
              </w:rPr>
              <w:t> </w:t>
            </w:r>
            <w:r>
              <w:rPr>
                <w:sz w:val="18"/>
              </w:rPr>
              <w:t>that</w:t>
            </w:r>
            <w:r>
              <w:rPr>
                <w:spacing w:val="-11"/>
                <w:sz w:val="18"/>
              </w:rPr>
              <w:t> </w:t>
            </w:r>
            <w:r>
              <w:rPr>
                <w:sz w:val="18"/>
              </w:rPr>
              <w:t>NES</w:t>
            </w:r>
            <w:r>
              <w:rPr>
                <w:spacing w:val="-12"/>
                <w:sz w:val="18"/>
              </w:rPr>
              <w:t> </w:t>
            </w:r>
            <w:r>
              <w:rPr>
                <w:sz w:val="18"/>
              </w:rPr>
              <w:t>is providing continued and, by the end of 2022, Instruction for assessment of the business plan were developed for the purpose of awarding a subsidy for self-employment with defined criteria for assessment/scoring. Also, the qualitative part of the</w:t>
            </w:r>
            <w:r>
              <w:rPr>
                <w:spacing w:val="-2"/>
                <w:sz w:val="18"/>
              </w:rPr>
              <w:t> </w:t>
            </w:r>
            <w:r>
              <w:rPr>
                <w:sz w:val="18"/>
              </w:rPr>
              <w:t>comparative</w:t>
            </w:r>
            <w:r>
              <w:rPr>
                <w:spacing w:val="-3"/>
                <w:sz w:val="18"/>
              </w:rPr>
              <w:t> </w:t>
            </w:r>
            <w:r>
              <w:rPr>
                <w:sz w:val="18"/>
              </w:rPr>
              <w:t>analysis</w:t>
            </w:r>
            <w:r>
              <w:rPr>
                <w:spacing w:val="-2"/>
                <w:sz w:val="18"/>
              </w:rPr>
              <w:t> </w:t>
            </w:r>
            <w:r>
              <w:rPr>
                <w:sz w:val="18"/>
              </w:rPr>
              <w:t>of</w:t>
            </w:r>
            <w:r>
              <w:rPr>
                <w:spacing w:val="-3"/>
                <w:sz w:val="18"/>
              </w:rPr>
              <w:t> </w:t>
            </w:r>
            <w:r>
              <w:rPr>
                <w:sz w:val="18"/>
              </w:rPr>
              <w:t>the ALMM</w:t>
            </w:r>
            <w:r>
              <w:rPr>
                <w:spacing w:val="-4"/>
                <w:sz w:val="18"/>
              </w:rPr>
              <w:t> </w:t>
            </w:r>
            <w:r>
              <w:rPr>
                <w:sz w:val="18"/>
              </w:rPr>
              <w:t>training at the request of the employer, conducted by the NES</w:t>
            </w:r>
            <w:r>
              <w:rPr>
                <w:spacing w:val="-11"/>
                <w:sz w:val="18"/>
              </w:rPr>
              <w:t> </w:t>
            </w:r>
            <w:r>
              <w:rPr>
                <w:sz w:val="18"/>
              </w:rPr>
              <w:t>and</w:t>
            </w:r>
            <w:r>
              <w:rPr>
                <w:spacing w:val="-10"/>
                <w:sz w:val="18"/>
              </w:rPr>
              <w:t> </w:t>
            </w:r>
            <w:r>
              <w:rPr>
                <w:sz w:val="18"/>
              </w:rPr>
              <w:t>E2E</w:t>
            </w:r>
            <w:r>
              <w:rPr>
                <w:spacing w:val="-10"/>
                <w:sz w:val="18"/>
              </w:rPr>
              <w:t> </w:t>
            </w:r>
            <w:r>
              <w:rPr>
                <w:sz w:val="18"/>
              </w:rPr>
              <w:t>training</w:t>
            </w:r>
            <w:r>
              <w:rPr>
                <w:spacing w:val="-10"/>
                <w:sz w:val="18"/>
              </w:rPr>
              <w:t> </w:t>
            </w:r>
            <w:r>
              <w:rPr>
                <w:sz w:val="18"/>
              </w:rPr>
              <w:t>based</w:t>
            </w:r>
            <w:r>
              <w:rPr>
                <w:spacing w:val="-10"/>
                <w:sz w:val="18"/>
              </w:rPr>
              <w:t> </w:t>
            </w:r>
            <w:r>
              <w:rPr>
                <w:sz w:val="18"/>
              </w:rPr>
              <w:t>on</w:t>
            </w:r>
            <w:r>
              <w:rPr>
                <w:spacing w:val="-10"/>
                <w:sz w:val="18"/>
              </w:rPr>
              <w:t> </w:t>
            </w:r>
            <w:r>
              <w:rPr>
                <w:sz w:val="18"/>
              </w:rPr>
              <w:t>work</w:t>
            </w:r>
            <w:r>
              <w:rPr>
                <w:spacing w:val="-9"/>
                <w:sz w:val="18"/>
              </w:rPr>
              <w:t> </w:t>
            </w:r>
            <w:r>
              <w:rPr>
                <w:sz w:val="18"/>
              </w:rPr>
              <w:t>(WBL-Work Based Learning), was completed. In order to make a comparative analysis, in the reporting period representatives of the MoLEVSA, NES (Directorate and 11 branches in the regions where the E2E measure is implemented) were consulted</w:t>
            </w:r>
            <w:r>
              <w:rPr>
                <w:spacing w:val="67"/>
                <w:w w:val="150"/>
                <w:sz w:val="18"/>
              </w:rPr>
              <w:t> </w:t>
            </w:r>
            <w:r>
              <w:rPr>
                <w:sz w:val="18"/>
              </w:rPr>
              <w:t>(semi-structured</w:t>
            </w:r>
            <w:r>
              <w:rPr>
                <w:spacing w:val="64"/>
                <w:w w:val="150"/>
                <w:sz w:val="18"/>
              </w:rPr>
              <w:t> </w:t>
            </w:r>
            <w:r>
              <w:rPr>
                <w:sz w:val="18"/>
              </w:rPr>
              <w:t>questionnaires),</w:t>
            </w:r>
            <w:r>
              <w:rPr>
                <w:spacing w:val="67"/>
                <w:w w:val="150"/>
                <w:sz w:val="18"/>
              </w:rPr>
              <w:t> </w:t>
            </w:r>
            <w:r>
              <w:rPr>
                <w:spacing w:val="-10"/>
                <w:sz w:val="18"/>
              </w:rPr>
              <w:t>a</w:t>
            </w:r>
          </w:p>
          <w:p>
            <w:pPr>
              <w:pStyle w:val="TableParagraph"/>
              <w:spacing w:line="172" w:lineRule="exact"/>
              <w:ind w:left="105"/>
              <w:jc w:val="both"/>
              <w:rPr>
                <w:sz w:val="18"/>
              </w:rPr>
            </w:pPr>
            <w:r>
              <w:rPr>
                <w:sz w:val="18"/>
              </w:rPr>
              <w:t>survey</w:t>
            </w:r>
            <w:r>
              <w:rPr>
                <w:spacing w:val="62"/>
                <w:sz w:val="18"/>
              </w:rPr>
              <w:t> </w:t>
            </w:r>
            <w:r>
              <w:rPr>
                <w:sz w:val="18"/>
              </w:rPr>
              <w:t>of</w:t>
            </w:r>
            <w:r>
              <w:rPr>
                <w:spacing w:val="62"/>
                <w:sz w:val="18"/>
              </w:rPr>
              <w:t> </w:t>
            </w:r>
            <w:r>
              <w:rPr>
                <w:sz w:val="18"/>
              </w:rPr>
              <w:t>participants</w:t>
            </w:r>
            <w:r>
              <w:rPr>
                <w:spacing w:val="64"/>
                <w:sz w:val="18"/>
              </w:rPr>
              <w:t> </w:t>
            </w:r>
            <w:r>
              <w:rPr>
                <w:sz w:val="18"/>
              </w:rPr>
              <w:t>and</w:t>
            </w:r>
            <w:r>
              <w:rPr>
                <w:spacing w:val="62"/>
                <w:sz w:val="18"/>
              </w:rPr>
              <w:t> </w:t>
            </w:r>
            <w:r>
              <w:rPr>
                <w:sz w:val="18"/>
              </w:rPr>
              <w:t>employers</w:t>
            </w:r>
            <w:r>
              <w:rPr>
                <w:spacing w:val="63"/>
                <w:sz w:val="18"/>
              </w:rPr>
              <w:t> </w:t>
            </w:r>
            <w:r>
              <w:rPr>
                <w:sz w:val="18"/>
              </w:rPr>
              <w:t>in</w:t>
            </w:r>
            <w:r>
              <w:rPr>
                <w:spacing w:val="61"/>
                <w:sz w:val="18"/>
              </w:rPr>
              <w:t> </w:t>
            </w:r>
            <w:r>
              <w:rPr>
                <w:spacing w:val="-4"/>
                <w:sz w:val="18"/>
              </w:rPr>
              <w:t>both</w:t>
            </w:r>
          </w:p>
        </w:tc>
        <w:tc>
          <w:tcPr>
            <w:tcW w:w="2295" w:type="dxa"/>
            <w:vMerge w:val="restart"/>
          </w:tcPr>
          <w:p>
            <w:pPr>
              <w:pStyle w:val="TableParagraph"/>
              <w:rPr>
                <w:rFonts w:ascii="Times New Roman"/>
                <w:sz w:val="18"/>
              </w:rPr>
            </w:pPr>
          </w:p>
        </w:tc>
        <w:tc>
          <w:tcPr>
            <w:tcW w:w="1901" w:type="dxa"/>
            <w:vMerge w:val="restart"/>
          </w:tcPr>
          <w:p>
            <w:pPr>
              <w:pStyle w:val="TableParagraph"/>
              <w:tabs>
                <w:tab w:pos="1582" w:val="left" w:leader="none"/>
                <w:tab w:pos="1642" w:val="left" w:leader="none"/>
              </w:tabs>
              <w:spacing w:line="244" w:lineRule="auto" w:before="4"/>
              <w:ind w:left="107" w:right="94"/>
              <w:jc w:val="both"/>
              <w:rPr>
                <w:sz w:val="18"/>
              </w:rPr>
            </w:pPr>
            <w:r>
              <w:rPr>
                <w:sz w:val="18"/>
              </w:rPr>
              <w:t>As part of </w:t>
            </w:r>
            <w:r>
              <w:rPr>
                <w:sz w:val="18"/>
              </w:rPr>
              <w:t>the </w:t>
            </w:r>
            <w:r>
              <w:rPr>
                <w:spacing w:val="-2"/>
                <w:sz w:val="18"/>
              </w:rPr>
              <w:t>"Education</w:t>
            </w:r>
            <w:r>
              <w:rPr>
                <w:sz w:val="18"/>
              </w:rPr>
              <w:tab/>
              <w:tab/>
            </w:r>
            <w:r>
              <w:rPr>
                <w:spacing w:val="-6"/>
                <w:sz w:val="18"/>
              </w:rPr>
              <w:t>to </w:t>
            </w:r>
            <w:r>
              <w:rPr>
                <w:sz w:val="18"/>
              </w:rPr>
              <w:t>Employment - E2E" project, in 2023, trainings will be held for employees in NES</w:t>
            </w:r>
            <w:r>
              <w:rPr>
                <w:spacing w:val="-12"/>
                <w:sz w:val="18"/>
              </w:rPr>
              <w:t> </w:t>
            </w:r>
            <w:r>
              <w:rPr>
                <w:sz w:val="18"/>
              </w:rPr>
              <w:t>branches</w:t>
            </w:r>
            <w:r>
              <w:rPr>
                <w:spacing w:val="-12"/>
                <w:sz w:val="18"/>
              </w:rPr>
              <w:t> </w:t>
            </w:r>
            <w:r>
              <w:rPr>
                <w:sz w:val="18"/>
              </w:rPr>
              <w:t>for</w:t>
            </w:r>
            <w:r>
              <w:rPr>
                <w:spacing w:val="-12"/>
                <w:sz w:val="18"/>
              </w:rPr>
              <w:t> </w:t>
            </w:r>
            <w:r>
              <w:rPr>
                <w:sz w:val="18"/>
              </w:rPr>
              <w:t>the application of the </w:t>
            </w:r>
            <w:r>
              <w:rPr>
                <w:spacing w:val="-2"/>
                <w:sz w:val="18"/>
              </w:rPr>
              <w:t>Instructions</w:t>
            </w:r>
            <w:r>
              <w:rPr>
                <w:sz w:val="18"/>
              </w:rPr>
              <w:tab/>
            </w:r>
            <w:r>
              <w:rPr>
                <w:spacing w:val="-4"/>
                <w:sz w:val="18"/>
              </w:rPr>
              <w:t>for </w:t>
            </w:r>
            <w:r>
              <w:rPr>
                <w:sz w:val="18"/>
              </w:rPr>
              <w:t>assessment of the business plan when awarding a subsidy for self-employment, and support will be provided to the NES for</w:t>
            </w:r>
            <w:r>
              <w:rPr>
                <w:spacing w:val="66"/>
                <w:sz w:val="18"/>
              </w:rPr>
              <w:t>   </w:t>
            </w:r>
            <w:r>
              <w:rPr>
                <w:sz w:val="18"/>
              </w:rPr>
              <w:t>testing</w:t>
            </w:r>
            <w:r>
              <w:rPr>
                <w:spacing w:val="66"/>
                <w:sz w:val="18"/>
              </w:rPr>
              <w:t>   </w:t>
            </w:r>
            <w:r>
              <w:rPr>
                <w:spacing w:val="-5"/>
                <w:sz w:val="18"/>
              </w:rPr>
              <w:t>the</w:t>
            </w:r>
          </w:p>
          <w:p>
            <w:pPr>
              <w:pStyle w:val="TableParagraph"/>
              <w:tabs>
                <w:tab w:pos="1652" w:val="left" w:leader="none"/>
              </w:tabs>
              <w:spacing w:line="189" w:lineRule="exact"/>
              <w:ind w:left="107"/>
              <w:jc w:val="both"/>
              <w:rPr>
                <w:sz w:val="18"/>
              </w:rPr>
            </w:pPr>
            <w:r>
              <w:rPr>
                <w:spacing w:val="-2"/>
                <w:sz w:val="18"/>
              </w:rPr>
              <w:t>Instructions</w:t>
            </w:r>
            <w:r>
              <w:rPr>
                <w:sz w:val="18"/>
              </w:rPr>
              <w:tab/>
            </w:r>
            <w:r>
              <w:rPr>
                <w:spacing w:val="-5"/>
                <w:sz w:val="18"/>
              </w:rPr>
              <w:t>in</w:t>
            </w:r>
          </w:p>
          <w:p>
            <w:pPr>
              <w:pStyle w:val="TableParagraph"/>
              <w:tabs>
                <w:tab w:pos="1482" w:val="left" w:leader="none"/>
              </w:tabs>
              <w:spacing w:line="184" w:lineRule="exact" w:before="5"/>
              <w:ind w:left="107"/>
              <w:jc w:val="both"/>
              <w:rPr>
                <w:sz w:val="18"/>
              </w:rPr>
            </w:pPr>
            <w:r>
              <w:rPr>
                <w:spacing w:val="-2"/>
                <w:sz w:val="18"/>
              </w:rPr>
              <w:t>practice.</w:t>
            </w:r>
            <w:r>
              <w:rPr>
                <w:sz w:val="18"/>
              </w:rPr>
              <w:tab/>
            </w:r>
            <w:r>
              <w:rPr>
                <w:spacing w:val="-5"/>
                <w:sz w:val="18"/>
              </w:rPr>
              <w:t>The</w:t>
            </w:r>
          </w:p>
        </w:tc>
      </w:tr>
      <w:tr>
        <w:trPr>
          <w:trHeight w:val="196" w:hRule="atLeast"/>
        </w:trPr>
        <w:tc>
          <w:tcPr>
            <w:tcW w:w="2218" w:type="dxa"/>
            <w:tcBorders>
              <w:top w:val="nil"/>
              <w:bottom w:val="nil"/>
            </w:tcBorders>
          </w:tcPr>
          <w:p>
            <w:pPr>
              <w:pStyle w:val="TableParagraph"/>
              <w:spacing w:line="176" w:lineRule="exact"/>
              <w:ind w:left="110"/>
              <w:rPr>
                <w:sz w:val="18"/>
              </w:rPr>
            </w:pPr>
            <w:r>
              <w:rPr>
                <w:sz w:val="18"/>
              </w:rPr>
              <w:t>existing</w:t>
            </w:r>
            <w:r>
              <w:rPr>
                <w:spacing w:val="-3"/>
                <w:sz w:val="18"/>
              </w:rPr>
              <w:t> </w:t>
            </w:r>
            <w:r>
              <w:rPr>
                <w:sz w:val="18"/>
              </w:rPr>
              <w:t>and design</w:t>
            </w:r>
            <w:r>
              <w:rPr>
                <w:spacing w:val="-2"/>
                <w:sz w:val="18"/>
              </w:rPr>
              <w:t> </w:t>
            </w:r>
            <w:r>
              <w:rPr>
                <w:spacing w:val="-5"/>
                <w:sz w:val="18"/>
              </w:rPr>
              <w:t>of</w:t>
            </w: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vMerge/>
            <w:tcBorders>
              <w:top w:val="nil"/>
            </w:tcBorders>
          </w:tcPr>
          <w:p>
            <w:pPr>
              <w:rPr>
                <w:sz w:val="2"/>
                <w:szCs w:val="2"/>
              </w:rPr>
            </w:pPr>
          </w:p>
        </w:tc>
        <w:tc>
          <w:tcPr>
            <w:tcW w:w="2295" w:type="dxa"/>
            <w:vMerge/>
            <w:tcBorders>
              <w:top w:val="nil"/>
            </w:tcBorders>
          </w:tcPr>
          <w:p>
            <w:pPr>
              <w:rPr>
                <w:sz w:val="2"/>
                <w:szCs w:val="2"/>
              </w:rPr>
            </w:pPr>
          </w:p>
        </w:tc>
        <w:tc>
          <w:tcPr>
            <w:tcW w:w="1901" w:type="dxa"/>
            <w:vMerge/>
            <w:tcBorders>
              <w:top w:val="nil"/>
            </w:tcBorders>
          </w:tcPr>
          <w:p>
            <w:pPr>
              <w:rPr>
                <w:sz w:val="2"/>
                <w:szCs w:val="2"/>
              </w:rPr>
            </w:pPr>
          </w:p>
        </w:tc>
      </w:tr>
      <w:tr>
        <w:trPr>
          <w:trHeight w:val="196" w:hRule="atLeast"/>
        </w:trPr>
        <w:tc>
          <w:tcPr>
            <w:tcW w:w="2218" w:type="dxa"/>
            <w:tcBorders>
              <w:top w:val="nil"/>
              <w:bottom w:val="nil"/>
            </w:tcBorders>
          </w:tcPr>
          <w:p>
            <w:pPr>
              <w:pStyle w:val="TableParagraph"/>
              <w:spacing w:line="176" w:lineRule="exact"/>
              <w:ind w:left="110"/>
              <w:rPr>
                <w:sz w:val="18"/>
              </w:rPr>
            </w:pPr>
            <w:r>
              <w:rPr>
                <w:sz w:val="18"/>
              </w:rPr>
              <w:t>new</w:t>
            </w:r>
            <w:r>
              <w:rPr>
                <w:spacing w:val="-4"/>
                <w:sz w:val="18"/>
              </w:rPr>
              <w:t> </w:t>
            </w:r>
            <w:r>
              <w:rPr>
                <w:sz w:val="18"/>
              </w:rPr>
              <w:t>ALMP</w:t>
            </w:r>
            <w:r>
              <w:rPr>
                <w:spacing w:val="-2"/>
                <w:sz w:val="18"/>
              </w:rPr>
              <w:t> measures</w:t>
            </w: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vMerge/>
            <w:tcBorders>
              <w:top w:val="nil"/>
            </w:tcBorders>
          </w:tcPr>
          <w:p>
            <w:pPr>
              <w:rPr>
                <w:sz w:val="2"/>
                <w:szCs w:val="2"/>
              </w:rPr>
            </w:pPr>
          </w:p>
        </w:tc>
        <w:tc>
          <w:tcPr>
            <w:tcW w:w="2295" w:type="dxa"/>
            <w:vMerge/>
            <w:tcBorders>
              <w:top w:val="nil"/>
            </w:tcBorders>
          </w:tcPr>
          <w:p>
            <w:pPr>
              <w:rPr>
                <w:sz w:val="2"/>
                <w:szCs w:val="2"/>
              </w:rPr>
            </w:pPr>
          </w:p>
        </w:tc>
        <w:tc>
          <w:tcPr>
            <w:tcW w:w="1901" w:type="dxa"/>
            <w:vMerge/>
            <w:tcBorders>
              <w:top w:val="nil"/>
            </w:tcBorders>
          </w:tcPr>
          <w:p>
            <w:pPr>
              <w:rPr>
                <w:sz w:val="2"/>
                <w:szCs w:val="2"/>
              </w:rPr>
            </w:pPr>
          </w:p>
        </w:tc>
      </w:tr>
      <w:tr>
        <w:trPr>
          <w:trHeight w:val="197" w:hRule="atLeast"/>
        </w:trPr>
        <w:tc>
          <w:tcPr>
            <w:tcW w:w="2218" w:type="dxa"/>
            <w:tcBorders>
              <w:top w:val="nil"/>
              <w:bottom w:val="nil"/>
            </w:tcBorders>
          </w:tcPr>
          <w:p>
            <w:pPr>
              <w:pStyle w:val="TableParagraph"/>
              <w:spacing w:line="178" w:lineRule="exact"/>
              <w:ind w:left="110"/>
              <w:rPr>
                <w:sz w:val="18"/>
              </w:rPr>
            </w:pPr>
            <w:r>
              <w:rPr>
                <w:sz w:val="18"/>
              </w:rPr>
              <w:t>(work</w:t>
            </w:r>
            <w:r>
              <w:rPr>
                <w:spacing w:val="-6"/>
                <w:sz w:val="18"/>
              </w:rPr>
              <w:t> </w:t>
            </w:r>
            <w:r>
              <w:rPr>
                <w:sz w:val="18"/>
              </w:rPr>
              <w:t>practice,</w:t>
            </w:r>
            <w:r>
              <w:rPr>
                <w:spacing w:val="-8"/>
                <w:sz w:val="18"/>
              </w:rPr>
              <w:t> </w:t>
            </w:r>
            <w:r>
              <w:rPr>
                <w:spacing w:val="-2"/>
                <w:sz w:val="18"/>
              </w:rPr>
              <w:t>training</w:t>
            </w: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vMerge/>
            <w:tcBorders>
              <w:top w:val="nil"/>
            </w:tcBorders>
          </w:tcPr>
          <w:p>
            <w:pPr>
              <w:rPr>
                <w:sz w:val="2"/>
                <w:szCs w:val="2"/>
              </w:rPr>
            </w:pPr>
          </w:p>
        </w:tc>
        <w:tc>
          <w:tcPr>
            <w:tcW w:w="2295" w:type="dxa"/>
            <w:vMerge/>
            <w:tcBorders>
              <w:top w:val="nil"/>
            </w:tcBorders>
          </w:tcPr>
          <w:p>
            <w:pPr>
              <w:rPr>
                <w:sz w:val="2"/>
                <w:szCs w:val="2"/>
              </w:rPr>
            </w:pPr>
          </w:p>
        </w:tc>
        <w:tc>
          <w:tcPr>
            <w:tcW w:w="1901" w:type="dxa"/>
            <w:vMerge/>
            <w:tcBorders>
              <w:top w:val="nil"/>
            </w:tcBorders>
          </w:tcPr>
          <w:p>
            <w:pPr>
              <w:rPr>
                <w:sz w:val="2"/>
                <w:szCs w:val="2"/>
              </w:rPr>
            </w:pPr>
          </w:p>
        </w:tc>
      </w:tr>
      <w:tr>
        <w:trPr>
          <w:trHeight w:val="197" w:hRule="atLeast"/>
        </w:trPr>
        <w:tc>
          <w:tcPr>
            <w:tcW w:w="2218" w:type="dxa"/>
            <w:tcBorders>
              <w:top w:val="nil"/>
              <w:bottom w:val="nil"/>
            </w:tcBorders>
          </w:tcPr>
          <w:p>
            <w:pPr>
              <w:pStyle w:val="TableParagraph"/>
              <w:spacing w:line="178" w:lineRule="exact"/>
              <w:ind w:left="110"/>
              <w:rPr>
                <w:sz w:val="18"/>
              </w:rPr>
            </w:pPr>
            <w:r>
              <w:rPr>
                <w:sz w:val="18"/>
              </w:rPr>
              <w:t>at</w:t>
            </w:r>
            <w:r>
              <w:rPr>
                <w:spacing w:val="-3"/>
                <w:sz w:val="18"/>
              </w:rPr>
              <w:t> </w:t>
            </w:r>
            <w:r>
              <w:rPr>
                <w:sz w:val="18"/>
              </w:rPr>
              <w:t>employer’s</w:t>
            </w:r>
            <w:r>
              <w:rPr>
                <w:spacing w:val="-1"/>
                <w:sz w:val="18"/>
              </w:rPr>
              <w:t> </w:t>
            </w:r>
            <w:r>
              <w:rPr>
                <w:spacing w:val="-2"/>
                <w:sz w:val="18"/>
              </w:rPr>
              <w:t>request,</w:t>
            </w: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vMerge/>
            <w:tcBorders>
              <w:top w:val="nil"/>
            </w:tcBorders>
          </w:tcPr>
          <w:p>
            <w:pPr>
              <w:rPr>
                <w:sz w:val="2"/>
                <w:szCs w:val="2"/>
              </w:rPr>
            </w:pPr>
          </w:p>
        </w:tc>
        <w:tc>
          <w:tcPr>
            <w:tcW w:w="2295" w:type="dxa"/>
            <w:vMerge/>
            <w:tcBorders>
              <w:top w:val="nil"/>
            </w:tcBorders>
          </w:tcPr>
          <w:p>
            <w:pPr>
              <w:rPr>
                <w:sz w:val="2"/>
                <w:szCs w:val="2"/>
              </w:rPr>
            </w:pPr>
          </w:p>
        </w:tc>
        <w:tc>
          <w:tcPr>
            <w:tcW w:w="1901" w:type="dxa"/>
            <w:vMerge/>
            <w:tcBorders>
              <w:top w:val="nil"/>
            </w:tcBorders>
          </w:tcPr>
          <w:p>
            <w:pPr>
              <w:rPr>
                <w:sz w:val="2"/>
                <w:szCs w:val="2"/>
              </w:rPr>
            </w:pPr>
          </w:p>
        </w:tc>
      </w:tr>
      <w:tr>
        <w:trPr>
          <w:trHeight w:val="196" w:hRule="atLeast"/>
        </w:trPr>
        <w:tc>
          <w:tcPr>
            <w:tcW w:w="2218" w:type="dxa"/>
            <w:tcBorders>
              <w:top w:val="nil"/>
              <w:bottom w:val="nil"/>
            </w:tcBorders>
          </w:tcPr>
          <w:p>
            <w:pPr>
              <w:pStyle w:val="TableParagraph"/>
              <w:spacing w:line="176" w:lineRule="exact"/>
              <w:ind w:left="110"/>
              <w:rPr>
                <w:sz w:val="18"/>
              </w:rPr>
            </w:pPr>
            <w:r>
              <w:rPr>
                <w:sz w:val="18"/>
              </w:rPr>
              <w:t>the</w:t>
            </w:r>
            <w:r>
              <w:rPr>
                <w:spacing w:val="1"/>
                <w:sz w:val="18"/>
              </w:rPr>
              <w:t> </w:t>
            </w:r>
            <w:r>
              <w:rPr>
                <w:sz w:val="18"/>
              </w:rPr>
              <w:t>set</w:t>
            </w:r>
            <w:r>
              <w:rPr>
                <w:spacing w:val="1"/>
                <w:sz w:val="18"/>
              </w:rPr>
              <w:t> </w:t>
            </w:r>
            <w:r>
              <w:rPr>
                <w:spacing w:val="-5"/>
                <w:sz w:val="18"/>
              </w:rPr>
              <w:t>of</w:t>
            </w: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vMerge/>
            <w:tcBorders>
              <w:top w:val="nil"/>
            </w:tcBorders>
          </w:tcPr>
          <w:p>
            <w:pPr>
              <w:rPr>
                <w:sz w:val="2"/>
                <w:szCs w:val="2"/>
              </w:rPr>
            </w:pPr>
          </w:p>
        </w:tc>
        <w:tc>
          <w:tcPr>
            <w:tcW w:w="2295" w:type="dxa"/>
            <w:vMerge/>
            <w:tcBorders>
              <w:top w:val="nil"/>
            </w:tcBorders>
          </w:tcPr>
          <w:p>
            <w:pPr>
              <w:rPr>
                <w:sz w:val="2"/>
                <w:szCs w:val="2"/>
              </w:rPr>
            </w:pPr>
          </w:p>
        </w:tc>
        <w:tc>
          <w:tcPr>
            <w:tcW w:w="1901" w:type="dxa"/>
            <w:vMerge/>
            <w:tcBorders>
              <w:top w:val="nil"/>
            </w:tcBorders>
          </w:tcPr>
          <w:p>
            <w:pPr>
              <w:rPr>
                <w:sz w:val="2"/>
                <w:szCs w:val="2"/>
              </w:rPr>
            </w:pPr>
          </w:p>
        </w:tc>
      </w:tr>
      <w:tr>
        <w:trPr>
          <w:trHeight w:val="196" w:hRule="atLeast"/>
        </w:trPr>
        <w:tc>
          <w:tcPr>
            <w:tcW w:w="2218" w:type="dxa"/>
            <w:tcBorders>
              <w:top w:val="nil"/>
              <w:bottom w:val="nil"/>
            </w:tcBorders>
          </w:tcPr>
          <w:p>
            <w:pPr>
              <w:pStyle w:val="TableParagraph"/>
              <w:spacing w:line="176" w:lineRule="exact"/>
              <w:ind w:left="110"/>
              <w:rPr>
                <w:sz w:val="18"/>
              </w:rPr>
            </w:pPr>
            <w:r>
              <w:rPr>
                <w:spacing w:val="-2"/>
                <w:sz w:val="18"/>
              </w:rPr>
              <w:t>entrepreneurship</w:t>
            </w: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vMerge/>
            <w:tcBorders>
              <w:top w:val="nil"/>
            </w:tcBorders>
          </w:tcPr>
          <w:p>
            <w:pPr>
              <w:rPr>
                <w:sz w:val="2"/>
                <w:szCs w:val="2"/>
              </w:rPr>
            </w:pPr>
          </w:p>
        </w:tc>
        <w:tc>
          <w:tcPr>
            <w:tcW w:w="2295" w:type="dxa"/>
            <w:vMerge/>
            <w:tcBorders>
              <w:top w:val="nil"/>
            </w:tcBorders>
          </w:tcPr>
          <w:p>
            <w:pPr>
              <w:rPr>
                <w:sz w:val="2"/>
                <w:szCs w:val="2"/>
              </w:rPr>
            </w:pPr>
          </w:p>
        </w:tc>
        <w:tc>
          <w:tcPr>
            <w:tcW w:w="1901" w:type="dxa"/>
            <w:vMerge/>
            <w:tcBorders>
              <w:top w:val="nil"/>
            </w:tcBorders>
          </w:tcPr>
          <w:p>
            <w:pPr>
              <w:rPr>
                <w:sz w:val="2"/>
                <w:szCs w:val="2"/>
              </w:rPr>
            </w:pPr>
          </w:p>
        </w:tc>
      </w:tr>
      <w:tr>
        <w:trPr>
          <w:trHeight w:val="197" w:hRule="atLeast"/>
        </w:trPr>
        <w:tc>
          <w:tcPr>
            <w:tcW w:w="2218" w:type="dxa"/>
            <w:tcBorders>
              <w:top w:val="nil"/>
              <w:bottom w:val="nil"/>
            </w:tcBorders>
          </w:tcPr>
          <w:p>
            <w:pPr>
              <w:pStyle w:val="TableParagraph"/>
              <w:spacing w:line="178" w:lineRule="exact"/>
              <w:ind w:left="110"/>
              <w:rPr>
                <w:sz w:val="18"/>
              </w:rPr>
            </w:pPr>
            <w:r>
              <w:rPr>
                <w:sz w:val="18"/>
              </w:rPr>
              <w:t>support</w:t>
            </w:r>
            <w:r>
              <w:rPr>
                <w:spacing w:val="-2"/>
                <w:sz w:val="18"/>
              </w:rPr>
              <w:t> </w:t>
            </w:r>
            <w:r>
              <w:rPr>
                <w:sz w:val="18"/>
              </w:rPr>
              <w:t>services,</w:t>
            </w:r>
            <w:r>
              <w:rPr>
                <w:spacing w:val="-1"/>
                <w:sz w:val="18"/>
              </w:rPr>
              <w:t> </w:t>
            </w:r>
            <w:r>
              <w:rPr>
                <w:spacing w:val="-2"/>
                <w:sz w:val="18"/>
              </w:rPr>
              <w:t>training</w:t>
            </w: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vMerge/>
            <w:tcBorders>
              <w:top w:val="nil"/>
            </w:tcBorders>
          </w:tcPr>
          <w:p>
            <w:pPr>
              <w:rPr>
                <w:sz w:val="2"/>
                <w:szCs w:val="2"/>
              </w:rPr>
            </w:pPr>
          </w:p>
        </w:tc>
        <w:tc>
          <w:tcPr>
            <w:tcW w:w="2295" w:type="dxa"/>
            <w:vMerge/>
            <w:tcBorders>
              <w:top w:val="nil"/>
            </w:tcBorders>
          </w:tcPr>
          <w:p>
            <w:pPr>
              <w:rPr>
                <w:sz w:val="2"/>
                <w:szCs w:val="2"/>
              </w:rPr>
            </w:pPr>
          </w:p>
        </w:tc>
        <w:tc>
          <w:tcPr>
            <w:tcW w:w="1901" w:type="dxa"/>
            <w:vMerge/>
            <w:tcBorders>
              <w:top w:val="nil"/>
            </w:tcBorders>
          </w:tcPr>
          <w:p>
            <w:pPr>
              <w:rPr>
                <w:sz w:val="2"/>
                <w:szCs w:val="2"/>
              </w:rPr>
            </w:pPr>
          </w:p>
        </w:tc>
      </w:tr>
      <w:tr>
        <w:trPr>
          <w:trHeight w:val="197" w:hRule="atLeast"/>
        </w:trPr>
        <w:tc>
          <w:tcPr>
            <w:tcW w:w="2218" w:type="dxa"/>
            <w:tcBorders>
              <w:top w:val="nil"/>
              <w:bottom w:val="nil"/>
            </w:tcBorders>
          </w:tcPr>
          <w:p>
            <w:pPr>
              <w:pStyle w:val="TableParagraph"/>
              <w:spacing w:line="178" w:lineRule="exact"/>
              <w:ind w:left="110"/>
              <w:rPr>
                <w:sz w:val="18"/>
              </w:rPr>
            </w:pPr>
            <w:r>
              <w:rPr>
                <w:sz w:val="18"/>
              </w:rPr>
              <w:t>in</w:t>
            </w:r>
            <w:r>
              <w:rPr>
                <w:spacing w:val="-4"/>
                <w:sz w:val="18"/>
              </w:rPr>
              <w:t> </w:t>
            </w:r>
            <w:r>
              <w:rPr>
                <w:sz w:val="18"/>
              </w:rPr>
              <w:t>digital</w:t>
            </w:r>
            <w:r>
              <w:rPr>
                <w:spacing w:val="-4"/>
                <w:sz w:val="18"/>
              </w:rPr>
              <w:t> </w:t>
            </w:r>
            <w:r>
              <w:rPr>
                <w:sz w:val="18"/>
              </w:rPr>
              <w:t>skills,</w:t>
            </w:r>
            <w:r>
              <w:rPr>
                <w:spacing w:val="-4"/>
                <w:sz w:val="18"/>
              </w:rPr>
              <w:t> </w:t>
            </w:r>
            <w:r>
              <w:rPr>
                <w:spacing w:val="-5"/>
                <w:sz w:val="18"/>
              </w:rPr>
              <w:t>the</w:t>
            </w: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vMerge/>
            <w:tcBorders>
              <w:top w:val="nil"/>
            </w:tcBorders>
          </w:tcPr>
          <w:p>
            <w:pPr>
              <w:rPr>
                <w:sz w:val="2"/>
                <w:szCs w:val="2"/>
              </w:rPr>
            </w:pPr>
          </w:p>
        </w:tc>
        <w:tc>
          <w:tcPr>
            <w:tcW w:w="2295" w:type="dxa"/>
            <w:vMerge/>
            <w:tcBorders>
              <w:top w:val="nil"/>
            </w:tcBorders>
          </w:tcPr>
          <w:p>
            <w:pPr>
              <w:rPr>
                <w:sz w:val="2"/>
                <w:szCs w:val="2"/>
              </w:rPr>
            </w:pPr>
          </w:p>
        </w:tc>
        <w:tc>
          <w:tcPr>
            <w:tcW w:w="1901" w:type="dxa"/>
            <w:vMerge/>
            <w:tcBorders>
              <w:top w:val="nil"/>
            </w:tcBorders>
          </w:tcPr>
          <w:p>
            <w:pPr>
              <w:rPr>
                <w:sz w:val="2"/>
                <w:szCs w:val="2"/>
              </w:rPr>
            </w:pPr>
          </w:p>
        </w:tc>
      </w:tr>
      <w:tr>
        <w:trPr>
          <w:trHeight w:val="196" w:hRule="atLeast"/>
        </w:trPr>
        <w:tc>
          <w:tcPr>
            <w:tcW w:w="2218" w:type="dxa"/>
            <w:tcBorders>
              <w:top w:val="nil"/>
              <w:bottom w:val="nil"/>
            </w:tcBorders>
          </w:tcPr>
          <w:p>
            <w:pPr>
              <w:pStyle w:val="TableParagraph"/>
              <w:spacing w:line="176" w:lineRule="exact"/>
              <w:ind w:left="110"/>
              <w:rPr>
                <w:sz w:val="18"/>
              </w:rPr>
            </w:pPr>
            <w:r>
              <w:rPr>
                <w:sz w:val="18"/>
              </w:rPr>
              <w:t>package</w:t>
            </w:r>
            <w:r>
              <w:rPr>
                <w:spacing w:val="-2"/>
                <w:sz w:val="18"/>
              </w:rPr>
              <w:t> </w:t>
            </w:r>
            <w:r>
              <w:rPr>
                <w:sz w:val="18"/>
              </w:rPr>
              <w:t>of</w:t>
            </w:r>
            <w:r>
              <w:rPr>
                <w:spacing w:val="-1"/>
                <w:sz w:val="18"/>
              </w:rPr>
              <w:t> </w:t>
            </w:r>
            <w:r>
              <w:rPr>
                <w:sz w:val="18"/>
              </w:rPr>
              <w:t>measures</w:t>
            </w:r>
            <w:r>
              <w:rPr>
                <w:spacing w:val="2"/>
                <w:sz w:val="18"/>
              </w:rPr>
              <w:t> </w:t>
            </w:r>
            <w:r>
              <w:rPr>
                <w:spacing w:val="-5"/>
                <w:sz w:val="18"/>
              </w:rPr>
              <w:t>for</w:t>
            </w: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vMerge/>
            <w:tcBorders>
              <w:top w:val="nil"/>
            </w:tcBorders>
          </w:tcPr>
          <w:p>
            <w:pPr>
              <w:rPr>
                <w:sz w:val="2"/>
                <w:szCs w:val="2"/>
              </w:rPr>
            </w:pPr>
          </w:p>
        </w:tc>
        <w:tc>
          <w:tcPr>
            <w:tcW w:w="2295" w:type="dxa"/>
            <w:vMerge/>
            <w:tcBorders>
              <w:top w:val="nil"/>
            </w:tcBorders>
          </w:tcPr>
          <w:p>
            <w:pPr>
              <w:rPr>
                <w:sz w:val="2"/>
                <w:szCs w:val="2"/>
              </w:rPr>
            </w:pPr>
          </w:p>
        </w:tc>
        <w:tc>
          <w:tcPr>
            <w:tcW w:w="1901" w:type="dxa"/>
            <w:vMerge/>
            <w:tcBorders>
              <w:top w:val="nil"/>
            </w:tcBorders>
          </w:tcPr>
          <w:p>
            <w:pPr>
              <w:rPr>
                <w:sz w:val="2"/>
                <w:szCs w:val="2"/>
              </w:rPr>
            </w:pPr>
          </w:p>
        </w:tc>
      </w:tr>
      <w:tr>
        <w:trPr>
          <w:trHeight w:val="196" w:hRule="atLeast"/>
        </w:trPr>
        <w:tc>
          <w:tcPr>
            <w:tcW w:w="2218" w:type="dxa"/>
            <w:tcBorders>
              <w:top w:val="nil"/>
              <w:bottom w:val="nil"/>
            </w:tcBorders>
          </w:tcPr>
          <w:p>
            <w:pPr>
              <w:pStyle w:val="TableParagraph"/>
              <w:spacing w:line="176" w:lineRule="exact"/>
              <w:ind w:left="110"/>
              <w:rPr>
                <w:sz w:val="18"/>
              </w:rPr>
            </w:pPr>
            <w:r>
              <w:rPr>
                <w:sz w:val="18"/>
              </w:rPr>
              <w:t>hard-to-employ</w:t>
            </w:r>
            <w:r>
              <w:rPr>
                <w:spacing w:val="-6"/>
                <w:sz w:val="18"/>
              </w:rPr>
              <w:t> </w:t>
            </w:r>
            <w:r>
              <w:rPr>
                <w:spacing w:val="-2"/>
                <w:sz w:val="18"/>
              </w:rPr>
              <w:t>persons</w:t>
            </w: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vMerge/>
            <w:tcBorders>
              <w:top w:val="nil"/>
            </w:tcBorders>
          </w:tcPr>
          <w:p>
            <w:pPr>
              <w:rPr>
                <w:sz w:val="2"/>
                <w:szCs w:val="2"/>
              </w:rPr>
            </w:pPr>
          </w:p>
        </w:tc>
        <w:tc>
          <w:tcPr>
            <w:tcW w:w="2295" w:type="dxa"/>
            <w:vMerge/>
            <w:tcBorders>
              <w:top w:val="nil"/>
            </w:tcBorders>
          </w:tcPr>
          <w:p>
            <w:pPr>
              <w:rPr>
                <w:sz w:val="2"/>
                <w:szCs w:val="2"/>
              </w:rPr>
            </w:pPr>
          </w:p>
        </w:tc>
        <w:tc>
          <w:tcPr>
            <w:tcW w:w="1901" w:type="dxa"/>
            <w:vMerge/>
            <w:tcBorders>
              <w:top w:val="nil"/>
            </w:tcBorders>
          </w:tcPr>
          <w:p>
            <w:pPr>
              <w:rPr>
                <w:sz w:val="2"/>
                <w:szCs w:val="2"/>
              </w:rPr>
            </w:pPr>
          </w:p>
        </w:tc>
      </w:tr>
      <w:tr>
        <w:trPr>
          <w:trHeight w:val="196" w:hRule="atLeast"/>
        </w:trPr>
        <w:tc>
          <w:tcPr>
            <w:tcW w:w="2218" w:type="dxa"/>
            <w:tcBorders>
              <w:top w:val="nil"/>
              <w:bottom w:val="nil"/>
            </w:tcBorders>
          </w:tcPr>
          <w:p>
            <w:pPr>
              <w:pStyle w:val="TableParagraph"/>
              <w:spacing w:line="176" w:lineRule="exact"/>
              <w:ind w:left="110"/>
              <w:rPr>
                <w:sz w:val="18"/>
              </w:rPr>
            </w:pPr>
            <w:r>
              <w:rPr>
                <w:sz w:val="18"/>
              </w:rPr>
              <w:t>and</w:t>
            </w:r>
            <w:r>
              <w:rPr>
                <w:spacing w:val="-1"/>
                <w:sz w:val="18"/>
              </w:rPr>
              <w:t> </w:t>
            </w:r>
            <w:r>
              <w:rPr>
                <w:sz w:val="18"/>
              </w:rPr>
              <w:t>so</w:t>
            </w:r>
            <w:r>
              <w:rPr>
                <w:spacing w:val="2"/>
                <w:sz w:val="18"/>
              </w:rPr>
              <w:t> </w:t>
            </w:r>
            <w:r>
              <w:rPr>
                <w:sz w:val="18"/>
              </w:rPr>
              <w:t>on)</w:t>
            </w:r>
            <w:r>
              <w:rPr>
                <w:spacing w:val="2"/>
                <w:sz w:val="18"/>
              </w:rPr>
              <w:t> </w:t>
            </w:r>
            <w:r>
              <w:rPr>
                <w:sz w:val="18"/>
              </w:rPr>
              <w:t>in</w:t>
            </w:r>
            <w:r>
              <w:rPr>
                <w:spacing w:val="-1"/>
                <w:sz w:val="18"/>
              </w:rPr>
              <w:t> </w:t>
            </w:r>
            <w:r>
              <w:rPr>
                <w:spacing w:val="-2"/>
                <w:sz w:val="18"/>
              </w:rPr>
              <w:t>response</w:t>
            </w: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vMerge/>
            <w:tcBorders>
              <w:top w:val="nil"/>
            </w:tcBorders>
          </w:tcPr>
          <w:p>
            <w:pPr>
              <w:rPr>
                <w:sz w:val="2"/>
                <w:szCs w:val="2"/>
              </w:rPr>
            </w:pPr>
          </w:p>
        </w:tc>
        <w:tc>
          <w:tcPr>
            <w:tcW w:w="2295" w:type="dxa"/>
            <w:vMerge/>
            <w:tcBorders>
              <w:top w:val="nil"/>
            </w:tcBorders>
          </w:tcPr>
          <w:p>
            <w:pPr>
              <w:rPr>
                <w:sz w:val="2"/>
                <w:szCs w:val="2"/>
              </w:rPr>
            </w:pPr>
          </w:p>
        </w:tc>
        <w:tc>
          <w:tcPr>
            <w:tcW w:w="1901" w:type="dxa"/>
            <w:vMerge/>
            <w:tcBorders>
              <w:top w:val="nil"/>
            </w:tcBorders>
          </w:tcPr>
          <w:p>
            <w:pPr>
              <w:rPr>
                <w:sz w:val="2"/>
                <w:szCs w:val="2"/>
              </w:rPr>
            </w:pPr>
          </w:p>
        </w:tc>
      </w:tr>
      <w:tr>
        <w:trPr>
          <w:trHeight w:val="197" w:hRule="atLeast"/>
        </w:trPr>
        <w:tc>
          <w:tcPr>
            <w:tcW w:w="2218" w:type="dxa"/>
            <w:tcBorders>
              <w:top w:val="nil"/>
              <w:bottom w:val="nil"/>
            </w:tcBorders>
          </w:tcPr>
          <w:p>
            <w:pPr>
              <w:pStyle w:val="TableParagraph"/>
              <w:spacing w:line="178" w:lineRule="exact"/>
              <w:ind w:left="110"/>
              <w:rPr>
                <w:sz w:val="18"/>
              </w:rPr>
            </w:pPr>
            <w:r>
              <w:rPr>
                <w:sz w:val="18"/>
              </w:rPr>
              <w:t>to</w:t>
            </w:r>
            <w:r>
              <w:rPr>
                <w:spacing w:val="1"/>
                <w:sz w:val="18"/>
              </w:rPr>
              <w:t> </w:t>
            </w:r>
            <w:r>
              <w:rPr>
                <w:sz w:val="18"/>
              </w:rPr>
              <w:t>labour</w:t>
            </w:r>
            <w:r>
              <w:rPr>
                <w:spacing w:val="-1"/>
                <w:sz w:val="18"/>
              </w:rPr>
              <w:t> </w:t>
            </w:r>
            <w:r>
              <w:rPr>
                <w:sz w:val="18"/>
              </w:rPr>
              <w:t>market </w:t>
            </w:r>
            <w:r>
              <w:rPr>
                <w:spacing w:val="-4"/>
                <w:sz w:val="18"/>
              </w:rPr>
              <w:t>needs</w:t>
            </w: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vMerge/>
            <w:tcBorders>
              <w:top w:val="nil"/>
            </w:tcBorders>
          </w:tcPr>
          <w:p>
            <w:pPr>
              <w:rPr>
                <w:sz w:val="2"/>
                <w:szCs w:val="2"/>
              </w:rPr>
            </w:pPr>
          </w:p>
        </w:tc>
        <w:tc>
          <w:tcPr>
            <w:tcW w:w="2295" w:type="dxa"/>
            <w:vMerge/>
            <w:tcBorders>
              <w:top w:val="nil"/>
            </w:tcBorders>
          </w:tcPr>
          <w:p>
            <w:pPr>
              <w:rPr>
                <w:sz w:val="2"/>
                <w:szCs w:val="2"/>
              </w:rPr>
            </w:pPr>
          </w:p>
        </w:tc>
        <w:tc>
          <w:tcPr>
            <w:tcW w:w="1901" w:type="dxa"/>
            <w:vMerge/>
            <w:tcBorders>
              <w:top w:val="nil"/>
            </w:tcBorders>
          </w:tcPr>
          <w:p>
            <w:pPr>
              <w:rPr>
                <w:sz w:val="2"/>
                <w:szCs w:val="2"/>
              </w:rPr>
            </w:pPr>
          </w:p>
        </w:tc>
      </w:tr>
      <w:tr>
        <w:trPr>
          <w:trHeight w:val="197" w:hRule="atLeast"/>
        </w:trPr>
        <w:tc>
          <w:tcPr>
            <w:tcW w:w="2218" w:type="dxa"/>
            <w:tcBorders>
              <w:top w:val="nil"/>
              <w:bottom w:val="nil"/>
            </w:tcBorders>
          </w:tcPr>
          <w:p>
            <w:pPr>
              <w:pStyle w:val="TableParagraph"/>
              <w:spacing w:line="178" w:lineRule="exact"/>
              <w:ind w:left="110"/>
              <w:rPr>
                <w:sz w:val="18"/>
              </w:rPr>
            </w:pPr>
            <w:r>
              <w:rPr>
                <w:sz w:val="18"/>
              </w:rPr>
              <w:t>and</w:t>
            </w:r>
            <w:r>
              <w:rPr>
                <w:spacing w:val="-1"/>
                <w:sz w:val="18"/>
              </w:rPr>
              <w:t> </w:t>
            </w:r>
            <w:r>
              <w:rPr>
                <w:sz w:val="18"/>
              </w:rPr>
              <w:t>the</w:t>
            </w:r>
            <w:r>
              <w:rPr>
                <w:spacing w:val="2"/>
                <w:sz w:val="18"/>
              </w:rPr>
              <w:t> </w:t>
            </w:r>
            <w:r>
              <w:rPr>
                <w:spacing w:val="-2"/>
                <w:sz w:val="18"/>
              </w:rPr>
              <w:t>impact</w:t>
            </w: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vMerge/>
            <w:tcBorders>
              <w:top w:val="nil"/>
            </w:tcBorders>
          </w:tcPr>
          <w:p>
            <w:pPr>
              <w:rPr>
                <w:sz w:val="2"/>
                <w:szCs w:val="2"/>
              </w:rPr>
            </w:pPr>
          </w:p>
        </w:tc>
        <w:tc>
          <w:tcPr>
            <w:tcW w:w="2295" w:type="dxa"/>
            <w:vMerge/>
            <w:tcBorders>
              <w:top w:val="nil"/>
            </w:tcBorders>
          </w:tcPr>
          <w:p>
            <w:pPr>
              <w:rPr>
                <w:sz w:val="2"/>
                <w:szCs w:val="2"/>
              </w:rPr>
            </w:pPr>
          </w:p>
        </w:tc>
        <w:tc>
          <w:tcPr>
            <w:tcW w:w="1901" w:type="dxa"/>
            <w:vMerge/>
            <w:tcBorders>
              <w:top w:val="nil"/>
            </w:tcBorders>
          </w:tcPr>
          <w:p>
            <w:pPr>
              <w:rPr>
                <w:sz w:val="2"/>
                <w:szCs w:val="2"/>
              </w:rPr>
            </w:pPr>
          </w:p>
        </w:tc>
      </w:tr>
      <w:tr>
        <w:trPr>
          <w:trHeight w:val="196" w:hRule="atLeast"/>
        </w:trPr>
        <w:tc>
          <w:tcPr>
            <w:tcW w:w="2218" w:type="dxa"/>
            <w:tcBorders>
              <w:top w:val="nil"/>
              <w:bottom w:val="nil"/>
            </w:tcBorders>
          </w:tcPr>
          <w:p>
            <w:pPr>
              <w:pStyle w:val="TableParagraph"/>
              <w:spacing w:line="176" w:lineRule="exact"/>
              <w:ind w:left="110"/>
              <w:rPr>
                <w:sz w:val="18"/>
              </w:rPr>
            </w:pPr>
            <w:r>
              <w:rPr>
                <w:sz w:val="18"/>
              </w:rPr>
              <w:t>evaluation</w:t>
            </w:r>
            <w:r>
              <w:rPr>
                <w:spacing w:val="-4"/>
                <w:sz w:val="18"/>
              </w:rPr>
              <w:t> </w:t>
            </w:r>
            <w:r>
              <w:rPr>
                <w:sz w:val="18"/>
              </w:rPr>
              <w:t>of</w:t>
            </w:r>
            <w:r>
              <w:rPr>
                <w:spacing w:val="-3"/>
                <w:sz w:val="18"/>
              </w:rPr>
              <w:t> </w:t>
            </w:r>
            <w:r>
              <w:rPr>
                <w:spacing w:val="-4"/>
                <w:sz w:val="18"/>
              </w:rPr>
              <w:t>ALMP</w:t>
            </w: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vMerge/>
            <w:tcBorders>
              <w:top w:val="nil"/>
            </w:tcBorders>
          </w:tcPr>
          <w:p>
            <w:pPr>
              <w:rPr>
                <w:sz w:val="2"/>
                <w:szCs w:val="2"/>
              </w:rPr>
            </w:pPr>
          </w:p>
        </w:tc>
        <w:tc>
          <w:tcPr>
            <w:tcW w:w="2295" w:type="dxa"/>
            <w:vMerge/>
            <w:tcBorders>
              <w:top w:val="nil"/>
            </w:tcBorders>
          </w:tcPr>
          <w:p>
            <w:pPr>
              <w:rPr>
                <w:sz w:val="2"/>
                <w:szCs w:val="2"/>
              </w:rPr>
            </w:pPr>
          </w:p>
        </w:tc>
        <w:tc>
          <w:tcPr>
            <w:tcW w:w="1901" w:type="dxa"/>
            <w:vMerge/>
            <w:tcBorders>
              <w:top w:val="nil"/>
            </w:tcBorders>
          </w:tcPr>
          <w:p>
            <w:pPr>
              <w:rPr>
                <w:sz w:val="2"/>
                <w:szCs w:val="2"/>
              </w:rPr>
            </w:pPr>
          </w:p>
        </w:tc>
      </w:tr>
      <w:tr>
        <w:trPr>
          <w:trHeight w:val="614" w:hRule="atLeast"/>
        </w:trPr>
        <w:tc>
          <w:tcPr>
            <w:tcW w:w="2218" w:type="dxa"/>
            <w:tcBorders>
              <w:top w:val="nil"/>
            </w:tcBorders>
          </w:tcPr>
          <w:p>
            <w:pPr>
              <w:pStyle w:val="TableParagraph"/>
              <w:spacing w:line="198" w:lineRule="exact"/>
              <w:ind w:left="110"/>
              <w:rPr>
                <w:sz w:val="18"/>
              </w:rPr>
            </w:pPr>
            <w:r>
              <w:rPr>
                <w:spacing w:val="-2"/>
                <w:sz w:val="18"/>
              </w:rPr>
              <w:t>measures.</w:t>
            </w:r>
          </w:p>
        </w:tc>
        <w:tc>
          <w:tcPr>
            <w:tcW w:w="1193" w:type="dxa"/>
            <w:tcBorders>
              <w:top w:val="nil"/>
            </w:tcBorders>
          </w:tcPr>
          <w:p>
            <w:pPr>
              <w:pStyle w:val="TableParagraph"/>
              <w:rPr>
                <w:rFonts w:ascii="Times New Roman"/>
                <w:sz w:val="18"/>
              </w:rPr>
            </w:pPr>
          </w:p>
        </w:tc>
        <w:tc>
          <w:tcPr>
            <w:tcW w:w="1515" w:type="dxa"/>
            <w:tcBorders>
              <w:top w:val="nil"/>
            </w:tcBorders>
          </w:tcPr>
          <w:p>
            <w:pPr>
              <w:pStyle w:val="TableParagraph"/>
              <w:rPr>
                <w:rFonts w:ascii="Times New Roman"/>
                <w:sz w:val="18"/>
              </w:rPr>
            </w:pPr>
          </w:p>
        </w:tc>
        <w:tc>
          <w:tcPr>
            <w:tcW w:w="1667" w:type="dxa"/>
            <w:tcBorders>
              <w:top w:val="nil"/>
            </w:tcBorders>
          </w:tcPr>
          <w:p>
            <w:pPr>
              <w:pStyle w:val="TableParagraph"/>
              <w:rPr>
                <w:rFonts w:ascii="Times New Roman"/>
                <w:sz w:val="18"/>
              </w:rPr>
            </w:pPr>
          </w:p>
        </w:tc>
        <w:tc>
          <w:tcPr>
            <w:tcW w:w="1126" w:type="dxa"/>
            <w:tcBorders>
              <w:top w:val="nil"/>
            </w:tcBorders>
          </w:tcPr>
          <w:p>
            <w:pPr>
              <w:pStyle w:val="TableParagraph"/>
              <w:rPr>
                <w:rFonts w:ascii="Times New Roman"/>
                <w:sz w:val="18"/>
              </w:rPr>
            </w:pPr>
          </w:p>
        </w:tc>
        <w:tc>
          <w:tcPr>
            <w:tcW w:w="4124" w:type="dxa"/>
            <w:vMerge/>
            <w:tcBorders>
              <w:top w:val="nil"/>
            </w:tcBorders>
          </w:tcPr>
          <w:p>
            <w:pPr>
              <w:rPr>
                <w:sz w:val="2"/>
                <w:szCs w:val="2"/>
              </w:rPr>
            </w:pPr>
          </w:p>
        </w:tc>
        <w:tc>
          <w:tcPr>
            <w:tcW w:w="2295" w:type="dxa"/>
            <w:vMerge/>
            <w:tcBorders>
              <w:top w:val="nil"/>
            </w:tcBorders>
          </w:tcPr>
          <w:p>
            <w:pPr>
              <w:rPr>
                <w:sz w:val="2"/>
                <w:szCs w:val="2"/>
              </w:rPr>
            </w:pPr>
          </w:p>
        </w:tc>
        <w:tc>
          <w:tcPr>
            <w:tcW w:w="1901" w:type="dxa"/>
            <w:vMerge/>
            <w:tcBorders>
              <w:top w:val="nil"/>
            </w:tcBorders>
          </w:tcPr>
          <w:p>
            <w:pPr>
              <w:rPr>
                <w:sz w:val="2"/>
                <w:szCs w:val="2"/>
              </w:rPr>
            </w:pPr>
          </w:p>
        </w:tc>
      </w:tr>
    </w:tbl>
    <w:p>
      <w:pPr>
        <w:spacing w:after="0"/>
        <w:rPr>
          <w:sz w:val="2"/>
          <w:szCs w:val="2"/>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18"/>
        <w:gridCol w:w="1193"/>
        <w:gridCol w:w="1515"/>
        <w:gridCol w:w="1667"/>
        <w:gridCol w:w="1126"/>
        <w:gridCol w:w="2163"/>
        <w:gridCol w:w="1961"/>
        <w:gridCol w:w="2295"/>
        <w:gridCol w:w="1901"/>
      </w:tblGrid>
      <w:tr>
        <w:trPr>
          <w:trHeight w:val="3311" w:hRule="atLeast"/>
        </w:trPr>
        <w:tc>
          <w:tcPr>
            <w:tcW w:w="2218" w:type="dxa"/>
          </w:tcPr>
          <w:p>
            <w:pPr>
              <w:pStyle w:val="TableParagraph"/>
              <w:rPr>
                <w:rFonts w:ascii="Times New Roman"/>
                <w:sz w:val="18"/>
              </w:rPr>
            </w:pPr>
          </w:p>
        </w:tc>
        <w:tc>
          <w:tcPr>
            <w:tcW w:w="1193" w:type="dxa"/>
          </w:tcPr>
          <w:p>
            <w:pPr>
              <w:pStyle w:val="TableParagraph"/>
              <w:rPr>
                <w:rFonts w:ascii="Times New Roman"/>
                <w:sz w:val="18"/>
              </w:rPr>
            </w:pPr>
          </w:p>
        </w:tc>
        <w:tc>
          <w:tcPr>
            <w:tcW w:w="1515" w:type="dxa"/>
          </w:tcPr>
          <w:p>
            <w:pPr>
              <w:pStyle w:val="TableParagraph"/>
              <w:rPr>
                <w:rFonts w:ascii="Times New Roman"/>
                <w:sz w:val="18"/>
              </w:rPr>
            </w:pPr>
          </w:p>
        </w:tc>
        <w:tc>
          <w:tcPr>
            <w:tcW w:w="1667" w:type="dxa"/>
          </w:tcPr>
          <w:p>
            <w:pPr>
              <w:pStyle w:val="TableParagraph"/>
              <w:rPr>
                <w:rFonts w:ascii="Times New Roman"/>
                <w:sz w:val="18"/>
              </w:rPr>
            </w:pPr>
          </w:p>
        </w:tc>
        <w:tc>
          <w:tcPr>
            <w:tcW w:w="1126" w:type="dxa"/>
          </w:tcPr>
          <w:p>
            <w:pPr>
              <w:pStyle w:val="TableParagraph"/>
              <w:rPr>
                <w:rFonts w:ascii="Times New Roman"/>
                <w:sz w:val="18"/>
              </w:rPr>
            </w:pPr>
          </w:p>
        </w:tc>
        <w:tc>
          <w:tcPr>
            <w:tcW w:w="4124" w:type="dxa"/>
            <w:gridSpan w:val="2"/>
          </w:tcPr>
          <w:p>
            <w:pPr>
              <w:pStyle w:val="TableParagraph"/>
              <w:spacing w:line="244" w:lineRule="auto" w:before="4"/>
              <w:ind w:left="105" w:right="94"/>
              <w:jc w:val="both"/>
              <w:rPr>
                <w:sz w:val="18"/>
              </w:rPr>
            </w:pPr>
            <w:r>
              <w:rPr>
                <w:sz w:val="18"/>
              </w:rPr>
              <w:t>measures was conducted (1,175 answered the questionnaires trainees and 55 employers who participated in the NES measure, as well as 959 trainees and 40 employers from the E2E measure); focus groups were organized with advisers in the NES and with brokers implementing the E2E measure. An experience exchange workshop was held with a wider range of</w:t>
            </w:r>
            <w:r>
              <w:rPr>
                <w:spacing w:val="-8"/>
                <w:sz w:val="18"/>
              </w:rPr>
              <w:t> </w:t>
            </w:r>
            <w:r>
              <w:rPr>
                <w:sz w:val="18"/>
              </w:rPr>
              <w:t>participants</w:t>
            </w:r>
            <w:r>
              <w:rPr>
                <w:spacing w:val="-8"/>
                <w:sz w:val="18"/>
              </w:rPr>
              <w:t> </w:t>
            </w:r>
            <w:r>
              <w:rPr>
                <w:sz w:val="18"/>
              </w:rPr>
              <w:t>(MoLEVSA,</w:t>
            </w:r>
            <w:r>
              <w:rPr>
                <w:spacing w:val="-8"/>
                <w:sz w:val="18"/>
              </w:rPr>
              <w:t> </w:t>
            </w:r>
            <w:r>
              <w:rPr>
                <w:sz w:val="18"/>
              </w:rPr>
              <w:t>NES,</w:t>
            </w:r>
            <w:r>
              <w:rPr>
                <w:spacing w:val="-8"/>
                <w:sz w:val="18"/>
              </w:rPr>
              <w:t> </w:t>
            </w:r>
            <w:r>
              <w:rPr>
                <w:sz w:val="18"/>
              </w:rPr>
              <w:t>E2E</w:t>
            </w:r>
            <w:r>
              <w:rPr>
                <w:spacing w:val="-9"/>
                <w:sz w:val="18"/>
              </w:rPr>
              <w:t> </w:t>
            </w:r>
            <w:r>
              <w:rPr>
                <w:sz w:val="18"/>
              </w:rPr>
              <w:t>PIU,</w:t>
            </w:r>
            <w:r>
              <w:rPr>
                <w:spacing w:val="-8"/>
                <w:sz w:val="18"/>
              </w:rPr>
              <w:t> </w:t>
            </w:r>
            <w:r>
              <w:rPr>
                <w:sz w:val="18"/>
              </w:rPr>
              <w:t>broker organizations, companies that participated in NES and E2E measures, schools and relevant institutions (Chamber of Commerce, Institute for Improvement</w:t>
            </w:r>
            <w:r>
              <w:rPr>
                <w:spacing w:val="-12"/>
                <w:sz w:val="18"/>
              </w:rPr>
              <w:t> </w:t>
            </w:r>
            <w:r>
              <w:rPr>
                <w:sz w:val="18"/>
              </w:rPr>
              <w:t>of</w:t>
            </w:r>
            <w:r>
              <w:rPr>
                <w:spacing w:val="-12"/>
                <w:sz w:val="18"/>
              </w:rPr>
              <w:t> </w:t>
            </w:r>
            <w:r>
              <w:rPr>
                <w:sz w:val="18"/>
              </w:rPr>
              <w:t>Education).</w:t>
            </w:r>
            <w:r>
              <w:rPr>
                <w:spacing w:val="-12"/>
                <w:sz w:val="18"/>
              </w:rPr>
              <w:t> </w:t>
            </w:r>
            <w:r>
              <w:rPr>
                <w:sz w:val="18"/>
              </w:rPr>
              <w:t>Also,</w:t>
            </w:r>
            <w:r>
              <w:rPr>
                <w:spacing w:val="-12"/>
                <w:sz w:val="18"/>
              </w:rPr>
              <w:t> </w:t>
            </w:r>
            <w:r>
              <w:rPr>
                <w:sz w:val="18"/>
              </w:rPr>
              <w:t>interviews</w:t>
            </w:r>
            <w:r>
              <w:rPr>
                <w:spacing w:val="-12"/>
                <w:sz w:val="18"/>
              </w:rPr>
              <w:t> </w:t>
            </w:r>
            <w:r>
              <w:rPr>
                <w:sz w:val="18"/>
              </w:rPr>
              <w:t>were conducted with E2E PIU, MoLEVSA, NES and Chamber of Commerce.</w:t>
            </w:r>
          </w:p>
        </w:tc>
        <w:tc>
          <w:tcPr>
            <w:tcW w:w="2295" w:type="dxa"/>
          </w:tcPr>
          <w:p>
            <w:pPr>
              <w:pStyle w:val="TableParagraph"/>
              <w:rPr>
                <w:rFonts w:ascii="Times New Roman"/>
                <w:sz w:val="18"/>
              </w:rPr>
            </w:pPr>
          </w:p>
        </w:tc>
        <w:tc>
          <w:tcPr>
            <w:tcW w:w="1901" w:type="dxa"/>
          </w:tcPr>
          <w:p>
            <w:pPr>
              <w:pStyle w:val="TableParagraph"/>
              <w:spacing w:line="244" w:lineRule="auto" w:before="4"/>
              <w:ind w:left="107" w:right="95"/>
              <w:jc w:val="both"/>
              <w:rPr>
                <w:sz w:val="18"/>
              </w:rPr>
            </w:pPr>
            <w:r>
              <w:rPr>
                <w:sz w:val="18"/>
              </w:rPr>
              <w:t>conclusions </w:t>
            </w:r>
            <w:r>
              <w:rPr>
                <w:sz w:val="18"/>
              </w:rPr>
              <w:t>and recommendations of the comparative analysis of the NES measure training at the request of the employer and E2E work-based training (WBL) will be supplemented</w:t>
            </w:r>
            <w:r>
              <w:rPr>
                <w:spacing w:val="-12"/>
                <w:sz w:val="18"/>
              </w:rPr>
              <w:t> </w:t>
            </w:r>
            <w:r>
              <w:rPr>
                <w:sz w:val="18"/>
              </w:rPr>
              <w:t>based on the comparative statistical analysis of data obtained from the</w:t>
            </w:r>
            <w:r>
              <w:rPr>
                <w:spacing w:val="76"/>
                <w:sz w:val="18"/>
              </w:rPr>
              <w:t>   </w:t>
            </w:r>
            <w:r>
              <w:rPr>
                <w:sz w:val="18"/>
              </w:rPr>
              <w:t>survey</w:t>
            </w:r>
            <w:r>
              <w:rPr>
                <w:spacing w:val="76"/>
                <w:sz w:val="18"/>
              </w:rPr>
              <w:t>   </w:t>
            </w:r>
            <w:r>
              <w:rPr>
                <w:spacing w:val="-5"/>
                <w:sz w:val="18"/>
              </w:rPr>
              <w:t>of</w:t>
            </w:r>
          </w:p>
          <w:p>
            <w:pPr>
              <w:pStyle w:val="TableParagraph"/>
              <w:tabs>
                <w:tab w:pos="1491" w:val="left" w:leader="none"/>
              </w:tabs>
              <w:spacing w:line="192" w:lineRule="exact"/>
              <w:ind w:left="107"/>
              <w:rPr>
                <w:sz w:val="18"/>
              </w:rPr>
            </w:pPr>
            <w:r>
              <w:rPr>
                <w:spacing w:val="-2"/>
                <w:sz w:val="18"/>
              </w:rPr>
              <w:t>participants</w:t>
            </w:r>
            <w:r>
              <w:rPr>
                <w:sz w:val="18"/>
              </w:rPr>
              <w:tab/>
            </w:r>
            <w:r>
              <w:rPr>
                <w:spacing w:val="-5"/>
                <w:sz w:val="18"/>
              </w:rPr>
              <w:t>and</w:t>
            </w:r>
          </w:p>
          <w:p>
            <w:pPr>
              <w:pStyle w:val="TableParagraph"/>
              <w:spacing w:line="184" w:lineRule="exact" w:before="3"/>
              <w:ind w:left="107"/>
              <w:rPr>
                <w:sz w:val="18"/>
              </w:rPr>
            </w:pPr>
            <w:r>
              <w:rPr>
                <w:spacing w:val="-2"/>
                <w:sz w:val="18"/>
              </w:rPr>
              <w:t>employers.</w:t>
            </w:r>
          </w:p>
        </w:tc>
      </w:tr>
      <w:tr>
        <w:trPr>
          <w:trHeight w:val="256" w:hRule="atLeast"/>
        </w:trPr>
        <w:tc>
          <w:tcPr>
            <w:tcW w:w="16039" w:type="dxa"/>
            <w:gridSpan w:val="9"/>
          </w:tcPr>
          <w:p>
            <w:pPr>
              <w:pStyle w:val="TableParagraph"/>
              <w:rPr>
                <w:rFonts w:ascii="Times New Roman"/>
                <w:sz w:val="18"/>
              </w:rPr>
            </w:pPr>
          </w:p>
        </w:tc>
      </w:tr>
      <w:tr>
        <w:trPr>
          <w:trHeight w:val="254" w:hRule="atLeast"/>
        </w:trPr>
        <w:tc>
          <w:tcPr>
            <w:tcW w:w="16039" w:type="dxa"/>
            <w:gridSpan w:val="9"/>
            <w:shd w:val="clear" w:color="auto" w:fill="F7C3AA"/>
          </w:tcPr>
          <w:p>
            <w:pPr>
              <w:pStyle w:val="TableParagraph"/>
              <w:spacing w:before="18"/>
              <w:ind w:left="110"/>
              <w:rPr>
                <w:rFonts w:ascii="Arial" w:hAnsi="Arial"/>
                <w:b/>
                <w:sz w:val="18"/>
              </w:rPr>
            </w:pPr>
            <w:r>
              <w:rPr>
                <w:rFonts w:ascii="Arial" w:hAnsi="Arial"/>
                <w:b/>
                <w:sz w:val="18"/>
              </w:rPr>
              <w:t>Measure</w:t>
            </w:r>
            <w:r>
              <w:rPr>
                <w:rFonts w:ascii="Arial" w:hAnsi="Arial"/>
                <w:b/>
                <w:spacing w:val="-2"/>
                <w:sz w:val="18"/>
              </w:rPr>
              <w:t> </w:t>
            </w:r>
            <w:r>
              <w:rPr>
                <w:rFonts w:ascii="Arial" w:hAnsi="Arial"/>
                <w:b/>
                <w:sz w:val="18"/>
              </w:rPr>
              <w:t>2.3:</w:t>
            </w:r>
            <w:r>
              <w:rPr>
                <w:rFonts w:ascii="Arial" w:hAnsi="Arial"/>
                <w:b/>
                <w:spacing w:val="-5"/>
                <w:sz w:val="18"/>
              </w:rPr>
              <w:t> </w:t>
            </w:r>
            <w:r>
              <w:rPr>
                <w:rFonts w:ascii="Arial" w:hAnsi="Arial"/>
                <w:b/>
                <w:sz w:val="18"/>
              </w:rPr>
              <w:t>Improvement</w:t>
            </w:r>
            <w:r>
              <w:rPr>
                <w:rFonts w:ascii="Arial" w:hAnsi="Arial"/>
                <w:b/>
                <w:spacing w:val="-2"/>
                <w:sz w:val="18"/>
              </w:rPr>
              <w:t> </w:t>
            </w:r>
            <w:r>
              <w:rPr>
                <w:rFonts w:ascii="Arial" w:hAnsi="Arial"/>
                <w:b/>
                <w:sz w:val="18"/>
              </w:rPr>
              <w:t>of</w:t>
            </w:r>
            <w:r>
              <w:rPr>
                <w:rFonts w:ascii="Arial" w:hAnsi="Arial"/>
                <w:b/>
                <w:spacing w:val="-2"/>
                <w:sz w:val="18"/>
              </w:rPr>
              <w:t> </w:t>
            </w:r>
            <w:r>
              <w:rPr>
                <w:rFonts w:ascii="Arial" w:hAnsi="Arial"/>
                <w:b/>
                <w:sz w:val="18"/>
              </w:rPr>
              <w:t>monitoring</w:t>
            </w:r>
            <w:r>
              <w:rPr>
                <w:rFonts w:ascii="Arial" w:hAnsi="Arial"/>
                <w:b/>
                <w:spacing w:val="-1"/>
                <w:sz w:val="18"/>
              </w:rPr>
              <w:t> </w:t>
            </w:r>
            <w:r>
              <w:rPr>
                <w:rFonts w:ascii="Arial" w:hAnsi="Arial"/>
                <w:b/>
                <w:sz w:val="18"/>
              </w:rPr>
              <w:t>labour</w:t>
            </w:r>
            <w:r>
              <w:rPr>
                <w:rFonts w:ascii="Arial" w:hAnsi="Arial"/>
                <w:b/>
                <w:spacing w:val="-2"/>
                <w:sz w:val="18"/>
              </w:rPr>
              <w:t> </w:t>
            </w:r>
            <w:r>
              <w:rPr>
                <w:rFonts w:ascii="Arial" w:hAnsi="Arial"/>
                <w:b/>
                <w:sz w:val="18"/>
              </w:rPr>
              <w:t>market</w:t>
            </w:r>
            <w:r>
              <w:rPr>
                <w:rFonts w:ascii="Arial" w:hAnsi="Arial"/>
                <w:b/>
                <w:spacing w:val="-2"/>
                <w:sz w:val="18"/>
              </w:rPr>
              <w:t> </w:t>
            </w:r>
            <w:r>
              <w:rPr>
                <w:rFonts w:ascii="Arial" w:hAnsi="Arial"/>
                <w:b/>
                <w:sz w:val="18"/>
              </w:rPr>
              <w:t>situation</w:t>
            </w:r>
            <w:r>
              <w:rPr>
                <w:rFonts w:ascii="Arial" w:hAnsi="Arial"/>
                <w:b/>
                <w:spacing w:val="-4"/>
                <w:sz w:val="18"/>
              </w:rPr>
              <w:t> </w:t>
            </w:r>
            <w:r>
              <w:rPr>
                <w:rFonts w:ascii="Arial" w:hAnsi="Arial"/>
                <w:b/>
                <w:sz w:val="18"/>
              </w:rPr>
              <w:t>and</w:t>
            </w:r>
            <w:r>
              <w:rPr>
                <w:rFonts w:ascii="Arial" w:hAnsi="Arial"/>
                <w:b/>
                <w:spacing w:val="-2"/>
                <w:sz w:val="18"/>
              </w:rPr>
              <w:t> </w:t>
            </w:r>
            <w:r>
              <w:rPr>
                <w:rFonts w:ascii="Arial" w:hAnsi="Arial"/>
                <w:b/>
                <w:sz w:val="18"/>
              </w:rPr>
              <w:t>trends</w:t>
            </w:r>
            <w:r>
              <w:rPr>
                <w:rFonts w:ascii="Arial" w:hAnsi="Arial"/>
                <w:b/>
                <w:spacing w:val="-1"/>
                <w:sz w:val="18"/>
              </w:rPr>
              <w:t> </w:t>
            </w:r>
            <w:r>
              <w:rPr>
                <w:rFonts w:ascii="Arial" w:hAnsi="Arial"/>
                <w:b/>
                <w:sz w:val="18"/>
              </w:rPr>
              <w:t>and</w:t>
            </w:r>
            <w:r>
              <w:rPr>
                <w:rFonts w:ascii="Arial" w:hAnsi="Arial"/>
                <w:b/>
                <w:spacing w:val="-2"/>
                <w:sz w:val="18"/>
              </w:rPr>
              <w:t> </w:t>
            </w:r>
            <w:r>
              <w:rPr>
                <w:rFonts w:ascii="Arial" w:hAnsi="Arial"/>
                <w:b/>
                <w:sz w:val="18"/>
              </w:rPr>
              <w:t>the</w:t>
            </w:r>
            <w:r>
              <w:rPr>
                <w:rFonts w:ascii="Arial" w:hAnsi="Arial"/>
                <w:b/>
                <w:spacing w:val="-6"/>
                <w:sz w:val="18"/>
              </w:rPr>
              <w:t> </w:t>
            </w:r>
            <w:r>
              <w:rPr>
                <w:rFonts w:ascii="Arial" w:hAnsi="Arial"/>
                <w:b/>
                <w:sz w:val="18"/>
              </w:rPr>
              <w:t>system</w:t>
            </w:r>
            <w:r>
              <w:rPr>
                <w:rFonts w:ascii="Arial" w:hAnsi="Arial"/>
                <w:b/>
                <w:spacing w:val="-2"/>
                <w:sz w:val="18"/>
              </w:rPr>
              <w:t> </w:t>
            </w:r>
            <w:r>
              <w:rPr>
                <w:rFonts w:ascii="Arial" w:hAnsi="Arial"/>
                <w:b/>
                <w:sz w:val="18"/>
              </w:rPr>
              <w:t>for</w:t>
            </w:r>
            <w:r>
              <w:rPr>
                <w:rFonts w:ascii="Arial" w:hAnsi="Arial"/>
                <w:b/>
                <w:spacing w:val="-1"/>
                <w:sz w:val="18"/>
              </w:rPr>
              <w:t> </w:t>
            </w:r>
            <w:r>
              <w:rPr>
                <w:rFonts w:ascii="Arial" w:hAnsi="Arial"/>
                <w:b/>
                <w:sz w:val="18"/>
              </w:rPr>
              <w:t>monitoring/evaluation</w:t>
            </w:r>
            <w:r>
              <w:rPr>
                <w:rFonts w:ascii="Arial" w:hAnsi="Arial"/>
                <w:b/>
                <w:spacing w:val="-2"/>
                <w:sz w:val="18"/>
              </w:rPr>
              <w:t> </w:t>
            </w:r>
            <w:r>
              <w:rPr>
                <w:rFonts w:ascii="Arial" w:hAnsi="Arial"/>
                <w:b/>
                <w:sz w:val="18"/>
              </w:rPr>
              <w:t>of</w:t>
            </w:r>
            <w:r>
              <w:rPr>
                <w:rFonts w:ascii="Arial" w:hAnsi="Arial"/>
                <w:b/>
                <w:spacing w:val="-4"/>
                <w:sz w:val="18"/>
              </w:rPr>
              <w:t> </w:t>
            </w:r>
            <w:r>
              <w:rPr>
                <w:rFonts w:ascii="Arial" w:hAnsi="Arial"/>
                <w:b/>
                <w:sz w:val="18"/>
              </w:rPr>
              <w:t>active</w:t>
            </w:r>
            <w:r>
              <w:rPr>
                <w:rFonts w:ascii="Arial" w:hAnsi="Arial"/>
                <w:b/>
                <w:spacing w:val="8"/>
                <w:sz w:val="18"/>
              </w:rPr>
              <w:t> </w:t>
            </w:r>
            <w:r>
              <w:rPr>
                <w:rFonts w:ascii="Arial" w:hAnsi="Arial"/>
                <w:b/>
                <w:sz w:val="18"/>
              </w:rPr>
              <w:t>labour</w:t>
            </w:r>
            <w:r>
              <w:rPr>
                <w:rFonts w:ascii="Arial" w:hAnsi="Arial"/>
                <w:b/>
                <w:spacing w:val="-2"/>
                <w:sz w:val="18"/>
              </w:rPr>
              <w:t> </w:t>
            </w:r>
            <w:r>
              <w:rPr>
                <w:rFonts w:ascii="Arial" w:hAnsi="Arial"/>
                <w:b/>
                <w:sz w:val="18"/>
              </w:rPr>
              <w:t>market</w:t>
            </w:r>
            <w:r>
              <w:rPr>
                <w:rFonts w:ascii="Arial" w:hAnsi="Arial"/>
                <w:b/>
                <w:spacing w:val="-5"/>
                <w:sz w:val="18"/>
              </w:rPr>
              <w:t> </w:t>
            </w:r>
            <w:r>
              <w:rPr>
                <w:rFonts w:ascii="Arial" w:hAnsi="Arial"/>
                <w:b/>
                <w:sz w:val="18"/>
              </w:rPr>
              <w:t>policy</w:t>
            </w:r>
            <w:r>
              <w:rPr>
                <w:rFonts w:ascii="Arial" w:hAnsi="Arial"/>
                <w:b/>
                <w:spacing w:val="-10"/>
                <w:sz w:val="18"/>
              </w:rPr>
              <w:t> </w:t>
            </w:r>
            <w:r>
              <w:rPr>
                <w:rFonts w:ascii="Arial" w:hAnsi="Arial"/>
                <w:b/>
                <w:sz w:val="18"/>
              </w:rPr>
              <w:t>measures’</w:t>
            </w:r>
            <w:r>
              <w:rPr>
                <w:rFonts w:ascii="Arial" w:hAnsi="Arial"/>
                <w:b/>
                <w:spacing w:val="-2"/>
                <w:sz w:val="18"/>
              </w:rPr>
              <w:t> </w:t>
            </w:r>
            <w:r>
              <w:rPr>
                <w:rFonts w:ascii="Arial" w:hAnsi="Arial"/>
                <w:b/>
                <w:sz w:val="18"/>
              </w:rPr>
              <w:t>outcomes</w:t>
            </w:r>
            <w:r>
              <w:rPr>
                <w:rFonts w:ascii="Arial" w:hAnsi="Arial"/>
                <w:b/>
                <w:spacing w:val="-4"/>
                <w:sz w:val="18"/>
              </w:rPr>
              <w:t> </w:t>
            </w:r>
            <w:r>
              <w:rPr>
                <w:rFonts w:ascii="Arial" w:hAnsi="Arial"/>
                <w:b/>
                <w:sz w:val="18"/>
              </w:rPr>
              <w:t>and</w:t>
            </w:r>
            <w:r>
              <w:rPr>
                <w:rFonts w:ascii="Arial" w:hAnsi="Arial"/>
                <w:b/>
                <w:spacing w:val="-1"/>
                <w:sz w:val="18"/>
              </w:rPr>
              <w:t> </w:t>
            </w:r>
            <w:r>
              <w:rPr>
                <w:rFonts w:ascii="Arial" w:hAnsi="Arial"/>
                <w:b/>
                <w:spacing w:val="-2"/>
                <w:sz w:val="18"/>
              </w:rPr>
              <w:t>impact</w:t>
            </w:r>
          </w:p>
        </w:tc>
      </w:tr>
      <w:tr>
        <w:trPr>
          <w:trHeight w:val="256" w:hRule="atLeast"/>
        </w:trPr>
        <w:tc>
          <w:tcPr>
            <w:tcW w:w="16039" w:type="dxa"/>
            <w:gridSpan w:val="9"/>
            <w:shd w:val="clear" w:color="auto" w:fill="F7C3AA"/>
          </w:tcPr>
          <w:p>
            <w:pPr>
              <w:pStyle w:val="TableParagraph"/>
              <w:spacing w:before="18"/>
              <w:ind w:left="110"/>
              <w:rPr>
                <w:rFonts w:ascii="Arial"/>
                <w:b/>
                <w:sz w:val="18"/>
              </w:rPr>
            </w:pPr>
            <w:r>
              <w:rPr>
                <w:rFonts w:ascii="Arial"/>
                <w:b/>
                <w:sz w:val="18"/>
              </w:rPr>
              <w:t>Main</w:t>
            </w:r>
            <w:r>
              <w:rPr>
                <w:rFonts w:ascii="Arial"/>
                <w:b/>
                <w:spacing w:val="-2"/>
                <w:sz w:val="18"/>
              </w:rPr>
              <w:t> </w:t>
            </w:r>
            <w:r>
              <w:rPr>
                <w:rFonts w:ascii="Arial"/>
                <w:b/>
                <w:sz w:val="18"/>
              </w:rPr>
              <w:t>institution:</w:t>
            </w:r>
            <w:r>
              <w:rPr>
                <w:rFonts w:ascii="Arial"/>
                <w:b/>
                <w:spacing w:val="-1"/>
                <w:sz w:val="18"/>
              </w:rPr>
              <w:t> </w:t>
            </w:r>
            <w:r>
              <w:rPr>
                <w:rFonts w:ascii="Arial"/>
                <w:b/>
                <w:sz w:val="18"/>
              </w:rPr>
              <w:t>MINISTRY</w:t>
            </w:r>
            <w:r>
              <w:rPr>
                <w:rFonts w:ascii="Arial"/>
                <w:b/>
                <w:spacing w:val="-4"/>
                <w:sz w:val="18"/>
              </w:rPr>
              <w:t> </w:t>
            </w:r>
            <w:r>
              <w:rPr>
                <w:rFonts w:ascii="Arial"/>
                <w:b/>
                <w:sz w:val="18"/>
              </w:rPr>
              <w:t>OF</w:t>
            </w:r>
            <w:r>
              <w:rPr>
                <w:rFonts w:ascii="Arial"/>
                <w:b/>
                <w:spacing w:val="-2"/>
                <w:sz w:val="18"/>
              </w:rPr>
              <w:t> </w:t>
            </w:r>
            <w:r>
              <w:rPr>
                <w:rFonts w:ascii="Arial"/>
                <w:b/>
                <w:sz w:val="18"/>
              </w:rPr>
              <w:t>LABOUR,</w:t>
            </w:r>
            <w:r>
              <w:rPr>
                <w:rFonts w:ascii="Arial"/>
                <w:b/>
                <w:spacing w:val="-1"/>
                <w:sz w:val="18"/>
              </w:rPr>
              <w:t> </w:t>
            </w:r>
            <w:r>
              <w:rPr>
                <w:rFonts w:ascii="Arial"/>
                <w:b/>
                <w:sz w:val="18"/>
              </w:rPr>
              <w:t>EMPLOYMENT,</w:t>
            </w:r>
            <w:r>
              <w:rPr>
                <w:rFonts w:ascii="Arial"/>
                <w:b/>
                <w:spacing w:val="-1"/>
                <w:sz w:val="18"/>
              </w:rPr>
              <w:t> </w:t>
            </w:r>
            <w:r>
              <w:rPr>
                <w:rFonts w:ascii="Arial"/>
                <w:b/>
                <w:sz w:val="18"/>
              </w:rPr>
              <w:t>VETERAN AND</w:t>
            </w:r>
            <w:r>
              <w:rPr>
                <w:rFonts w:ascii="Arial"/>
                <w:b/>
                <w:spacing w:val="-2"/>
                <w:sz w:val="18"/>
              </w:rPr>
              <w:t> </w:t>
            </w:r>
            <w:r>
              <w:rPr>
                <w:rFonts w:ascii="Arial"/>
                <w:b/>
                <w:sz w:val="18"/>
              </w:rPr>
              <w:t>SOCIAL</w:t>
            </w:r>
            <w:r>
              <w:rPr>
                <w:rFonts w:ascii="Arial"/>
                <w:b/>
                <w:spacing w:val="2"/>
                <w:sz w:val="18"/>
              </w:rPr>
              <w:t> </w:t>
            </w:r>
            <w:r>
              <w:rPr>
                <w:rFonts w:ascii="Arial"/>
                <w:b/>
                <w:spacing w:val="-2"/>
                <w:sz w:val="18"/>
              </w:rPr>
              <w:t>AFFAIRS</w:t>
            </w:r>
          </w:p>
        </w:tc>
      </w:tr>
      <w:tr>
        <w:trPr>
          <w:trHeight w:val="508" w:hRule="atLeast"/>
        </w:trPr>
        <w:tc>
          <w:tcPr>
            <w:tcW w:w="4926" w:type="dxa"/>
            <w:gridSpan w:val="3"/>
            <w:shd w:val="clear" w:color="auto" w:fill="D6E2ED"/>
          </w:tcPr>
          <w:p>
            <w:pPr>
              <w:pStyle w:val="TableParagraph"/>
              <w:spacing w:before="153"/>
              <w:ind w:left="110"/>
              <w:rPr>
                <w:sz w:val="18"/>
              </w:rPr>
            </w:pPr>
            <w:r>
              <w:rPr>
                <w:sz w:val="18"/>
              </w:rPr>
              <w:t>Indicator</w:t>
            </w:r>
            <w:r>
              <w:rPr>
                <w:spacing w:val="-5"/>
                <w:sz w:val="18"/>
              </w:rPr>
              <w:t> </w:t>
            </w:r>
            <w:r>
              <w:rPr>
                <w:spacing w:val="-2"/>
                <w:sz w:val="18"/>
              </w:rPr>
              <w:t>title</w:t>
            </w:r>
          </w:p>
        </w:tc>
        <w:tc>
          <w:tcPr>
            <w:tcW w:w="2793" w:type="dxa"/>
            <w:gridSpan w:val="2"/>
            <w:shd w:val="clear" w:color="auto" w:fill="D6E2ED"/>
          </w:tcPr>
          <w:p>
            <w:pPr>
              <w:pStyle w:val="TableParagraph"/>
              <w:spacing w:before="153"/>
              <w:ind w:left="109"/>
              <w:rPr>
                <w:sz w:val="18"/>
              </w:rPr>
            </w:pPr>
            <w:r>
              <w:rPr>
                <w:sz w:val="18"/>
              </w:rPr>
              <w:t>Baseline</w:t>
            </w:r>
            <w:r>
              <w:rPr>
                <w:spacing w:val="-1"/>
                <w:sz w:val="18"/>
              </w:rPr>
              <w:t> </w:t>
            </w:r>
            <w:r>
              <w:rPr>
                <w:sz w:val="18"/>
              </w:rPr>
              <w:t>value</w:t>
            </w:r>
            <w:r>
              <w:rPr>
                <w:spacing w:val="-3"/>
                <w:sz w:val="18"/>
              </w:rPr>
              <w:t> </w:t>
            </w:r>
            <w:r>
              <w:rPr>
                <w:sz w:val="18"/>
              </w:rPr>
              <w:t>and</w:t>
            </w:r>
            <w:r>
              <w:rPr>
                <w:spacing w:val="-1"/>
                <w:sz w:val="18"/>
              </w:rPr>
              <w:t> </w:t>
            </w:r>
            <w:r>
              <w:rPr>
                <w:spacing w:val="-4"/>
                <w:sz w:val="18"/>
              </w:rPr>
              <w:t>year</w:t>
            </w:r>
          </w:p>
        </w:tc>
        <w:tc>
          <w:tcPr>
            <w:tcW w:w="2163" w:type="dxa"/>
            <w:shd w:val="clear" w:color="auto" w:fill="D6E2ED"/>
          </w:tcPr>
          <w:p>
            <w:pPr>
              <w:pStyle w:val="TableParagraph"/>
              <w:spacing w:before="153"/>
              <w:ind w:left="105"/>
              <w:rPr>
                <w:sz w:val="18"/>
              </w:rPr>
            </w:pPr>
            <w:r>
              <w:rPr>
                <w:sz w:val="18"/>
              </w:rPr>
              <w:t>Target for </w:t>
            </w:r>
            <w:r>
              <w:rPr>
                <w:spacing w:val="-4"/>
                <w:sz w:val="18"/>
              </w:rPr>
              <w:t>2022</w:t>
            </w:r>
          </w:p>
        </w:tc>
        <w:tc>
          <w:tcPr>
            <w:tcW w:w="1961" w:type="dxa"/>
            <w:shd w:val="clear" w:color="auto" w:fill="D6E2ED"/>
          </w:tcPr>
          <w:p>
            <w:pPr>
              <w:pStyle w:val="TableParagraph"/>
              <w:spacing w:line="242" w:lineRule="auto" w:before="50"/>
              <w:ind w:left="105" w:right="134"/>
              <w:rPr>
                <w:sz w:val="18"/>
              </w:rPr>
            </w:pPr>
            <w:r>
              <w:rPr>
                <w:sz w:val="18"/>
              </w:rPr>
              <w:t>Realized</w:t>
            </w:r>
            <w:r>
              <w:rPr>
                <w:spacing w:val="-12"/>
                <w:sz w:val="18"/>
              </w:rPr>
              <w:t> </w:t>
            </w:r>
            <w:r>
              <w:rPr>
                <w:sz w:val="18"/>
              </w:rPr>
              <w:t>value</w:t>
            </w:r>
            <w:r>
              <w:rPr>
                <w:spacing w:val="-12"/>
                <w:sz w:val="18"/>
              </w:rPr>
              <w:t> </w:t>
            </w:r>
            <w:r>
              <w:rPr>
                <w:sz w:val="18"/>
              </w:rPr>
              <w:t>in </w:t>
            </w:r>
            <w:r>
              <w:rPr>
                <w:spacing w:val="-4"/>
                <w:sz w:val="18"/>
              </w:rPr>
              <w:t>2022</w:t>
            </w:r>
          </w:p>
        </w:tc>
        <w:tc>
          <w:tcPr>
            <w:tcW w:w="4196" w:type="dxa"/>
            <w:gridSpan w:val="2"/>
            <w:shd w:val="clear" w:color="auto" w:fill="D6E2ED"/>
          </w:tcPr>
          <w:p>
            <w:pPr>
              <w:pStyle w:val="TableParagraph"/>
              <w:spacing w:before="153"/>
              <w:ind w:left="105"/>
              <w:rPr>
                <w:sz w:val="18"/>
              </w:rPr>
            </w:pPr>
            <w:r>
              <w:rPr>
                <w:spacing w:val="-4"/>
                <w:sz w:val="18"/>
              </w:rPr>
              <w:t>Note</w:t>
            </w:r>
          </w:p>
        </w:tc>
      </w:tr>
      <w:tr>
        <w:trPr>
          <w:trHeight w:val="256" w:hRule="atLeast"/>
        </w:trPr>
        <w:tc>
          <w:tcPr>
            <w:tcW w:w="4926" w:type="dxa"/>
            <w:gridSpan w:val="3"/>
          </w:tcPr>
          <w:p>
            <w:pPr>
              <w:pStyle w:val="TableParagraph"/>
              <w:spacing w:before="4"/>
              <w:ind w:left="110"/>
              <w:rPr>
                <w:sz w:val="18"/>
              </w:rPr>
            </w:pPr>
            <w:r>
              <w:rPr>
                <w:sz w:val="18"/>
              </w:rPr>
              <w:t>Integrated</w:t>
            </w:r>
            <w:r>
              <w:rPr>
                <w:spacing w:val="-2"/>
                <w:sz w:val="18"/>
              </w:rPr>
              <w:t> </w:t>
            </w:r>
            <w:r>
              <w:rPr>
                <w:sz w:val="18"/>
              </w:rPr>
              <w:t>vacancy</w:t>
            </w:r>
            <w:r>
              <w:rPr>
                <w:spacing w:val="-4"/>
                <w:sz w:val="18"/>
              </w:rPr>
              <w:t> </w:t>
            </w:r>
            <w:r>
              <w:rPr>
                <w:sz w:val="18"/>
              </w:rPr>
              <w:t>database</w:t>
            </w:r>
            <w:r>
              <w:rPr>
                <w:spacing w:val="-3"/>
                <w:sz w:val="18"/>
              </w:rPr>
              <w:t> </w:t>
            </w:r>
            <w:r>
              <w:rPr>
                <w:sz w:val="18"/>
              </w:rPr>
              <w:t>established</w:t>
            </w:r>
            <w:r>
              <w:rPr>
                <w:spacing w:val="-2"/>
                <w:sz w:val="18"/>
              </w:rPr>
              <w:t> </w:t>
            </w:r>
            <w:r>
              <w:rPr>
                <w:sz w:val="18"/>
              </w:rPr>
              <w:t>(0</w:t>
            </w:r>
            <w:r>
              <w:rPr>
                <w:spacing w:val="3"/>
                <w:sz w:val="18"/>
              </w:rPr>
              <w:t> </w:t>
            </w:r>
            <w:r>
              <w:rPr>
                <w:sz w:val="18"/>
              </w:rPr>
              <w:t>-</w:t>
            </w:r>
            <w:r>
              <w:rPr>
                <w:spacing w:val="-2"/>
                <w:sz w:val="18"/>
              </w:rPr>
              <w:t> </w:t>
            </w:r>
            <w:r>
              <w:rPr>
                <w:sz w:val="18"/>
              </w:rPr>
              <w:t>No,</w:t>
            </w:r>
            <w:r>
              <w:rPr>
                <w:spacing w:val="-2"/>
                <w:sz w:val="18"/>
              </w:rPr>
              <w:t> </w:t>
            </w:r>
            <w:r>
              <w:rPr>
                <w:sz w:val="18"/>
              </w:rPr>
              <w:t>1-</w:t>
            </w:r>
            <w:r>
              <w:rPr>
                <w:spacing w:val="-2"/>
                <w:sz w:val="18"/>
              </w:rPr>
              <w:t> </w:t>
            </w:r>
            <w:r>
              <w:rPr>
                <w:spacing w:val="-4"/>
                <w:sz w:val="18"/>
              </w:rPr>
              <w:t>Yes)</w:t>
            </w:r>
          </w:p>
        </w:tc>
        <w:tc>
          <w:tcPr>
            <w:tcW w:w="2793" w:type="dxa"/>
            <w:gridSpan w:val="2"/>
          </w:tcPr>
          <w:p>
            <w:pPr>
              <w:pStyle w:val="TableParagraph"/>
              <w:spacing w:before="4"/>
              <w:ind w:left="109"/>
              <w:rPr>
                <w:sz w:val="18"/>
              </w:rPr>
            </w:pPr>
            <w:r>
              <w:rPr>
                <w:sz w:val="18"/>
              </w:rPr>
              <w:t>0</w:t>
            </w:r>
            <w:r>
              <w:rPr>
                <w:spacing w:val="-1"/>
                <w:sz w:val="18"/>
              </w:rPr>
              <w:t> </w:t>
            </w:r>
            <w:r>
              <w:rPr>
                <w:spacing w:val="-2"/>
                <w:sz w:val="18"/>
              </w:rPr>
              <w:t>(2020)</w:t>
            </w:r>
          </w:p>
        </w:tc>
        <w:tc>
          <w:tcPr>
            <w:tcW w:w="2163" w:type="dxa"/>
          </w:tcPr>
          <w:p>
            <w:pPr>
              <w:pStyle w:val="TableParagraph"/>
              <w:spacing w:before="4"/>
              <w:ind w:left="105"/>
              <w:rPr>
                <w:sz w:val="18"/>
              </w:rPr>
            </w:pPr>
            <w:r>
              <w:rPr>
                <w:spacing w:val="-10"/>
                <w:sz w:val="18"/>
              </w:rPr>
              <w:t>1</w:t>
            </w:r>
          </w:p>
        </w:tc>
        <w:tc>
          <w:tcPr>
            <w:tcW w:w="1961" w:type="dxa"/>
          </w:tcPr>
          <w:p>
            <w:pPr>
              <w:pStyle w:val="TableParagraph"/>
              <w:spacing w:before="4"/>
              <w:ind w:left="105"/>
              <w:rPr>
                <w:sz w:val="18"/>
              </w:rPr>
            </w:pPr>
            <w:r>
              <w:rPr>
                <w:spacing w:val="-10"/>
                <w:sz w:val="18"/>
              </w:rPr>
              <w:t>0</w:t>
            </w:r>
          </w:p>
        </w:tc>
        <w:tc>
          <w:tcPr>
            <w:tcW w:w="4196" w:type="dxa"/>
            <w:gridSpan w:val="2"/>
          </w:tcPr>
          <w:p>
            <w:pPr>
              <w:pStyle w:val="TableParagraph"/>
              <w:rPr>
                <w:rFonts w:ascii="Times New Roman"/>
                <w:sz w:val="18"/>
              </w:rPr>
            </w:pPr>
          </w:p>
        </w:tc>
      </w:tr>
      <w:tr>
        <w:trPr>
          <w:trHeight w:val="827" w:hRule="atLeast"/>
        </w:trPr>
        <w:tc>
          <w:tcPr>
            <w:tcW w:w="4926" w:type="dxa"/>
            <w:gridSpan w:val="3"/>
          </w:tcPr>
          <w:p>
            <w:pPr>
              <w:pStyle w:val="TableParagraph"/>
              <w:spacing w:before="2"/>
              <w:ind w:left="110"/>
              <w:rPr>
                <w:sz w:val="18"/>
              </w:rPr>
            </w:pPr>
            <w:r>
              <w:rPr>
                <w:sz w:val="18"/>
              </w:rPr>
              <w:t>Employer</w:t>
            </w:r>
            <w:r>
              <w:rPr>
                <w:spacing w:val="-4"/>
                <w:sz w:val="18"/>
              </w:rPr>
              <w:t> </w:t>
            </w:r>
            <w:r>
              <w:rPr>
                <w:sz w:val="18"/>
              </w:rPr>
              <w:t>survey</w:t>
            </w:r>
            <w:r>
              <w:rPr>
                <w:spacing w:val="-3"/>
                <w:sz w:val="18"/>
              </w:rPr>
              <w:t> </w:t>
            </w:r>
            <w:r>
              <w:rPr>
                <w:sz w:val="18"/>
              </w:rPr>
              <w:t>methodology</w:t>
            </w:r>
            <w:r>
              <w:rPr>
                <w:spacing w:val="-3"/>
                <w:sz w:val="18"/>
              </w:rPr>
              <w:t> </w:t>
            </w:r>
            <w:r>
              <w:rPr>
                <w:sz w:val="18"/>
              </w:rPr>
              <w:t>and</w:t>
            </w:r>
            <w:r>
              <w:rPr>
                <w:spacing w:val="2"/>
                <w:sz w:val="18"/>
              </w:rPr>
              <w:t> </w:t>
            </w:r>
            <w:r>
              <w:rPr>
                <w:sz w:val="18"/>
              </w:rPr>
              <w:t>procedure</w:t>
            </w:r>
            <w:r>
              <w:rPr>
                <w:spacing w:val="-3"/>
                <w:sz w:val="18"/>
              </w:rPr>
              <w:t> </w:t>
            </w:r>
            <w:r>
              <w:rPr>
                <w:sz w:val="18"/>
              </w:rPr>
              <w:t>enhanced</w:t>
            </w:r>
            <w:r>
              <w:rPr>
                <w:spacing w:val="-1"/>
                <w:sz w:val="18"/>
              </w:rPr>
              <w:t> </w:t>
            </w:r>
            <w:r>
              <w:rPr>
                <w:spacing w:val="-5"/>
                <w:sz w:val="18"/>
              </w:rPr>
              <w:t>(0</w:t>
            </w:r>
          </w:p>
          <w:p>
            <w:pPr>
              <w:pStyle w:val="TableParagraph"/>
              <w:spacing w:before="2"/>
              <w:ind w:left="110"/>
              <w:rPr>
                <w:sz w:val="18"/>
              </w:rPr>
            </w:pPr>
            <w:r>
              <w:rPr>
                <w:sz w:val="18"/>
              </w:rPr>
              <w:t>- No, 1- </w:t>
            </w:r>
            <w:r>
              <w:rPr>
                <w:spacing w:val="-4"/>
                <w:sz w:val="18"/>
              </w:rPr>
              <w:t>Yes)</w:t>
            </w:r>
          </w:p>
        </w:tc>
        <w:tc>
          <w:tcPr>
            <w:tcW w:w="2793" w:type="dxa"/>
            <w:gridSpan w:val="2"/>
          </w:tcPr>
          <w:p>
            <w:pPr>
              <w:pStyle w:val="TableParagraph"/>
              <w:spacing w:before="2"/>
              <w:ind w:left="109"/>
              <w:rPr>
                <w:sz w:val="18"/>
              </w:rPr>
            </w:pPr>
            <w:r>
              <w:rPr>
                <w:sz w:val="18"/>
              </w:rPr>
              <w:t>1</w:t>
            </w:r>
            <w:r>
              <w:rPr>
                <w:spacing w:val="-1"/>
                <w:sz w:val="18"/>
              </w:rPr>
              <w:t> </w:t>
            </w:r>
            <w:r>
              <w:rPr>
                <w:spacing w:val="-2"/>
                <w:sz w:val="18"/>
              </w:rPr>
              <w:t>(2019)</w:t>
            </w:r>
          </w:p>
        </w:tc>
        <w:tc>
          <w:tcPr>
            <w:tcW w:w="2163" w:type="dxa"/>
          </w:tcPr>
          <w:p>
            <w:pPr>
              <w:pStyle w:val="TableParagraph"/>
              <w:spacing w:before="2"/>
              <w:ind w:left="105"/>
              <w:rPr>
                <w:sz w:val="18"/>
              </w:rPr>
            </w:pPr>
            <w:r>
              <w:rPr>
                <w:spacing w:val="-10"/>
                <w:sz w:val="18"/>
              </w:rPr>
              <w:t>1</w:t>
            </w:r>
          </w:p>
        </w:tc>
        <w:tc>
          <w:tcPr>
            <w:tcW w:w="1961" w:type="dxa"/>
          </w:tcPr>
          <w:p>
            <w:pPr>
              <w:pStyle w:val="TableParagraph"/>
              <w:spacing w:before="2"/>
              <w:ind w:left="105"/>
              <w:rPr>
                <w:sz w:val="18"/>
              </w:rPr>
            </w:pPr>
            <w:r>
              <w:rPr>
                <w:spacing w:val="-10"/>
                <w:sz w:val="18"/>
              </w:rPr>
              <w:t>1</w:t>
            </w:r>
          </w:p>
        </w:tc>
        <w:tc>
          <w:tcPr>
            <w:tcW w:w="4196" w:type="dxa"/>
            <w:gridSpan w:val="2"/>
          </w:tcPr>
          <w:p>
            <w:pPr>
              <w:pStyle w:val="TableParagraph"/>
              <w:spacing w:line="242" w:lineRule="auto" w:before="2"/>
              <w:ind w:left="105" w:right="98"/>
              <w:jc w:val="both"/>
              <w:rPr>
                <w:sz w:val="18"/>
              </w:rPr>
            </w:pPr>
            <w:r>
              <w:rPr>
                <w:sz w:val="18"/>
              </w:rPr>
              <w:t>The methodology for conducting the survey has been changed and an on-line form is being prepared</w:t>
            </w:r>
            <w:r>
              <w:rPr>
                <w:spacing w:val="34"/>
                <w:sz w:val="18"/>
              </w:rPr>
              <w:t>  </w:t>
            </w:r>
            <w:r>
              <w:rPr>
                <w:sz w:val="18"/>
              </w:rPr>
              <w:t>for</w:t>
            </w:r>
            <w:r>
              <w:rPr>
                <w:spacing w:val="32"/>
                <w:sz w:val="18"/>
              </w:rPr>
              <w:t>  </w:t>
            </w:r>
            <w:r>
              <w:rPr>
                <w:sz w:val="18"/>
              </w:rPr>
              <w:t>surveying</w:t>
            </w:r>
            <w:r>
              <w:rPr>
                <w:spacing w:val="33"/>
                <w:sz w:val="18"/>
              </w:rPr>
              <w:t>  </w:t>
            </w:r>
            <w:r>
              <w:rPr>
                <w:sz w:val="18"/>
              </w:rPr>
              <w:t>employers</w:t>
            </w:r>
            <w:r>
              <w:rPr>
                <w:spacing w:val="34"/>
                <w:sz w:val="18"/>
              </w:rPr>
              <w:t>  </w:t>
            </w:r>
            <w:r>
              <w:rPr>
                <w:sz w:val="18"/>
              </w:rPr>
              <w:t>from</w:t>
            </w:r>
            <w:r>
              <w:rPr>
                <w:spacing w:val="34"/>
                <w:sz w:val="18"/>
              </w:rPr>
              <w:t>  </w:t>
            </w:r>
            <w:r>
              <w:rPr>
                <w:spacing w:val="-5"/>
                <w:sz w:val="18"/>
              </w:rPr>
              <w:t>the</w:t>
            </w:r>
          </w:p>
          <w:p>
            <w:pPr>
              <w:pStyle w:val="TableParagraph"/>
              <w:spacing w:line="184" w:lineRule="exact" w:before="4"/>
              <w:ind w:left="105"/>
              <w:rPr>
                <w:sz w:val="18"/>
              </w:rPr>
            </w:pPr>
            <w:r>
              <w:rPr>
                <w:spacing w:val="-2"/>
                <w:sz w:val="18"/>
              </w:rPr>
              <w:t>sample.</w:t>
            </w:r>
          </w:p>
        </w:tc>
      </w:tr>
      <w:tr>
        <w:trPr>
          <w:trHeight w:val="720" w:hRule="atLeast"/>
        </w:trPr>
        <w:tc>
          <w:tcPr>
            <w:tcW w:w="4926" w:type="dxa"/>
            <w:gridSpan w:val="3"/>
          </w:tcPr>
          <w:p>
            <w:pPr>
              <w:pStyle w:val="TableParagraph"/>
              <w:spacing w:line="242" w:lineRule="auto" w:before="2"/>
              <w:ind w:left="110"/>
              <w:rPr>
                <w:sz w:val="18"/>
              </w:rPr>
            </w:pPr>
            <w:r>
              <w:rPr>
                <w:sz w:val="18"/>
              </w:rPr>
              <w:t>Functional</w:t>
            </w:r>
            <w:r>
              <w:rPr>
                <w:spacing w:val="-5"/>
                <w:sz w:val="18"/>
              </w:rPr>
              <w:t> </w:t>
            </w:r>
            <w:r>
              <w:rPr>
                <w:sz w:val="18"/>
              </w:rPr>
              <w:t>platform</w:t>
            </w:r>
            <w:r>
              <w:rPr>
                <w:spacing w:val="-4"/>
                <w:sz w:val="18"/>
              </w:rPr>
              <w:t> </w:t>
            </w:r>
            <w:r>
              <w:rPr>
                <w:sz w:val="18"/>
              </w:rPr>
              <w:t>for</w:t>
            </w:r>
            <w:r>
              <w:rPr>
                <w:spacing w:val="-5"/>
                <w:sz w:val="18"/>
              </w:rPr>
              <w:t> </w:t>
            </w:r>
            <w:r>
              <w:rPr>
                <w:sz w:val="18"/>
              </w:rPr>
              <w:t>a</w:t>
            </w:r>
            <w:r>
              <w:rPr>
                <w:spacing w:val="-6"/>
                <w:sz w:val="18"/>
              </w:rPr>
              <w:t> </w:t>
            </w:r>
            <w:r>
              <w:rPr>
                <w:sz w:val="18"/>
              </w:rPr>
              <w:t>single</w:t>
            </w:r>
            <w:r>
              <w:rPr>
                <w:spacing w:val="-5"/>
                <w:sz w:val="18"/>
              </w:rPr>
              <w:t> </w:t>
            </w:r>
            <w:r>
              <w:rPr>
                <w:sz w:val="18"/>
              </w:rPr>
              <w:t>labour</w:t>
            </w:r>
            <w:r>
              <w:rPr>
                <w:spacing w:val="-7"/>
                <w:sz w:val="18"/>
              </w:rPr>
              <w:t> </w:t>
            </w:r>
            <w:r>
              <w:rPr>
                <w:sz w:val="18"/>
              </w:rPr>
              <w:t>market</w:t>
            </w:r>
            <w:r>
              <w:rPr>
                <w:spacing w:val="-5"/>
                <w:sz w:val="18"/>
              </w:rPr>
              <w:t> </w:t>
            </w:r>
            <w:r>
              <w:rPr>
                <w:sz w:val="18"/>
              </w:rPr>
              <w:t>information system established (0 - No, 1- Yes)</w:t>
            </w:r>
          </w:p>
        </w:tc>
        <w:tc>
          <w:tcPr>
            <w:tcW w:w="2793" w:type="dxa"/>
            <w:gridSpan w:val="2"/>
          </w:tcPr>
          <w:p>
            <w:pPr>
              <w:pStyle w:val="TableParagraph"/>
              <w:spacing w:before="2"/>
              <w:ind w:left="109"/>
              <w:rPr>
                <w:sz w:val="18"/>
              </w:rPr>
            </w:pPr>
            <w:r>
              <w:rPr>
                <w:sz w:val="18"/>
              </w:rPr>
              <w:t>0</w:t>
            </w:r>
            <w:r>
              <w:rPr>
                <w:spacing w:val="-1"/>
                <w:sz w:val="18"/>
              </w:rPr>
              <w:t> </w:t>
            </w:r>
            <w:r>
              <w:rPr>
                <w:spacing w:val="-2"/>
                <w:sz w:val="18"/>
              </w:rPr>
              <w:t>(2020)</w:t>
            </w:r>
          </w:p>
        </w:tc>
        <w:tc>
          <w:tcPr>
            <w:tcW w:w="2163" w:type="dxa"/>
          </w:tcPr>
          <w:p>
            <w:pPr>
              <w:pStyle w:val="TableParagraph"/>
              <w:spacing w:before="2"/>
              <w:ind w:left="105"/>
              <w:rPr>
                <w:sz w:val="18"/>
              </w:rPr>
            </w:pPr>
            <w:r>
              <w:rPr>
                <w:spacing w:val="-10"/>
                <w:sz w:val="18"/>
              </w:rPr>
              <w:t>0</w:t>
            </w:r>
          </w:p>
        </w:tc>
        <w:tc>
          <w:tcPr>
            <w:tcW w:w="1961" w:type="dxa"/>
          </w:tcPr>
          <w:p>
            <w:pPr>
              <w:pStyle w:val="TableParagraph"/>
              <w:spacing w:before="2"/>
              <w:ind w:left="105"/>
              <w:rPr>
                <w:sz w:val="18"/>
              </w:rPr>
            </w:pPr>
            <w:r>
              <w:rPr>
                <w:spacing w:val="-10"/>
                <w:sz w:val="18"/>
              </w:rPr>
              <w:t>0</w:t>
            </w:r>
          </w:p>
        </w:tc>
        <w:tc>
          <w:tcPr>
            <w:tcW w:w="4196" w:type="dxa"/>
            <w:gridSpan w:val="2"/>
          </w:tcPr>
          <w:p>
            <w:pPr>
              <w:pStyle w:val="TableParagraph"/>
              <w:rPr>
                <w:rFonts w:ascii="Times New Roman"/>
                <w:sz w:val="18"/>
              </w:rPr>
            </w:pPr>
          </w:p>
        </w:tc>
      </w:tr>
      <w:tr>
        <w:trPr>
          <w:trHeight w:val="414" w:hRule="atLeast"/>
        </w:trPr>
        <w:tc>
          <w:tcPr>
            <w:tcW w:w="4926" w:type="dxa"/>
            <w:gridSpan w:val="3"/>
          </w:tcPr>
          <w:p>
            <w:pPr>
              <w:pStyle w:val="TableParagraph"/>
              <w:spacing w:line="208" w:lineRule="exact"/>
              <w:ind w:left="110"/>
              <w:rPr>
                <w:sz w:val="18"/>
              </w:rPr>
            </w:pPr>
            <w:r>
              <w:rPr>
                <w:sz w:val="18"/>
              </w:rPr>
              <w:t>Evaluation</w:t>
            </w:r>
            <w:r>
              <w:rPr>
                <w:spacing w:val="-3"/>
                <w:sz w:val="18"/>
              </w:rPr>
              <w:t> </w:t>
            </w:r>
            <w:r>
              <w:rPr>
                <w:sz w:val="18"/>
              </w:rPr>
              <w:t>of</w:t>
            </w:r>
            <w:r>
              <w:rPr>
                <w:spacing w:val="-5"/>
                <w:sz w:val="18"/>
              </w:rPr>
              <w:t> </w:t>
            </w:r>
            <w:r>
              <w:rPr>
                <w:sz w:val="18"/>
              </w:rPr>
              <w:t>net</w:t>
            </w:r>
            <w:r>
              <w:rPr>
                <w:spacing w:val="-5"/>
                <w:sz w:val="18"/>
              </w:rPr>
              <w:t> </w:t>
            </w:r>
            <w:r>
              <w:rPr>
                <w:sz w:val="18"/>
              </w:rPr>
              <w:t>effects</w:t>
            </w:r>
            <w:r>
              <w:rPr>
                <w:spacing w:val="-4"/>
                <w:sz w:val="18"/>
              </w:rPr>
              <w:t> </w:t>
            </w:r>
            <w:r>
              <w:rPr>
                <w:sz w:val="18"/>
              </w:rPr>
              <w:t>of</w:t>
            </w:r>
            <w:r>
              <w:rPr>
                <w:spacing w:val="-3"/>
                <w:sz w:val="18"/>
              </w:rPr>
              <w:t> </w:t>
            </w:r>
            <w:r>
              <w:rPr>
                <w:sz w:val="18"/>
              </w:rPr>
              <w:t>ALMP</w:t>
            </w:r>
            <w:r>
              <w:rPr>
                <w:spacing w:val="-4"/>
                <w:sz w:val="18"/>
              </w:rPr>
              <w:t> </w:t>
            </w:r>
            <w:r>
              <w:rPr>
                <w:sz w:val="18"/>
              </w:rPr>
              <w:t>measures</w:t>
            </w:r>
            <w:r>
              <w:rPr>
                <w:spacing w:val="-4"/>
                <w:sz w:val="18"/>
              </w:rPr>
              <w:t> </w:t>
            </w:r>
            <w:r>
              <w:rPr>
                <w:sz w:val="18"/>
              </w:rPr>
              <w:t>conducted </w:t>
            </w:r>
            <w:r>
              <w:rPr>
                <w:spacing w:val="-2"/>
                <w:sz w:val="18"/>
              </w:rPr>
              <w:t>(Number)</w:t>
            </w:r>
          </w:p>
        </w:tc>
        <w:tc>
          <w:tcPr>
            <w:tcW w:w="2793" w:type="dxa"/>
            <w:gridSpan w:val="2"/>
          </w:tcPr>
          <w:p>
            <w:pPr>
              <w:pStyle w:val="TableParagraph"/>
              <w:spacing w:before="2"/>
              <w:ind w:left="109"/>
              <w:rPr>
                <w:sz w:val="18"/>
              </w:rPr>
            </w:pPr>
            <w:r>
              <w:rPr>
                <w:sz w:val="18"/>
              </w:rPr>
              <w:t>0</w:t>
            </w:r>
            <w:r>
              <w:rPr>
                <w:spacing w:val="-1"/>
                <w:sz w:val="18"/>
              </w:rPr>
              <w:t> </w:t>
            </w:r>
            <w:r>
              <w:rPr>
                <w:spacing w:val="-2"/>
                <w:sz w:val="18"/>
              </w:rPr>
              <w:t>(2020)</w:t>
            </w:r>
          </w:p>
        </w:tc>
        <w:tc>
          <w:tcPr>
            <w:tcW w:w="2163" w:type="dxa"/>
          </w:tcPr>
          <w:p>
            <w:pPr>
              <w:pStyle w:val="TableParagraph"/>
              <w:spacing w:before="2"/>
              <w:ind w:left="105"/>
              <w:rPr>
                <w:sz w:val="18"/>
              </w:rPr>
            </w:pPr>
            <w:r>
              <w:rPr>
                <w:spacing w:val="-10"/>
                <w:sz w:val="18"/>
              </w:rPr>
              <w:t>1</w:t>
            </w:r>
          </w:p>
        </w:tc>
        <w:tc>
          <w:tcPr>
            <w:tcW w:w="1961" w:type="dxa"/>
          </w:tcPr>
          <w:p>
            <w:pPr>
              <w:pStyle w:val="TableParagraph"/>
              <w:spacing w:before="2"/>
              <w:ind w:left="105"/>
              <w:rPr>
                <w:sz w:val="18"/>
              </w:rPr>
            </w:pPr>
            <w:r>
              <w:rPr>
                <w:spacing w:val="-10"/>
                <w:sz w:val="18"/>
              </w:rPr>
              <w:t>0</w:t>
            </w:r>
          </w:p>
        </w:tc>
        <w:tc>
          <w:tcPr>
            <w:tcW w:w="4196" w:type="dxa"/>
            <w:gridSpan w:val="2"/>
          </w:tcPr>
          <w:p>
            <w:pPr>
              <w:pStyle w:val="TableParagraph"/>
              <w:spacing w:before="2"/>
              <w:ind w:left="105"/>
              <w:rPr>
                <w:sz w:val="18"/>
              </w:rPr>
            </w:pPr>
            <w:r>
              <w:rPr>
                <w:sz w:val="18"/>
              </w:rPr>
              <w:t>In</w:t>
            </w:r>
            <w:r>
              <w:rPr>
                <w:spacing w:val="-2"/>
                <w:sz w:val="18"/>
              </w:rPr>
              <w:t> </w:t>
            </w:r>
            <w:r>
              <w:rPr>
                <w:sz w:val="18"/>
              </w:rPr>
              <w:t>progress,</w:t>
            </w:r>
            <w:r>
              <w:rPr>
                <w:spacing w:val="-3"/>
                <w:sz w:val="18"/>
              </w:rPr>
              <w:t> </w:t>
            </w:r>
            <w:r>
              <w:rPr>
                <w:sz w:val="18"/>
              </w:rPr>
              <w:t>link</w:t>
            </w:r>
            <w:r>
              <w:rPr>
                <w:spacing w:val="-1"/>
                <w:sz w:val="18"/>
              </w:rPr>
              <w:t> </w:t>
            </w:r>
            <w:r>
              <w:rPr>
                <w:sz w:val="18"/>
              </w:rPr>
              <w:t>with</w:t>
            </w:r>
            <w:r>
              <w:rPr>
                <w:spacing w:val="-2"/>
                <w:sz w:val="18"/>
              </w:rPr>
              <w:t> </w:t>
            </w:r>
            <w:r>
              <w:rPr>
                <w:sz w:val="18"/>
              </w:rPr>
              <w:t>activity</w:t>
            </w:r>
            <w:r>
              <w:rPr>
                <w:spacing w:val="-4"/>
                <w:sz w:val="18"/>
              </w:rPr>
              <w:t> </w:t>
            </w:r>
            <w:r>
              <w:rPr>
                <w:spacing w:val="-2"/>
                <w:sz w:val="18"/>
              </w:rPr>
              <w:t>2.3.5.</w:t>
            </w:r>
          </w:p>
        </w:tc>
      </w:tr>
      <w:tr>
        <w:trPr>
          <w:trHeight w:val="253" w:hRule="atLeast"/>
        </w:trPr>
        <w:tc>
          <w:tcPr>
            <w:tcW w:w="16039" w:type="dxa"/>
            <w:gridSpan w:val="9"/>
          </w:tcPr>
          <w:p>
            <w:pPr>
              <w:pStyle w:val="TableParagraph"/>
              <w:rPr>
                <w:rFonts w:ascii="Times New Roman"/>
                <w:sz w:val="18"/>
              </w:rPr>
            </w:pPr>
          </w:p>
        </w:tc>
      </w:tr>
      <w:tr>
        <w:trPr>
          <w:trHeight w:val="930" w:hRule="atLeast"/>
        </w:trPr>
        <w:tc>
          <w:tcPr>
            <w:tcW w:w="2218" w:type="dxa"/>
            <w:shd w:val="clear" w:color="auto" w:fill="FFFFCC"/>
          </w:tcPr>
          <w:p>
            <w:pPr>
              <w:pStyle w:val="TableParagraph"/>
              <w:spacing w:before="157"/>
              <w:rPr>
                <w:rFonts w:ascii="Times New Roman"/>
                <w:sz w:val="18"/>
              </w:rPr>
            </w:pPr>
          </w:p>
          <w:p>
            <w:pPr>
              <w:pStyle w:val="TableParagraph"/>
              <w:ind w:left="110"/>
              <w:rPr>
                <w:sz w:val="18"/>
              </w:rPr>
            </w:pPr>
            <w:r>
              <w:rPr>
                <w:sz w:val="18"/>
              </w:rPr>
              <w:t>Activity</w:t>
            </w:r>
            <w:r>
              <w:rPr>
                <w:spacing w:val="-5"/>
                <w:sz w:val="18"/>
              </w:rPr>
              <w:t> </w:t>
            </w:r>
            <w:r>
              <w:rPr>
                <w:spacing w:val="-2"/>
                <w:sz w:val="18"/>
              </w:rPr>
              <w:t>title</w:t>
            </w:r>
          </w:p>
        </w:tc>
        <w:tc>
          <w:tcPr>
            <w:tcW w:w="1193" w:type="dxa"/>
            <w:shd w:val="clear" w:color="auto" w:fill="FFFFCC"/>
          </w:tcPr>
          <w:p>
            <w:pPr>
              <w:pStyle w:val="TableParagraph"/>
              <w:spacing w:line="244" w:lineRule="auto" w:before="150"/>
              <w:ind w:left="110" w:right="139"/>
              <w:rPr>
                <w:sz w:val="18"/>
              </w:rPr>
            </w:pPr>
            <w:r>
              <w:rPr>
                <w:sz w:val="18"/>
              </w:rPr>
              <w:t>Deadline</w:t>
            </w:r>
            <w:r>
              <w:rPr>
                <w:spacing w:val="-12"/>
                <w:sz w:val="18"/>
              </w:rPr>
              <w:t> </w:t>
            </w:r>
            <w:r>
              <w:rPr>
                <w:sz w:val="18"/>
              </w:rPr>
              <w:t>-</w:t>
            </w:r>
            <w:r>
              <w:rPr>
                <w:rFonts w:ascii="Arial"/>
                <w:b/>
                <w:sz w:val="18"/>
              </w:rPr>
              <w:t>&gt; </w:t>
            </w:r>
            <w:r>
              <w:rPr>
                <w:spacing w:val="-4"/>
                <w:sz w:val="18"/>
              </w:rPr>
              <w:t>New </w:t>
            </w:r>
            <w:r>
              <w:rPr>
                <w:spacing w:val="-2"/>
                <w:sz w:val="18"/>
              </w:rPr>
              <w:t>deadline</w:t>
            </w:r>
          </w:p>
        </w:tc>
        <w:tc>
          <w:tcPr>
            <w:tcW w:w="1515" w:type="dxa"/>
            <w:shd w:val="clear" w:color="auto" w:fill="FFFFCC"/>
          </w:tcPr>
          <w:p>
            <w:pPr>
              <w:pStyle w:val="TableParagraph"/>
              <w:spacing w:before="54"/>
              <w:rPr>
                <w:rFonts w:ascii="Times New Roman"/>
                <w:sz w:val="18"/>
              </w:rPr>
            </w:pPr>
          </w:p>
          <w:p>
            <w:pPr>
              <w:pStyle w:val="TableParagraph"/>
              <w:spacing w:line="242" w:lineRule="auto"/>
              <w:ind w:left="110"/>
              <w:rPr>
                <w:sz w:val="18"/>
              </w:rPr>
            </w:pPr>
            <w:r>
              <w:rPr>
                <w:spacing w:val="-2"/>
                <w:sz w:val="18"/>
              </w:rPr>
              <w:t>Responsible institution</w:t>
            </w:r>
          </w:p>
        </w:tc>
        <w:tc>
          <w:tcPr>
            <w:tcW w:w="1667" w:type="dxa"/>
            <w:shd w:val="clear" w:color="auto" w:fill="FFFFCC"/>
          </w:tcPr>
          <w:p>
            <w:pPr>
              <w:pStyle w:val="TableParagraph"/>
              <w:spacing w:before="157"/>
              <w:rPr>
                <w:rFonts w:ascii="Times New Roman"/>
                <w:sz w:val="18"/>
              </w:rPr>
            </w:pPr>
          </w:p>
          <w:p>
            <w:pPr>
              <w:pStyle w:val="TableParagraph"/>
              <w:ind w:left="109"/>
              <w:rPr>
                <w:sz w:val="18"/>
              </w:rPr>
            </w:pPr>
            <w:r>
              <w:rPr>
                <w:spacing w:val="-2"/>
                <w:sz w:val="18"/>
              </w:rPr>
              <w:t>Status</w:t>
            </w:r>
          </w:p>
        </w:tc>
        <w:tc>
          <w:tcPr>
            <w:tcW w:w="1126" w:type="dxa"/>
            <w:shd w:val="clear" w:color="auto" w:fill="FFFFCC"/>
          </w:tcPr>
          <w:p>
            <w:pPr>
              <w:pStyle w:val="TableParagraph"/>
              <w:spacing w:line="242" w:lineRule="auto" w:before="158"/>
              <w:ind w:left="106" w:right="116"/>
              <w:rPr>
                <w:sz w:val="18"/>
              </w:rPr>
            </w:pPr>
            <w:r>
              <w:rPr>
                <w:spacing w:val="-2"/>
                <w:sz w:val="18"/>
              </w:rPr>
              <w:t>Realization </w:t>
            </w:r>
            <w:r>
              <w:rPr>
                <w:sz w:val="18"/>
              </w:rPr>
              <w:t>of funds </w:t>
            </w:r>
            <w:r>
              <w:rPr>
                <w:spacing w:val="-4"/>
                <w:sz w:val="18"/>
              </w:rPr>
              <w:t>(%)</w:t>
            </w:r>
          </w:p>
        </w:tc>
        <w:tc>
          <w:tcPr>
            <w:tcW w:w="4124" w:type="dxa"/>
            <w:gridSpan w:val="2"/>
            <w:shd w:val="clear" w:color="auto" w:fill="FFFFCC"/>
          </w:tcPr>
          <w:p>
            <w:pPr>
              <w:pStyle w:val="TableParagraph"/>
              <w:spacing w:before="157"/>
              <w:rPr>
                <w:rFonts w:ascii="Times New Roman"/>
                <w:sz w:val="18"/>
              </w:rPr>
            </w:pPr>
          </w:p>
          <w:p>
            <w:pPr>
              <w:pStyle w:val="TableParagraph"/>
              <w:ind w:left="105"/>
              <w:rPr>
                <w:sz w:val="18"/>
              </w:rPr>
            </w:pPr>
            <w:r>
              <w:rPr>
                <w:sz w:val="18"/>
              </w:rPr>
              <w:t>Explanation</w:t>
            </w:r>
            <w:r>
              <w:rPr>
                <w:spacing w:val="-3"/>
                <w:sz w:val="18"/>
              </w:rPr>
              <w:t> </w:t>
            </w:r>
            <w:r>
              <w:rPr>
                <w:sz w:val="18"/>
              </w:rPr>
              <w:t>of</w:t>
            </w:r>
            <w:r>
              <w:rPr>
                <w:spacing w:val="-2"/>
                <w:sz w:val="18"/>
              </w:rPr>
              <w:t> </w:t>
            </w:r>
            <w:r>
              <w:rPr>
                <w:sz w:val="18"/>
              </w:rPr>
              <w:t>the</w:t>
            </w:r>
            <w:r>
              <w:rPr>
                <w:spacing w:val="-3"/>
                <w:sz w:val="18"/>
              </w:rPr>
              <w:t> </w:t>
            </w:r>
            <w:r>
              <w:rPr>
                <w:spacing w:val="-2"/>
                <w:sz w:val="18"/>
              </w:rPr>
              <w:t>progress</w:t>
            </w:r>
          </w:p>
        </w:tc>
        <w:tc>
          <w:tcPr>
            <w:tcW w:w="2295" w:type="dxa"/>
            <w:shd w:val="clear" w:color="auto" w:fill="FFFFCC"/>
          </w:tcPr>
          <w:p>
            <w:pPr>
              <w:pStyle w:val="TableParagraph"/>
              <w:spacing w:before="54"/>
              <w:rPr>
                <w:rFonts w:ascii="Times New Roman"/>
                <w:sz w:val="18"/>
              </w:rPr>
            </w:pPr>
          </w:p>
          <w:p>
            <w:pPr>
              <w:pStyle w:val="TableParagraph"/>
              <w:spacing w:line="242" w:lineRule="auto"/>
              <w:ind w:left="105" w:right="184"/>
              <w:rPr>
                <w:sz w:val="18"/>
              </w:rPr>
            </w:pPr>
            <w:r>
              <w:rPr>
                <w:sz w:val="18"/>
              </w:rPr>
              <w:t>Reasons</w:t>
            </w:r>
            <w:r>
              <w:rPr>
                <w:spacing w:val="-12"/>
                <w:sz w:val="18"/>
              </w:rPr>
              <w:t> </w:t>
            </w:r>
            <w:r>
              <w:rPr>
                <w:sz w:val="18"/>
              </w:rPr>
              <w:t>for</w:t>
            </w:r>
            <w:r>
              <w:rPr>
                <w:spacing w:val="-12"/>
                <w:sz w:val="18"/>
              </w:rPr>
              <w:t> </w:t>
            </w:r>
            <w:r>
              <w:rPr>
                <w:sz w:val="18"/>
              </w:rPr>
              <w:t>deviation and measures taken</w:t>
            </w:r>
          </w:p>
        </w:tc>
        <w:tc>
          <w:tcPr>
            <w:tcW w:w="1901" w:type="dxa"/>
            <w:shd w:val="clear" w:color="auto" w:fill="FFFFCC"/>
          </w:tcPr>
          <w:p>
            <w:pPr>
              <w:pStyle w:val="TableParagraph"/>
              <w:spacing w:before="54"/>
              <w:rPr>
                <w:rFonts w:ascii="Times New Roman"/>
                <w:sz w:val="18"/>
              </w:rPr>
            </w:pPr>
          </w:p>
          <w:p>
            <w:pPr>
              <w:pStyle w:val="TableParagraph"/>
              <w:spacing w:line="242" w:lineRule="auto"/>
              <w:ind w:left="107"/>
              <w:rPr>
                <w:sz w:val="18"/>
              </w:rPr>
            </w:pPr>
            <w:r>
              <w:rPr>
                <w:sz w:val="18"/>
              </w:rPr>
              <w:t>Future</w:t>
            </w:r>
            <w:r>
              <w:rPr>
                <w:spacing w:val="-12"/>
                <w:sz w:val="18"/>
              </w:rPr>
              <w:t> </w:t>
            </w:r>
            <w:r>
              <w:rPr>
                <w:sz w:val="18"/>
              </w:rPr>
              <w:t>steps</w:t>
            </w:r>
            <w:r>
              <w:rPr>
                <w:spacing w:val="-12"/>
                <w:sz w:val="18"/>
              </w:rPr>
              <w:t> </w:t>
            </w:r>
            <w:r>
              <w:rPr>
                <w:sz w:val="18"/>
              </w:rPr>
              <w:t>for </w:t>
            </w:r>
            <w:r>
              <w:rPr>
                <w:spacing w:val="-2"/>
                <w:sz w:val="18"/>
              </w:rPr>
              <w:t>implementation</w:t>
            </w:r>
          </w:p>
        </w:tc>
      </w:tr>
      <w:tr>
        <w:trPr>
          <w:trHeight w:val="827" w:hRule="atLeast"/>
        </w:trPr>
        <w:tc>
          <w:tcPr>
            <w:tcW w:w="2218" w:type="dxa"/>
          </w:tcPr>
          <w:p>
            <w:pPr>
              <w:pStyle w:val="TableParagraph"/>
              <w:spacing w:line="242" w:lineRule="auto" w:before="2"/>
              <w:ind w:left="110"/>
              <w:rPr>
                <w:sz w:val="18"/>
              </w:rPr>
            </w:pPr>
            <w:r>
              <w:rPr>
                <w:sz w:val="18"/>
              </w:rPr>
              <w:t>2.3.1:</w:t>
            </w:r>
            <w:r>
              <w:rPr>
                <w:spacing w:val="-12"/>
                <w:sz w:val="18"/>
              </w:rPr>
              <w:t> </w:t>
            </w:r>
            <w:r>
              <w:rPr>
                <w:sz w:val="18"/>
              </w:rPr>
              <w:t>Consolidation</w:t>
            </w:r>
            <w:r>
              <w:rPr>
                <w:spacing w:val="-12"/>
                <w:sz w:val="18"/>
              </w:rPr>
              <w:t> </w:t>
            </w:r>
            <w:r>
              <w:rPr>
                <w:sz w:val="18"/>
              </w:rPr>
              <w:t>of information on labour market demand from</w:t>
            </w:r>
          </w:p>
          <w:p>
            <w:pPr>
              <w:pStyle w:val="TableParagraph"/>
              <w:spacing w:line="184" w:lineRule="exact" w:before="4"/>
              <w:ind w:left="110"/>
              <w:rPr>
                <w:sz w:val="18"/>
              </w:rPr>
            </w:pPr>
            <w:r>
              <w:rPr>
                <w:sz w:val="18"/>
              </w:rPr>
              <w:t>various</w:t>
            </w:r>
            <w:r>
              <w:rPr>
                <w:spacing w:val="-5"/>
                <w:sz w:val="18"/>
              </w:rPr>
              <w:t> </w:t>
            </w:r>
            <w:r>
              <w:rPr>
                <w:spacing w:val="-2"/>
                <w:sz w:val="18"/>
              </w:rPr>
              <w:t>sources</w:t>
            </w:r>
          </w:p>
        </w:tc>
        <w:tc>
          <w:tcPr>
            <w:tcW w:w="1193" w:type="dxa"/>
          </w:tcPr>
          <w:p>
            <w:pPr>
              <w:pStyle w:val="TableParagraph"/>
              <w:spacing w:before="2"/>
              <w:ind w:left="110"/>
              <w:rPr>
                <w:sz w:val="18"/>
              </w:rPr>
            </w:pPr>
            <w:r>
              <w:rPr>
                <w:spacing w:val="-4"/>
                <w:sz w:val="18"/>
              </w:rPr>
              <w:t>2023</w:t>
            </w:r>
          </w:p>
        </w:tc>
        <w:tc>
          <w:tcPr>
            <w:tcW w:w="1515" w:type="dxa"/>
          </w:tcPr>
          <w:p>
            <w:pPr>
              <w:pStyle w:val="TableParagraph"/>
              <w:spacing w:before="2"/>
              <w:ind w:left="110"/>
              <w:rPr>
                <w:sz w:val="18"/>
              </w:rPr>
            </w:pPr>
            <w:r>
              <w:rPr>
                <w:spacing w:val="-5"/>
                <w:sz w:val="18"/>
              </w:rPr>
              <w:t>NES</w:t>
            </w:r>
          </w:p>
        </w:tc>
        <w:tc>
          <w:tcPr>
            <w:tcW w:w="1667" w:type="dxa"/>
          </w:tcPr>
          <w:p>
            <w:pPr>
              <w:pStyle w:val="TableParagraph"/>
              <w:spacing w:before="2"/>
              <w:ind w:left="109"/>
              <w:rPr>
                <w:sz w:val="18"/>
              </w:rPr>
            </w:pPr>
            <w:r>
              <w:rPr>
                <w:sz w:val="18"/>
              </w:rPr>
              <w:t>In</w:t>
            </w:r>
            <w:r>
              <w:rPr>
                <w:spacing w:val="2"/>
                <w:sz w:val="18"/>
              </w:rPr>
              <w:t> </w:t>
            </w:r>
            <w:r>
              <w:rPr>
                <w:spacing w:val="-2"/>
                <w:sz w:val="18"/>
              </w:rPr>
              <w:t>progress</w:t>
            </w:r>
          </w:p>
        </w:tc>
        <w:tc>
          <w:tcPr>
            <w:tcW w:w="1126" w:type="dxa"/>
          </w:tcPr>
          <w:p>
            <w:pPr>
              <w:pStyle w:val="TableParagraph"/>
              <w:spacing w:before="2"/>
              <w:ind w:left="106"/>
              <w:rPr>
                <w:sz w:val="18"/>
              </w:rPr>
            </w:pPr>
            <w:r>
              <w:rPr>
                <w:spacing w:val="-10"/>
                <w:sz w:val="18"/>
              </w:rPr>
              <w:t>-</w:t>
            </w:r>
          </w:p>
        </w:tc>
        <w:tc>
          <w:tcPr>
            <w:tcW w:w="4124" w:type="dxa"/>
            <w:gridSpan w:val="2"/>
          </w:tcPr>
          <w:p>
            <w:pPr>
              <w:pStyle w:val="TableParagraph"/>
              <w:rPr>
                <w:rFonts w:ascii="Times New Roman"/>
                <w:sz w:val="18"/>
              </w:rPr>
            </w:pPr>
          </w:p>
        </w:tc>
        <w:tc>
          <w:tcPr>
            <w:tcW w:w="2295" w:type="dxa"/>
          </w:tcPr>
          <w:p>
            <w:pPr>
              <w:pStyle w:val="TableParagraph"/>
              <w:rPr>
                <w:rFonts w:ascii="Times New Roman"/>
                <w:sz w:val="18"/>
              </w:rPr>
            </w:pPr>
          </w:p>
        </w:tc>
        <w:tc>
          <w:tcPr>
            <w:tcW w:w="1901" w:type="dxa"/>
          </w:tcPr>
          <w:p>
            <w:pPr>
              <w:pStyle w:val="TableParagraph"/>
              <w:rPr>
                <w:rFonts w:ascii="Times New Roman"/>
                <w:sz w:val="18"/>
              </w:rPr>
            </w:pPr>
          </w:p>
        </w:tc>
      </w:tr>
      <w:tr>
        <w:trPr>
          <w:trHeight w:val="828" w:hRule="atLeast"/>
        </w:trPr>
        <w:tc>
          <w:tcPr>
            <w:tcW w:w="2218" w:type="dxa"/>
          </w:tcPr>
          <w:p>
            <w:pPr>
              <w:pStyle w:val="TableParagraph"/>
              <w:spacing w:line="244" w:lineRule="auto" w:before="2"/>
              <w:ind w:left="110" w:right="105"/>
              <w:rPr>
                <w:sz w:val="18"/>
              </w:rPr>
            </w:pPr>
            <w:r>
              <w:rPr>
                <w:sz w:val="18"/>
              </w:rPr>
              <w:t>2.3.2: Consideration of the tendencies and employers’</w:t>
            </w:r>
            <w:r>
              <w:rPr>
                <w:spacing w:val="-12"/>
                <w:sz w:val="18"/>
              </w:rPr>
              <w:t> </w:t>
            </w:r>
            <w:r>
              <w:rPr>
                <w:sz w:val="18"/>
              </w:rPr>
              <w:t>future</w:t>
            </w:r>
            <w:r>
              <w:rPr>
                <w:spacing w:val="-12"/>
                <w:sz w:val="18"/>
              </w:rPr>
              <w:t> </w:t>
            </w:r>
            <w:r>
              <w:rPr>
                <w:sz w:val="18"/>
              </w:rPr>
              <w:t>needs</w:t>
            </w:r>
          </w:p>
        </w:tc>
        <w:tc>
          <w:tcPr>
            <w:tcW w:w="1193" w:type="dxa"/>
          </w:tcPr>
          <w:p>
            <w:pPr>
              <w:pStyle w:val="TableParagraph"/>
              <w:spacing w:before="2"/>
              <w:ind w:left="110"/>
              <w:rPr>
                <w:sz w:val="18"/>
              </w:rPr>
            </w:pPr>
            <w:r>
              <w:rPr>
                <w:spacing w:val="-4"/>
                <w:sz w:val="18"/>
              </w:rPr>
              <w:t>2023</w:t>
            </w:r>
          </w:p>
        </w:tc>
        <w:tc>
          <w:tcPr>
            <w:tcW w:w="1515" w:type="dxa"/>
          </w:tcPr>
          <w:p>
            <w:pPr>
              <w:pStyle w:val="TableParagraph"/>
              <w:spacing w:before="2"/>
              <w:ind w:left="110"/>
              <w:rPr>
                <w:sz w:val="18"/>
              </w:rPr>
            </w:pPr>
            <w:r>
              <w:rPr>
                <w:spacing w:val="-5"/>
                <w:sz w:val="18"/>
              </w:rPr>
              <w:t>NES</w:t>
            </w:r>
          </w:p>
        </w:tc>
        <w:tc>
          <w:tcPr>
            <w:tcW w:w="1667" w:type="dxa"/>
          </w:tcPr>
          <w:p>
            <w:pPr>
              <w:pStyle w:val="TableParagraph"/>
              <w:spacing w:before="2"/>
              <w:ind w:left="109"/>
              <w:rPr>
                <w:sz w:val="18"/>
              </w:rPr>
            </w:pPr>
            <w:r>
              <w:rPr>
                <w:sz w:val="18"/>
              </w:rPr>
              <w:t>In</w:t>
            </w:r>
            <w:r>
              <w:rPr>
                <w:spacing w:val="2"/>
                <w:sz w:val="18"/>
              </w:rPr>
              <w:t> </w:t>
            </w:r>
            <w:r>
              <w:rPr>
                <w:spacing w:val="-2"/>
                <w:sz w:val="18"/>
              </w:rPr>
              <w:t>progress</w:t>
            </w:r>
          </w:p>
        </w:tc>
        <w:tc>
          <w:tcPr>
            <w:tcW w:w="1126" w:type="dxa"/>
          </w:tcPr>
          <w:p>
            <w:pPr>
              <w:pStyle w:val="TableParagraph"/>
              <w:spacing w:before="2"/>
              <w:ind w:left="106"/>
              <w:rPr>
                <w:sz w:val="18"/>
              </w:rPr>
            </w:pPr>
            <w:r>
              <w:rPr>
                <w:spacing w:val="-10"/>
                <w:sz w:val="18"/>
              </w:rPr>
              <w:t>-</w:t>
            </w:r>
          </w:p>
        </w:tc>
        <w:tc>
          <w:tcPr>
            <w:tcW w:w="4124" w:type="dxa"/>
            <w:gridSpan w:val="2"/>
          </w:tcPr>
          <w:p>
            <w:pPr>
              <w:pStyle w:val="TableParagraph"/>
              <w:spacing w:line="242" w:lineRule="auto" w:before="2"/>
              <w:ind w:left="105"/>
              <w:rPr>
                <w:sz w:val="18"/>
              </w:rPr>
            </w:pPr>
            <w:r>
              <w:rPr>
                <w:sz w:val="18"/>
              </w:rPr>
              <w:t>The</w:t>
            </w:r>
            <w:r>
              <w:rPr>
                <w:spacing w:val="40"/>
                <w:sz w:val="18"/>
              </w:rPr>
              <w:t> </w:t>
            </w:r>
            <w:r>
              <w:rPr>
                <w:sz w:val="18"/>
              </w:rPr>
              <w:t>revised</w:t>
            </w:r>
            <w:r>
              <w:rPr>
                <w:spacing w:val="40"/>
                <w:sz w:val="18"/>
              </w:rPr>
              <w:t> </w:t>
            </w:r>
            <w:r>
              <w:rPr>
                <w:sz w:val="18"/>
              </w:rPr>
              <w:t>methodology</w:t>
            </w:r>
            <w:r>
              <w:rPr>
                <w:spacing w:val="40"/>
                <w:sz w:val="18"/>
              </w:rPr>
              <w:t> </w:t>
            </w:r>
            <w:r>
              <w:rPr>
                <w:sz w:val="18"/>
              </w:rPr>
              <w:t>for</w:t>
            </w:r>
            <w:r>
              <w:rPr>
                <w:spacing w:val="40"/>
                <w:sz w:val="18"/>
              </w:rPr>
              <w:t> </w:t>
            </w:r>
            <w:r>
              <w:rPr>
                <w:sz w:val="18"/>
              </w:rPr>
              <w:t>conducting</w:t>
            </w:r>
            <w:r>
              <w:rPr>
                <w:spacing w:val="40"/>
                <w:sz w:val="18"/>
              </w:rPr>
              <w:t> </w:t>
            </w:r>
            <w:r>
              <w:rPr>
                <w:sz w:val="18"/>
              </w:rPr>
              <w:t>the survey</w:t>
            </w:r>
            <w:r>
              <w:rPr>
                <w:spacing w:val="4"/>
                <w:sz w:val="18"/>
              </w:rPr>
              <w:t> </w:t>
            </w:r>
            <w:r>
              <w:rPr>
                <w:sz w:val="18"/>
              </w:rPr>
              <w:t>is</w:t>
            </w:r>
            <w:r>
              <w:rPr>
                <w:spacing w:val="5"/>
                <w:sz w:val="18"/>
              </w:rPr>
              <w:t> </w:t>
            </w:r>
            <w:r>
              <w:rPr>
                <w:sz w:val="18"/>
              </w:rPr>
              <w:t>being</w:t>
            </w:r>
            <w:r>
              <w:rPr>
                <w:spacing w:val="5"/>
                <w:sz w:val="18"/>
              </w:rPr>
              <w:t> </w:t>
            </w:r>
            <w:r>
              <w:rPr>
                <w:sz w:val="18"/>
              </w:rPr>
              <w:t>developed</w:t>
            </w:r>
            <w:r>
              <w:rPr>
                <w:spacing w:val="5"/>
                <w:sz w:val="18"/>
              </w:rPr>
              <w:t> </w:t>
            </w:r>
            <w:r>
              <w:rPr>
                <w:sz w:val="18"/>
              </w:rPr>
              <w:t>and</w:t>
            </w:r>
            <w:r>
              <w:rPr>
                <w:spacing w:val="3"/>
                <w:sz w:val="18"/>
              </w:rPr>
              <w:t> </w:t>
            </w:r>
            <w:r>
              <w:rPr>
                <w:sz w:val="18"/>
              </w:rPr>
              <w:t>an</w:t>
            </w:r>
            <w:r>
              <w:rPr>
                <w:spacing w:val="5"/>
                <w:sz w:val="18"/>
              </w:rPr>
              <w:t> </w:t>
            </w:r>
            <w:r>
              <w:rPr>
                <w:sz w:val="18"/>
              </w:rPr>
              <w:t>on-line</w:t>
            </w:r>
            <w:r>
              <w:rPr>
                <w:spacing w:val="5"/>
                <w:sz w:val="18"/>
              </w:rPr>
              <w:t> </w:t>
            </w:r>
            <w:r>
              <w:rPr>
                <w:sz w:val="18"/>
              </w:rPr>
              <w:t>form</w:t>
            </w:r>
            <w:r>
              <w:rPr>
                <w:spacing w:val="6"/>
                <w:sz w:val="18"/>
              </w:rPr>
              <w:t> </w:t>
            </w:r>
            <w:r>
              <w:rPr>
                <w:spacing w:val="-5"/>
                <w:sz w:val="18"/>
              </w:rPr>
              <w:t>is</w:t>
            </w:r>
          </w:p>
          <w:p>
            <w:pPr>
              <w:pStyle w:val="TableParagraph"/>
              <w:spacing w:line="200" w:lineRule="atLeast"/>
              <w:ind w:left="105"/>
              <w:rPr>
                <w:sz w:val="18"/>
              </w:rPr>
            </w:pPr>
            <w:r>
              <w:rPr>
                <w:sz w:val="18"/>
              </w:rPr>
              <w:t>being</w:t>
            </w:r>
            <w:r>
              <w:rPr>
                <w:spacing w:val="-2"/>
                <w:sz w:val="18"/>
              </w:rPr>
              <w:t> </w:t>
            </w:r>
            <w:r>
              <w:rPr>
                <w:sz w:val="18"/>
              </w:rPr>
              <w:t>prepared for surveying</w:t>
            </w:r>
            <w:r>
              <w:rPr>
                <w:spacing w:val="-2"/>
                <w:sz w:val="18"/>
              </w:rPr>
              <w:t> </w:t>
            </w:r>
            <w:r>
              <w:rPr>
                <w:sz w:val="18"/>
              </w:rPr>
              <w:t>employers</w:t>
            </w:r>
            <w:r>
              <w:rPr>
                <w:spacing w:val="-2"/>
                <w:sz w:val="18"/>
              </w:rPr>
              <w:t> </w:t>
            </w:r>
            <w:r>
              <w:rPr>
                <w:sz w:val="18"/>
              </w:rPr>
              <w:t>from</w:t>
            </w:r>
            <w:r>
              <w:rPr>
                <w:spacing w:val="-1"/>
                <w:sz w:val="18"/>
              </w:rPr>
              <w:t> </w:t>
            </w:r>
            <w:r>
              <w:rPr>
                <w:sz w:val="18"/>
              </w:rPr>
              <w:t>the </w:t>
            </w:r>
            <w:r>
              <w:rPr>
                <w:spacing w:val="-2"/>
                <w:sz w:val="18"/>
              </w:rPr>
              <w:t>sample.</w:t>
            </w:r>
          </w:p>
        </w:tc>
        <w:tc>
          <w:tcPr>
            <w:tcW w:w="2295" w:type="dxa"/>
          </w:tcPr>
          <w:p>
            <w:pPr>
              <w:pStyle w:val="TableParagraph"/>
              <w:rPr>
                <w:rFonts w:ascii="Times New Roman"/>
                <w:sz w:val="18"/>
              </w:rPr>
            </w:pPr>
          </w:p>
        </w:tc>
        <w:tc>
          <w:tcPr>
            <w:tcW w:w="1901" w:type="dxa"/>
          </w:tcPr>
          <w:p>
            <w:pPr>
              <w:pStyle w:val="TableParagraph"/>
              <w:rPr>
                <w:rFonts w:ascii="Times New Roman"/>
                <w:sz w:val="18"/>
              </w:rPr>
            </w:pPr>
          </w:p>
        </w:tc>
      </w:tr>
      <w:tr>
        <w:trPr>
          <w:trHeight w:val="1242" w:hRule="atLeast"/>
        </w:trPr>
        <w:tc>
          <w:tcPr>
            <w:tcW w:w="2218" w:type="dxa"/>
          </w:tcPr>
          <w:p>
            <w:pPr>
              <w:pStyle w:val="TableParagraph"/>
              <w:spacing w:line="244" w:lineRule="auto" w:before="2"/>
              <w:ind w:left="110" w:right="113"/>
              <w:rPr>
                <w:sz w:val="18"/>
              </w:rPr>
            </w:pPr>
            <w:r>
              <w:rPr>
                <w:sz w:val="18"/>
              </w:rPr>
              <w:t>2.3.3: Development of the system for coordinating different sources of information and</w:t>
            </w:r>
            <w:r>
              <w:rPr>
                <w:spacing w:val="-7"/>
                <w:sz w:val="18"/>
              </w:rPr>
              <w:t> </w:t>
            </w:r>
            <w:r>
              <w:rPr>
                <w:sz w:val="18"/>
              </w:rPr>
              <w:t>of</w:t>
            </w:r>
            <w:r>
              <w:rPr>
                <w:spacing w:val="-9"/>
                <w:sz w:val="18"/>
              </w:rPr>
              <w:t> </w:t>
            </w:r>
            <w:r>
              <w:rPr>
                <w:sz w:val="18"/>
              </w:rPr>
              <w:t>the</w:t>
            </w:r>
            <w:r>
              <w:rPr>
                <w:spacing w:val="-9"/>
                <w:sz w:val="18"/>
              </w:rPr>
              <w:t> </w:t>
            </w:r>
            <w:r>
              <w:rPr>
                <w:sz w:val="18"/>
              </w:rPr>
              <w:t>framework</w:t>
            </w:r>
            <w:r>
              <w:rPr>
                <w:spacing w:val="-6"/>
                <w:sz w:val="18"/>
              </w:rPr>
              <w:t> </w:t>
            </w:r>
            <w:r>
              <w:rPr>
                <w:sz w:val="18"/>
              </w:rPr>
              <w:t>for</w:t>
            </w:r>
          </w:p>
          <w:p>
            <w:pPr>
              <w:pStyle w:val="TableParagraph"/>
              <w:spacing w:line="182" w:lineRule="exact"/>
              <w:ind w:left="110"/>
              <w:rPr>
                <w:sz w:val="18"/>
              </w:rPr>
            </w:pPr>
            <w:r>
              <w:rPr>
                <w:sz w:val="18"/>
              </w:rPr>
              <w:t>establishing</w:t>
            </w:r>
            <w:r>
              <w:rPr>
                <w:spacing w:val="-3"/>
                <w:sz w:val="18"/>
              </w:rPr>
              <w:t> </w:t>
            </w:r>
            <w:r>
              <w:rPr>
                <w:sz w:val="18"/>
              </w:rPr>
              <w:t>a</w:t>
            </w:r>
            <w:r>
              <w:rPr>
                <w:spacing w:val="-3"/>
                <w:sz w:val="18"/>
              </w:rPr>
              <w:t> </w:t>
            </w:r>
            <w:r>
              <w:rPr>
                <w:spacing w:val="-2"/>
                <w:sz w:val="18"/>
              </w:rPr>
              <w:t>single</w:t>
            </w:r>
          </w:p>
        </w:tc>
        <w:tc>
          <w:tcPr>
            <w:tcW w:w="1193" w:type="dxa"/>
          </w:tcPr>
          <w:p>
            <w:pPr>
              <w:pStyle w:val="TableParagraph"/>
              <w:spacing w:before="2"/>
              <w:ind w:left="110"/>
              <w:rPr>
                <w:sz w:val="18"/>
              </w:rPr>
            </w:pPr>
            <w:r>
              <w:rPr>
                <w:spacing w:val="-4"/>
                <w:sz w:val="18"/>
              </w:rPr>
              <w:t>2023</w:t>
            </w:r>
          </w:p>
        </w:tc>
        <w:tc>
          <w:tcPr>
            <w:tcW w:w="1515" w:type="dxa"/>
          </w:tcPr>
          <w:p>
            <w:pPr>
              <w:pStyle w:val="TableParagraph"/>
              <w:spacing w:line="244" w:lineRule="auto" w:before="2"/>
              <w:ind w:left="110" w:right="558"/>
              <w:rPr>
                <w:sz w:val="18"/>
              </w:rPr>
            </w:pPr>
            <w:r>
              <w:rPr>
                <w:spacing w:val="-2"/>
                <w:sz w:val="18"/>
              </w:rPr>
              <w:t>МoLEVSA </w:t>
            </w:r>
            <w:r>
              <w:rPr>
                <w:spacing w:val="-4"/>
                <w:sz w:val="18"/>
              </w:rPr>
              <w:t>RSO</w:t>
            </w:r>
          </w:p>
        </w:tc>
        <w:tc>
          <w:tcPr>
            <w:tcW w:w="1667" w:type="dxa"/>
          </w:tcPr>
          <w:p>
            <w:pPr>
              <w:pStyle w:val="TableParagraph"/>
              <w:spacing w:before="2"/>
              <w:ind w:left="109"/>
              <w:rPr>
                <w:sz w:val="18"/>
              </w:rPr>
            </w:pPr>
            <w:r>
              <w:rPr>
                <w:sz w:val="18"/>
              </w:rPr>
              <w:t>In</w:t>
            </w:r>
            <w:r>
              <w:rPr>
                <w:spacing w:val="2"/>
                <w:sz w:val="18"/>
              </w:rPr>
              <w:t> </w:t>
            </w:r>
            <w:r>
              <w:rPr>
                <w:spacing w:val="-2"/>
                <w:sz w:val="18"/>
              </w:rPr>
              <w:t>progress</w:t>
            </w:r>
          </w:p>
        </w:tc>
        <w:tc>
          <w:tcPr>
            <w:tcW w:w="1126" w:type="dxa"/>
          </w:tcPr>
          <w:p>
            <w:pPr>
              <w:pStyle w:val="TableParagraph"/>
              <w:spacing w:before="2"/>
              <w:ind w:left="106"/>
              <w:rPr>
                <w:sz w:val="18"/>
              </w:rPr>
            </w:pPr>
            <w:r>
              <w:rPr>
                <w:spacing w:val="-10"/>
                <w:sz w:val="18"/>
              </w:rPr>
              <w:t>-</w:t>
            </w:r>
          </w:p>
        </w:tc>
        <w:tc>
          <w:tcPr>
            <w:tcW w:w="4124" w:type="dxa"/>
            <w:gridSpan w:val="2"/>
          </w:tcPr>
          <w:p>
            <w:pPr>
              <w:pStyle w:val="TableParagraph"/>
              <w:spacing w:line="244" w:lineRule="auto" w:before="2"/>
              <w:ind w:left="105" w:right="100"/>
              <w:jc w:val="both"/>
              <w:rPr>
                <w:sz w:val="18"/>
              </w:rPr>
            </w:pPr>
            <w:r>
              <w:rPr>
                <w:sz w:val="18"/>
              </w:rPr>
              <w:t>During 2021, Statistical Office of the Republic of Serbia prepared project proposal and submitted application for IPA 2022 project cycle.</w:t>
            </w:r>
          </w:p>
        </w:tc>
        <w:tc>
          <w:tcPr>
            <w:tcW w:w="2295" w:type="dxa"/>
          </w:tcPr>
          <w:p>
            <w:pPr>
              <w:pStyle w:val="TableParagraph"/>
              <w:spacing w:line="244" w:lineRule="auto" w:before="2"/>
              <w:ind w:left="105" w:right="94"/>
              <w:jc w:val="both"/>
              <w:rPr>
                <w:sz w:val="18"/>
              </w:rPr>
            </w:pPr>
            <w:r>
              <w:rPr>
                <w:sz w:val="18"/>
              </w:rPr>
              <w:t>If the project is accepted, it</w:t>
            </w:r>
            <w:r>
              <w:rPr>
                <w:spacing w:val="-12"/>
                <w:sz w:val="18"/>
              </w:rPr>
              <w:t> </w:t>
            </w:r>
            <w:r>
              <w:rPr>
                <w:sz w:val="18"/>
              </w:rPr>
              <w:t>is</w:t>
            </w:r>
            <w:r>
              <w:rPr>
                <w:spacing w:val="-12"/>
                <w:sz w:val="18"/>
              </w:rPr>
              <w:t> </w:t>
            </w:r>
            <w:r>
              <w:rPr>
                <w:sz w:val="18"/>
              </w:rPr>
              <w:t>expected</w:t>
            </w:r>
            <w:r>
              <w:rPr>
                <w:spacing w:val="-12"/>
                <w:sz w:val="18"/>
              </w:rPr>
              <w:t> </w:t>
            </w:r>
            <w:r>
              <w:rPr>
                <w:sz w:val="18"/>
              </w:rPr>
              <w:t>to</w:t>
            </w:r>
            <w:r>
              <w:rPr>
                <w:spacing w:val="-12"/>
                <w:sz w:val="18"/>
              </w:rPr>
              <w:t> </w:t>
            </w:r>
            <w:r>
              <w:rPr>
                <w:sz w:val="18"/>
              </w:rPr>
              <w:t>start</w:t>
            </w:r>
            <w:r>
              <w:rPr>
                <w:spacing w:val="-12"/>
                <w:sz w:val="18"/>
              </w:rPr>
              <w:t> </w:t>
            </w:r>
            <w:r>
              <w:rPr>
                <w:sz w:val="18"/>
              </w:rPr>
              <w:t>at</w:t>
            </w:r>
            <w:r>
              <w:rPr>
                <w:spacing w:val="-12"/>
                <w:sz w:val="18"/>
              </w:rPr>
              <w:t> </w:t>
            </w:r>
            <w:r>
              <w:rPr>
                <w:sz w:val="18"/>
              </w:rPr>
              <w:t>the beginning of 2024, meaning</w:t>
            </w:r>
            <w:r>
              <w:rPr>
                <w:spacing w:val="-8"/>
                <w:sz w:val="18"/>
              </w:rPr>
              <w:t> </w:t>
            </w:r>
            <w:r>
              <w:rPr>
                <w:sz w:val="18"/>
              </w:rPr>
              <w:t>that</w:t>
            </w:r>
            <w:r>
              <w:rPr>
                <w:spacing w:val="-7"/>
                <w:sz w:val="18"/>
              </w:rPr>
              <w:t> </w:t>
            </w:r>
            <w:r>
              <w:rPr>
                <w:sz w:val="18"/>
              </w:rPr>
              <w:t>the</w:t>
            </w:r>
            <w:r>
              <w:rPr>
                <w:spacing w:val="-8"/>
                <w:sz w:val="18"/>
              </w:rPr>
              <w:t> </w:t>
            </w:r>
            <w:r>
              <w:rPr>
                <w:sz w:val="18"/>
              </w:rPr>
              <w:t>deadline for</w:t>
            </w:r>
            <w:r>
              <w:rPr>
                <w:spacing w:val="78"/>
                <w:sz w:val="18"/>
              </w:rPr>
              <w:t>  </w:t>
            </w:r>
            <w:r>
              <w:rPr>
                <w:sz w:val="18"/>
              </w:rPr>
              <w:t>implementation</w:t>
            </w:r>
            <w:r>
              <w:rPr>
                <w:spacing w:val="79"/>
                <w:sz w:val="18"/>
              </w:rPr>
              <w:t>  </w:t>
            </w:r>
            <w:r>
              <w:rPr>
                <w:spacing w:val="-5"/>
                <w:sz w:val="18"/>
              </w:rPr>
              <w:t>is</w:t>
            </w:r>
          </w:p>
          <w:p>
            <w:pPr>
              <w:pStyle w:val="TableParagraph"/>
              <w:spacing w:line="182" w:lineRule="exact"/>
              <w:ind w:left="105"/>
              <w:rPr>
                <w:sz w:val="18"/>
              </w:rPr>
            </w:pPr>
            <w:r>
              <w:rPr>
                <w:spacing w:val="-2"/>
                <w:sz w:val="18"/>
              </w:rPr>
              <w:t>2026.</w:t>
            </w:r>
          </w:p>
        </w:tc>
        <w:tc>
          <w:tcPr>
            <w:tcW w:w="1901" w:type="dxa"/>
          </w:tcPr>
          <w:p>
            <w:pPr>
              <w:pStyle w:val="TableParagraph"/>
              <w:rPr>
                <w:rFonts w:ascii="Times New Roman"/>
                <w:sz w:val="18"/>
              </w:rPr>
            </w:pPr>
          </w:p>
        </w:tc>
      </w:tr>
    </w:tbl>
    <w:p>
      <w:pPr>
        <w:pStyle w:val="TableParagraph"/>
        <w:spacing w:after="0"/>
        <w:rPr>
          <w:rFonts w:ascii="Times New Roman"/>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18"/>
        <w:gridCol w:w="1193"/>
        <w:gridCol w:w="1515"/>
        <w:gridCol w:w="1667"/>
        <w:gridCol w:w="1126"/>
        <w:gridCol w:w="2163"/>
        <w:gridCol w:w="1961"/>
        <w:gridCol w:w="2295"/>
        <w:gridCol w:w="1901"/>
      </w:tblGrid>
      <w:tr>
        <w:trPr>
          <w:trHeight w:val="1135" w:hRule="atLeast"/>
        </w:trPr>
        <w:tc>
          <w:tcPr>
            <w:tcW w:w="2218" w:type="dxa"/>
          </w:tcPr>
          <w:p>
            <w:pPr>
              <w:pStyle w:val="TableParagraph"/>
              <w:spacing w:line="242" w:lineRule="auto" w:before="4"/>
              <w:ind w:left="110" w:right="579"/>
              <w:rPr>
                <w:sz w:val="18"/>
              </w:rPr>
            </w:pPr>
            <w:r>
              <w:rPr>
                <w:sz w:val="18"/>
              </w:rPr>
              <w:t>labour market information</w:t>
            </w:r>
            <w:r>
              <w:rPr>
                <w:spacing w:val="-12"/>
                <w:sz w:val="18"/>
              </w:rPr>
              <w:t> </w:t>
            </w:r>
            <w:r>
              <w:rPr>
                <w:sz w:val="18"/>
              </w:rPr>
              <w:t>system</w:t>
            </w:r>
          </w:p>
        </w:tc>
        <w:tc>
          <w:tcPr>
            <w:tcW w:w="1193" w:type="dxa"/>
          </w:tcPr>
          <w:p>
            <w:pPr>
              <w:pStyle w:val="TableParagraph"/>
              <w:rPr>
                <w:rFonts w:ascii="Times New Roman"/>
                <w:sz w:val="16"/>
              </w:rPr>
            </w:pPr>
          </w:p>
        </w:tc>
        <w:tc>
          <w:tcPr>
            <w:tcW w:w="1515" w:type="dxa"/>
          </w:tcPr>
          <w:p>
            <w:pPr>
              <w:pStyle w:val="TableParagraph"/>
              <w:rPr>
                <w:rFonts w:ascii="Times New Roman"/>
                <w:sz w:val="16"/>
              </w:rPr>
            </w:pPr>
          </w:p>
        </w:tc>
        <w:tc>
          <w:tcPr>
            <w:tcW w:w="1667" w:type="dxa"/>
          </w:tcPr>
          <w:p>
            <w:pPr>
              <w:pStyle w:val="TableParagraph"/>
              <w:rPr>
                <w:rFonts w:ascii="Times New Roman"/>
                <w:sz w:val="16"/>
              </w:rPr>
            </w:pPr>
          </w:p>
        </w:tc>
        <w:tc>
          <w:tcPr>
            <w:tcW w:w="1126" w:type="dxa"/>
          </w:tcPr>
          <w:p>
            <w:pPr>
              <w:pStyle w:val="TableParagraph"/>
              <w:rPr>
                <w:rFonts w:ascii="Times New Roman"/>
                <w:sz w:val="16"/>
              </w:rPr>
            </w:pPr>
          </w:p>
        </w:tc>
        <w:tc>
          <w:tcPr>
            <w:tcW w:w="4124" w:type="dxa"/>
            <w:gridSpan w:val="2"/>
          </w:tcPr>
          <w:p>
            <w:pPr>
              <w:pStyle w:val="TableParagraph"/>
              <w:rPr>
                <w:rFonts w:ascii="Times New Roman"/>
                <w:sz w:val="16"/>
              </w:rPr>
            </w:pPr>
          </w:p>
        </w:tc>
        <w:tc>
          <w:tcPr>
            <w:tcW w:w="2295" w:type="dxa"/>
          </w:tcPr>
          <w:p>
            <w:pPr>
              <w:pStyle w:val="TableParagraph"/>
              <w:rPr>
                <w:rFonts w:ascii="Times New Roman"/>
                <w:sz w:val="16"/>
              </w:rPr>
            </w:pPr>
          </w:p>
        </w:tc>
        <w:tc>
          <w:tcPr>
            <w:tcW w:w="1901" w:type="dxa"/>
          </w:tcPr>
          <w:p>
            <w:pPr>
              <w:pStyle w:val="TableParagraph"/>
              <w:rPr>
                <w:rFonts w:ascii="Times New Roman"/>
                <w:sz w:val="16"/>
              </w:rPr>
            </w:pPr>
          </w:p>
        </w:tc>
      </w:tr>
      <w:tr>
        <w:trPr>
          <w:trHeight w:val="1655" w:hRule="atLeast"/>
        </w:trPr>
        <w:tc>
          <w:tcPr>
            <w:tcW w:w="2218" w:type="dxa"/>
          </w:tcPr>
          <w:p>
            <w:pPr>
              <w:pStyle w:val="TableParagraph"/>
              <w:spacing w:line="244" w:lineRule="auto" w:before="2"/>
              <w:ind w:left="110" w:right="105"/>
              <w:rPr>
                <w:sz w:val="18"/>
              </w:rPr>
            </w:pPr>
            <w:r>
              <w:rPr>
                <w:sz w:val="18"/>
              </w:rPr>
              <w:t>2.3.4:</w:t>
            </w:r>
            <w:r>
              <w:rPr>
                <w:spacing w:val="-12"/>
                <w:sz w:val="18"/>
              </w:rPr>
              <w:t> </w:t>
            </w:r>
            <w:r>
              <w:rPr>
                <w:sz w:val="18"/>
              </w:rPr>
              <w:t>Development</w:t>
            </w:r>
            <w:r>
              <w:rPr>
                <w:spacing w:val="-12"/>
                <w:sz w:val="18"/>
              </w:rPr>
              <w:t> </w:t>
            </w:r>
            <w:r>
              <w:rPr>
                <w:sz w:val="18"/>
              </w:rPr>
              <w:t>and improvement of the system for monitoring ALMP measures and services (improved reporting forms through the NES Performance</w:t>
            </w:r>
          </w:p>
          <w:p>
            <w:pPr>
              <w:pStyle w:val="TableParagraph"/>
              <w:spacing w:line="179" w:lineRule="exact"/>
              <w:ind w:left="110"/>
              <w:rPr>
                <w:sz w:val="18"/>
              </w:rPr>
            </w:pPr>
            <w:r>
              <w:rPr>
                <w:spacing w:val="-2"/>
                <w:sz w:val="18"/>
              </w:rPr>
              <w:t>Agreement)</w:t>
            </w:r>
          </w:p>
        </w:tc>
        <w:tc>
          <w:tcPr>
            <w:tcW w:w="1193" w:type="dxa"/>
          </w:tcPr>
          <w:p>
            <w:pPr>
              <w:pStyle w:val="TableParagraph"/>
              <w:spacing w:before="2"/>
              <w:ind w:left="110"/>
              <w:rPr>
                <w:sz w:val="18"/>
              </w:rPr>
            </w:pPr>
            <w:r>
              <w:rPr>
                <w:spacing w:val="-4"/>
                <w:sz w:val="18"/>
              </w:rPr>
              <w:t>2021</w:t>
            </w:r>
          </w:p>
        </w:tc>
        <w:tc>
          <w:tcPr>
            <w:tcW w:w="1515" w:type="dxa"/>
          </w:tcPr>
          <w:p>
            <w:pPr>
              <w:pStyle w:val="TableParagraph"/>
              <w:spacing w:before="2"/>
              <w:ind w:left="110"/>
              <w:rPr>
                <w:sz w:val="18"/>
              </w:rPr>
            </w:pPr>
            <w:r>
              <w:rPr>
                <w:spacing w:val="-2"/>
                <w:sz w:val="18"/>
              </w:rPr>
              <w:t>МoLEVSA</w:t>
            </w:r>
          </w:p>
        </w:tc>
        <w:tc>
          <w:tcPr>
            <w:tcW w:w="1667" w:type="dxa"/>
          </w:tcPr>
          <w:p>
            <w:pPr>
              <w:pStyle w:val="TableParagraph"/>
              <w:spacing w:before="2"/>
              <w:ind w:left="109"/>
              <w:rPr>
                <w:sz w:val="18"/>
              </w:rPr>
            </w:pPr>
            <w:r>
              <w:rPr>
                <w:spacing w:val="-2"/>
                <w:sz w:val="18"/>
              </w:rPr>
              <w:t>Completed</w:t>
            </w:r>
          </w:p>
        </w:tc>
        <w:tc>
          <w:tcPr>
            <w:tcW w:w="1126" w:type="dxa"/>
          </w:tcPr>
          <w:p>
            <w:pPr>
              <w:pStyle w:val="TableParagraph"/>
              <w:spacing w:before="2"/>
              <w:ind w:left="106"/>
              <w:rPr>
                <w:sz w:val="18"/>
              </w:rPr>
            </w:pPr>
            <w:r>
              <w:rPr>
                <w:spacing w:val="-10"/>
                <w:sz w:val="18"/>
              </w:rPr>
              <w:t>-</w:t>
            </w:r>
          </w:p>
        </w:tc>
        <w:tc>
          <w:tcPr>
            <w:tcW w:w="4124" w:type="dxa"/>
            <w:gridSpan w:val="2"/>
          </w:tcPr>
          <w:p>
            <w:pPr>
              <w:pStyle w:val="TableParagraph"/>
              <w:rPr>
                <w:rFonts w:ascii="Times New Roman"/>
                <w:sz w:val="16"/>
              </w:rPr>
            </w:pPr>
          </w:p>
        </w:tc>
        <w:tc>
          <w:tcPr>
            <w:tcW w:w="2295" w:type="dxa"/>
          </w:tcPr>
          <w:p>
            <w:pPr>
              <w:pStyle w:val="TableParagraph"/>
              <w:rPr>
                <w:rFonts w:ascii="Times New Roman"/>
                <w:sz w:val="16"/>
              </w:rPr>
            </w:pPr>
          </w:p>
        </w:tc>
        <w:tc>
          <w:tcPr>
            <w:tcW w:w="1901" w:type="dxa"/>
          </w:tcPr>
          <w:p>
            <w:pPr>
              <w:pStyle w:val="TableParagraph"/>
              <w:rPr>
                <w:rFonts w:ascii="Times New Roman"/>
                <w:sz w:val="16"/>
              </w:rPr>
            </w:pPr>
          </w:p>
        </w:tc>
      </w:tr>
      <w:tr>
        <w:trPr>
          <w:trHeight w:val="2069" w:hRule="atLeast"/>
        </w:trPr>
        <w:tc>
          <w:tcPr>
            <w:tcW w:w="2218" w:type="dxa"/>
          </w:tcPr>
          <w:p>
            <w:pPr>
              <w:pStyle w:val="TableParagraph"/>
              <w:spacing w:line="242" w:lineRule="auto" w:before="2"/>
              <w:ind w:left="110" w:right="105"/>
              <w:rPr>
                <w:sz w:val="18"/>
              </w:rPr>
            </w:pPr>
            <w:r>
              <w:rPr>
                <w:sz w:val="18"/>
              </w:rPr>
              <w:t>2.3.5: Monitoring of ALMP</w:t>
            </w:r>
            <w:r>
              <w:rPr>
                <w:spacing w:val="-12"/>
                <w:sz w:val="18"/>
              </w:rPr>
              <w:t> </w:t>
            </w:r>
            <w:r>
              <w:rPr>
                <w:sz w:val="18"/>
              </w:rPr>
              <w:t>measures’</w:t>
            </w:r>
            <w:r>
              <w:rPr>
                <w:spacing w:val="-12"/>
                <w:sz w:val="18"/>
              </w:rPr>
              <w:t> </w:t>
            </w:r>
            <w:r>
              <w:rPr>
                <w:sz w:val="18"/>
              </w:rPr>
              <w:t>effects (net and gross)</w:t>
            </w:r>
          </w:p>
        </w:tc>
        <w:tc>
          <w:tcPr>
            <w:tcW w:w="1193" w:type="dxa"/>
          </w:tcPr>
          <w:p>
            <w:pPr>
              <w:pStyle w:val="TableParagraph"/>
              <w:spacing w:before="2"/>
              <w:ind w:left="110"/>
              <w:rPr>
                <w:sz w:val="18"/>
              </w:rPr>
            </w:pPr>
            <w:r>
              <w:rPr>
                <w:spacing w:val="-4"/>
                <w:sz w:val="18"/>
              </w:rPr>
              <w:t>2023</w:t>
            </w:r>
          </w:p>
        </w:tc>
        <w:tc>
          <w:tcPr>
            <w:tcW w:w="1515" w:type="dxa"/>
          </w:tcPr>
          <w:p>
            <w:pPr>
              <w:pStyle w:val="TableParagraph"/>
              <w:spacing w:before="2"/>
              <w:ind w:left="110"/>
              <w:rPr>
                <w:sz w:val="18"/>
              </w:rPr>
            </w:pPr>
            <w:r>
              <w:rPr>
                <w:spacing w:val="-2"/>
                <w:sz w:val="18"/>
              </w:rPr>
              <w:t>МoLEVSA</w:t>
            </w:r>
          </w:p>
        </w:tc>
        <w:tc>
          <w:tcPr>
            <w:tcW w:w="1667" w:type="dxa"/>
          </w:tcPr>
          <w:p>
            <w:pPr>
              <w:pStyle w:val="TableParagraph"/>
              <w:spacing w:before="2"/>
              <w:ind w:left="109"/>
              <w:rPr>
                <w:sz w:val="18"/>
              </w:rPr>
            </w:pPr>
            <w:r>
              <w:rPr>
                <w:sz w:val="18"/>
              </w:rPr>
              <w:t>In</w:t>
            </w:r>
            <w:r>
              <w:rPr>
                <w:spacing w:val="2"/>
                <w:sz w:val="18"/>
              </w:rPr>
              <w:t> </w:t>
            </w:r>
            <w:r>
              <w:rPr>
                <w:spacing w:val="-2"/>
                <w:sz w:val="18"/>
              </w:rPr>
              <w:t>progress</w:t>
            </w:r>
          </w:p>
        </w:tc>
        <w:tc>
          <w:tcPr>
            <w:tcW w:w="1126" w:type="dxa"/>
          </w:tcPr>
          <w:p>
            <w:pPr>
              <w:pStyle w:val="TableParagraph"/>
              <w:spacing w:before="2"/>
              <w:ind w:left="106"/>
              <w:rPr>
                <w:sz w:val="18"/>
              </w:rPr>
            </w:pPr>
            <w:r>
              <w:rPr>
                <w:spacing w:val="-10"/>
                <w:sz w:val="18"/>
              </w:rPr>
              <w:t>-</w:t>
            </w:r>
          </w:p>
        </w:tc>
        <w:tc>
          <w:tcPr>
            <w:tcW w:w="4124" w:type="dxa"/>
            <w:gridSpan w:val="2"/>
          </w:tcPr>
          <w:p>
            <w:pPr>
              <w:pStyle w:val="TableParagraph"/>
              <w:spacing w:line="242" w:lineRule="auto" w:before="2"/>
              <w:ind w:left="105" w:right="95"/>
              <w:jc w:val="both"/>
              <w:rPr>
                <w:sz w:val="18"/>
              </w:rPr>
            </w:pPr>
            <w:r>
              <w:rPr>
                <w:sz w:val="18"/>
              </w:rPr>
              <w:t>During 2022, the gross effects of the financial measures of ALMM</w:t>
            </w:r>
            <w:r>
              <w:rPr>
                <w:sz w:val="18"/>
              </w:rPr>
              <w:t> on</w:t>
            </w:r>
            <w:r>
              <w:rPr>
                <w:sz w:val="18"/>
              </w:rPr>
              <w:t> employment were monitored,</w:t>
            </w:r>
            <w:r>
              <w:rPr>
                <w:spacing w:val="-12"/>
                <w:sz w:val="18"/>
              </w:rPr>
              <w:t> </w:t>
            </w:r>
            <w:r>
              <w:rPr>
                <w:sz w:val="18"/>
              </w:rPr>
              <w:t>which</w:t>
            </w:r>
            <w:r>
              <w:rPr>
                <w:spacing w:val="-10"/>
                <w:sz w:val="18"/>
              </w:rPr>
              <w:t> </w:t>
            </w:r>
            <w:r>
              <w:rPr>
                <w:sz w:val="18"/>
              </w:rPr>
              <w:t>were</w:t>
            </w:r>
            <w:r>
              <w:rPr>
                <w:spacing w:val="-12"/>
                <w:sz w:val="18"/>
              </w:rPr>
              <w:t> </w:t>
            </w:r>
            <w:r>
              <w:rPr>
                <w:sz w:val="18"/>
              </w:rPr>
              <w:t>observed</w:t>
            </w:r>
            <w:r>
              <w:rPr>
                <w:spacing w:val="-12"/>
                <w:sz w:val="18"/>
              </w:rPr>
              <w:t> </w:t>
            </w:r>
            <w:r>
              <w:rPr>
                <w:sz w:val="18"/>
              </w:rPr>
              <w:t>on</w:t>
            </w:r>
            <w:r>
              <w:rPr>
                <w:spacing w:val="-12"/>
                <w:sz w:val="18"/>
              </w:rPr>
              <w:t> </w:t>
            </w:r>
            <w:r>
              <w:rPr>
                <w:sz w:val="18"/>
              </w:rPr>
              <w:t>the</w:t>
            </w:r>
            <w:r>
              <w:rPr>
                <w:spacing w:val="-12"/>
                <w:sz w:val="18"/>
              </w:rPr>
              <w:t> </w:t>
            </w:r>
            <w:r>
              <w:rPr>
                <w:sz w:val="18"/>
              </w:rPr>
              <w:t>180</w:t>
            </w:r>
            <w:r>
              <w:rPr>
                <w:position w:val="6"/>
                <w:sz w:val="12"/>
              </w:rPr>
              <w:t>th</w:t>
            </w:r>
            <w:r>
              <w:rPr>
                <w:spacing w:val="38"/>
                <w:position w:val="6"/>
                <w:sz w:val="12"/>
              </w:rPr>
              <w:t> </w:t>
            </w:r>
            <w:r>
              <w:rPr>
                <w:sz w:val="18"/>
              </w:rPr>
              <w:t>day after the exit from the measure/end of the contractual obligation.</w:t>
            </w:r>
          </w:p>
        </w:tc>
        <w:tc>
          <w:tcPr>
            <w:tcW w:w="2295" w:type="dxa"/>
          </w:tcPr>
          <w:p>
            <w:pPr>
              <w:pStyle w:val="TableParagraph"/>
              <w:rPr>
                <w:rFonts w:ascii="Times New Roman"/>
                <w:sz w:val="16"/>
              </w:rPr>
            </w:pPr>
          </w:p>
        </w:tc>
        <w:tc>
          <w:tcPr>
            <w:tcW w:w="1901" w:type="dxa"/>
          </w:tcPr>
          <w:p>
            <w:pPr>
              <w:pStyle w:val="TableParagraph"/>
              <w:tabs>
                <w:tab w:pos="1642" w:val="left" w:leader="none"/>
              </w:tabs>
              <w:spacing w:line="244" w:lineRule="auto" w:before="2"/>
              <w:ind w:left="107" w:right="94"/>
              <w:jc w:val="both"/>
              <w:rPr>
                <w:sz w:val="18"/>
              </w:rPr>
            </w:pPr>
            <w:r>
              <w:rPr>
                <w:sz w:val="18"/>
              </w:rPr>
              <w:t>The</w:t>
            </w:r>
            <w:r>
              <w:rPr>
                <w:spacing w:val="-9"/>
                <w:sz w:val="18"/>
              </w:rPr>
              <w:t> </w:t>
            </w:r>
            <w:r>
              <w:rPr>
                <w:sz w:val="18"/>
              </w:rPr>
              <w:t>evaluation</w:t>
            </w:r>
            <w:r>
              <w:rPr>
                <w:spacing w:val="-9"/>
                <w:sz w:val="18"/>
              </w:rPr>
              <w:t> </w:t>
            </w:r>
            <w:r>
              <w:rPr>
                <w:sz w:val="18"/>
              </w:rPr>
              <w:t>of</w:t>
            </w:r>
            <w:r>
              <w:rPr>
                <w:spacing w:val="-9"/>
                <w:sz w:val="18"/>
              </w:rPr>
              <w:t> </w:t>
            </w:r>
            <w:r>
              <w:rPr>
                <w:sz w:val="18"/>
              </w:rPr>
              <w:t>the active employment policy measure </w:t>
            </w:r>
            <w:r>
              <w:rPr>
                <w:sz w:val="18"/>
              </w:rPr>
              <w:t>- Subsidy for the </w:t>
            </w:r>
            <w:r>
              <w:rPr>
                <w:spacing w:val="-2"/>
                <w:sz w:val="18"/>
              </w:rPr>
              <w:t>employment</w:t>
            </w:r>
            <w:r>
              <w:rPr>
                <w:sz w:val="18"/>
              </w:rPr>
              <w:tab/>
            </w:r>
            <w:r>
              <w:rPr>
                <w:spacing w:val="-6"/>
                <w:sz w:val="18"/>
              </w:rPr>
              <w:t>of </w:t>
            </w:r>
            <w:r>
              <w:rPr>
                <w:sz w:val="18"/>
              </w:rPr>
              <w:t>unemployed</w:t>
            </w:r>
            <w:r>
              <w:rPr>
                <w:spacing w:val="-12"/>
                <w:sz w:val="18"/>
              </w:rPr>
              <w:t> </w:t>
            </w:r>
            <w:r>
              <w:rPr>
                <w:sz w:val="18"/>
              </w:rPr>
              <w:t>persons from the category of hard-to- employ for 2021</w:t>
            </w:r>
            <w:r>
              <w:rPr>
                <w:spacing w:val="72"/>
                <w:w w:val="150"/>
                <w:sz w:val="18"/>
              </w:rPr>
              <w:t> </w:t>
            </w:r>
            <w:r>
              <w:rPr>
                <w:sz w:val="18"/>
              </w:rPr>
              <w:t>and</w:t>
            </w:r>
            <w:r>
              <w:rPr>
                <w:spacing w:val="76"/>
                <w:w w:val="150"/>
                <w:sz w:val="18"/>
              </w:rPr>
              <w:t> </w:t>
            </w:r>
            <w:r>
              <w:rPr>
                <w:sz w:val="18"/>
              </w:rPr>
              <w:t>2022</w:t>
            </w:r>
            <w:r>
              <w:rPr>
                <w:spacing w:val="73"/>
                <w:w w:val="150"/>
                <w:sz w:val="18"/>
              </w:rPr>
              <w:t> </w:t>
            </w:r>
            <w:r>
              <w:rPr>
                <w:spacing w:val="-5"/>
                <w:sz w:val="18"/>
              </w:rPr>
              <w:t>is</w:t>
            </w:r>
          </w:p>
          <w:p>
            <w:pPr>
              <w:pStyle w:val="TableParagraph"/>
              <w:spacing w:line="177" w:lineRule="exact"/>
              <w:ind w:left="107"/>
              <w:rPr>
                <w:sz w:val="18"/>
              </w:rPr>
            </w:pPr>
            <w:r>
              <w:rPr>
                <w:spacing w:val="-2"/>
                <w:sz w:val="18"/>
              </w:rPr>
              <w:t>undergoing.</w:t>
            </w:r>
          </w:p>
        </w:tc>
      </w:tr>
      <w:tr>
        <w:trPr>
          <w:trHeight w:val="256" w:hRule="atLeast"/>
        </w:trPr>
        <w:tc>
          <w:tcPr>
            <w:tcW w:w="16039" w:type="dxa"/>
            <w:gridSpan w:val="9"/>
          </w:tcPr>
          <w:p>
            <w:pPr>
              <w:pStyle w:val="TableParagraph"/>
              <w:rPr>
                <w:rFonts w:ascii="Times New Roman"/>
                <w:sz w:val="16"/>
              </w:rPr>
            </w:pPr>
          </w:p>
        </w:tc>
      </w:tr>
      <w:tr>
        <w:trPr>
          <w:trHeight w:val="254" w:hRule="atLeast"/>
        </w:trPr>
        <w:tc>
          <w:tcPr>
            <w:tcW w:w="16039" w:type="dxa"/>
            <w:gridSpan w:val="9"/>
            <w:shd w:val="clear" w:color="auto" w:fill="F7C3AA"/>
          </w:tcPr>
          <w:p>
            <w:pPr>
              <w:pStyle w:val="TableParagraph"/>
              <w:spacing w:before="18"/>
              <w:ind w:left="110"/>
              <w:rPr>
                <w:rFonts w:ascii="Arial"/>
                <w:b/>
                <w:sz w:val="18"/>
              </w:rPr>
            </w:pPr>
            <w:r>
              <w:rPr>
                <w:rFonts w:ascii="Arial"/>
                <w:b/>
                <w:sz w:val="18"/>
              </w:rPr>
              <w:t>Measure</w:t>
            </w:r>
            <w:r>
              <w:rPr>
                <w:rFonts w:ascii="Arial"/>
                <w:b/>
                <w:spacing w:val="-1"/>
                <w:sz w:val="18"/>
              </w:rPr>
              <w:t> </w:t>
            </w:r>
            <w:r>
              <w:rPr>
                <w:rFonts w:ascii="Arial"/>
                <w:b/>
                <w:sz w:val="18"/>
              </w:rPr>
              <w:t>2.4:</w:t>
            </w:r>
            <w:r>
              <w:rPr>
                <w:rFonts w:ascii="Arial"/>
                <w:b/>
                <w:spacing w:val="-4"/>
                <w:sz w:val="18"/>
              </w:rPr>
              <w:t> </w:t>
            </w:r>
            <w:r>
              <w:rPr>
                <w:rFonts w:ascii="Arial"/>
                <w:b/>
                <w:sz w:val="18"/>
              </w:rPr>
              <w:t>Improving</w:t>
            </w:r>
            <w:r>
              <w:rPr>
                <w:rFonts w:ascii="Arial"/>
                <w:b/>
                <w:spacing w:val="-1"/>
                <w:sz w:val="18"/>
              </w:rPr>
              <w:t> </w:t>
            </w:r>
            <w:r>
              <w:rPr>
                <w:rFonts w:ascii="Arial"/>
                <w:b/>
                <w:sz w:val="18"/>
              </w:rPr>
              <w:t>the</w:t>
            </w:r>
            <w:r>
              <w:rPr>
                <w:rFonts w:ascii="Arial"/>
                <w:b/>
                <w:spacing w:val="-2"/>
                <w:sz w:val="18"/>
              </w:rPr>
              <w:t> </w:t>
            </w:r>
            <w:r>
              <w:rPr>
                <w:rFonts w:ascii="Arial"/>
                <w:b/>
                <w:sz w:val="18"/>
              </w:rPr>
              <w:t>position</w:t>
            </w:r>
            <w:r>
              <w:rPr>
                <w:rFonts w:ascii="Arial"/>
                <w:b/>
                <w:spacing w:val="-3"/>
                <w:sz w:val="18"/>
              </w:rPr>
              <w:t> </w:t>
            </w:r>
            <w:r>
              <w:rPr>
                <w:rFonts w:ascii="Arial"/>
                <w:b/>
                <w:sz w:val="18"/>
              </w:rPr>
              <w:t>of</w:t>
            </w:r>
            <w:r>
              <w:rPr>
                <w:rFonts w:ascii="Arial"/>
                <w:b/>
                <w:spacing w:val="-3"/>
                <w:sz w:val="18"/>
              </w:rPr>
              <w:t> </w:t>
            </w:r>
            <w:r>
              <w:rPr>
                <w:rFonts w:ascii="Arial"/>
                <w:b/>
                <w:sz w:val="18"/>
              </w:rPr>
              <w:t>women</w:t>
            </w:r>
            <w:r>
              <w:rPr>
                <w:rFonts w:ascii="Arial"/>
                <w:b/>
                <w:spacing w:val="-1"/>
                <w:sz w:val="18"/>
              </w:rPr>
              <w:t> </w:t>
            </w:r>
            <w:r>
              <w:rPr>
                <w:rFonts w:ascii="Arial"/>
                <w:b/>
                <w:sz w:val="18"/>
              </w:rPr>
              <w:t>on</w:t>
            </w:r>
            <w:r>
              <w:rPr>
                <w:rFonts w:ascii="Arial"/>
                <w:b/>
                <w:spacing w:val="-1"/>
                <w:sz w:val="18"/>
              </w:rPr>
              <w:t> </w:t>
            </w:r>
            <w:r>
              <w:rPr>
                <w:rFonts w:ascii="Arial"/>
                <w:b/>
                <w:sz w:val="18"/>
              </w:rPr>
              <w:t>the</w:t>
            </w:r>
            <w:r>
              <w:rPr>
                <w:rFonts w:ascii="Arial"/>
                <w:b/>
                <w:spacing w:val="-1"/>
                <w:sz w:val="18"/>
              </w:rPr>
              <w:t> </w:t>
            </w:r>
            <w:r>
              <w:rPr>
                <w:rFonts w:ascii="Arial"/>
                <w:b/>
                <w:sz w:val="18"/>
              </w:rPr>
              <w:t>labor </w:t>
            </w:r>
            <w:r>
              <w:rPr>
                <w:rFonts w:ascii="Arial"/>
                <w:b/>
                <w:spacing w:val="-2"/>
                <w:sz w:val="18"/>
              </w:rPr>
              <w:t>market</w:t>
            </w:r>
          </w:p>
        </w:tc>
      </w:tr>
      <w:tr>
        <w:trPr>
          <w:trHeight w:val="256" w:hRule="atLeast"/>
        </w:trPr>
        <w:tc>
          <w:tcPr>
            <w:tcW w:w="16039" w:type="dxa"/>
            <w:gridSpan w:val="9"/>
            <w:shd w:val="clear" w:color="auto" w:fill="F7C3AA"/>
          </w:tcPr>
          <w:p>
            <w:pPr>
              <w:pStyle w:val="TableParagraph"/>
              <w:spacing w:before="18"/>
              <w:ind w:left="110"/>
              <w:rPr>
                <w:rFonts w:ascii="Arial"/>
                <w:b/>
                <w:sz w:val="18"/>
              </w:rPr>
            </w:pPr>
            <w:r>
              <w:rPr>
                <w:rFonts w:ascii="Arial"/>
                <w:b/>
                <w:sz w:val="18"/>
              </w:rPr>
              <w:t>Main</w:t>
            </w:r>
            <w:r>
              <w:rPr>
                <w:rFonts w:ascii="Arial"/>
                <w:b/>
                <w:spacing w:val="-1"/>
                <w:sz w:val="18"/>
              </w:rPr>
              <w:t> </w:t>
            </w:r>
            <w:r>
              <w:rPr>
                <w:rFonts w:ascii="Arial"/>
                <w:b/>
                <w:sz w:val="18"/>
              </w:rPr>
              <w:t>institution:</w:t>
            </w:r>
            <w:r>
              <w:rPr>
                <w:rFonts w:ascii="Arial"/>
                <w:b/>
                <w:spacing w:val="-3"/>
                <w:sz w:val="18"/>
              </w:rPr>
              <w:t> </w:t>
            </w:r>
            <w:r>
              <w:rPr>
                <w:rFonts w:ascii="Arial"/>
                <w:b/>
                <w:sz w:val="18"/>
              </w:rPr>
              <w:t>MINISTRY</w:t>
            </w:r>
            <w:r>
              <w:rPr>
                <w:rFonts w:ascii="Arial"/>
                <w:b/>
                <w:spacing w:val="-4"/>
                <w:sz w:val="18"/>
              </w:rPr>
              <w:t> </w:t>
            </w:r>
            <w:r>
              <w:rPr>
                <w:rFonts w:ascii="Arial"/>
                <w:b/>
                <w:sz w:val="18"/>
              </w:rPr>
              <w:t>OF</w:t>
            </w:r>
            <w:r>
              <w:rPr>
                <w:rFonts w:ascii="Arial"/>
                <w:b/>
                <w:spacing w:val="-2"/>
                <w:sz w:val="18"/>
              </w:rPr>
              <w:t> </w:t>
            </w:r>
            <w:r>
              <w:rPr>
                <w:rFonts w:ascii="Arial"/>
                <w:b/>
                <w:sz w:val="18"/>
              </w:rPr>
              <w:t>LABOUR,</w:t>
            </w:r>
            <w:r>
              <w:rPr>
                <w:rFonts w:ascii="Arial"/>
                <w:b/>
                <w:spacing w:val="-1"/>
                <w:sz w:val="18"/>
              </w:rPr>
              <w:t> </w:t>
            </w:r>
            <w:r>
              <w:rPr>
                <w:rFonts w:ascii="Arial"/>
                <w:b/>
                <w:sz w:val="18"/>
              </w:rPr>
              <w:t>EMPLOYMENT,</w:t>
            </w:r>
            <w:r>
              <w:rPr>
                <w:rFonts w:ascii="Arial"/>
                <w:b/>
                <w:spacing w:val="-1"/>
                <w:sz w:val="18"/>
              </w:rPr>
              <w:t> </w:t>
            </w:r>
            <w:r>
              <w:rPr>
                <w:rFonts w:ascii="Arial"/>
                <w:b/>
                <w:sz w:val="18"/>
              </w:rPr>
              <w:t>VETERAN AND</w:t>
            </w:r>
            <w:r>
              <w:rPr>
                <w:rFonts w:ascii="Arial"/>
                <w:b/>
                <w:spacing w:val="-2"/>
                <w:sz w:val="18"/>
              </w:rPr>
              <w:t> </w:t>
            </w:r>
            <w:r>
              <w:rPr>
                <w:rFonts w:ascii="Arial"/>
                <w:b/>
                <w:sz w:val="18"/>
              </w:rPr>
              <w:t>SOCIAL</w:t>
            </w:r>
            <w:r>
              <w:rPr>
                <w:rFonts w:ascii="Arial"/>
                <w:b/>
                <w:spacing w:val="2"/>
                <w:sz w:val="18"/>
              </w:rPr>
              <w:t> </w:t>
            </w:r>
            <w:r>
              <w:rPr>
                <w:rFonts w:ascii="Arial"/>
                <w:b/>
                <w:spacing w:val="-2"/>
                <w:sz w:val="18"/>
              </w:rPr>
              <w:t>AFFAIRS</w:t>
            </w:r>
          </w:p>
        </w:tc>
      </w:tr>
      <w:tr>
        <w:trPr>
          <w:trHeight w:val="508" w:hRule="atLeast"/>
        </w:trPr>
        <w:tc>
          <w:tcPr>
            <w:tcW w:w="4926" w:type="dxa"/>
            <w:gridSpan w:val="3"/>
            <w:shd w:val="clear" w:color="auto" w:fill="D6E2ED"/>
          </w:tcPr>
          <w:p>
            <w:pPr>
              <w:pStyle w:val="TableParagraph"/>
              <w:spacing w:before="153"/>
              <w:ind w:left="110"/>
              <w:rPr>
                <w:sz w:val="18"/>
              </w:rPr>
            </w:pPr>
            <w:r>
              <w:rPr>
                <w:sz w:val="18"/>
              </w:rPr>
              <w:t>Indicator</w:t>
            </w:r>
            <w:r>
              <w:rPr>
                <w:spacing w:val="-5"/>
                <w:sz w:val="18"/>
              </w:rPr>
              <w:t> </w:t>
            </w:r>
            <w:r>
              <w:rPr>
                <w:spacing w:val="-2"/>
                <w:sz w:val="18"/>
              </w:rPr>
              <w:t>title</w:t>
            </w:r>
          </w:p>
        </w:tc>
        <w:tc>
          <w:tcPr>
            <w:tcW w:w="2793" w:type="dxa"/>
            <w:gridSpan w:val="2"/>
            <w:shd w:val="clear" w:color="auto" w:fill="D6E2ED"/>
          </w:tcPr>
          <w:p>
            <w:pPr>
              <w:pStyle w:val="TableParagraph"/>
              <w:spacing w:before="153"/>
              <w:ind w:left="109"/>
              <w:rPr>
                <w:sz w:val="18"/>
              </w:rPr>
            </w:pPr>
            <w:r>
              <w:rPr>
                <w:sz w:val="18"/>
              </w:rPr>
              <w:t>Baseline</w:t>
            </w:r>
            <w:r>
              <w:rPr>
                <w:spacing w:val="-1"/>
                <w:sz w:val="18"/>
              </w:rPr>
              <w:t> </w:t>
            </w:r>
            <w:r>
              <w:rPr>
                <w:sz w:val="18"/>
              </w:rPr>
              <w:t>value</w:t>
            </w:r>
            <w:r>
              <w:rPr>
                <w:spacing w:val="-3"/>
                <w:sz w:val="18"/>
              </w:rPr>
              <w:t> </w:t>
            </w:r>
            <w:r>
              <w:rPr>
                <w:sz w:val="18"/>
              </w:rPr>
              <w:t>and</w:t>
            </w:r>
            <w:r>
              <w:rPr>
                <w:spacing w:val="-1"/>
                <w:sz w:val="18"/>
              </w:rPr>
              <w:t> </w:t>
            </w:r>
            <w:r>
              <w:rPr>
                <w:spacing w:val="-4"/>
                <w:sz w:val="18"/>
              </w:rPr>
              <w:t>year</w:t>
            </w:r>
          </w:p>
        </w:tc>
        <w:tc>
          <w:tcPr>
            <w:tcW w:w="2163" w:type="dxa"/>
            <w:shd w:val="clear" w:color="auto" w:fill="D6E2ED"/>
          </w:tcPr>
          <w:p>
            <w:pPr>
              <w:pStyle w:val="TableParagraph"/>
              <w:spacing w:before="153"/>
              <w:ind w:left="105"/>
              <w:rPr>
                <w:sz w:val="18"/>
              </w:rPr>
            </w:pPr>
            <w:r>
              <w:rPr>
                <w:sz w:val="18"/>
              </w:rPr>
              <w:t>Target for </w:t>
            </w:r>
            <w:r>
              <w:rPr>
                <w:spacing w:val="-4"/>
                <w:sz w:val="18"/>
              </w:rPr>
              <w:t>2022</w:t>
            </w:r>
          </w:p>
        </w:tc>
        <w:tc>
          <w:tcPr>
            <w:tcW w:w="1961" w:type="dxa"/>
            <w:shd w:val="clear" w:color="auto" w:fill="D6E2ED"/>
          </w:tcPr>
          <w:p>
            <w:pPr>
              <w:pStyle w:val="TableParagraph"/>
              <w:spacing w:line="242" w:lineRule="auto" w:before="50"/>
              <w:ind w:left="105" w:right="134"/>
              <w:rPr>
                <w:sz w:val="18"/>
              </w:rPr>
            </w:pPr>
            <w:r>
              <w:rPr>
                <w:sz w:val="18"/>
              </w:rPr>
              <w:t>Realized</w:t>
            </w:r>
            <w:r>
              <w:rPr>
                <w:spacing w:val="-12"/>
                <w:sz w:val="18"/>
              </w:rPr>
              <w:t> </w:t>
            </w:r>
            <w:r>
              <w:rPr>
                <w:sz w:val="18"/>
              </w:rPr>
              <w:t>value</w:t>
            </w:r>
            <w:r>
              <w:rPr>
                <w:spacing w:val="-12"/>
                <w:sz w:val="18"/>
              </w:rPr>
              <w:t> </w:t>
            </w:r>
            <w:r>
              <w:rPr>
                <w:sz w:val="18"/>
              </w:rPr>
              <w:t>in </w:t>
            </w:r>
            <w:r>
              <w:rPr>
                <w:spacing w:val="-4"/>
                <w:sz w:val="18"/>
              </w:rPr>
              <w:t>2022</w:t>
            </w:r>
          </w:p>
        </w:tc>
        <w:tc>
          <w:tcPr>
            <w:tcW w:w="4196" w:type="dxa"/>
            <w:gridSpan w:val="2"/>
            <w:shd w:val="clear" w:color="auto" w:fill="D6E2ED"/>
          </w:tcPr>
          <w:p>
            <w:pPr>
              <w:pStyle w:val="TableParagraph"/>
              <w:spacing w:before="153"/>
              <w:ind w:left="105"/>
              <w:rPr>
                <w:sz w:val="18"/>
              </w:rPr>
            </w:pPr>
            <w:r>
              <w:rPr>
                <w:spacing w:val="-4"/>
                <w:sz w:val="18"/>
              </w:rPr>
              <w:t>Note</w:t>
            </w:r>
          </w:p>
        </w:tc>
      </w:tr>
      <w:tr>
        <w:trPr>
          <w:trHeight w:val="720" w:hRule="atLeast"/>
        </w:trPr>
        <w:tc>
          <w:tcPr>
            <w:tcW w:w="4926" w:type="dxa"/>
            <w:gridSpan w:val="3"/>
          </w:tcPr>
          <w:p>
            <w:pPr>
              <w:pStyle w:val="TableParagraph"/>
              <w:spacing w:line="244" w:lineRule="auto" w:before="2"/>
              <w:ind w:left="110"/>
              <w:rPr>
                <w:sz w:val="18"/>
              </w:rPr>
            </w:pPr>
            <w:r>
              <w:rPr>
                <w:sz w:val="18"/>
              </w:rPr>
              <w:t>Share of unemployed women participating in ALMP measures</w:t>
            </w:r>
            <w:r>
              <w:rPr>
                <w:spacing w:val="-3"/>
                <w:sz w:val="18"/>
              </w:rPr>
              <w:t> </w:t>
            </w:r>
            <w:r>
              <w:rPr>
                <w:sz w:val="18"/>
              </w:rPr>
              <w:t>in</w:t>
            </w:r>
            <w:r>
              <w:rPr>
                <w:spacing w:val="-6"/>
                <w:sz w:val="18"/>
              </w:rPr>
              <w:t> </w:t>
            </w:r>
            <w:r>
              <w:rPr>
                <w:sz w:val="18"/>
              </w:rPr>
              <w:t>the</w:t>
            </w:r>
            <w:r>
              <w:rPr>
                <w:spacing w:val="-6"/>
                <w:sz w:val="18"/>
              </w:rPr>
              <w:t> </w:t>
            </w:r>
            <w:r>
              <w:rPr>
                <w:sz w:val="18"/>
              </w:rPr>
              <w:t>total</w:t>
            </w:r>
            <w:r>
              <w:rPr>
                <w:spacing w:val="-4"/>
                <w:sz w:val="18"/>
              </w:rPr>
              <w:t> </w:t>
            </w:r>
            <w:r>
              <w:rPr>
                <w:sz w:val="18"/>
              </w:rPr>
              <w:t>number</w:t>
            </w:r>
            <w:r>
              <w:rPr>
                <w:spacing w:val="-6"/>
                <w:sz w:val="18"/>
              </w:rPr>
              <w:t> </w:t>
            </w:r>
            <w:r>
              <w:rPr>
                <w:sz w:val="18"/>
              </w:rPr>
              <w:t>of</w:t>
            </w:r>
            <w:r>
              <w:rPr>
                <w:spacing w:val="-4"/>
                <w:sz w:val="18"/>
              </w:rPr>
              <w:t> </w:t>
            </w:r>
            <w:r>
              <w:rPr>
                <w:sz w:val="18"/>
              </w:rPr>
              <w:t>unemployed persons participating in the measures (%)</w:t>
            </w:r>
          </w:p>
        </w:tc>
        <w:tc>
          <w:tcPr>
            <w:tcW w:w="2793" w:type="dxa"/>
            <w:gridSpan w:val="2"/>
          </w:tcPr>
          <w:p>
            <w:pPr>
              <w:pStyle w:val="TableParagraph"/>
              <w:spacing w:before="2"/>
              <w:ind w:left="109"/>
              <w:rPr>
                <w:sz w:val="18"/>
              </w:rPr>
            </w:pPr>
            <w:r>
              <w:rPr>
                <w:sz w:val="18"/>
              </w:rPr>
              <w:t>55,5</w:t>
            </w:r>
            <w:r>
              <w:rPr>
                <w:spacing w:val="-1"/>
                <w:sz w:val="18"/>
              </w:rPr>
              <w:t> </w:t>
            </w:r>
            <w:r>
              <w:rPr>
                <w:spacing w:val="-2"/>
                <w:sz w:val="18"/>
              </w:rPr>
              <w:t>(2019)</w:t>
            </w:r>
          </w:p>
        </w:tc>
        <w:tc>
          <w:tcPr>
            <w:tcW w:w="2163" w:type="dxa"/>
          </w:tcPr>
          <w:p>
            <w:pPr>
              <w:pStyle w:val="TableParagraph"/>
              <w:spacing w:before="2"/>
              <w:ind w:left="105"/>
              <w:rPr>
                <w:sz w:val="18"/>
              </w:rPr>
            </w:pPr>
            <w:r>
              <w:rPr>
                <w:spacing w:val="-5"/>
                <w:sz w:val="18"/>
              </w:rPr>
              <w:t>56</w:t>
            </w:r>
          </w:p>
        </w:tc>
        <w:tc>
          <w:tcPr>
            <w:tcW w:w="1961" w:type="dxa"/>
          </w:tcPr>
          <w:p>
            <w:pPr>
              <w:pStyle w:val="TableParagraph"/>
              <w:spacing w:before="2"/>
              <w:ind w:left="105"/>
              <w:rPr>
                <w:sz w:val="18"/>
              </w:rPr>
            </w:pPr>
            <w:r>
              <w:rPr>
                <w:spacing w:val="-2"/>
                <w:sz w:val="18"/>
              </w:rPr>
              <w:t>56.28</w:t>
            </w:r>
          </w:p>
        </w:tc>
        <w:tc>
          <w:tcPr>
            <w:tcW w:w="4196" w:type="dxa"/>
            <w:gridSpan w:val="2"/>
          </w:tcPr>
          <w:p>
            <w:pPr>
              <w:pStyle w:val="TableParagraph"/>
              <w:rPr>
                <w:rFonts w:ascii="Times New Roman"/>
                <w:sz w:val="16"/>
              </w:rPr>
            </w:pPr>
          </w:p>
        </w:tc>
      </w:tr>
      <w:tr>
        <w:trPr>
          <w:trHeight w:val="2277" w:hRule="atLeast"/>
        </w:trPr>
        <w:tc>
          <w:tcPr>
            <w:tcW w:w="4926" w:type="dxa"/>
            <w:gridSpan w:val="3"/>
          </w:tcPr>
          <w:p>
            <w:pPr>
              <w:pStyle w:val="TableParagraph"/>
              <w:spacing w:before="4"/>
              <w:ind w:left="110" w:right="114"/>
              <w:rPr>
                <w:sz w:val="18"/>
              </w:rPr>
            </w:pPr>
            <w:r>
              <w:rPr>
                <w:sz w:val="18"/>
              </w:rPr>
              <w:t>Effect</w:t>
            </w:r>
            <w:r>
              <w:rPr>
                <w:spacing w:val="-5"/>
                <w:sz w:val="18"/>
              </w:rPr>
              <w:t> </w:t>
            </w:r>
            <w:r>
              <w:rPr>
                <w:sz w:val="18"/>
              </w:rPr>
              <w:t>of</w:t>
            </w:r>
            <w:r>
              <w:rPr>
                <w:spacing w:val="-3"/>
                <w:sz w:val="18"/>
              </w:rPr>
              <w:t> </w:t>
            </w:r>
            <w:r>
              <w:rPr>
                <w:sz w:val="18"/>
              </w:rPr>
              <w:t>financial</w:t>
            </w:r>
            <w:r>
              <w:rPr>
                <w:spacing w:val="-3"/>
                <w:sz w:val="18"/>
              </w:rPr>
              <w:t> </w:t>
            </w:r>
            <w:r>
              <w:rPr>
                <w:sz w:val="18"/>
              </w:rPr>
              <w:t>measures</w:t>
            </w:r>
            <w:r>
              <w:rPr>
                <w:spacing w:val="-2"/>
                <w:sz w:val="18"/>
              </w:rPr>
              <w:t> </w:t>
            </w:r>
            <w:r>
              <w:rPr>
                <w:sz w:val="18"/>
              </w:rPr>
              <w:t>on</w:t>
            </w:r>
            <w:r>
              <w:rPr>
                <w:spacing w:val="-3"/>
                <w:sz w:val="18"/>
              </w:rPr>
              <w:t> </w:t>
            </w:r>
            <w:r>
              <w:rPr>
                <w:sz w:val="18"/>
              </w:rPr>
              <w:t>the</w:t>
            </w:r>
            <w:r>
              <w:rPr>
                <w:spacing w:val="-5"/>
                <w:sz w:val="18"/>
              </w:rPr>
              <w:t> </w:t>
            </w:r>
            <w:r>
              <w:rPr>
                <w:sz w:val="18"/>
              </w:rPr>
              <w:t>employment</w:t>
            </w:r>
            <w:r>
              <w:rPr>
                <w:spacing w:val="-3"/>
                <w:sz w:val="18"/>
              </w:rPr>
              <w:t> </w:t>
            </w:r>
            <w:r>
              <w:rPr>
                <w:sz w:val="18"/>
              </w:rPr>
              <w:t>of</w:t>
            </w:r>
            <w:r>
              <w:rPr>
                <w:spacing w:val="-5"/>
                <w:sz w:val="18"/>
              </w:rPr>
              <w:t> </w:t>
            </w:r>
            <w:r>
              <w:rPr>
                <w:sz w:val="18"/>
              </w:rPr>
              <w:t>women (on 180</w:t>
            </w:r>
            <w:r>
              <w:rPr>
                <w:position w:val="6"/>
                <w:sz w:val="12"/>
              </w:rPr>
              <w:t>th</w:t>
            </w:r>
            <w:r>
              <w:rPr>
                <w:spacing w:val="40"/>
                <w:position w:val="6"/>
                <w:sz w:val="12"/>
              </w:rPr>
              <w:t> </w:t>
            </w:r>
            <w:r>
              <w:rPr>
                <w:sz w:val="18"/>
              </w:rPr>
              <w:t>day from measure completion/expiry of contractual obligation) (%)</w:t>
            </w:r>
          </w:p>
        </w:tc>
        <w:tc>
          <w:tcPr>
            <w:tcW w:w="2793" w:type="dxa"/>
            <w:gridSpan w:val="2"/>
          </w:tcPr>
          <w:p>
            <w:pPr>
              <w:pStyle w:val="TableParagraph"/>
              <w:spacing w:before="4"/>
              <w:ind w:left="109"/>
              <w:rPr>
                <w:sz w:val="18"/>
              </w:rPr>
            </w:pPr>
            <w:r>
              <w:rPr>
                <w:sz w:val="18"/>
              </w:rPr>
              <w:t>60</w:t>
            </w:r>
            <w:r>
              <w:rPr>
                <w:spacing w:val="-4"/>
                <w:sz w:val="18"/>
              </w:rPr>
              <w:t> </w:t>
            </w:r>
            <w:r>
              <w:rPr>
                <w:sz w:val="18"/>
              </w:rPr>
              <w:t>(average</w:t>
            </w:r>
            <w:r>
              <w:rPr>
                <w:spacing w:val="-2"/>
                <w:sz w:val="18"/>
              </w:rPr>
              <w:t> 2016/2017/2018)</w:t>
            </w:r>
          </w:p>
        </w:tc>
        <w:tc>
          <w:tcPr>
            <w:tcW w:w="2163" w:type="dxa"/>
          </w:tcPr>
          <w:p>
            <w:pPr>
              <w:pStyle w:val="TableParagraph"/>
              <w:spacing w:before="4"/>
              <w:ind w:left="105"/>
              <w:rPr>
                <w:sz w:val="18"/>
              </w:rPr>
            </w:pPr>
            <w:r>
              <w:rPr>
                <w:spacing w:val="-5"/>
                <w:sz w:val="18"/>
              </w:rPr>
              <w:t>68</w:t>
            </w:r>
          </w:p>
        </w:tc>
        <w:tc>
          <w:tcPr>
            <w:tcW w:w="1961" w:type="dxa"/>
          </w:tcPr>
          <w:p>
            <w:pPr>
              <w:pStyle w:val="TableParagraph"/>
              <w:spacing w:before="4"/>
              <w:ind w:left="105"/>
              <w:rPr>
                <w:sz w:val="18"/>
              </w:rPr>
            </w:pPr>
            <w:r>
              <w:rPr>
                <w:spacing w:val="-4"/>
                <w:sz w:val="18"/>
              </w:rPr>
              <w:t>50.7</w:t>
            </w:r>
          </w:p>
        </w:tc>
        <w:tc>
          <w:tcPr>
            <w:tcW w:w="4196" w:type="dxa"/>
            <w:gridSpan w:val="2"/>
          </w:tcPr>
          <w:p>
            <w:pPr>
              <w:pStyle w:val="TableParagraph"/>
              <w:spacing w:line="244" w:lineRule="auto" w:before="4"/>
              <w:ind w:left="105" w:right="96"/>
              <w:jc w:val="both"/>
              <w:rPr>
                <w:sz w:val="18"/>
              </w:rPr>
            </w:pPr>
            <w:r>
              <w:rPr>
                <w:sz w:val="18"/>
              </w:rPr>
              <w:t>The presented effect refers to unemployed persons that exit the measure/completed the contractual obligation in the period 1.7.2021- 30.6.2022. Due to the change in the methodology for monitoring the effects of the ALMM</w:t>
            </w:r>
            <w:r>
              <w:rPr>
                <w:sz w:val="18"/>
              </w:rPr>
              <w:t> (until the definition of the new methodology by the AP, persons</w:t>
            </w:r>
            <w:r>
              <w:rPr>
                <w:spacing w:val="-12"/>
                <w:sz w:val="18"/>
              </w:rPr>
              <w:t> </w:t>
            </w:r>
            <w:r>
              <w:rPr>
                <w:sz w:val="18"/>
              </w:rPr>
              <w:t>who</w:t>
            </w:r>
            <w:r>
              <w:rPr>
                <w:spacing w:val="-12"/>
                <w:sz w:val="18"/>
              </w:rPr>
              <w:t> </w:t>
            </w:r>
            <w:r>
              <w:rPr>
                <w:sz w:val="18"/>
              </w:rPr>
              <w:t>have</w:t>
            </w:r>
            <w:r>
              <w:rPr>
                <w:spacing w:val="-12"/>
                <w:sz w:val="18"/>
              </w:rPr>
              <w:t> </w:t>
            </w:r>
            <w:r>
              <w:rPr>
                <w:sz w:val="18"/>
              </w:rPr>
              <w:t>employment</w:t>
            </w:r>
            <w:r>
              <w:rPr>
                <w:spacing w:val="-12"/>
                <w:sz w:val="18"/>
              </w:rPr>
              <w:t> </w:t>
            </w:r>
            <w:r>
              <w:rPr>
                <w:sz w:val="18"/>
              </w:rPr>
              <w:t>were</w:t>
            </w:r>
            <w:r>
              <w:rPr>
                <w:spacing w:val="-12"/>
                <w:sz w:val="18"/>
              </w:rPr>
              <w:t> </w:t>
            </w:r>
            <w:r>
              <w:rPr>
                <w:sz w:val="18"/>
              </w:rPr>
              <w:t>monitored</w:t>
            </w:r>
            <w:r>
              <w:rPr>
                <w:spacing w:val="-12"/>
                <w:sz w:val="18"/>
              </w:rPr>
              <w:t> </w:t>
            </w:r>
            <w:r>
              <w:rPr>
                <w:sz w:val="18"/>
              </w:rPr>
              <w:t>for a</w:t>
            </w:r>
            <w:r>
              <w:rPr>
                <w:spacing w:val="-12"/>
                <w:sz w:val="18"/>
              </w:rPr>
              <w:t> </w:t>
            </w:r>
            <w:r>
              <w:rPr>
                <w:sz w:val="18"/>
              </w:rPr>
              <w:t>period</w:t>
            </w:r>
            <w:r>
              <w:rPr>
                <w:spacing w:val="-12"/>
                <w:sz w:val="18"/>
              </w:rPr>
              <w:t> </w:t>
            </w:r>
            <w:r>
              <w:rPr>
                <w:sz w:val="18"/>
              </w:rPr>
              <w:t>of</w:t>
            </w:r>
            <w:r>
              <w:rPr>
                <w:spacing w:val="-12"/>
                <w:sz w:val="18"/>
              </w:rPr>
              <w:t> </w:t>
            </w:r>
            <w:r>
              <w:rPr>
                <w:sz w:val="18"/>
              </w:rPr>
              <w:t>180</w:t>
            </w:r>
            <w:r>
              <w:rPr>
                <w:spacing w:val="-12"/>
                <w:sz w:val="18"/>
              </w:rPr>
              <w:t> </w:t>
            </w:r>
            <w:r>
              <w:rPr>
                <w:sz w:val="18"/>
              </w:rPr>
              <w:t>days</w:t>
            </w:r>
            <w:r>
              <w:rPr>
                <w:spacing w:val="-12"/>
                <w:sz w:val="18"/>
              </w:rPr>
              <w:t> </w:t>
            </w:r>
            <w:r>
              <w:rPr>
                <w:sz w:val="18"/>
              </w:rPr>
              <w:t>after</w:t>
            </w:r>
            <w:r>
              <w:rPr>
                <w:spacing w:val="-12"/>
                <w:sz w:val="18"/>
              </w:rPr>
              <w:t> </w:t>
            </w:r>
            <w:r>
              <w:rPr>
                <w:sz w:val="18"/>
              </w:rPr>
              <w:t>exiting</w:t>
            </w:r>
            <w:r>
              <w:rPr>
                <w:spacing w:val="-12"/>
                <w:sz w:val="18"/>
              </w:rPr>
              <w:t> </w:t>
            </w:r>
            <w:r>
              <w:rPr>
                <w:sz w:val="18"/>
              </w:rPr>
              <w:t>the</w:t>
            </w:r>
            <w:r>
              <w:rPr>
                <w:spacing w:val="-12"/>
                <w:sz w:val="18"/>
              </w:rPr>
              <w:t> </w:t>
            </w:r>
            <w:r>
              <w:rPr>
                <w:sz w:val="18"/>
              </w:rPr>
              <w:t>measure),</w:t>
            </w:r>
            <w:r>
              <w:rPr>
                <w:spacing w:val="-12"/>
                <w:sz w:val="18"/>
              </w:rPr>
              <w:t> </w:t>
            </w:r>
            <w:r>
              <w:rPr>
                <w:sz w:val="18"/>
              </w:rPr>
              <w:t>the data are not comparable. The NES revised the data</w:t>
            </w:r>
            <w:r>
              <w:rPr>
                <w:spacing w:val="4"/>
                <w:sz w:val="18"/>
              </w:rPr>
              <w:t> </w:t>
            </w:r>
            <w:r>
              <w:rPr>
                <w:sz w:val="18"/>
              </w:rPr>
              <w:t>in</w:t>
            </w:r>
            <w:r>
              <w:rPr>
                <w:spacing w:val="4"/>
                <w:sz w:val="18"/>
              </w:rPr>
              <w:t> </w:t>
            </w:r>
            <w:r>
              <w:rPr>
                <w:sz w:val="18"/>
              </w:rPr>
              <w:t>accordance</w:t>
            </w:r>
            <w:r>
              <w:rPr>
                <w:spacing w:val="3"/>
                <w:sz w:val="18"/>
              </w:rPr>
              <w:t> </w:t>
            </w:r>
            <w:r>
              <w:rPr>
                <w:sz w:val="18"/>
              </w:rPr>
              <w:t>with</w:t>
            </w:r>
            <w:r>
              <w:rPr>
                <w:spacing w:val="5"/>
                <w:sz w:val="18"/>
              </w:rPr>
              <w:t> </w:t>
            </w:r>
            <w:r>
              <w:rPr>
                <w:sz w:val="18"/>
              </w:rPr>
              <w:t>the</w:t>
            </w:r>
            <w:r>
              <w:rPr>
                <w:spacing w:val="3"/>
                <w:sz w:val="18"/>
              </w:rPr>
              <w:t> </w:t>
            </w:r>
            <w:r>
              <w:rPr>
                <w:sz w:val="18"/>
              </w:rPr>
              <w:t>new</w:t>
            </w:r>
            <w:r>
              <w:rPr>
                <w:spacing w:val="1"/>
                <w:sz w:val="18"/>
              </w:rPr>
              <w:t> </w:t>
            </w:r>
            <w:r>
              <w:rPr>
                <w:sz w:val="18"/>
              </w:rPr>
              <w:t>methodology,</w:t>
            </w:r>
            <w:r>
              <w:rPr>
                <w:spacing w:val="4"/>
                <w:sz w:val="18"/>
              </w:rPr>
              <w:t> </w:t>
            </w:r>
            <w:r>
              <w:rPr>
                <w:spacing w:val="-5"/>
                <w:sz w:val="18"/>
              </w:rPr>
              <w:t>so</w:t>
            </w:r>
          </w:p>
          <w:p>
            <w:pPr>
              <w:pStyle w:val="TableParagraph"/>
              <w:spacing w:line="175" w:lineRule="exact"/>
              <w:ind w:left="105"/>
              <w:jc w:val="both"/>
              <w:rPr>
                <w:sz w:val="18"/>
              </w:rPr>
            </w:pPr>
            <w:r>
              <w:rPr>
                <w:sz w:val="18"/>
              </w:rPr>
              <w:t>in</w:t>
            </w:r>
            <w:r>
              <w:rPr>
                <w:spacing w:val="-2"/>
                <w:sz w:val="18"/>
              </w:rPr>
              <w:t> </w:t>
            </w:r>
            <w:r>
              <w:rPr>
                <w:sz w:val="18"/>
              </w:rPr>
              <w:t>2019</w:t>
            </w:r>
            <w:r>
              <w:rPr>
                <w:spacing w:val="-1"/>
                <w:sz w:val="18"/>
              </w:rPr>
              <w:t> </w:t>
            </w:r>
            <w:r>
              <w:rPr>
                <w:sz w:val="18"/>
              </w:rPr>
              <w:t>the</w:t>
            </w:r>
            <w:r>
              <w:rPr>
                <w:spacing w:val="-1"/>
                <w:sz w:val="18"/>
              </w:rPr>
              <w:t> </w:t>
            </w:r>
            <w:r>
              <w:rPr>
                <w:sz w:val="18"/>
              </w:rPr>
              <w:t>value</w:t>
            </w:r>
            <w:r>
              <w:rPr>
                <w:spacing w:val="-2"/>
                <w:sz w:val="18"/>
              </w:rPr>
              <w:t> </w:t>
            </w:r>
            <w:r>
              <w:rPr>
                <w:sz w:val="18"/>
              </w:rPr>
              <w:t>is </w:t>
            </w:r>
            <w:r>
              <w:rPr>
                <w:spacing w:val="-2"/>
                <w:sz w:val="18"/>
              </w:rPr>
              <w:t>51,2%.</w:t>
            </w:r>
          </w:p>
        </w:tc>
      </w:tr>
      <w:tr>
        <w:trPr>
          <w:trHeight w:val="467" w:hRule="atLeast"/>
        </w:trPr>
        <w:tc>
          <w:tcPr>
            <w:tcW w:w="4926" w:type="dxa"/>
            <w:gridSpan w:val="3"/>
          </w:tcPr>
          <w:p>
            <w:pPr>
              <w:pStyle w:val="TableParagraph"/>
              <w:spacing w:line="244" w:lineRule="auto" w:before="2"/>
              <w:ind w:left="110"/>
              <w:rPr>
                <w:sz w:val="18"/>
              </w:rPr>
            </w:pPr>
            <w:r>
              <w:rPr>
                <w:sz w:val="18"/>
              </w:rPr>
              <w:t>Share</w:t>
            </w:r>
            <w:r>
              <w:rPr>
                <w:spacing w:val="-2"/>
                <w:sz w:val="18"/>
              </w:rPr>
              <w:t> </w:t>
            </w:r>
            <w:r>
              <w:rPr>
                <w:sz w:val="18"/>
              </w:rPr>
              <w:t>of</w:t>
            </w:r>
            <w:r>
              <w:rPr>
                <w:spacing w:val="-4"/>
                <w:sz w:val="18"/>
              </w:rPr>
              <w:t> </w:t>
            </w:r>
            <w:r>
              <w:rPr>
                <w:sz w:val="18"/>
              </w:rPr>
              <w:t>women placed</w:t>
            </w:r>
            <w:r>
              <w:rPr>
                <w:spacing w:val="-2"/>
                <w:sz w:val="18"/>
              </w:rPr>
              <w:t> </w:t>
            </w:r>
            <w:r>
              <w:rPr>
                <w:sz w:val="18"/>
              </w:rPr>
              <w:t>from</w:t>
            </w:r>
            <w:r>
              <w:rPr>
                <w:spacing w:val="-1"/>
                <w:sz w:val="18"/>
              </w:rPr>
              <w:t> </w:t>
            </w:r>
            <w:r>
              <w:rPr>
                <w:sz w:val="18"/>
              </w:rPr>
              <w:t>the</w:t>
            </w:r>
            <w:r>
              <w:rPr>
                <w:spacing w:val="-2"/>
                <w:sz w:val="18"/>
              </w:rPr>
              <w:t> </w:t>
            </w:r>
            <w:r>
              <w:rPr>
                <w:sz w:val="18"/>
              </w:rPr>
              <w:t>NES</w:t>
            </w:r>
            <w:r>
              <w:rPr>
                <w:spacing w:val="-2"/>
                <w:sz w:val="18"/>
              </w:rPr>
              <w:t> </w:t>
            </w:r>
            <w:r>
              <w:rPr>
                <w:sz w:val="18"/>
              </w:rPr>
              <w:t>register</w:t>
            </w:r>
            <w:r>
              <w:rPr>
                <w:spacing w:val="-2"/>
                <w:sz w:val="18"/>
              </w:rPr>
              <w:t> </w:t>
            </w:r>
            <w:r>
              <w:rPr>
                <w:sz w:val="18"/>
              </w:rPr>
              <w:t>in</w:t>
            </w:r>
            <w:r>
              <w:rPr>
                <w:spacing w:val="-4"/>
                <w:sz w:val="18"/>
              </w:rPr>
              <w:t> </w:t>
            </w:r>
            <w:r>
              <w:rPr>
                <w:sz w:val="18"/>
              </w:rPr>
              <w:t>the</w:t>
            </w:r>
            <w:r>
              <w:rPr>
                <w:spacing w:val="-4"/>
                <w:sz w:val="18"/>
              </w:rPr>
              <w:t> </w:t>
            </w:r>
            <w:r>
              <w:rPr>
                <w:sz w:val="18"/>
              </w:rPr>
              <w:t>total number of women on the NES register (%)</w:t>
            </w:r>
          </w:p>
        </w:tc>
        <w:tc>
          <w:tcPr>
            <w:tcW w:w="2793" w:type="dxa"/>
            <w:gridSpan w:val="2"/>
          </w:tcPr>
          <w:p>
            <w:pPr>
              <w:pStyle w:val="TableParagraph"/>
              <w:spacing w:before="2"/>
              <w:ind w:left="109"/>
              <w:rPr>
                <w:sz w:val="18"/>
              </w:rPr>
            </w:pPr>
            <w:r>
              <w:rPr>
                <w:sz w:val="18"/>
              </w:rPr>
              <w:t>45</w:t>
            </w:r>
            <w:r>
              <w:rPr>
                <w:spacing w:val="-2"/>
                <w:sz w:val="18"/>
              </w:rPr>
              <w:t> (2019)</w:t>
            </w:r>
          </w:p>
        </w:tc>
        <w:tc>
          <w:tcPr>
            <w:tcW w:w="2163" w:type="dxa"/>
          </w:tcPr>
          <w:p>
            <w:pPr>
              <w:pStyle w:val="TableParagraph"/>
              <w:spacing w:before="2"/>
              <w:ind w:left="105"/>
              <w:rPr>
                <w:sz w:val="18"/>
              </w:rPr>
            </w:pPr>
            <w:r>
              <w:rPr>
                <w:spacing w:val="-5"/>
                <w:sz w:val="18"/>
              </w:rPr>
              <w:t>49</w:t>
            </w:r>
          </w:p>
        </w:tc>
        <w:tc>
          <w:tcPr>
            <w:tcW w:w="1961" w:type="dxa"/>
          </w:tcPr>
          <w:p>
            <w:pPr>
              <w:pStyle w:val="TableParagraph"/>
              <w:spacing w:before="2"/>
              <w:ind w:left="105"/>
              <w:rPr>
                <w:sz w:val="18"/>
              </w:rPr>
            </w:pPr>
            <w:r>
              <w:rPr>
                <w:spacing w:val="-2"/>
                <w:sz w:val="18"/>
              </w:rPr>
              <w:t>46.08</w:t>
            </w:r>
          </w:p>
        </w:tc>
        <w:tc>
          <w:tcPr>
            <w:tcW w:w="4196" w:type="dxa"/>
            <w:gridSpan w:val="2"/>
          </w:tcPr>
          <w:p>
            <w:pPr>
              <w:pStyle w:val="TableParagraph"/>
              <w:rPr>
                <w:rFonts w:ascii="Times New Roman"/>
                <w:sz w:val="16"/>
              </w:rPr>
            </w:pPr>
          </w:p>
        </w:tc>
      </w:tr>
      <w:tr>
        <w:trPr>
          <w:trHeight w:val="717" w:hRule="atLeast"/>
        </w:trPr>
        <w:tc>
          <w:tcPr>
            <w:tcW w:w="4926" w:type="dxa"/>
            <w:gridSpan w:val="3"/>
          </w:tcPr>
          <w:p>
            <w:pPr>
              <w:pStyle w:val="TableParagraph"/>
              <w:spacing w:line="242" w:lineRule="auto" w:before="2"/>
              <w:ind w:left="110" w:right="114"/>
              <w:rPr>
                <w:sz w:val="18"/>
              </w:rPr>
            </w:pPr>
            <w:r>
              <w:rPr>
                <w:sz w:val="18"/>
              </w:rPr>
              <w:t>Share</w:t>
            </w:r>
            <w:r>
              <w:rPr>
                <w:spacing w:val="-3"/>
                <w:sz w:val="18"/>
              </w:rPr>
              <w:t> </w:t>
            </w:r>
            <w:r>
              <w:rPr>
                <w:sz w:val="18"/>
              </w:rPr>
              <w:t>of</w:t>
            </w:r>
            <w:r>
              <w:rPr>
                <w:spacing w:val="-5"/>
                <w:sz w:val="18"/>
              </w:rPr>
              <w:t> </w:t>
            </w:r>
            <w:r>
              <w:rPr>
                <w:sz w:val="18"/>
              </w:rPr>
              <w:t>women</w:t>
            </w:r>
            <w:r>
              <w:rPr>
                <w:spacing w:val="-3"/>
                <w:sz w:val="18"/>
              </w:rPr>
              <w:t> </w:t>
            </w:r>
            <w:r>
              <w:rPr>
                <w:sz w:val="18"/>
              </w:rPr>
              <w:t>who</w:t>
            </w:r>
            <w:r>
              <w:rPr>
                <w:spacing w:val="-3"/>
                <w:sz w:val="18"/>
              </w:rPr>
              <w:t> </w:t>
            </w:r>
            <w:r>
              <w:rPr>
                <w:sz w:val="18"/>
              </w:rPr>
              <w:t>have</w:t>
            </w:r>
            <w:r>
              <w:rPr>
                <w:spacing w:val="-5"/>
                <w:sz w:val="18"/>
              </w:rPr>
              <w:t> </w:t>
            </w:r>
            <w:r>
              <w:rPr>
                <w:sz w:val="18"/>
              </w:rPr>
              <w:t>started</w:t>
            </w:r>
            <w:r>
              <w:rPr>
                <w:spacing w:val="-3"/>
                <w:sz w:val="18"/>
              </w:rPr>
              <w:t> </w:t>
            </w:r>
            <w:r>
              <w:rPr>
                <w:sz w:val="18"/>
              </w:rPr>
              <w:t>their</w:t>
            </w:r>
            <w:r>
              <w:rPr>
                <w:spacing w:val="-3"/>
                <w:sz w:val="18"/>
              </w:rPr>
              <w:t> </w:t>
            </w:r>
            <w:r>
              <w:rPr>
                <w:sz w:val="18"/>
              </w:rPr>
              <w:t>own</w:t>
            </w:r>
            <w:r>
              <w:rPr>
                <w:spacing w:val="-3"/>
                <w:sz w:val="18"/>
              </w:rPr>
              <w:t> </w:t>
            </w:r>
            <w:r>
              <w:rPr>
                <w:sz w:val="18"/>
              </w:rPr>
              <w:t>businesses after receiving self-employment subsidies in the total number of persons who received the subsidies (%)</w:t>
            </w:r>
          </w:p>
        </w:tc>
        <w:tc>
          <w:tcPr>
            <w:tcW w:w="2793" w:type="dxa"/>
            <w:gridSpan w:val="2"/>
          </w:tcPr>
          <w:p>
            <w:pPr>
              <w:pStyle w:val="TableParagraph"/>
              <w:spacing w:before="2"/>
              <w:ind w:left="109"/>
              <w:rPr>
                <w:sz w:val="18"/>
              </w:rPr>
            </w:pPr>
            <w:r>
              <w:rPr>
                <w:sz w:val="18"/>
              </w:rPr>
              <w:t>49,8</w:t>
            </w:r>
            <w:r>
              <w:rPr>
                <w:spacing w:val="-1"/>
                <w:sz w:val="18"/>
              </w:rPr>
              <w:t> </w:t>
            </w:r>
            <w:r>
              <w:rPr>
                <w:spacing w:val="-2"/>
                <w:sz w:val="18"/>
              </w:rPr>
              <w:t>(2019)</w:t>
            </w:r>
          </w:p>
        </w:tc>
        <w:tc>
          <w:tcPr>
            <w:tcW w:w="2163" w:type="dxa"/>
          </w:tcPr>
          <w:p>
            <w:pPr>
              <w:pStyle w:val="TableParagraph"/>
              <w:spacing w:before="2"/>
              <w:ind w:left="105"/>
              <w:rPr>
                <w:sz w:val="18"/>
              </w:rPr>
            </w:pPr>
            <w:r>
              <w:rPr>
                <w:spacing w:val="-5"/>
                <w:sz w:val="18"/>
              </w:rPr>
              <w:t>52</w:t>
            </w:r>
          </w:p>
        </w:tc>
        <w:tc>
          <w:tcPr>
            <w:tcW w:w="1961" w:type="dxa"/>
          </w:tcPr>
          <w:p>
            <w:pPr>
              <w:pStyle w:val="TableParagraph"/>
              <w:spacing w:before="2"/>
              <w:ind w:left="105"/>
              <w:rPr>
                <w:sz w:val="18"/>
              </w:rPr>
            </w:pPr>
            <w:r>
              <w:rPr>
                <w:spacing w:val="-2"/>
                <w:sz w:val="18"/>
              </w:rPr>
              <w:t>51.74</w:t>
            </w:r>
          </w:p>
        </w:tc>
        <w:tc>
          <w:tcPr>
            <w:tcW w:w="4196" w:type="dxa"/>
            <w:gridSpan w:val="2"/>
          </w:tcPr>
          <w:p>
            <w:pPr>
              <w:pStyle w:val="TableParagraph"/>
              <w:rPr>
                <w:rFonts w:ascii="Times New Roman"/>
                <w:sz w:val="16"/>
              </w:rPr>
            </w:pPr>
          </w:p>
        </w:tc>
      </w:tr>
      <w:tr>
        <w:trPr>
          <w:trHeight w:val="256" w:hRule="atLeast"/>
        </w:trPr>
        <w:tc>
          <w:tcPr>
            <w:tcW w:w="16039" w:type="dxa"/>
            <w:gridSpan w:val="9"/>
          </w:tcPr>
          <w:p>
            <w:pPr>
              <w:pStyle w:val="TableParagraph"/>
              <w:rPr>
                <w:rFonts w:ascii="Times New Roman"/>
                <w:sz w:val="16"/>
              </w:rPr>
            </w:pPr>
          </w:p>
        </w:tc>
      </w:tr>
    </w:tbl>
    <w:p>
      <w:pPr>
        <w:pStyle w:val="TableParagraph"/>
        <w:spacing w:after="0"/>
        <w:rPr>
          <w:rFonts w:ascii="Times New Roman"/>
          <w:sz w:val="16"/>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18"/>
        <w:gridCol w:w="1193"/>
        <w:gridCol w:w="1515"/>
        <w:gridCol w:w="1667"/>
        <w:gridCol w:w="1126"/>
        <w:gridCol w:w="4124"/>
        <w:gridCol w:w="2295"/>
        <w:gridCol w:w="1901"/>
      </w:tblGrid>
      <w:tr>
        <w:trPr>
          <w:trHeight w:val="931" w:hRule="atLeast"/>
        </w:trPr>
        <w:tc>
          <w:tcPr>
            <w:tcW w:w="2218" w:type="dxa"/>
            <w:shd w:val="clear" w:color="auto" w:fill="FFFFCC"/>
          </w:tcPr>
          <w:p>
            <w:pPr>
              <w:pStyle w:val="TableParagraph"/>
              <w:spacing w:before="157"/>
              <w:rPr>
                <w:rFonts w:ascii="Times New Roman"/>
                <w:sz w:val="18"/>
              </w:rPr>
            </w:pPr>
          </w:p>
          <w:p>
            <w:pPr>
              <w:pStyle w:val="TableParagraph"/>
              <w:ind w:left="110"/>
              <w:rPr>
                <w:sz w:val="18"/>
              </w:rPr>
            </w:pPr>
            <w:r>
              <w:rPr>
                <w:sz w:val="18"/>
              </w:rPr>
              <w:t>Activity</w:t>
            </w:r>
            <w:r>
              <w:rPr>
                <w:spacing w:val="-5"/>
                <w:sz w:val="18"/>
              </w:rPr>
              <w:t> </w:t>
            </w:r>
            <w:r>
              <w:rPr>
                <w:spacing w:val="-2"/>
                <w:sz w:val="18"/>
              </w:rPr>
              <w:t>title</w:t>
            </w:r>
          </w:p>
        </w:tc>
        <w:tc>
          <w:tcPr>
            <w:tcW w:w="1193" w:type="dxa"/>
            <w:shd w:val="clear" w:color="auto" w:fill="FFFFCC"/>
          </w:tcPr>
          <w:p>
            <w:pPr>
              <w:pStyle w:val="TableParagraph"/>
              <w:spacing w:line="244" w:lineRule="auto" w:before="150"/>
              <w:ind w:left="110" w:right="139"/>
              <w:rPr>
                <w:sz w:val="18"/>
              </w:rPr>
            </w:pPr>
            <w:r>
              <w:rPr>
                <w:sz w:val="18"/>
              </w:rPr>
              <w:t>Deadline</w:t>
            </w:r>
            <w:r>
              <w:rPr>
                <w:spacing w:val="-12"/>
                <w:sz w:val="18"/>
              </w:rPr>
              <w:t> </w:t>
            </w:r>
            <w:r>
              <w:rPr>
                <w:sz w:val="18"/>
              </w:rPr>
              <w:t>-</w:t>
            </w:r>
            <w:r>
              <w:rPr>
                <w:rFonts w:ascii="Arial"/>
                <w:b/>
                <w:sz w:val="18"/>
              </w:rPr>
              <w:t>&gt; </w:t>
            </w:r>
            <w:r>
              <w:rPr>
                <w:spacing w:val="-4"/>
                <w:sz w:val="18"/>
              </w:rPr>
              <w:t>New </w:t>
            </w:r>
            <w:r>
              <w:rPr>
                <w:spacing w:val="-2"/>
                <w:sz w:val="18"/>
              </w:rPr>
              <w:t>deadline</w:t>
            </w:r>
          </w:p>
        </w:tc>
        <w:tc>
          <w:tcPr>
            <w:tcW w:w="1515" w:type="dxa"/>
            <w:shd w:val="clear" w:color="auto" w:fill="FFFFCC"/>
          </w:tcPr>
          <w:p>
            <w:pPr>
              <w:pStyle w:val="TableParagraph"/>
              <w:spacing w:before="54"/>
              <w:rPr>
                <w:rFonts w:ascii="Times New Roman"/>
                <w:sz w:val="18"/>
              </w:rPr>
            </w:pPr>
          </w:p>
          <w:p>
            <w:pPr>
              <w:pStyle w:val="TableParagraph"/>
              <w:spacing w:line="242" w:lineRule="auto"/>
              <w:ind w:left="110"/>
              <w:rPr>
                <w:sz w:val="18"/>
              </w:rPr>
            </w:pPr>
            <w:r>
              <w:rPr>
                <w:spacing w:val="-2"/>
                <w:sz w:val="18"/>
              </w:rPr>
              <w:t>Responsible institution</w:t>
            </w:r>
          </w:p>
        </w:tc>
        <w:tc>
          <w:tcPr>
            <w:tcW w:w="1667" w:type="dxa"/>
            <w:shd w:val="clear" w:color="auto" w:fill="FFFFCC"/>
          </w:tcPr>
          <w:p>
            <w:pPr>
              <w:pStyle w:val="TableParagraph"/>
              <w:spacing w:before="157"/>
              <w:rPr>
                <w:rFonts w:ascii="Times New Roman"/>
                <w:sz w:val="18"/>
              </w:rPr>
            </w:pPr>
          </w:p>
          <w:p>
            <w:pPr>
              <w:pStyle w:val="TableParagraph"/>
              <w:ind w:left="109"/>
              <w:rPr>
                <w:sz w:val="18"/>
              </w:rPr>
            </w:pPr>
            <w:r>
              <w:rPr>
                <w:spacing w:val="-2"/>
                <w:sz w:val="18"/>
              </w:rPr>
              <w:t>Status</w:t>
            </w:r>
          </w:p>
        </w:tc>
        <w:tc>
          <w:tcPr>
            <w:tcW w:w="1126" w:type="dxa"/>
            <w:shd w:val="clear" w:color="auto" w:fill="FFFFCC"/>
          </w:tcPr>
          <w:p>
            <w:pPr>
              <w:pStyle w:val="TableParagraph"/>
              <w:spacing w:line="242" w:lineRule="auto" w:before="158"/>
              <w:ind w:left="106" w:right="116"/>
              <w:rPr>
                <w:sz w:val="18"/>
              </w:rPr>
            </w:pPr>
            <w:r>
              <w:rPr>
                <w:spacing w:val="-2"/>
                <w:sz w:val="18"/>
              </w:rPr>
              <w:t>Realization </w:t>
            </w:r>
            <w:r>
              <w:rPr>
                <w:sz w:val="18"/>
              </w:rPr>
              <w:t>of funds </w:t>
            </w:r>
            <w:r>
              <w:rPr>
                <w:spacing w:val="-4"/>
                <w:sz w:val="18"/>
              </w:rPr>
              <w:t>(%)</w:t>
            </w:r>
          </w:p>
        </w:tc>
        <w:tc>
          <w:tcPr>
            <w:tcW w:w="4124" w:type="dxa"/>
            <w:shd w:val="clear" w:color="auto" w:fill="FFFFCC"/>
          </w:tcPr>
          <w:p>
            <w:pPr>
              <w:pStyle w:val="TableParagraph"/>
              <w:spacing w:before="157"/>
              <w:rPr>
                <w:rFonts w:ascii="Times New Roman"/>
                <w:sz w:val="18"/>
              </w:rPr>
            </w:pPr>
          </w:p>
          <w:p>
            <w:pPr>
              <w:pStyle w:val="TableParagraph"/>
              <w:ind w:left="105"/>
              <w:rPr>
                <w:sz w:val="18"/>
              </w:rPr>
            </w:pPr>
            <w:r>
              <w:rPr>
                <w:sz w:val="18"/>
              </w:rPr>
              <w:t>Explanation</w:t>
            </w:r>
            <w:r>
              <w:rPr>
                <w:spacing w:val="-3"/>
                <w:sz w:val="18"/>
              </w:rPr>
              <w:t> </w:t>
            </w:r>
            <w:r>
              <w:rPr>
                <w:sz w:val="18"/>
              </w:rPr>
              <w:t>of</w:t>
            </w:r>
            <w:r>
              <w:rPr>
                <w:spacing w:val="-2"/>
                <w:sz w:val="18"/>
              </w:rPr>
              <w:t> </w:t>
            </w:r>
            <w:r>
              <w:rPr>
                <w:sz w:val="18"/>
              </w:rPr>
              <w:t>the</w:t>
            </w:r>
            <w:r>
              <w:rPr>
                <w:spacing w:val="-3"/>
                <w:sz w:val="18"/>
              </w:rPr>
              <w:t> </w:t>
            </w:r>
            <w:r>
              <w:rPr>
                <w:spacing w:val="-2"/>
                <w:sz w:val="18"/>
              </w:rPr>
              <w:t>progress</w:t>
            </w:r>
          </w:p>
        </w:tc>
        <w:tc>
          <w:tcPr>
            <w:tcW w:w="2295" w:type="dxa"/>
            <w:shd w:val="clear" w:color="auto" w:fill="FFFFCC"/>
          </w:tcPr>
          <w:p>
            <w:pPr>
              <w:pStyle w:val="TableParagraph"/>
              <w:spacing w:before="54"/>
              <w:rPr>
                <w:rFonts w:ascii="Times New Roman"/>
                <w:sz w:val="18"/>
              </w:rPr>
            </w:pPr>
          </w:p>
          <w:p>
            <w:pPr>
              <w:pStyle w:val="TableParagraph"/>
              <w:spacing w:line="242" w:lineRule="auto"/>
              <w:ind w:left="105" w:right="184"/>
              <w:rPr>
                <w:sz w:val="18"/>
              </w:rPr>
            </w:pPr>
            <w:r>
              <w:rPr>
                <w:sz w:val="18"/>
              </w:rPr>
              <w:t>Reasons</w:t>
            </w:r>
            <w:r>
              <w:rPr>
                <w:spacing w:val="-12"/>
                <w:sz w:val="18"/>
              </w:rPr>
              <w:t> </w:t>
            </w:r>
            <w:r>
              <w:rPr>
                <w:sz w:val="18"/>
              </w:rPr>
              <w:t>for</w:t>
            </w:r>
            <w:r>
              <w:rPr>
                <w:spacing w:val="-12"/>
                <w:sz w:val="18"/>
              </w:rPr>
              <w:t> </w:t>
            </w:r>
            <w:r>
              <w:rPr>
                <w:sz w:val="18"/>
              </w:rPr>
              <w:t>deviation and measures taken</w:t>
            </w:r>
          </w:p>
        </w:tc>
        <w:tc>
          <w:tcPr>
            <w:tcW w:w="1901" w:type="dxa"/>
            <w:shd w:val="clear" w:color="auto" w:fill="FFFFCC"/>
          </w:tcPr>
          <w:p>
            <w:pPr>
              <w:pStyle w:val="TableParagraph"/>
              <w:spacing w:before="54"/>
              <w:rPr>
                <w:rFonts w:ascii="Times New Roman"/>
                <w:sz w:val="18"/>
              </w:rPr>
            </w:pPr>
          </w:p>
          <w:p>
            <w:pPr>
              <w:pStyle w:val="TableParagraph"/>
              <w:spacing w:line="242" w:lineRule="auto"/>
              <w:ind w:left="107"/>
              <w:rPr>
                <w:sz w:val="18"/>
              </w:rPr>
            </w:pPr>
            <w:r>
              <w:rPr>
                <w:sz w:val="18"/>
              </w:rPr>
              <w:t>Future</w:t>
            </w:r>
            <w:r>
              <w:rPr>
                <w:spacing w:val="-12"/>
                <w:sz w:val="18"/>
              </w:rPr>
              <w:t> </w:t>
            </w:r>
            <w:r>
              <w:rPr>
                <w:sz w:val="18"/>
              </w:rPr>
              <w:t>steps</w:t>
            </w:r>
            <w:r>
              <w:rPr>
                <w:spacing w:val="-12"/>
                <w:sz w:val="18"/>
              </w:rPr>
              <w:t> </w:t>
            </w:r>
            <w:r>
              <w:rPr>
                <w:sz w:val="18"/>
              </w:rPr>
              <w:t>for </w:t>
            </w:r>
            <w:r>
              <w:rPr>
                <w:spacing w:val="-2"/>
                <w:sz w:val="18"/>
              </w:rPr>
              <w:t>implementation</w:t>
            </w:r>
          </w:p>
        </w:tc>
      </w:tr>
      <w:tr>
        <w:trPr>
          <w:trHeight w:val="203" w:hRule="atLeast"/>
        </w:trPr>
        <w:tc>
          <w:tcPr>
            <w:tcW w:w="2218" w:type="dxa"/>
            <w:tcBorders>
              <w:bottom w:val="nil"/>
            </w:tcBorders>
          </w:tcPr>
          <w:p>
            <w:pPr>
              <w:pStyle w:val="TableParagraph"/>
              <w:spacing w:line="182" w:lineRule="exact" w:before="2"/>
              <w:ind w:left="110"/>
              <w:rPr>
                <w:sz w:val="18"/>
              </w:rPr>
            </w:pPr>
            <w:r>
              <w:rPr>
                <w:sz w:val="18"/>
              </w:rPr>
              <w:t>2.4.1:</w:t>
            </w:r>
            <w:r>
              <w:rPr>
                <w:spacing w:val="-4"/>
                <w:sz w:val="18"/>
              </w:rPr>
              <w:t> </w:t>
            </w:r>
            <w:r>
              <w:rPr>
                <w:sz w:val="18"/>
              </w:rPr>
              <w:t>Referral</w:t>
            </w:r>
            <w:r>
              <w:rPr>
                <w:spacing w:val="-4"/>
                <w:sz w:val="18"/>
              </w:rPr>
              <w:t> </w:t>
            </w:r>
            <w:r>
              <w:rPr>
                <w:spacing w:val="-5"/>
                <w:sz w:val="18"/>
              </w:rPr>
              <w:t>of</w:t>
            </w:r>
          </w:p>
        </w:tc>
        <w:tc>
          <w:tcPr>
            <w:tcW w:w="1193" w:type="dxa"/>
            <w:tcBorders>
              <w:bottom w:val="nil"/>
            </w:tcBorders>
          </w:tcPr>
          <w:p>
            <w:pPr>
              <w:pStyle w:val="TableParagraph"/>
              <w:spacing w:line="182" w:lineRule="exact" w:before="2"/>
              <w:ind w:left="110"/>
              <w:rPr>
                <w:sz w:val="18"/>
              </w:rPr>
            </w:pPr>
            <w:r>
              <w:rPr>
                <w:spacing w:val="-4"/>
                <w:sz w:val="18"/>
              </w:rPr>
              <w:t>2023</w:t>
            </w:r>
          </w:p>
        </w:tc>
        <w:tc>
          <w:tcPr>
            <w:tcW w:w="1515" w:type="dxa"/>
            <w:tcBorders>
              <w:bottom w:val="nil"/>
            </w:tcBorders>
          </w:tcPr>
          <w:p>
            <w:pPr>
              <w:pStyle w:val="TableParagraph"/>
              <w:spacing w:line="182" w:lineRule="exact" w:before="2"/>
              <w:ind w:left="110"/>
              <w:rPr>
                <w:sz w:val="18"/>
              </w:rPr>
            </w:pPr>
            <w:r>
              <w:rPr>
                <w:spacing w:val="-5"/>
                <w:sz w:val="18"/>
              </w:rPr>
              <w:t>NES</w:t>
            </w:r>
          </w:p>
        </w:tc>
        <w:tc>
          <w:tcPr>
            <w:tcW w:w="1667" w:type="dxa"/>
            <w:tcBorders>
              <w:bottom w:val="nil"/>
            </w:tcBorders>
          </w:tcPr>
          <w:p>
            <w:pPr>
              <w:pStyle w:val="TableParagraph"/>
              <w:spacing w:line="182" w:lineRule="exact" w:before="2"/>
              <w:ind w:left="109"/>
              <w:rPr>
                <w:sz w:val="18"/>
              </w:rPr>
            </w:pPr>
            <w:r>
              <w:rPr>
                <w:sz w:val="18"/>
              </w:rPr>
              <w:t>In</w:t>
            </w:r>
            <w:r>
              <w:rPr>
                <w:spacing w:val="2"/>
                <w:sz w:val="18"/>
              </w:rPr>
              <w:t> </w:t>
            </w:r>
            <w:r>
              <w:rPr>
                <w:spacing w:val="-2"/>
                <w:sz w:val="18"/>
              </w:rPr>
              <w:t>progress</w:t>
            </w:r>
          </w:p>
        </w:tc>
        <w:tc>
          <w:tcPr>
            <w:tcW w:w="1126" w:type="dxa"/>
            <w:tcBorders>
              <w:bottom w:val="nil"/>
            </w:tcBorders>
          </w:tcPr>
          <w:p>
            <w:pPr>
              <w:pStyle w:val="TableParagraph"/>
              <w:spacing w:line="182" w:lineRule="exact" w:before="2"/>
              <w:ind w:left="106"/>
              <w:rPr>
                <w:sz w:val="18"/>
              </w:rPr>
            </w:pPr>
            <w:r>
              <w:rPr>
                <w:spacing w:val="-5"/>
                <w:sz w:val="18"/>
              </w:rPr>
              <w:t>98%</w:t>
            </w:r>
          </w:p>
        </w:tc>
        <w:tc>
          <w:tcPr>
            <w:tcW w:w="4124" w:type="dxa"/>
            <w:tcBorders>
              <w:bottom w:val="nil"/>
            </w:tcBorders>
          </w:tcPr>
          <w:p>
            <w:pPr>
              <w:pStyle w:val="TableParagraph"/>
              <w:spacing w:line="182" w:lineRule="exact" w:before="2"/>
              <w:ind w:left="105"/>
              <w:rPr>
                <w:sz w:val="18"/>
              </w:rPr>
            </w:pPr>
            <w:r>
              <w:rPr>
                <w:sz w:val="18"/>
              </w:rPr>
              <w:t>The</w:t>
            </w:r>
            <w:r>
              <w:rPr>
                <w:spacing w:val="-1"/>
                <w:sz w:val="18"/>
              </w:rPr>
              <w:t> </w:t>
            </w:r>
            <w:r>
              <w:rPr>
                <w:sz w:val="18"/>
              </w:rPr>
              <w:t>number of</w:t>
            </w:r>
            <w:r>
              <w:rPr>
                <w:spacing w:val="-2"/>
                <w:sz w:val="18"/>
              </w:rPr>
              <w:t> </w:t>
            </w:r>
            <w:r>
              <w:rPr>
                <w:sz w:val="18"/>
              </w:rPr>
              <w:t>unemployed</w:t>
            </w:r>
            <w:r>
              <w:rPr>
                <w:spacing w:val="-1"/>
                <w:sz w:val="18"/>
              </w:rPr>
              <w:t> </w:t>
            </w:r>
            <w:r>
              <w:rPr>
                <w:sz w:val="18"/>
              </w:rPr>
              <w:t>women</w:t>
            </w:r>
            <w:r>
              <w:rPr>
                <w:spacing w:val="-2"/>
                <w:sz w:val="18"/>
              </w:rPr>
              <w:t> </w:t>
            </w:r>
            <w:r>
              <w:rPr>
                <w:spacing w:val="-4"/>
                <w:sz w:val="18"/>
              </w:rPr>
              <w:t>from</w:t>
            </w:r>
          </w:p>
        </w:tc>
        <w:tc>
          <w:tcPr>
            <w:tcW w:w="2295" w:type="dxa"/>
            <w:vMerge w:val="restart"/>
          </w:tcPr>
          <w:p>
            <w:pPr>
              <w:pStyle w:val="TableParagraph"/>
              <w:rPr>
                <w:rFonts w:ascii="Times New Roman"/>
                <w:sz w:val="18"/>
              </w:rPr>
            </w:pPr>
          </w:p>
        </w:tc>
        <w:tc>
          <w:tcPr>
            <w:tcW w:w="1901" w:type="dxa"/>
            <w:tcBorders>
              <w:bottom w:val="nil"/>
            </w:tcBorders>
          </w:tcPr>
          <w:p>
            <w:pPr>
              <w:pStyle w:val="TableParagraph"/>
              <w:spacing w:line="182" w:lineRule="exact" w:before="2"/>
              <w:ind w:left="107"/>
              <w:rPr>
                <w:sz w:val="18"/>
              </w:rPr>
            </w:pPr>
            <w:r>
              <w:rPr>
                <w:sz w:val="18"/>
              </w:rPr>
              <w:t>This</w:t>
            </w:r>
            <w:r>
              <w:rPr>
                <w:spacing w:val="-2"/>
                <w:sz w:val="18"/>
              </w:rPr>
              <w:t> </w:t>
            </w:r>
            <w:r>
              <w:rPr>
                <w:sz w:val="18"/>
              </w:rPr>
              <w:t>activity</w:t>
            </w:r>
            <w:r>
              <w:rPr>
                <w:spacing w:val="-3"/>
                <w:sz w:val="18"/>
              </w:rPr>
              <w:t> </w:t>
            </w:r>
            <w:r>
              <w:rPr>
                <w:spacing w:val="-5"/>
                <w:sz w:val="18"/>
              </w:rPr>
              <w:t>is</w:t>
            </w:r>
          </w:p>
        </w:tc>
      </w:tr>
      <w:tr>
        <w:trPr>
          <w:trHeight w:val="197" w:hRule="atLeast"/>
        </w:trPr>
        <w:tc>
          <w:tcPr>
            <w:tcW w:w="2218" w:type="dxa"/>
            <w:tcBorders>
              <w:top w:val="nil"/>
              <w:bottom w:val="nil"/>
            </w:tcBorders>
          </w:tcPr>
          <w:p>
            <w:pPr>
              <w:pStyle w:val="TableParagraph"/>
              <w:spacing w:line="178" w:lineRule="exact"/>
              <w:ind w:left="110"/>
              <w:rPr>
                <w:sz w:val="18"/>
              </w:rPr>
            </w:pPr>
            <w:r>
              <w:rPr>
                <w:sz w:val="18"/>
              </w:rPr>
              <w:t>unemployed</w:t>
            </w:r>
            <w:r>
              <w:rPr>
                <w:spacing w:val="-6"/>
                <w:sz w:val="18"/>
              </w:rPr>
              <w:t> </w:t>
            </w:r>
            <w:r>
              <w:rPr>
                <w:spacing w:val="-2"/>
                <w:sz w:val="18"/>
              </w:rPr>
              <w:t>women</w:t>
            </w: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8" w:lineRule="exact"/>
              <w:ind w:left="105"/>
              <w:rPr>
                <w:sz w:val="18"/>
              </w:rPr>
            </w:pPr>
            <w:r>
              <w:rPr>
                <w:sz w:val="18"/>
              </w:rPr>
              <w:t>particularly</w:t>
            </w:r>
            <w:r>
              <w:rPr>
                <w:spacing w:val="-6"/>
                <w:sz w:val="18"/>
              </w:rPr>
              <w:t> </w:t>
            </w:r>
            <w:r>
              <w:rPr>
                <w:sz w:val="18"/>
              </w:rPr>
              <w:t>vulnerable</w:t>
            </w:r>
            <w:r>
              <w:rPr>
                <w:spacing w:val="-6"/>
                <w:sz w:val="18"/>
              </w:rPr>
              <w:t> </w:t>
            </w:r>
            <w:r>
              <w:rPr>
                <w:sz w:val="18"/>
              </w:rPr>
              <w:t>groups</w:t>
            </w:r>
            <w:r>
              <w:rPr>
                <w:spacing w:val="-5"/>
                <w:sz w:val="18"/>
              </w:rPr>
              <w:t> </w:t>
            </w:r>
            <w:r>
              <w:rPr>
                <w:sz w:val="18"/>
              </w:rPr>
              <w:t>(single</w:t>
            </w:r>
            <w:r>
              <w:rPr>
                <w:spacing w:val="-4"/>
                <w:sz w:val="18"/>
              </w:rPr>
              <w:t> </w:t>
            </w:r>
            <w:r>
              <w:rPr>
                <w:spacing w:val="-2"/>
                <w:sz w:val="18"/>
              </w:rPr>
              <w:t>parents,</w:t>
            </w:r>
          </w:p>
        </w:tc>
        <w:tc>
          <w:tcPr>
            <w:tcW w:w="2295" w:type="dxa"/>
            <w:vMerge/>
            <w:tcBorders>
              <w:top w:val="nil"/>
            </w:tcBorders>
          </w:tcPr>
          <w:p>
            <w:pPr>
              <w:rPr>
                <w:sz w:val="2"/>
                <w:szCs w:val="2"/>
              </w:rPr>
            </w:pPr>
          </w:p>
        </w:tc>
        <w:tc>
          <w:tcPr>
            <w:tcW w:w="1901" w:type="dxa"/>
            <w:tcBorders>
              <w:top w:val="nil"/>
              <w:bottom w:val="nil"/>
            </w:tcBorders>
          </w:tcPr>
          <w:p>
            <w:pPr>
              <w:pStyle w:val="TableParagraph"/>
              <w:spacing w:line="178" w:lineRule="exact"/>
              <w:ind w:left="107"/>
              <w:rPr>
                <w:sz w:val="18"/>
              </w:rPr>
            </w:pPr>
            <w:r>
              <w:rPr>
                <w:sz w:val="18"/>
              </w:rPr>
              <w:t>carried</w:t>
            </w:r>
            <w:r>
              <w:rPr>
                <w:spacing w:val="-3"/>
                <w:sz w:val="18"/>
              </w:rPr>
              <w:t> </w:t>
            </w:r>
            <w:r>
              <w:rPr>
                <w:spacing w:val="-5"/>
                <w:sz w:val="18"/>
              </w:rPr>
              <w:t>out</w:t>
            </w:r>
          </w:p>
        </w:tc>
      </w:tr>
      <w:tr>
        <w:trPr>
          <w:trHeight w:val="197" w:hRule="atLeast"/>
        </w:trPr>
        <w:tc>
          <w:tcPr>
            <w:tcW w:w="2218" w:type="dxa"/>
            <w:tcBorders>
              <w:top w:val="nil"/>
              <w:bottom w:val="nil"/>
            </w:tcBorders>
          </w:tcPr>
          <w:p>
            <w:pPr>
              <w:pStyle w:val="TableParagraph"/>
              <w:spacing w:line="178" w:lineRule="exact"/>
              <w:ind w:left="110"/>
              <w:rPr>
                <w:sz w:val="18"/>
              </w:rPr>
            </w:pPr>
            <w:r>
              <w:rPr>
                <w:sz w:val="18"/>
              </w:rPr>
              <w:t>from</w:t>
            </w:r>
            <w:r>
              <w:rPr>
                <w:spacing w:val="-1"/>
                <w:sz w:val="18"/>
              </w:rPr>
              <w:t> </w:t>
            </w:r>
            <w:r>
              <w:rPr>
                <w:spacing w:val="-2"/>
                <w:sz w:val="18"/>
              </w:rPr>
              <w:t>particularly</w:t>
            </w: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8" w:lineRule="exact"/>
              <w:ind w:left="105"/>
              <w:rPr>
                <w:sz w:val="18"/>
              </w:rPr>
            </w:pPr>
            <w:r>
              <w:rPr>
                <w:sz w:val="18"/>
              </w:rPr>
              <w:t>victims</w:t>
            </w:r>
            <w:r>
              <w:rPr>
                <w:spacing w:val="-2"/>
                <w:sz w:val="18"/>
              </w:rPr>
              <w:t> </w:t>
            </w:r>
            <w:r>
              <w:rPr>
                <w:sz w:val="18"/>
              </w:rPr>
              <w:t>of</w:t>
            </w:r>
            <w:r>
              <w:rPr>
                <w:spacing w:val="-3"/>
                <w:sz w:val="18"/>
              </w:rPr>
              <w:t> </w:t>
            </w:r>
            <w:r>
              <w:rPr>
                <w:sz w:val="18"/>
              </w:rPr>
              <w:t>domestic</w:t>
            </w:r>
            <w:r>
              <w:rPr>
                <w:spacing w:val="-4"/>
                <w:sz w:val="18"/>
              </w:rPr>
              <w:t> </w:t>
            </w:r>
            <w:r>
              <w:rPr>
                <w:sz w:val="18"/>
              </w:rPr>
              <w:t>violence,</w:t>
            </w:r>
            <w:r>
              <w:rPr>
                <w:spacing w:val="-2"/>
                <w:sz w:val="18"/>
              </w:rPr>
              <w:t> </w:t>
            </w:r>
            <w:r>
              <w:rPr>
                <w:sz w:val="18"/>
              </w:rPr>
              <w:t>victims</w:t>
            </w:r>
            <w:r>
              <w:rPr>
                <w:spacing w:val="-4"/>
                <w:sz w:val="18"/>
              </w:rPr>
              <w:t> </w:t>
            </w:r>
            <w:r>
              <w:rPr>
                <w:sz w:val="18"/>
              </w:rPr>
              <w:t>of</w:t>
            </w:r>
            <w:r>
              <w:rPr>
                <w:spacing w:val="-2"/>
                <w:sz w:val="18"/>
              </w:rPr>
              <w:t> </w:t>
            </w:r>
            <w:r>
              <w:rPr>
                <w:spacing w:val="-4"/>
                <w:sz w:val="18"/>
              </w:rPr>
              <w:t>human</w:t>
            </w:r>
          </w:p>
        </w:tc>
        <w:tc>
          <w:tcPr>
            <w:tcW w:w="2295" w:type="dxa"/>
            <w:vMerge/>
            <w:tcBorders>
              <w:top w:val="nil"/>
            </w:tcBorders>
          </w:tcPr>
          <w:p>
            <w:pPr>
              <w:rPr>
                <w:sz w:val="2"/>
                <w:szCs w:val="2"/>
              </w:rPr>
            </w:pPr>
          </w:p>
        </w:tc>
        <w:tc>
          <w:tcPr>
            <w:tcW w:w="1901" w:type="dxa"/>
            <w:tcBorders>
              <w:top w:val="nil"/>
              <w:bottom w:val="nil"/>
            </w:tcBorders>
          </w:tcPr>
          <w:p>
            <w:pPr>
              <w:pStyle w:val="TableParagraph"/>
              <w:spacing w:line="178" w:lineRule="exact"/>
              <w:ind w:left="107"/>
              <w:rPr>
                <w:sz w:val="18"/>
              </w:rPr>
            </w:pPr>
            <w:r>
              <w:rPr>
                <w:sz w:val="18"/>
              </w:rPr>
              <w:t>continuously,</w:t>
            </w:r>
            <w:r>
              <w:rPr>
                <w:spacing w:val="-8"/>
                <w:sz w:val="18"/>
              </w:rPr>
              <w:t> </w:t>
            </w:r>
            <w:r>
              <w:rPr>
                <w:spacing w:val="-5"/>
                <w:sz w:val="18"/>
              </w:rPr>
              <w:t>on</w:t>
            </w:r>
          </w:p>
        </w:tc>
      </w:tr>
      <w:tr>
        <w:trPr>
          <w:trHeight w:val="196" w:hRule="atLeast"/>
        </w:trPr>
        <w:tc>
          <w:tcPr>
            <w:tcW w:w="2218" w:type="dxa"/>
            <w:tcBorders>
              <w:top w:val="nil"/>
              <w:bottom w:val="nil"/>
            </w:tcBorders>
          </w:tcPr>
          <w:p>
            <w:pPr>
              <w:pStyle w:val="TableParagraph"/>
              <w:spacing w:line="176" w:lineRule="exact"/>
              <w:ind w:left="110"/>
              <w:rPr>
                <w:sz w:val="18"/>
              </w:rPr>
            </w:pPr>
            <w:r>
              <w:rPr>
                <w:sz w:val="18"/>
              </w:rPr>
              <w:t>vulnerable</w:t>
            </w:r>
            <w:r>
              <w:rPr>
                <w:spacing w:val="-5"/>
                <w:sz w:val="18"/>
              </w:rPr>
              <w:t> </w:t>
            </w:r>
            <w:r>
              <w:rPr>
                <w:sz w:val="18"/>
              </w:rPr>
              <w:t>groups</w:t>
            </w:r>
            <w:r>
              <w:rPr>
                <w:spacing w:val="-3"/>
                <w:sz w:val="18"/>
              </w:rPr>
              <w:t> </w:t>
            </w:r>
            <w:r>
              <w:rPr>
                <w:spacing w:val="-5"/>
                <w:sz w:val="18"/>
              </w:rPr>
              <w:t>to</w:t>
            </w: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6" w:lineRule="exact"/>
              <w:ind w:left="105"/>
              <w:rPr>
                <w:sz w:val="18"/>
              </w:rPr>
            </w:pPr>
            <w:r>
              <w:rPr>
                <w:sz w:val="18"/>
              </w:rPr>
              <w:t>trafficking,</w:t>
            </w:r>
            <w:r>
              <w:rPr>
                <w:spacing w:val="-4"/>
                <w:sz w:val="18"/>
              </w:rPr>
              <w:t> </w:t>
            </w:r>
            <w:r>
              <w:rPr>
                <w:sz w:val="18"/>
              </w:rPr>
              <w:t>spouses</w:t>
            </w:r>
            <w:r>
              <w:rPr>
                <w:spacing w:val="-1"/>
                <w:sz w:val="18"/>
              </w:rPr>
              <w:t> </w:t>
            </w:r>
            <w:r>
              <w:rPr>
                <w:sz w:val="18"/>
              </w:rPr>
              <w:t>from</w:t>
            </w:r>
            <w:r>
              <w:rPr>
                <w:spacing w:val="-2"/>
                <w:sz w:val="18"/>
              </w:rPr>
              <w:t> </w:t>
            </w:r>
            <w:r>
              <w:rPr>
                <w:sz w:val="18"/>
              </w:rPr>
              <w:t>a</w:t>
            </w:r>
            <w:r>
              <w:rPr>
                <w:spacing w:val="-2"/>
                <w:sz w:val="18"/>
              </w:rPr>
              <w:t> </w:t>
            </w:r>
            <w:r>
              <w:rPr>
                <w:sz w:val="18"/>
              </w:rPr>
              <w:t>family</w:t>
            </w:r>
            <w:r>
              <w:rPr>
                <w:spacing w:val="-4"/>
                <w:sz w:val="18"/>
              </w:rPr>
              <w:t> </w:t>
            </w:r>
            <w:r>
              <w:rPr>
                <w:sz w:val="18"/>
              </w:rPr>
              <w:t>where</w:t>
            </w:r>
            <w:r>
              <w:rPr>
                <w:spacing w:val="-1"/>
                <w:sz w:val="18"/>
              </w:rPr>
              <w:t> </w:t>
            </w:r>
            <w:r>
              <w:rPr>
                <w:spacing w:val="-4"/>
                <w:sz w:val="18"/>
              </w:rPr>
              <w:t>both</w:t>
            </w:r>
          </w:p>
        </w:tc>
        <w:tc>
          <w:tcPr>
            <w:tcW w:w="2295" w:type="dxa"/>
            <w:vMerge/>
            <w:tcBorders>
              <w:top w:val="nil"/>
            </w:tcBorders>
          </w:tcPr>
          <w:p>
            <w:pPr>
              <w:rPr>
                <w:sz w:val="2"/>
                <w:szCs w:val="2"/>
              </w:rPr>
            </w:pPr>
          </w:p>
        </w:tc>
        <w:tc>
          <w:tcPr>
            <w:tcW w:w="1901" w:type="dxa"/>
            <w:tcBorders>
              <w:top w:val="nil"/>
              <w:bottom w:val="nil"/>
            </w:tcBorders>
          </w:tcPr>
          <w:p>
            <w:pPr>
              <w:pStyle w:val="TableParagraph"/>
              <w:spacing w:line="176" w:lineRule="exact"/>
              <w:ind w:left="107"/>
              <w:rPr>
                <w:sz w:val="18"/>
              </w:rPr>
            </w:pPr>
            <w:r>
              <w:rPr>
                <w:sz w:val="18"/>
              </w:rPr>
              <w:t>annual</w:t>
            </w:r>
            <w:r>
              <w:rPr>
                <w:spacing w:val="-2"/>
                <w:sz w:val="18"/>
              </w:rPr>
              <w:t> basis.</w:t>
            </w:r>
          </w:p>
        </w:tc>
      </w:tr>
      <w:tr>
        <w:trPr>
          <w:trHeight w:val="196" w:hRule="atLeast"/>
        </w:trPr>
        <w:tc>
          <w:tcPr>
            <w:tcW w:w="2218" w:type="dxa"/>
            <w:tcBorders>
              <w:top w:val="nil"/>
              <w:bottom w:val="nil"/>
            </w:tcBorders>
          </w:tcPr>
          <w:p>
            <w:pPr>
              <w:pStyle w:val="TableParagraph"/>
              <w:spacing w:line="176" w:lineRule="exact"/>
              <w:ind w:left="110"/>
              <w:rPr>
                <w:sz w:val="18"/>
              </w:rPr>
            </w:pPr>
            <w:r>
              <w:rPr>
                <w:sz w:val="18"/>
              </w:rPr>
              <w:t>ALMP</w:t>
            </w:r>
            <w:r>
              <w:rPr>
                <w:spacing w:val="-8"/>
                <w:sz w:val="18"/>
              </w:rPr>
              <w:t> </w:t>
            </w:r>
            <w:r>
              <w:rPr>
                <w:spacing w:val="-2"/>
                <w:sz w:val="18"/>
              </w:rPr>
              <w:t>measures</w:t>
            </w: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6" w:lineRule="exact"/>
              <w:ind w:left="105"/>
              <w:rPr>
                <w:sz w:val="18"/>
              </w:rPr>
            </w:pPr>
            <w:r>
              <w:rPr>
                <w:sz w:val="18"/>
              </w:rPr>
              <w:t>spouses</w:t>
            </w:r>
            <w:r>
              <w:rPr>
                <w:spacing w:val="-1"/>
                <w:sz w:val="18"/>
              </w:rPr>
              <w:t> </w:t>
            </w:r>
            <w:r>
              <w:rPr>
                <w:sz w:val="18"/>
              </w:rPr>
              <w:t>are</w:t>
            </w:r>
            <w:r>
              <w:rPr>
                <w:spacing w:val="-4"/>
                <w:sz w:val="18"/>
              </w:rPr>
              <w:t> </w:t>
            </w:r>
            <w:r>
              <w:rPr>
                <w:sz w:val="18"/>
              </w:rPr>
              <w:t>unemployed,</w:t>
            </w:r>
            <w:r>
              <w:rPr>
                <w:spacing w:val="-2"/>
                <w:sz w:val="18"/>
              </w:rPr>
              <w:t> </w:t>
            </w:r>
            <w:r>
              <w:rPr>
                <w:sz w:val="18"/>
              </w:rPr>
              <w:t>refugees</w:t>
            </w:r>
            <w:r>
              <w:rPr>
                <w:spacing w:val="-4"/>
                <w:sz w:val="18"/>
              </w:rPr>
              <w:t> </w:t>
            </w:r>
            <w:r>
              <w:rPr>
                <w:spacing w:val="-5"/>
                <w:sz w:val="18"/>
              </w:rPr>
              <w:t>and</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7"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8" w:lineRule="exact"/>
              <w:ind w:left="105"/>
              <w:rPr>
                <w:sz w:val="18"/>
              </w:rPr>
            </w:pPr>
            <w:r>
              <w:rPr>
                <w:sz w:val="18"/>
              </w:rPr>
              <w:t>displaced</w:t>
            </w:r>
            <w:r>
              <w:rPr>
                <w:spacing w:val="-4"/>
                <w:sz w:val="18"/>
              </w:rPr>
              <w:t> </w:t>
            </w:r>
            <w:r>
              <w:rPr>
                <w:sz w:val="18"/>
              </w:rPr>
              <w:t>persons,</w:t>
            </w:r>
            <w:r>
              <w:rPr>
                <w:spacing w:val="-2"/>
                <w:sz w:val="18"/>
              </w:rPr>
              <w:t> </w:t>
            </w:r>
            <w:r>
              <w:rPr>
                <w:sz w:val="18"/>
              </w:rPr>
              <w:t>returnees</w:t>
            </w:r>
            <w:r>
              <w:rPr>
                <w:spacing w:val="-3"/>
                <w:sz w:val="18"/>
              </w:rPr>
              <w:t> </w:t>
            </w:r>
            <w:r>
              <w:rPr>
                <w:sz w:val="18"/>
              </w:rPr>
              <w:t>under</w:t>
            </w:r>
            <w:r>
              <w:rPr>
                <w:spacing w:val="-2"/>
                <w:sz w:val="18"/>
              </w:rPr>
              <w:t> </w:t>
            </w:r>
            <w:r>
              <w:rPr>
                <w:spacing w:val="-5"/>
                <w:sz w:val="18"/>
              </w:rPr>
              <w:t>the</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7"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8" w:lineRule="exact"/>
              <w:ind w:left="105"/>
              <w:rPr>
                <w:sz w:val="18"/>
              </w:rPr>
            </w:pPr>
            <w:r>
              <w:rPr>
                <w:sz w:val="18"/>
              </w:rPr>
              <w:t>Readmission</w:t>
            </w:r>
            <w:r>
              <w:rPr>
                <w:spacing w:val="-5"/>
                <w:sz w:val="18"/>
              </w:rPr>
              <w:t> </w:t>
            </w:r>
            <w:r>
              <w:rPr>
                <w:sz w:val="18"/>
              </w:rPr>
              <w:t>Agreement,</w:t>
            </w:r>
            <w:r>
              <w:rPr>
                <w:spacing w:val="-4"/>
                <w:sz w:val="18"/>
              </w:rPr>
              <w:t> </w:t>
            </w:r>
            <w:r>
              <w:rPr>
                <w:sz w:val="18"/>
              </w:rPr>
              <w:t>youth</w:t>
            </w:r>
            <w:r>
              <w:rPr>
                <w:spacing w:val="-3"/>
                <w:sz w:val="18"/>
              </w:rPr>
              <w:t> </w:t>
            </w:r>
            <w:r>
              <w:rPr>
                <w:sz w:val="18"/>
              </w:rPr>
              <w:t>in</w:t>
            </w:r>
            <w:r>
              <w:rPr>
                <w:spacing w:val="-3"/>
                <w:sz w:val="18"/>
              </w:rPr>
              <w:t> </w:t>
            </w:r>
            <w:r>
              <w:rPr>
                <w:spacing w:val="-2"/>
                <w:sz w:val="18"/>
              </w:rPr>
              <w:t>residential</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6"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6" w:lineRule="exact"/>
              <w:ind w:left="105"/>
              <w:rPr>
                <w:sz w:val="18"/>
              </w:rPr>
            </w:pPr>
            <w:r>
              <w:rPr>
                <w:sz w:val="18"/>
              </w:rPr>
              <w:t>care,</w:t>
            </w:r>
            <w:r>
              <w:rPr>
                <w:spacing w:val="-4"/>
                <w:sz w:val="18"/>
              </w:rPr>
              <w:t> </w:t>
            </w:r>
            <w:r>
              <w:rPr>
                <w:sz w:val="18"/>
              </w:rPr>
              <w:t>foster</w:t>
            </w:r>
            <w:r>
              <w:rPr>
                <w:spacing w:val="-2"/>
                <w:sz w:val="18"/>
              </w:rPr>
              <w:t> </w:t>
            </w:r>
            <w:r>
              <w:rPr>
                <w:sz w:val="18"/>
              </w:rPr>
              <w:t>and</w:t>
            </w:r>
            <w:r>
              <w:rPr>
                <w:spacing w:val="-2"/>
                <w:sz w:val="18"/>
              </w:rPr>
              <w:t> </w:t>
            </w:r>
            <w:r>
              <w:rPr>
                <w:sz w:val="18"/>
              </w:rPr>
              <w:t>guardian</w:t>
            </w:r>
            <w:r>
              <w:rPr>
                <w:spacing w:val="-3"/>
                <w:sz w:val="18"/>
              </w:rPr>
              <w:t> </w:t>
            </w:r>
            <w:r>
              <w:rPr>
                <w:sz w:val="18"/>
              </w:rPr>
              <w:t>families,</w:t>
            </w:r>
            <w:r>
              <w:rPr>
                <w:spacing w:val="-3"/>
                <w:sz w:val="18"/>
              </w:rPr>
              <w:t> </w:t>
            </w:r>
            <w:r>
              <w:rPr>
                <w:sz w:val="18"/>
              </w:rPr>
              <w:t>parents</w:t>
            </w:r>
            <w:r>
              <w:rPr>
                <w:spacing w:val="-3"/>
                <w:sz w:val="18"/>
              </w:rPr>
              <w:t> </w:t>
            </w:r>
            <w:r>
              <w:rPr>
                <w:spacing w:val="-5"/>
                <w:sz w:val="18"/>
              </w:rPr>
              <w:t>of</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6"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6" w:lineRule="exact"/>
              <w:ind w:left="105"/>
              <w:rPr>
                <w:sz w:val="18"/>
              </w:rPr>
            </w:pPr>
            <w:r>
              <w:rPr>
                <w:sz w:val="18"/>
              </w:rPr>
              <w:t>children</w:t>
            </w:r>
            <w:r>
              <w:rPr>
                <w:spacing w:val="-6"/>
                <w:sz w:val="18"/>
              </w:rPr>
              <w:t> </w:t>
            </w:r>
            <w:r>
              <w:rPr>
                <w:sz w:val="18"/>
              </w:rPr>
              <w:t>with</w:t>
            </w:r>
            <w:r>
              <w:rPr>
                <w:spacing w:val="-7"/>
                <w:sz w:val="18"/>
              </w:rPr>
              <w:t> </w:t>
            </w:r>
            <w:r>
              <w:rPr>
                <w:sz w:val="18"/>
              </w:rPr>
              <w:t>developmental</w:t>
            </w:r>
            <w:r>
              <w:rPr>
                <w:spacing w:val="-8"/>
                <w:sz w:val="18"/>
              </w:rPr>
              <w:t> </w:t>
            </w:r>
            <w:r>
              <w:rPr>
                <w:sz w:val="18"/>
              </w:rPr>
              <w:t>disabilities,</w:t>
            </w:r>
            <w:r>
              <w:rPr>
                <w:spacing w:val="-6"/>
                <w:sz w:val="18"/>
              </w:rPr>
              <w:t> </w:t>
            </w:r>
            <w:r>
              <w:rPr>
                <w:spacing w:val="-2"/>
                <w:sz w:val="18"/>
              </w:rPr>
              <w:t>former</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7"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8" w:lineRule="exact"/>
              <w:ind w:left="105"/>
              <w:rPr>
                <w:sz w:val="18"/>
              </w:rPr>
            </w:pPr>
            <w:r>
              <w:rPr>
                <w:sz w:val="18"/>
              </w:rPr>
              <w:t>perpetrators</w:t>
            </w:r>
            <w:r>
              <w:rPr>
                <w:spacing w:val="-1"/>
                <w:sz w:val="18"/>
              </w:rPr>
              <w:t> </w:t>
            </w:r>
            <w:r>
              <w:rPr>
                <w:sz w:val="18"/>
              </w:rPr>
              <w:t>of</w:t>
            </w:r>
            <w:r>
              <w:rPr>
                <w:spacing w:val="-4"/>
                <w:sz w:val="18"/>
              </w:rPr>
              <w:t> </w:t>
            </w:r>
            <w:r>
              <w:rPr>
                <w:sz w:val="18"/>
              </w:rPr>
              <w:t>criminal</w:t>
            </w:r>
            <w:r>
              <w:rPr>
                <w:spacing w:val="-2"/>
                <w:sz w:val="18"/>
              </w:rPr>
              <w:t> </w:t>
            </w:r>
            <w:r>
              <w:rPr>
                <w:sz w:val="18"/>
              </w:rPr>
              <w:t>acts),</w:t>
            </w:r>
            <w:r>
              <w:rPr>
                <w:spacing w:val="-2"/>
                <w:sz w:val="18"/>
              </w:rPr>
              <w:t> </w:t>
            </w:r>
            <w:r>
              <w:rPr>
                <w:sz w:val="18"/>
              </w:rPr>
              <w:t>included in</w:t>
            </w:r>
            <w:r>
              <w:rPr>
                <w:spacing w:val="-2"/>
                <w:sz w:val="18"/>
              </w:rPr>
              <w:t> </w:t>
            </w:r>
            <w:r>
              <w:rPr>
                <w:spacing w:val="-4"/>
                <w:sz w:val="18"/>
              </w:rPr>
              <w:t>ALMM,</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7"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8" w:lineRule="exact"/>
              <w:ind w:left="105"/>
              <w:rPr>
                <w:sz w:val="18"/>
              </w:rPr>
            </w:pPr>
            <w:r>
              <w:rPr>
                <w:sz w:val="18"/>
              </w:rPr>
              <w:t>by the</w:t>
            </w:r>
            <w:r>
              <w:rPr>
                <w:spacing w:val="1"/>
                <w:sz w:val="18"/>
              </w:rPr>
              <w:t> </w:t>
            </w:r>
            <w:r>
              <w:rPr>
                <w:sz w:val="18"/>
              </w:rPr>
              <w:t>type</w:t>
            </w:r>
            <w:r>
              <w:rPr>
                <w:spacing w:val="-1"/>
                <w:sz w:val="18"/>
              </w:rPr>
              <w:t> </w:t>
            </w:r>
            <w:r>
              <w:rPr>
                <w:sz w:val="18"/>
              </w:rPr>
              <w:t>of</w:t>
            </w:r>
            <w:r>
              <w:rPr>
                <w:spacing w:val="2"/>
                <w:sz w:val="18"/>
              </w:rPr>
              <w:t> </w:t>
            </w:r>
            <w:r>
              <w:rPr>
                <w:spacing w:val="-2"/>
                <w:sz w:val="18"/>
              </w:rPr>
              <w:t>measures:</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6"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6" w:lineRule="exact"/>
              <w:ind w:left="105"/>
              <w:rPr>
                <w:sz w:val="18"/>
              </w:rPr>
            </w:pPr>
            <w:r>
              <w:rPr>
                <w:sz w:val="18"/>
              </w:rPr>
              <w:t>-</w:t>
            </w:r>
            <w:r>
              <w:rPr>
                <w:spacing w:val="-2"/>
                <w:sz w:val="18"/>
              </w:rPr>
              <w:t> </w:t>
            </w:r>
            <w:r>
              <w:rPr>
                <w:sz w:val="18"/>
              </w:rPr>
              <w:t>Job</w:t>
            </w:r>
            <w:r>
              <w:rPr>
                <w:spacing w:val="-3"/>
                <w:sz w:val="18"/>
              </w:rPr>
              <w:t> </w:t>
            </w:r>
            <w:r>
              <w:rPr>
                <w:sz w:val="18"/>
              </w:rPr>
              <w:t>fair:</w:t>
            </w:r>
            <w:r>
              <w:rPr>
                <w:spacing w:val="-2"/>
                <w:sz w:val="18"/>
              </w:rPr>
              <w:t> </w:t>
            </w:r>
            <w:r>
              <w:rPr>
                <w:sz w:val="18"/>
              </w:rPr>
              <w:t>1.729</w:t>
            </w:r>
            <w:r>
              <w:rPr>
                <w:spacing w:val="-1"/>
                <w:sz w:val="18"/>
              </w:rPr>
              <w:t> </w:t>
            </w:r>
            <w:r>
              <w:rPr>
                <w:spacing w:val="-2"/>
                <w:sz w:val="18"/>
              </w:rPr>
              <w:t>women,</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6"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7" w:lineRule="exact"/>
              <w:ind w:left="105"/>
              <w:rPr>
                <w:sz w:val="18"/>
              </w:rPr>
            </w:pPr>
            <w:r>
              <w:rPr>
                <w:sz w:val="18"/>
              </w:rPr>
              <w:t>-</w:t>
            </w:r>
            <w:r>
              <w:rPr>
                <w:spacing w:val="-2"/>
                <w:sz w:val="18"/>
              </w:rPr>
              <w:t> </w:t>
            </w:r>
            <w:r>
              <w:rPr>
                <w:sz w:val="18"/>
              </w:rPr>
              <w:t>Job</w:t>
            </w:r>
            <w:r>
              <w:rPr>
                <w:spacing w:val="-4"/>
                <w:sz w:val="18"/>
              </w:rPr>
              <w:t> </w:t>
            </w:r>
            <w:r>
              <w:rPr>
                <w:sz w:val="18"/>
              </w:rPr>
              <w:t>search</w:t>
            </w:r>
            <w:r>
              <w:rPr>
                <w:spacing w:val="-3"/>
                <w:sz w:val="18"/>
              </w:rPr>
              <w:t> </w:t>
            </w:r>
            <w:r>
              <w:rPr>
                <w:sz w:val="18"/>
              </w:rPr>
              <w:t>club: 108</w:t>
            </w:r>
            <w:r>
              <w:rPr>
                <w:spacing w:val="-1"/>
                <w:sz w:val="18"/>
              </w:rPr>
              <w:t> </w:t>
            </w:r>
            <w:r>
              <w:rPr>
                <w:spacing w:val="-2"/>
                <w:sz w:val="18"/>
              </w:rPr>
              <w:t>women,</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7"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8" w:lineRule="exact"/>
              <w:ind w:left="105"/>
              <w:rPr>
                <w:sz w:val="18"/>
              </w:rPr>
            </w:pPr>
            <w:r>
              <w:rPr>
                <w:sz w:val="18"/>
              </w:rPr>
              <w:t>-</w:t>
            </w:r>
            <w:r>
              <w:rPr>
                <w:spacing w:val="-3"/>
                <w:sz w:val="18"/>
              </w:rPr>
              <w:t> </w:t>
            </w:r>
            <w:r>
              <w:rPr>
                <w:sz w:val="18"/>
              </w:rPr>
              <w:t>Active</w:t>
            </w:r>
            <w:r>
              <w:rPr>
                <w:spacing w:val="-2"/>
                <w:sz w:val="18"/>
              </w:rPr>
              <w:t> </w:t>
            </w:r>
            <w:r>
              <w:rPr>
                <w:sz w:val="18"/>
              </w:rPr>
              <w:t>job</w:t>
            </w:r>
            <w:r>
              <w:rPr>
                <w:spacing w:val="-4"/>
                <w:sz w:val="18"/>
              </w:rPr>
              <w:t> </w:t>
            </w:r>
            <w:r>
              <w:rPr>
                <w:sz w:val="18"/>
              </w:rPr>
              <w:t>search</w:t>
            </w:r>
            <w:r>
              <w:rPr>
                <w:spacing w:val="-2"/>
                <w:sz w:val="18"/>
              </w:rPr>
              <w:t> </w:t>
            </w:r>
            <w:r>
              <w:rPr>
                <w:sz w:val="18"/>
              </w:rPr>
              <w:t>training:</w:t>
            </w:r>
            <w:r>
              <w:rPr>
                <w:spacing w:val="-1"/>
                <w:sz w:val="18"/>
              </w:rPr>
              <w:t> </w:t>
            </w:r>
            <w:r>
              <w:rPr>
                <w:sz w:val="18"/>
              </w:rPr>
              <w:t>1.127</w:t>
            </w:r>
            <w:r>
              <w:rPr>
                <w:spacing w:val="-1"/>
                <w:sz w:val="18"/>
              </w:rPr>
              <w:t> </w:t>
            </w:r>
            <w:r>
              <w:rPr>
                <w:spacing w:val="-2"/>
                <w:sz w:val="18"/>
              </w:rPr>
              <w:t>women,</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7"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8" w:lineRule="exact"/>
              <w:ind w:left="105"/>
              <w:rPr>
                <w:sz w:val="18"/>
              </w:rPr>
            </w:pPr>
            <w:r>
              <w:rPr>
                <w:sz w:val="18"/>
              </w:rPr>
              <w:t>-</w:t>
            </w:r>
            <w:r>
              <w:rPr>
                <w:spacing w:val="-3"/>
                <w:sz w:val="18"/>
              </w:rPr>
              <w:t> </w:t>
            </w:r>
            <w:r>
              <w:rPr>
                <w:sz w:val="18"/>
              </w:rPr>
              <w:t>Training</w:t>
            </w:r>
            <w:r>
              <w:rPr>
                <w:spacing w:val="-4"/>
                <w:sz w:val="18"/>
              </w:rPr>
              <w:t> </w:t>
            </w:r>
            <w:r>
              <w:rPr>
                <w:sz w:val="18"/>
              </w:rPr>
              <w:t>for</w:t>
            </w:r>
            <w:r>
              <w:rPr>
                <w:spacing w:val="-2"/>
                <w:sz w:val="18"/>
              </w:rPr>
              <w:t> </w:t>
            </w:r>
            <w:r>
              <w:rPr>
                <w:sz w:val="18"/>
              </w:rPr>
              <w:t>the</w:t>
            </w:r>
            <w:r>
              <w:rPr>
                <w:spacing w:val="-1"/>
                <w:sz w:val="18"/>
              </w:rPr>
              <w:t> </w:t>
            </w:r>
            <w:r>
              <w:rPr>
                <w:sz w:val="18"/>
              </w:rPr>
              <w:t>entrepreneurship</w:t>
            </w:r>
            <w:r>
              <w:rPr>
                <w:spacing w:val="-4"/>
                <w:sz w:val="18"/>
              </w:rPr>
              <w:t> </w:t>
            </w:r>
            <w:r>
              <w:rPr>
                <w:spacing w:val="-2"/>
                <w:sz w:val="18"/>
              </w:rPr>
              <w:t>development:</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6"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6" w:lineRule="exact"/>
              <w:ind w:left="105"/>
              <w:rPr>
                <w:sz w:val="18"/>
              </w:rPr>
            </w:pPr>
            <w:r>
              <w:rPr>
                <w:sz w:val="18"/>
              </w:rPr>
              <w:t>4.941</w:t>
            </w:r>
            <w:r>
              <w:rPr>
                <w:spacing w:val="-2"/>
                <w:sz w:val="18"/>
              </w:rPr>
              <w:t> women,</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6"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6" w:lineRule="exact"/>
              <w:ind w:left="105"/>
              <w:rPr>
                <w:sz w:val="18"/>
              </w:rPr>
            </w:pPr>
            <w:r>
              <w:rPr>
                <w:sz w:val="18"/>
              </w:rPr>
              <w:t>-</w:t>
            </w:r>
            <w:r>
              <w:rPr>
                <w:spacing w:val="-3"/>
                <w:sz w:val="18"/>
              </w:rPr>
              <w:t> </w:t>
            </w:r>
            <w:r>
              <w:rPr>
                <w:sz w:val="18"/>
              </w:rPr>
              <w:t>Self-</w:t>
            </w:r>
            <w:r>
              <w:rPr>
                <w:spacing w:val="-1"/>
                <w:sz w:val="18"/>
              </w:rPr>
              <w:t> </w:t>
            </w:r>
            <w:r>
              <w:rPr>
                <w:sz w:val="18"/>
              </w:rPr>
              <w:t>efficacy</w:t>
            </w:r>
            <w:r>
              <w:rPr>
                <w:spacing w:val="-4"/>
                <w:sz w:val="18"/>
              </w:rPr>
              <w:t> </w:t>
            </w:r>
            <w:r>
              <w:rPr>
                <w:sz w:val="18"/>
              </w:rPr>
              <w:t>training:</w:t>
            </w:r>
            <w:r>
              <w:rPr>
                <w:spacing w:val="-2"/>
                <w:sz w:val="18"/>
              </w:rPr>
              <w:t> </w:t>
            </w:r>
            <w:r>
              <w:rPr>
                <w:sz w:val="18"/>
              </w:rPr>
              <w:t>119</w:t>
            </w:r>
            <w:r>
              <w:rPr>
                <w:spacing w:val="-1"/>
                <w:sz w:val="18"/>
              </w:rPr>
              <w:t> </w:t>
            </w:r>
            <w:r>
              <w:rPr>
                <w:spacing w:val="-2"/>
                <w:sz w:val="18"/>
              </w:rPr>
              <w:t>women,</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7"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8" w:lineRule="exact"/>
              <w:ind w:left="105"/>
              <w:rPr>
                <w:sz w:val="18"/>
              </w:rPr>
            </w:pPr>
            <w:r>
              <w:rPr>
                <w:sz w:val="18"/>
              </w:rPr>
              <w:t>-</w:t>
            </w:r>
            <w:r>
              <w:rPr>
                <w:spacing w:val="-4"/>
                <w:sz w:val="18"/>
              </w:rPr>
              <w:t> </w:t>
            </w:r>
            <w:r>
              <w:rPr>
                <w:sz w:val="18"/>
              </w:rPr>
              <w:t>Workshop</w:t>
            </w:r>
            <w:r>
              <w:rPr>
                <w:spacing w:val="1"/>
                <w:sz w:val="18"/>
              </w:rPr>
              <w:t> </w:t>
            </w:r>
            <w:r>
              <w:rPr>
                <w:sz w:val="18"/>
              </w:rPr>
              <w:t>for</w:t>
            </w:r>
            <w:r>
              <w:rPr>
                <w:spacing w:val="-1"/>
                <w:sz w:val="18"/>
              </w:rPr>
              <w:t> </w:t>
            </w:r>
            <w:r>
              <w:rPr>
                <w:sz w:val="18"/>
              </w:rPr>
              <w:t>overcoming</w:t>
            </w:r>
            <w:r>
              <w:rPr>
                <w:spacing w:val="2"/>
                <w:sz w:val="18"/>
              </w:rPr>
              <w:t> </w:t>
            </w:r>
            <w:r>
              <w:rPr>
                <w:sz w:val="18"/>
              </w:rPr>
              <w:t>stress due to</w:t>
            </w:r>
            <w:r>
              <w:rPr>
                <w:spacing w:val="2"/>
                <w:sz w:val="18"/>
              </w:rPr>
              <w:t> </w:t>
            </w:r>
            <w:r>
              <w:rPr>
                <w:spacing w:val="-5"/>
                <w:sz w:val="18"/>
              </w:rPr>
              <w:t>job</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7"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8" w:lineRule="exact"/>
              <w:ind w:left="105"/>
              <w:rPr>
                <w:sz w:val="18"/>
              </w:rPr>
            </w:pPr>
            <w:r>
              <w:rPr>
                <w:sz w:val="18"/>
              </w:rPr>
              <w:t>loss:</w:t>
            </w:r>
            <w:r>
              <w:rPr>
                <w:spacing w:val="-2"/>
                <w:sz w:val="18"/>
              </w:rPr>
              <w:t> </w:t>
            </w:r>
            <w:r>
              <w:rPr>
                <w:sz w:val="18"/>
              </w:rPr>
              <w:t>27 </w:t>
            </w:r>
            <w:r>
              <w:rPr>
                <w:spacing w:val="-2"/>
                <w:sz w:val="18"/>
              </w:rPr>
              <w:t>women,</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6"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6" w:lineRule="exact"/>
              <w:ind w:left="105"/>
              <w:rPr>
                <w:sz w:val="18"/>
              </w:rPr>
            </w:pPr>
            <w:r>
              <w:rPr>
                <w:sz w:val="18"/>
              </w:rPr>
              <w:t>-</w:t>
            </w:r>
            <w:r>
              <w:rPr>
                <w:spacing w:val="-5"/>
                <w:sz w:val="18"/>
              </w:rPr>
              <w:t> </w:t>
            </w:r>
            <w:r>
              <w:rPr>
                <w:sz w:val="18"/>
              </w:rPr>
              <w:t>Internship</w:t>
            </w:r>
            <w:r>
              <w:rPr>
                <w:spacing w:val="-1"/>
                <w:sz w:val="18"/>
              </w:rPr>
              <w:t> </w:t>
            </w:r>
            <w:r>
              <w:rPr>
                <w:sz w:val="18"/>
              </w:rPr>
              <w:t>for</w:t>
            </w:r>
            <w:r>
              <w:rPr>
                <w:spacing w:val="-3"/>
                <w:sz w:val="18"/>
              </w:rPr>
              <w:t> </w:t>
            </w:r>
            <w:r>
              <w:rPr>
                <w:sz w:val="18"/>
              </w:rPr>
              <w:t>youth</w:t>
            </w:r>
            <w:r>
              <w:rPr>
                <w:spacing w:val="-1"/>
                <w:sz w:val="18"/>
              </w:rPr>
              <w:t> </w:t>
            </w:r>
            <w:r>
              <w:rPr>
                <w:sz w:val="18"/>
              </w:rPr>
              <w:t>with higher</w:t>
            </w:r>
            <w:r>
              <w:rPr>
                <w:spacing w:val="-2"/>
                <w:sz w:val="18"/>
              </w:rPr>
              <w:t> </w:t>
            </w:r>
            <w:r>
              <w:rPr>
                <w:sz w:val="18"/>
              </w:rPr>
              <w:t>education:</w:t>
            </w:r>
            <w:r>
              <w:rPr>
                <w:spacing w:val="-3"/>
                <w:sz w:val="18"/>
              </w:rPr>
              <w:t> </w:t>
            </w:r>
            <w:r>
              <w:rPr>
                <w:spacing w:val="-10"/>
                <w:sz w:val="18"/>
              </w:rPr>
              <w:t>6</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6"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6" w:lineRule="exact"/>
              <w:ind w:left="105"/>
              <w:rPr>
                <w:sz w:val="18"/>
              </w:rPr>
            </w:pPr>
            <w:r>
              <w:rPr>
                <w:spacing w:val="-2"/>
                <w:sz w:val="18"/>
              </w:rPr>
              <w:t>women,</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7"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8" w:lineRule="exact"/>
              <w:ind w:left="105"/>
              <w:rPr>
                <w:sz w:val="18"/>
              </w:rPr>
            </w:pPr>
            <w:r>
              <w:rPr>
                <w:sz w:val="18"/>
              </w:rPr>
              <w:t>-</w:t>
            </w:r>
            <w:r>
              <w:rPr>
                <w:spacing w:val="-2"/>
                <w:sz w:val="18"/>
              </w:rPr>
              <w:t> </w:t>
            </w:r>
            <w:r>
              <w:rPr>
                <w:sz w:val="18"/>
              </w:rPr>
              <w:t>Internship</w:t>
            </w:r>
            <w:r>
              <w:rPr>
                <w:spacing w:val="-1"/>
                <w:sz w:val="18"/>
              </w:rPr>
              <w:t> </w:t>
            </w:r>
            <w:r>
              <w:rPr>
                <w:sz w:val="18"/>
              </w:rPr>
              <w:t>for</w:t>
            </w:r>
            <w:r>
              <w:rPr>
                <w:spacing w:val="-4"/>
                <w:sz w:val="18"/>
              </w:rPr>
              <w:t> </w:t>
            </w:r>
            <w:r>
              <w:rPr>
                <w:sz w:val="18"/>
              </w:rPr>
              <w:t>the</w:t>
            </w:r>
            <w:r>
              <w:rPr>
                <w:spacing w:val="-3"/>
                <w:sz w:val="18"/>
              </w:rPr>
              <w:t> </w:t>
            </w:r>
            <w:r>
              <w:rPr>
                <w:sz w:val="18"/>
              </w:rPr>
              <w:t>unemployed</w:t>
            </w:r>
            <w:r>
              <w:rPr>
                <w:spacing w:val="-1"/>
                <w:sz w:val="18"/>
              </w:rPr>
              <w:t> </w:t>
            </w:r>
            <w:r>
              <w:rPr>
                <w:sz w:val="18"/>
              </w:rPr>
              <w:t>with </w:t>
            </w:r>
            <w:r>
              <w:rPr>
                <w:spacing w:val="-2"/>
                <w:sz w:val="18"/>
              </w:rPr>
              <w:t>secondary</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7"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8" w:lineRule="exact"/>
              <w:ind w:left="105"/>
              <w:rPr>
                <w:sz w:val="18"/>
              </w:rPr>
            </w:pPr>
            <w:r>
              <w:rPr>
                <w:sz w:val="18"/>
              </w:rPr>
              <w:t>education:</w:t>
            </w:r>
            <w:r>
              <w:rPr>
                <w:spacing w:val="-2"/>
                <w:sz w:val="18"/>
              </w:rPr>
              <w:t> </w:t>
            </w:r>
            <w:r>
              <w:rPr>
                <w:sz w:val="18"/>
              </w:rPr>
              <w:t>2</w:t>
            </w:r>
            <w:r>
              <w:rPr>
                <w:spacing w:val="1"/>
                <w:sz w:val="18"/>
              </w:rPr>
              <w:t> </w:t>
            </w:r>
            <w:r>
              <w:rPr>
                <w:spacing w:val="-2"/>
                <w:sz w:val="18"/>
              </w:rPr>
              <w:t>women,</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6"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6" w:lineRule="exact"/>
              <w:ind w:left="105"/>
              <w:rPr>
                <w:sz w:val="18"/>
              </w:rPr>
            </w:pPr>
            <w:r>
              <w:rPr>
                <w:sz w:val="18"/>
              </w:rPr>
              <w:t>-</w:t>
            </w:r>
            <w:r>
              <w:rPr>
                <w:spacing w:val="-4"/>
                <w:sz w:val="18"/>
              </w:rPr>
              <w:t> </w:t>
            </w:r>
            <w:r>
              <w:rPr>
                <w:sz w:val="18"/>
              </w:rPr>
              <w:t>Acquiring</w:t>
            </w:r>
            <w:r>
              <w:rPr>
                <w:spacing w:val="-6"/>
                <w:sz w:val="18"/>
              </w:rPr>
              <w:t> </w:t>
            </w:r>
            <w:r>
              <w:rPr>
                <w:sz w:val="18"/>
              </w:rPr>
              <w:t>practical</w:t>
            </w:r>
            <w:r>
              <w:rPr>
                <w:spacing w:val="-5"/>
                <w:sz w:val="18"/>
              </w:rPr>
              <w:t> </w:t>
            </w:r>
            <w:r>
              <w:rPr>
                <w:sz w:val="18"/>
              </w:rPr>
              <w:t>knowledge:</w:t>
            </w:r>
            <w:r>
              <w:rPr>
                <w:spacing w:val="-4"/>
                <w:sz w:val="18"/>
              </w:rPr>
              <w:t> </w:t>
            </w:r>
            <w:r>
              <w:rPr>
                <w:sz w:val="18"/>
              </w:rPr>
              <w:t>22</w:t>
            </w:r>
            <w:r>
              <w:rPr>
                <w:spacing w:val="-3"/>
                <w:sz w:val="18"/>
              </w:rPr>
              <w:t> </w:t>
            </w:r>
            <w:r>
              <w:rPr>
                <w:spacing w:val="-2"/>
                <w:sz w:val="18"/>
              </w:rPr>
              <w:t>women,</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6"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7" w:lineRule="exact"/>
              <w:ind w:left="105"/>
              <w:rPr>
                <w:sz w:val="18"/>
              </w:rPr>
            </w:pPr>
            <w:r>
              <w:rPr>
                <w:sz w:val="18"/>
              </w:rPr>
              <w:t>-</w:t>
            </w:r>
            <w:r>
              <w:rPr>
                <w:spacing w:val="7"/>
                <w:sz w:val="18"/>
              </w:rPr>
              <w:t> </w:t>
            </w:r>
            <w:r>
              <w:rPr>
                <w:sz w:val="18"/>
              </w:rPr>
              <w:t>Training</w:t>
            </w:r>
            <w:r>
              <w:rPr>
                <w:spacing w:val="5"/>
                <w:sz w:val="18"/>
              </w:rPr>
              <w:t> </w:t>
            </w:r>
            <w:r>
              <w:rPr>
                <w:sz w:val="18"/>
              </w:rPr>
              <w:t>at</w:t>
            </w:r>
            <w:r>
              <w:rPr>
                <w:spacing w:val="8"/>
                <w:sz w:val="18"/>
              </w:rPr>
              <w:t> </w:t>
            </w:r>
            <w:r>
              <w:rPr>
                <w:sz w:val="18"/>
              </w:rPr>
              <w:t>employer`s</w:t>
            </w:r>
            <w:r>
              <w:rPr>
                <w:spacing w:val="8"/>
                <w:sz w:val="18"/>
              </w:rPr>
              <w:t> </w:t>
            </w:r>
            <w:r>
              <w:rPr>
                <w:sz w:val="18"/>
              </w:rPr>
              <w:t>request</w:t>
            </w:r>
            <w:r>
              <w:rPr>
                <w:spacing w:val="9"/>
                <w:sz w:val="18"/>
              </w:rPr>
              <w:t> </w:t>
            </w:r>
            <w:r>
              <w:rPr>
                <w:sz w:val="18"/>
              </w:rPr>
              <w:t>–</w:t>
            </w:r>
            <w:r>
              <w:rPr>
                <w:spacing w:val="9"/>
                <w:sz w:val="18"/>
              </w:rPr>
              <w:t> </w:t>
            </w:r>
            <w:r>
              <w:rPr>
                <w:spacing w:val="-5"/>
                <w:sz w:val="18"/>
              </w:rPr>
              <w:t>for</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7"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8" w:lineRule="exact"/>
              <w:ind w:left="105"/>
              <w:rPr>
                <w:sz w:val="18"/>
              </w:rPr>
            </w:pPr>
            <w:r>
              <w:rPr>
                <w:sz w:val="18"/>
              </w:rPr>
              <w:t>unemployed:</w:t>
            </w:r>
            <w:r>
              <w:rPr>
                <w:spacing w:val="-3"/>
                <w:sz w:val="18"/>
              </w:rPr>
              <w:t> </w:t>
            </w:r>
            <w:r>
              <w:rPr>
                <w:sz w:val="18"/>
              </w:rPr>
              <w:t>26 </w:t>
            </w:r>
            <w:r>
              <w:rPr>
                <w:spacing w:val="-2"/>
                <w:sz w:val="18"/>
              </w:rPr>
              <w:t>women,</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7"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8" w:lineRule="exact"/>
              <w:ind w:left="105"/>
              <w:rPr>
                <w:sz w:val="18"/>
              </w:rPr>
            </w:pPr>
            <w:r>
              <w:rPr>
                <w:sz w:val="18"/>
              </w:rPr>
              <w:t>-</w:t>
            </w:r>
            <w:r>
              <w:rPr>
                <w:spacing w:val="-5"/>
                <w:sz w:val="18"/>
              </w:rPr>
              <w:t> </w:t>
            </w:r>
            <w:r>
              <w:rPr>
                <w:sz w:val="18"/>
              </w:rPr>
              <w:t>Professional</w:t>
            </w:r>
            <w:r>
              <w:rPr>
                <w:spacing w:val="-5"/>
                <w:sz w:val="18"/>
              </w:rPr>
              <w:t> </w:t>
            </w:r>
            <w:r>
              <w:rPr>
                <w:sz w:val="18"/>
              </w:rPr>
              <w:t>practice:</w:t>
            </w:r>
            <w:r>
              <w:rPr>
                <w:spacing w:val="-6"/>
                <w:sz w:val="18"/>
              </w:rPr>
              <w:t> </w:t>
            </w:r>
            <w:r>
              <w:rPr>
                <w:sz w:val="18"/>
              </w:rPr>
              <w:t>74</w:t>
            </w:r>
            <w:r>
              <w:rPr>
                <w:spacing w:val="-1"/>
                <w:sz w:val="18"/>
              </w:rPr>
              <w:t> </w:t>
            </w:r>
            <w:r>
              <w:rPr>
                <w:spacing w:val="-2"/>
                <w:sz w:val="18"/>
              </w:rPr>
              <w:t>women,</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6"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6" w:lineRule="exact"/>
              <w:ind w:left="105"/>
              <w:rPr>
                <w:sz w:val="18"/>
              </w:rPr>
            </w:pPr>
            <w:r>
              <w:rPr>
                <w:sz w:val="18"/>
              </w:rPr>
              <w:t>-</w:t>
            </w:r>
            <w:r>
              <w:rPr>
                <w:spacing w:val="-3"/>
                <w:sz w:val="18"/>
              </w:rPr>
              <w:t> </w:t>
            </w:r>
            <w:r>
              <w:rPr>
                <w:sz w:val="18"/>
              </w:rPr>
              <w:t>Labour</w:t>
            </w:r>
            <w:r>
              <w:rPr>
                <w:spacing w:val="-2"/>
                <w:sz w:val="18"/>
              </w:rPr>
              <w:t> </w:t>
            </w:r>
            <w:r>
              <w:rPr>
                <w:sz w:val="18"/>
              </w:rPr>
              <w:t>market</w:t>
            </w:r>
            <w:r>
              <w:rPr>
                <w:spacing w:val="-1"/>
                <w:sz w:val="18"/>
              </w:rPr>
              <w:t> </w:t>
            </w:r>
            <w:r>
              <w:rPr>
                <w:sz w:val="18"/>
              </w:rPr>
              <w:t>training:</w:t>
            </w:r>
            <w:r>
              <w:rPr>
                <w:spacing w:val="-2"/>
                <w:sz w:val="18"/>
              </w:rPr>
              <w:t> </w:t>
            </w:r>
            <w:r>
              <w:rPr>
                <w:sz w:val="18"/>
              </w:rPr>
              <w:t>388</w:t>
            </w:r>
            <w:r>
              <w:rPr>
                <w:spacing w:val="-4"/>
                <w:sz w:val="18"/>
              </w:rPr>
              <w:t> </w:t>
            </w:r>
            <w:r>
              <w:rPr>
                <w:spacing w:val="-2"/>
                <w:sz w:val="18"/>
              </w:rPr>
              <w:t>women,</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6"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6" w:lineRule="exact"/>
              <w:ind w:left="105"/>
              <w:rPr>
                <w:sz w:val="18"/>
              </w:rPr>
            </w:pPr>
            <w:r>
              <w:rPr>
                <w:sz w:val="18"/>
              </w:rPr>
              <w:t>- FAPE:</w:t>
            </w:r>
            <w:r>
              <w:rPr>
                <w:spacing w:val="1"/>
                <w:sz w:val="18"/>
              </w:rPr>
              <w:t> </w:t>
            </w:r>
            <w:r>
              <w:rPr>
                <w:sz w:val="18"/>
              </w:rPr>
              <w:t>663</w:t>
            </w:r>
            <w:r>
              <w:rPr>
                <w:spacing w:val="-1"/>
                <w:sz w:val="18"/>
              </w:rPr>
              <w:t> </w:t>
            </w:r>
            <w:r>
              <w:rPr>
                <w:spacing w:val="-2"/>
                <w:sz w:val="18"/>
              </w:rPr>
              <w:t>women,</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7"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8" w:lineRule="exact"/>
              <w:ind w:left="105"/>
              <w:rPr>
                <w:sz w:val="18"/>
              </w:rPr>
            </w:pPr>
            <w:r>
              <w:rPr>
                <w:sz w:val="18"/>
              </w:rPr>
              <w:t>-</w:t>
            </w:r>
            <w:r>
              <w:rPr>
                <w:spacing w:val="-5"/>
                <w:sz w:val="18"/>
              </w:rPr>
              <w:t> </w:t>
            </w:r>
            <w:r>
              <w:rPr>
                <w:sz w:val="18"/>
              </w:rPr>
              <w:t>Programme</w:t>
            </w:r>
            <w:r>
              <w:rPr>
                <w:spacing w:val="-5"/>
                <w:sz w:val="18"/>
              </w:rPr>
              <w:t> </w:t>
            </w:r>
            <w:r>
              <w:rPr>
                <w:sz w:val="18"/>
              </w:rPr>
              <w:t>„Мy</w:t>
            </w:r>
            <w:r>
              <w:rPr>
                <w:spacing w:val="-6"/>
                <w:sz w:val="18"/>
              </w:rPr>
              <w:t> </w:t>
            </w:r>
            <w:r>
              <w:rPr>
                <w:sz w:val="18"/>
              </w:rPr>
              <w:t>first</w:t>
            </w:r>
            <w:r>
              <w:rPr>
                <w:spacing w:val="-3"/>
                <w:sz w:val="18"/>
              </w:rPr>
              <w:t> </w:t>
            </w:r>
            <w:r>
              <w:rPr>
                <w:sz w:val="18"/>
              </w:rPr>
              <w:t>salary”:</w:t>
            </w:r>
            <w:r>
              <w:rPr>
                <w:spacing w:val="-4"/>
                <w:sz w:val="18"/>
              </w:rPr>
              <w:t> </w:t>
            </w:r>
            <w:r>
              <w:rPr>
                <w:sz w:val="18"/>
              </w:rPr>
              <w:t>5.637 </w:t>
            </w:r>
            <w:r>
              <w:rPr>
                <w:spacing w:val="-2"/>
                <w:sz w:val="18"/>
              </w:rPr>
              <w:t>women,</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7"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8" w:lineRule="exact"/>
              <w:ind w:left="105"/>
              <w:rPr>
                <w:sz w:val="18"/>
              </w:rPr>
            </w:pPr>
            <w:r>
              <w:rPr>
                <w:sz w:val="18"/>
              </w:rPr>
              <w:t>-</w:t>
            </w:r>
            <w:r>
              <w:rPr>
                <w:spacing w:val="-4"/>
                <w:sz w:val="18"/>
              </w:rPr>
              <w:t> </w:t>
            </w:r>
            <w:r>
              <w:rPr>
                <w:sz w:val="18"/>
              </w:rPr>
              <w:t>Subsidies</w:t>
            </w:r>
            <w:r>
              <w:rPr>
                <w:spacing w:val="-3"/>
                <w:sz w:val="18"/>
              </w:rPr>
              <w:t> </w:t>
            </w:r>
            <w:r>
              <w:rPr>
                <w:sz w:val="18"/>
              </w:rPr>
              <w:t>for</w:t>
            </w:r>
            <w:r>
              <w:rPr>
                <w:spacing w:val="-1"/>
                <w:sz w:val="18"/>
              </w:rPr>
              <w:t> </w:t>
            </w:r>
            <w:r>
              <w:rPr>
                <w:sz w:val="18"/>
              </w:rPr>
              <w:t>employment</w:t>
            </w:r>
            <w:r>
              <w:rPr>
                <w:spacing w:val="-4"/>
                <w:sz w:val="18"/>
              </w:rPr>
              <w:t> </w:t>
            </w:r>
            <w:r>
              <w:rPr>
                <w:sz w:val="18"/>
              </w:rPr>
              <w:t>unemployed</w:t>
            </w:r>
            <w:r>
              <w:rPr>
                <w:spacing w:val="-4"/>
                <w:sz w:val="18"/>
              </w:rPr>
              <w:t> </w:t>
            </w:r>
            <w:r>
              <w:rPr>
                <w:spacing w:val="-2"/>
                <w:sz w:val="18"/>
              </w:rPr>
              <w:t>persons</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6"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6" w:lineRule="exact"/>
              <w:ind w:left="105"/>
              <w:rPr>
                <w:sz w:val="18"/>
              </w:rPr>
            </w:pPr>
            <w:r>
              <w:rPr>
                <w:sz w:val="18"/>
              </w:rPr>
              <w:t>from</w:t>
            </w:r>
            <w:r>
              <w:rPr>
                <w:spacing w:val="-2"/>
                <w:sz w:val="18"/>
              </w:rPr>
              <w:t> </w:t>
            </w:r>
            <w:r>
              <w:rPr>
                <w:sz w:val="18"/>
              </w:rPr>
              <w:t>the</w:t>
            </w:r>
            <w:r>
              <w:rPr>
                <w:spacing w:val="-2"/>
                <w:sz w:val="18"/>
              </w:rPr>
              <w:t> </w:t>
            </w:r>
            <w:r>
              <w:rPr>
                <w:sz w:val="18"/>
              </w:rPr>
              <w:t>hard-to-employ</w:t>
            </w:r>
            <w:r>
              <w:rPr>
                <w:spacing w:val="-4"/>
                <w:sz w:val="18"/>
              </w:rPr>
              <w:t> </w:t>
            </w:r>
            <w:r>
              <w:rPr>
                <w:sz w:val="18"/>
              </w:rPr>
              <w:t>category:</w:t>
            </w:r>
            <w:r>
              <w:rPr>
                <w:spacing w:val="-1"/>
                <w:sz w:val="18"/>
              </w:rPr>
              <w:t> </w:t>
            </w:r>
            <w:r>
              <w:rPr>
                <w:spacing w:val="-2"/>
                <w:sz w:val="18"/>
              </w:rPr>
              <w:t>1.737women,</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6"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6" w:lineRule="exact"/>
              <w:ind w:left="105"/>
              <w:rPr>
                <w:sz w:val="18"/>
              </w:rPr>
            </w:pPr>
            <w:r>
              <w:rPr>
                <w:sz w:val="18"/>
              </w:rPr>
              <w:t>-</w:t>
            </w:r>
            <w:r>
              <w:rPr>
                <w:spacing w:val="5"/>
                <w:sz w:val="18"/>
              </w:rPr>
              <w:t> </w:t>
            </w:r>
            <w:r>
              <w:rPr>
                <w:sz w:val="18"/>
              </w:rPr>
              <w:t>Self</w:t>
            </w:r>
            <w:r>
              <w:rPr>
                <w:spacing w:val="8"/>
                <w:sz w:val="18"/>
              </w:rPr>
              <w:t> </w:t>
            </w:r>
            <w:r>
              <w:rPr>
                <w:sz w:val="18"/>
              </w:rPr>
              <w:t>–</w:t>
            </w:r>
            <w:r>
              <w:rPr>
                <w:spacing w:val="4"/>
                <w:sz w:val="18"/>
              </w:rPr>
              <w:t> </w:t>
            </w:r>
            <w:r>
              <w:rPr>
                <w:sz w:val="18"/>
              </w:rPr>
              <w:t>employment</w:t>
            </w:r>
            <w:r>
              <w:rPr>
                <w:spacing w:val="4"/>
                <w:sz w:val="18"/>
              </w:rPr>
              <w:t> </w:t>
            </w:r>
            <w:r>
              <w:rPr>
                <w:sz w:val="18"/>
              </w:rPr>
              <w:t>subsidies:</w:t>
            </w:r>
            <w:r>
              <w:rPr>
                <w:spacing w:val="6"/>
                <w:sz w:val="18"/>
              </w:rPr>
              <w:t> </w:t>
            </w:r>
            <w:r>
              <w:rPr>
                <w:sz w:val="18"/>
              </w:rPr>
              <w:t>2.115</w:t>
            </w:r>
            <w:r>
              <w:rPr>
                <w:spacing w:val="5"/>
                <w:sz w:val="18"/>
              </w:rPr>
              <w:t> </w:t>
            </w:r>
            <w:r>
              <w:rPr>
                <w:spacing w:val="-2"/>
                <w:sz w:val="18"/>
              </w:rPr>
              <w:t>women,</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7"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8" w:lineRule="exact"/>
              <w:ind w:left="105"/>
              <w:rPr>
                <w:sz w:val="18"/>
              </w:rPr>
            </w:pPr>
            <w:r>
              <w:rPr>
                <w:sz w:val="18"/>
              </w:rPr>
              <w:t>-</w:t>
            </w:r>
            <w:r>
              <w:rPr>
                <w:spacing w:val="-3"/>
                <w:sz w:val="18"/>
              </w:rPr>
              <w:t> </w:t>
            </w:r>
            <w:r>
              <w:rPr>
                <w:sz w:val="18"/>
              </w:rPr>
              <w:t>Public</w:t>
            </w:r>
            <w:r>
              <w:rPr>
                <w:spacing w:val="-1"/>
                <w:sz w:val="18"/>
              </w:rPr>
              <w:t> </w:t>
            </w:r>
            <w:r>
              <w:rPr>
                <w:sz w:val="18"/>
              </w:rPr>
              <w:t>works:</w:t>
            </w:r>
            <w:r>
              <w:rPr>
                <w:spacing w:val="-1"/>
                <w:sz w:val="18"/>
              </w:rPr>
              <w:t> </w:t>
            </w:r>
            <w:r>
              <w:rPr>
                <w:sz w:val="18"/>
              </w:rPr>
              <w:t>1.656</w:t>
            </w:r>
            <w:r>
              <w:rPr>
                <w:spacing w:val="-1"/>
                <w:sz w:val="18"/>
              </w:rPr>
              <w:t> </w:t>
            </w:r>
            <w:r>
              <w:rPr>
                <w:spacing w:val="-2"/>
                <w:sz w:val="18"/>
              </w:rPr>
              <w:t>women,</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7"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8" w:lineRule="exact"/>
              <w:ind w:left="105"/>
              <w:rPr>
                <w:sz w:val="18"/>
              </w:rPr>
            </w:pPr>
            <w:r>
              <w:rPr>
                <w:sz w:val="18"/>
              </w:rPr>
              <w:t>-</w:t>
            </w:r>
            <w:r>
              <w:rPr>
                <w:spacing w:val="-5"/>
                <w:sz w:val="18"/>
              </w:rPr>
              <w:t> </w:t>
            </w:r>
            <w:r>
              <w:rPr>
                <w:sz w:val="18"/>
              </w:rPr>
              <w:t>Wage</w:t>
            </w:r>
            <w:r>
              <w:rPr>
                <w:spacing w:val="-2"/>
                <w:sz w:val="18"/>
              </w:rPr>
              <w:t> </w:t>
            </w:r>
            <w:r>
              <w:rPr>
                <w:sz w:val="18"/>
              </w:rPr>
              <w:t>subsidies</w:t>
            </w:r>
            <w:r>
              <w:rPr>
                <w:spacing w:val="1"/>
                <w:sz w:val="18"/>
              </w:rPr>
              <w:t> </w:t>
            </w:r>
            <w:r>
              <w:rPr>
                <w:sz w:val="18"/>
              </w:rPr>
              <w:t>for</w:t>
            </w:r>
            <w:r>
              <w:rPr>
                <w:spacing w:val="1"/>
                <w:sz w:val="18"/>
              </w:rPr>
              <w:t> </w:t>
            </w:r>
            <w:r>
              <w:rPr>
                <w:sz w:val="18"/>
              </w:rPr>
              <w:t>PWDs</w:t>
            </w:r>
            <w:r>
              <w:rPr>
                <w:spacing w:val="1"/>
                <w:sz w:val="18"/>
              </w:rPr>
              <w:t> </w:t>
            </w:r>
            <w:r>
              <w:rPr>
                <w:sz w:val="18"/>
              </w:rPr>
              <w:t>without </w:t>
            </w:r>
            <w:r>
              <w:rPr>
                <w:spacing w:val="-4"/>
                <w:sz w:val="18"/>
              </w:rPr>
              <w:t>work</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8" w:hRule="atLeast"/>
        </w:trPr>
        <w:tc>
          <w:tcPr>
            <w:tcW w:w="2218" w:type="dxa"/>
            <w:tcBorders>
              <w:top w:val="nil"/>
            </w:tcBorders>
          </w:tcPr>
          <w:p>
            <w:pPr>
              <w:pStyle w:val="TableParagraph"/>
              <w:rPr>
                <w:rFonts w:ascii="Times New Roman"/>
                <w:sz w:val="12"/>
              </w:rPr>
            </w:pPr>
          </w:p>
        </w:tc>
        <w:tc>
          <w:tcPr>
            <w:tcW w:w="1193" w:type="dxa"/>
            <w:tcBorders>
              <w:top w:val="nil"/>
            </w:tcBorders>
          </w:tcPr>
          <w:p>
            <w:pPr>
              <w:pStyle w:val="TableParagraph"/>
              <w:rPr>
                <w:rFonts w:ascii="Times New Roman"/>
                <w:sz w:val="12"/>
              </w:rPr>
            </w:pPr>
          </w:p>
        </w:tc>
        <w:tc>
          <w:tcPr>
            <w:tcW w:w="1515" w:type="dxa"/>
            <w:tcBorders>
              <w:top w:val="nil"/>
            </w:tcBorders>
          </w:tcPr>
          <w:p>
            <w:pPr>
              <w:pStyle w:val="TableParagraph"/>
              <w:rPr>
                <w:rFonts w:ascii="Times New Roman"/>
                <w:sz w:val="12"/>
              </w:rPr>
            </w:pPr>
          </w:p>
        </w:tc>
        <w:tc>
          <w:tcPr>
            <w:tcW w:w="1667" w:type="dxa"/>
            <w:tcBorders>
              <w:top w:val="nil"/>
            </w:tcBorders>
          </w:tcPr>
          <w:p>
            <w:pPr>
              <w:pStyle w:val="TableParagraph"/>
              <w:rPr>
                <w:rFonts w:ascii="Times New Roman"/>
                <w:sz w:val="12"/>
              </w:rPr>
            </w:pPr>
          </w:p>
        </w:tc>
        <w:tc>
          <w:tcPr>
            <w:tcW w:w="1126" w:type="dxa"/>
            <w:tcBorders>
              <w:top w:val="nil"/>
            </w:tcBorders>
          </w:tcPr>
          <w:p>
            <w:pPr>
              <w:pStyle w:val="TableParagraph"/>
              <w:rPr>
                <w:rFonts w:ascii="Times New Roman"/>
                <w:sz w:val="12"/>
              </w:rPr>
            </w:pPr>
          </w:p>
        </w:tc>
        <w:tc>
          <w:tcPr>
            <w:tcW w:w="4124" w:type="dxa"/>
            <w:tcBorders>
              <w:top w:val="nil"/>
            </w:tcBorders>
          </w:tcPr>
          <w:p>
            <w:pPr>
              <w:pStyle w:val="TableParagraph"/>
              <w:spacing w:line="179" w:lineRule="exact"/>
              <w:ind w:left="105"/>
              <w:rPr>
                <w:sz w:val="18"/>
              </w:rPr>
            </w:pPr>
            <w:r>
              <w:rPr>
                <w:sz w:val="18"/>
              </w:rPr>
              <w:t>experience:</w:t>
            </w:r>
            <w:r>
              <w:rPr>
                <w:spacing w:val="-3"/>
                <w:sz w:val="18"/>
              </w:rPr>
              <w:t> </w:t>
            </w:r>
            <w:r>
              <w:rPr>
                <w:sz w:val="18"/>
              </w:rPr>
              <w:t>16</w:t>
            </w:r>
            <w:r>
              <w:rPr>
                <w:spacing w:val="-2"/>
                <w:sz w:val="18"/>
              </w:rPr>
              <w:t> women.</w:t>
            </w:r>
          </w:p>
        </w:tc>
        <w:tc>
          <w:tcPr>
            <w:tcW w:w="2295" w:type="dxa"/>
            <w:vMerge/>
            <w:tcBorders>
              <w:top w:val="nil"/>
            </w:tcBorders>
          </w:tcPr>
          <w:p>
            <w:pPr>
              <w:rPr>
                <w:sz w:val="2"/>
                <w:szCs w:val="2"/>
              </w:rPr>
            </w:pPr>
          </w:p>
        </w:tc>
        <w:tc>
          <w:tcPr>
            <w:tcW w:w="1901" w:type="dxa"/>
            <w:tcBorders>
              <w:top w:val="nil"/>
            </w:tcBorders>
          </w:tcPr>
          <w:p>
            <w:pPr>
              <w:pStyle w:val="TableParagraph"/>
              <w:rPr>
                <w:rFonts w:ascii="Times New Roman"/>
                <w:sz w:val="12"/>
              </w:rPr>
            </w:pPr>
          </w:p>
        </w:tc>
      </w:tr>
      <w:tr>
        <w:trPr>
          <w:trHeight w:val="825" w:hRule="atLeast"/>
        </w:trPr>
        <w:tc>
          <w:tcPr>
            <w:tcW w:w="2218" w:type="dxa"/>
            <w:tcBorders>
              <w:bottom w:val="nil"/>
            </w:tcBorders>
          </w:tcPr>
          <w:p>
            <w:pPr>
              <w:pStyle w:val="TableParagraph"/>
              <w:spacing w:line="244" w:lineRule="auto" w:before="2"/>
              <w:ind w:left="110"/>
              <w:rPr>
                <w:sz w:val="18"/>
              </w:rPr>
            </w:pPr>
            <w:r>
              <w:rPr>
                <w:sz w:val="18"/>
              </w:rPr>
              <w:t>2.4.2:</w:t>
            </w:r>
            <w:r>
              <w:rPr>
                <w:spacing w:val="-11"/>
                <w:sz w:val="18"/>
              </w:rPr>
              <w:t> </w:t>
            </w:r>
            <w:r>
              <w:rPr>
                <w:sz w:val="18"/>
              </w:rPr>
              <w:t>Analysis</w:t>
            </w:r>
            <w:r>
              <w:rPr>
                <w:spacing w:val="-12"/>
                <w:sz w:val="18"/>
              </w:rPr>
              <w:t> </w:t>
            </w:r>
            <w:r>
              <w:rPr>
                <w:sz w:val="18"/>
              </w:rPr>
              <w:t>of</w:t>
            </w:r>
            <w:r>
              <w:rPr>
                <w:spacing w:val="-11"/>
                <w:sz w:val="18"/>
              </w:rPr>
              <w:t> </w:t>
            </w:r>
            <w:r>
              <w:rPr>
                <w:sz w:val="18"/>
              </w:rPr>
              <w:t>the preconditions for reconciling</w:t>
            </w:r>
            <w:r>
              <w:rPr>
                <w:spacing w:val="-5"/>
                <w:sz w:val="18"/>
              </w:rPr>
              <w:t> </w:t>
            </w:r>
            <w:r>
              <w:rPr>
                <w:sz w:val="18"/>
              </w:rPr>
              <w:t>work</w:t>
            </w:r>
            <w:r>
              <w:rPr>
                <w:spacing w:val="-3"/>
                <w:sz w:val="18"/>
              </w:rPr>
              <w:t> </w:t>
            </w:r>
            <w:r>
              <w:rPr>
                <w:sz w:val="18"/>
              </w:rPr>
              <w:t>and</w:t>
            </w:r>
          </w:p>
          <w:p>
            <w:pPr>
              <w:pStyle w:val="TableParagraph"/>
              <w:spacing w:line="181" w:lineRule="exact"/>
              <w:ind w:left="110"/>
              <w:rPr>
                <w:sz w:val="18"/>
              </w:rPr>
            </w:pPr>
            <w:r>
              <w:rPr>
                <w:sz w:val="18"/>
              </w:rPr>
              <w:t>family</w:t>
            </w:r>
            <w:r>
              <w:rPr>
                <w:spacing w:val="-5"/>
                <w:sz w:val="18"/>
              </w:rPr>
              <w:t> </w:t>
            </w:r>
            <w:r>
              <w:rPr>
                <w:spacing w:val="-4"/>
                <w:sz w:val="18"/>
              </w:rPr>
              <w:t>life</w:t>
            </w:r>
          </w:p>
        </w:tc>
        <w:tc>
          <w:tcPr>
            <w:tcW w:w="1193" w:type="dxa"/>
            <w:tcBorders>
              <w:bottom w:val="nil"/>
            </w:tcBorders>
          </w:tcPr>
          <w:p>
            <w:pPr>
              <w:pStyle w:val="TableParagraph"/>
              <w:spacing w:before="2"/>
              <w:ind w:left="110"/>
              <w:rPr>
                <w:sz w:val="18"/>
              </w:rPr>
            </w:pPr>
            <w:r>
              <w:rPr>
                <w:spacing w:val="-4"/>
                <w:sz w:val="18"/>
              </w:rPr>
              <w:t>2023</w:t>
            </w:r>
          </w:p>
        </w:tc>
        <w:tc>
          <w:tcPr>
            <w:tcW w:w="1515" w:type="dxa"/>
            <w:tcBorders>
              <w:bottom w:val="nil"/>
            </w:tcBorders>
          </w:tcPr>
          <w:p>
            <w:pPr>
              <w:pStyle w:val="TableParagraph"/>
              <w:spacing w:before="2"/>
              <w:ind w:left="110"/>
              <w:rPr>
                <w:sz w:val="18"/>
              </w:rPr>
            </w:pPr>
            <w:r>
              <w:rPr>
                <w:spacing w:val="-2"/>
                <w:sz w:val="18"/>
              </w:rPr>
              <w:t>МoLEVSA</w:t>
            </w:r>
          </w:p>
        </w:tc>
        <w:tc>
          <w:tcPr>
            <w:tcW w:w="1667" w:type="dxa"/>
            <w:tcBorders>
              <w:bottom w:val="nil"/>
            </w:tcBorders>
          </w:tcPr>
          <w:p>
            <w:pPr>
              <w:pStyle w:val="TableParagraph"/>
              <w:spacing w:before="2"/>
              <w:ind w:left="109"/>
              <w:rPr>
                <w:sz w:val="18"/>
              </w:rPr>
            </w:pPr>
            <w:r>
              <w:rPr>
                <w:sz w:val="18"/>
              </w:rPr>
              <w:t>In</w:t>
            </w:r>
            <w:r>
              <w:rPr>
                <w:spacing w:val="2"/>
                <w:sz w:val="18"/>
              </w:rPr>
              <w:t> </w:t>
            </w:r>
            <w:r>
              <w:rPr>
                <w:spacing w:val="-2"/>
                <w:sz w:val="18"/>
              </w:rPr>
              <w:t>progress</w:t>
            </w:r>
          </w:p>
        </w:tc>
        <w:tc>
          <w:tcPr>
            <w:tcW w:w="1126" w:type="dxa"/>
            <w:tcBorders>
              <w:bottom w:val="nil"/>
            </w:tcBorders>
          </w:tcPr>
          <w:p>
            <w:pPr>
              <w:pStyle w:val="TableParagraph"/>
              <w:spacing w:before="2"/>
              <w:ind w:left="106"/>
              <w:rPr>
                <w:sz w:val="18"/>
              </w:rPr>
            </w:pPr>
            <w:r>
              <w:rPr>
                <w:spacing w:val="-10"/>
                <w:sz w:val="18"/>
              </w:rPr>
              <w:t>-</w:t>
            </w:r>
          </w:p>
        </w:tc>
        <w:tc>
          <w:tcPr>
            <w:tcW w:w="4124" w:type="dxa"/>
            <w:tcBorders>
              <w:bottom w:val="nil"/>
            </w:tcBorders>
          </w:tcPr>
          <w:p>
            <w:pPr>
              <w:pStyle w:val="TableParagraph"/>
              <w:spacing w:line="244" w:lineRule="auto" w:before="2"/>
              <w:ind w:left="105" w:right="98"/>
              <w:jc w:val="both"/>
              <w:rPr>
                <w:sz w:val="18"/>
              </w:rPr>
            </w:pPr>
            <w:r>
              <w:rPr>
                <w:sz w:val="18"/>
              </w:rPr>
              <w:t>With the</w:t>
            </w:r>
            <w:r>
              <w:rPr>
                <w:spacing w:val="-3"/>
                <w:sz w:val="18"/>
              </w:rPr>
              <w:t> </w:t>
            </w:r>
            <w:r>
              <w:rPr>
                <w:sz w:val="18"/>
              </w:rPr>
              <w:t>support</w:t>
            </w:r>
            <w:r>
              <w:rPr>
                <w:spacing w:val="-3"/>
                <w:sz w:val="18"/>
              </w:rPr>
              <w:t> </w:t>
            </w:r>
            <w:r>
              <w:rPr>
                <w:sz w:val="18"/>
              </w:rPr>
              <w:t>of UN</w:t>
            </w:r>
            <w:r>
              <w:rPr>
                <w:spacing w:val="-6"/>
                <w:sz w:val="18"/>
              </w:rPr>
              <w:t> </w:t>
            </w:r>
            <w:r>
              <w:rPr>
                <w:sz w:val="18"/>
              </w:rPr>
              <w:t>WOMEN, the</w:t>
            </w:r>
            <w:r>
              <w:rPr>
                <w:spacing w:val="-1"/>
                <w:sz w:val="18"/>
              </w:rPr>
              <w:t> </w:t>
            </w:r>
            <w:r>
              <w:rPr>
                <w:sz w:val="18"/>
              </w:rPr>
              <w:t>preparation of</w:t>
            </w:r>
            <w:r>
              <w:rPr>
                <w:spacing w:val="-12"/>
                <w:sz w:val="18"/>
              </w:rPr>
              <w:t> </w:t>
            </w:r>
            <w:r>
              <w:rPr>
                <w:sz w:val="18"/>
              </w:rPr>
              <w:t>the</w:t>
            </w:r>
            <w:r>
              <w:rPr>
                <w:spacing w:val="-12"/>
                <w:sz w:val="18"/>
              </w:rPr>
              <w:t> </w:t>
            </w:r>
            <w:r>
              <w:rPr>
                <w:sz w:val="18"/>
              </w:rPr>
              <w:t>Analysis</w:t>
            </w:r>
            <w:r>
              <w:rPr>
                <w:spacing w:val="-12"/>
                <w:sz w:val="18"/>
              </w:rPr>
              <w:t> </w:t>
            </w:r>
            <w:r>
              <w:rPr>
                <w:sz w:val="18"/>
              </w:rPr>
              <w:t>of</w:t>
            </w:r>
            <w:r>
              <w:rPr>
                <w:spacing w:val="-12"/>
                <w:sz w:val="18"/>
              </w:rPr>
              <w:t> </w:t>
            </w:r>
            <w:r>
              <w:rPr>
                <w:sz w:val="18"/>
              </w:rPr>
              <w:t>the</w:t>
            </w:r>
            <w:r>
              <w:rPr>
                <w:spacing w:val="-12"/>
                <w:sz w:val="18"/>
              </w:rPr>
              <w:t> </w:t>
            </w:r>
            <w:r>
              <w:rPr>
                <w:sz w:val="18"/>
              </w:rPr>
              <w:t>preconditions</w:t>
            </w:r>
            <w:r>
              <w:rPr>
                <w:spacing w:val="-12"/>
                <w:sz w:val="18"/>
              </w:rPr>
              <w:t> </w:t>
            </w:r>
            <w:r>
              <w:rPr>
                <w:sz w:val="18"/>
              </w:rPr>
              <w:t>for</w:t>
            </w:r>
            <w:r>
              <w:rPr>
                <w:spacing w:val="-12"/>
                <w:sz w:val="18"/>
              </w:rPr>
              <w:t> </w:t>
            </w:r>
            <w:r>
              <w:rPr>
                <w:sz w:val="18"/>
              </w:rPr>
              <w:t>reconciling work and family life has begun.</w:t>
            </w:r>
          </w:p>
        </w:tc>
        <w:tc>
          <w:tcPr>
            <w:tcW w:w="2295" w:type="dxa"/>
            <w:vMerge w:val="restart"/>
          </w:tcPr>
          <w:p>
            <w:pPr>
              <w:pStyle w:val="TableParagraph"/>
              <w:rPr>
                <w:rFonts w:ascii="Times New Roman"/>
                <w:sz w:val="18"/>
              </w:rPr>
            </w:pPr>
          </w:p>
        </w:tc>
        <w:tc>
          <w:tcPr>
            <w:tcW w:w="1901" w:type="dxa"/>
            <w:vMerge w:val="restart"/>
          </w:tcPr>
          <w:p>
            <w:pPr>
              <w:pStyle w:val="TableParagraph"/>
              <w:rPr>
                <w:rFonts w:ascii="Times New Roman"/>
                <w:sz w:val="18"/>
              </w:rPr>
            </w:pPr>
          </w:p>
        </w:tc>
      </w:tr>
      <w:tr>
        <w:trPr>
          <w:trHeight w:val="1648" w:hRule="atLeast"/>
        </w:trPr>
        <w:tc>
          <w:tcPr>
            <w:tcW w:w="2218" w:type="dxa"/>
            <w:tcBorders>
              <w:top w:val="nil"/>
            </w:tcBorders>
          </w:tcPr>
          <w:p>
            <w:pPr>
              <w:pStyle w:val="TableParagraph"/>
              <w:rPr>
                <w:rFonts w:ascii="Times New Roman"/>
                <w:sz w:val="18"/>
              </w:rPr>
            </w:pPr>
          </w:p>
        </w:tc>
        <w:tc>
          <w:tcPr>
            <w:tcW w:w="1193" w:type="dxa"/>
            <w:tcBorders>
              <w:top w:val="nil"/>
            </w:tcBorders>
          </w:tcPr>
          <w:p>
            <w:pPr>
              <w:pStyle w:val="TableParagraph"/>
              <w:rPr>
                <w:rFonts w:ascii="Times New Roman"/>
                <w:sz w:val="18"/>
              </w:rPr>
            </w:pPr>
          </w:p>
        </w:tc>
        <w:tc>
          <w:tcPr>
            <w:tcW w:w="1515" w:type="dxa"/>
            <w:tcBorders>
              <w:top w:val="nil"/>
            </w:tcBorders>
          </w:tcPr>
          <w:p>
            <w:pPr>
              <w:pStyle w:val="TableParagraph"/>
              <w:rPr>
                <w:rFonts w:ascii="Times New Roman"/>
                <w:sz w:val="18"/>
              </w:rPr>
            </w:pPr>
          </w:p>
        </w:tc>
        <w:tc>
          <w:tcPr>
            <w:tcW w:w="1667" w:type="dxa"/>
            <w:tcBorders>
              <w:top w:val="nil"/>
            </w:tcBorders>
          </w:tcPr>
          <w:p>
            <w:pPr>
              <w:pStyle w:val="TableParagraph"/>
              <w:rPr>
                <w:rFonts w:ascii="Times New Roman"/>
                <w:sz w:val="18"/>
              </w:rPr>
            </w:pPr>
          </w:p>
        </w:tc>
        <w:tc>
          <w:tcPr>
            <w:tcW w:w="1126" w:type="dxa"/>
            <w:tcBorders>
              <w:top w:val="nil"/>
            </w:tcBorders>
          </w:tcPr>
          <w:p>
            <w:pPr>
              <w:pStyle w:val="TableParagraph"/>
              <w:rPr>
                <w:rFonts w:ascii="Times New Roman"/>
                <w:sz w:val="18"/>
              </w:rPr>
            </w:pPr>
          </w:p>
        </w:tc>
        <w:tc>
          <w:tcPr>
            <w:tcW w:w="4124" w:type="dxa"/>
            <w:tcBorders>
              <w:top w:val="nil"/>
            </w:tcBorders>
          </w:tcPr>
          <w:p>
            <w:pPr>
              <w:pStyle w:val="TableParagraph"/>
              <w:spacing w:line="244" w:lineRule="auto"/>
              <w:ind w:left="105" w:right="98"/>
              <w:jc w:val="both"/>
              <w:rPr>
                <w:sz w:val="18"/>
              </w:rPr>
            </w:pPr>
            <w:r>
              <w:rPr>
                <w:sz w:val="18"/>
              </w:rPr>
              <w:t>Through the EU project "Changing stereotypes through collective agreements in the countries of the Western Balkans - the role of social partners in the effort to enable the establishment of a balance</w:t>
            </w:r>
            <w:r>
              <w:rPr>
                <w:spacing w:val="-12"/>
                <w:sz w:val="18"/>
              </w:rPr>
              <w:t> </w:t>
            </w:r>
            <w:r>
              <w:rPr>
                <w:sz w:val="18"/>
              </w:rPr>
              <w:t>between</w:t>
            </w:r>
            <w:r>
              <w:rPr>
                <w:spacing w:val="-12"/>
                <w:sz w:val="18"/>
              </w:rPr>
              <w:t> </w:t>
            </w:r>
            <w:r>
              <w:rPr>
                <w:sz w:val="18"/>
              </w:rPr>
              <w:t>work</w:t>
            </w:r>
            <w:r>
              <w:rPr>
                <w:spacing w:val="-12"/>
                <w:sz w:val="18"/>
              </w:rPr>
              <w:t> </w:t>
            </w:r>
            <w:r>
              <w:rPr>
                <w:sz w:val="18"/>
              </w:rPr>
              <w:t>and</w:t>
            </w:r>
            <w:r>
              <w:rPr>
                <w:spacing w:val="-12"/>
                <w:sz w:val="18"/>
              </w:rPr>
              <w:t> </w:t>
            </w:r>
            <w:r>
              <w:rPr>
                <w:sz w:val="18"/>
              </w:rPr>
              <w:t>family</w:t>
            </w:r>
            <w:r>
              <w:rPr>
                <w:spacing w:val="-12"/>
                <w:sz w:val="18"/>
              </w:rPr>
              <w:t> </w:t>
            </w:r>
            <w:r>
              <w:rPr>
                <w:sz w:val="18"/>
              </w:rPr>
              <w:t>life</w:t>
            </w:r>
            <w:r>
              <w:rPr>
                <w:spacing w:val="-12"/>
                <w:sz w:val="18"/>
              </w:rPr>
              <w:t> </w:t>
            </w:r>
            <w:r>
              <w:rPr>
                <w:sz w:val="18"/>
              </w:rPr>
              <w:t>and</w:t>
            </w:r>
            <w:r>
              <w:rPr>
                <w:spacing w:val="-11"/>
                <w:sz w:val="18"/>
              </w:rPr>
              <w:t> </w:t>
            </w:r>
            <w:r>
              <w:rPr>
                <w:sz w:val="18"/>
              </w:rPr>
              <w:t>achieve gender equality", Association of employers initiated</w:t>
            </w:r>
            <w:r>
              <w:rPr>
                <w:spacing w:val="42"/>
                <w:sz w:val="18"/>
              </w:rPr>
              <w:t>  </w:t>
            </w:r>
            <w:r>
              <w:rPr>
                <w:sz w:val="18"/>
              </w:rPr>
              <w:t>discussions</w:t>
            </w:r>
            <w:r>
              <w:rPr>
                <w:spacing w:val="44"/>
                <w:sz w:val="18"/>
              </w:rPr>
              <w:t>  </w:t>
            </w:r>
            <w:r>
              <w:rPr>
                <w:sz w:val="18"/>
              </w:rPr>
              <w:t>with</w:t>
            </w:r>
            <w:r>
              <w:rPr>
                <w:spacing w:val="42"/>
                <w:sz w:val="18"/>
              </w:rPr>
              <w:t>  </w:t>
            </w:r>
            <w:r>
              <w:rPr>
                <w:sz w:val="18"/>
              </w:rPr>
              <w:t>employers</w:t>
            </w:r>
            <w:r>
              <w:rPr>
                <w:spacing w:val="42"/>
                <w:sz w:val="18"/>
              </w:rPr>
              <w:t>  </w:t>
            </w:r>
            <w:r>
              <w:rPr>
                <w:spacing w:val="-2"/>
                <w:sz w:val="18"/>
              </w:rPr>
              <w:t>about</w:t>
            </w:r>
          </w:p>
          <w:p>
            <w:pPr>
              <w:pStyle w:val="TableParagraph"/>
              <w:spacing w:line="179" w:lineRule="exact"/>
              <w:ind w:left="105"/>
              <w:jc w:val="both"/>
              <w:rPr>
                <w:sz w:val="18"/>
              </w:rPr>
            </w:pPr>
            <w:r>
              <w:rPr>
                <w:sz w:val="18"/>
              </w:rPr>
              <w:t>economic</w:t>
            </w:r>
            <w:r>
              <w:rPr>
                <w:spacing w:val="37"/>
                <w:sz w:val="18"/>
              </w:rPr>
              <w:t> </w:t>
            </w:r>
            <w:r>
              <w:rPr>
                <w:sz w:val="18"/>
              </w:rPr>
              <w:t>solutions</w:t>
            </w:r>
            <w:r>
              <w:rPr>
                <w:spacing w:val="37"/>
                <w:sz w:val="18"/>
              </w:rPr>
              <w:t> </w:t>
            </w:r>
            <w:r>
              <w:rPr>
                <w:sz w:val="18"/>
              </w:rPr>
              <w:t>and</w:t>
            </w:r>
            <w:r>
              <w:rPr>
                <w:spacing w:val="36"/>
                <w:sz w:val="18"/>
              </w:rPr>
              <w:t> </w:t>
            </w:r>
            <w:r>
              <w:rPr>
                <w:sz w:val="18"/>
              </w:rPr>
              <w:t>measures</w:t>
            </w:r>
            <w:r>
              <w:rPr>
                <w:spacing w:val="37"/>
                <w:sz w:val="18"/>
              </w:rPr>
              <w:t> </w:t>
            </w:r>
            <w:r>
              <w:rPr>
                <w:sz w:val="18"/>
              </w:rPr>
              <w:t>that</w:t>
            </w:r>
            <w:r>
              <w:rPr>
                <w:spacing w:val="33"/>
                <w:sz w:val="18"/>
              </w:rPr>
              <w:t> </w:t>
            </w:r>
            <w:r>
              <w:rPr>
                <w:spacing w:val="-2"/>
                <w:sz w:val="18"/>
              </w:rPr>
              <w:t>provide</w:t>
            </w:r>
          </w:p>
        </w:tc>
        <w:tc>
          <w:tcPr>
            <w:tcW w:w="2295" w:type="dxa"/>
            <w:vMerge/>
            <w:tcBorders>
              <w:top w:val="nil"/>
            </w:tcBorders>
          </w:tcPr>
          <w:p>
            <w:pPr>
              <w:rPr>
                <w:sz w:val="2"/>
                <w:szCs w:val="2"/>
              </w:rPr>
            </w:pPr>
          </w:p>
        </w:tc>
        <w:tc>
          <w:tcPr>
            <w:tcW w:w="1901" w:type="dxa"/>
            <w:vMerge/>
            <w:tcBorders>
              <w:top w:val="nil"/>
            </w:tcBorders>
          </w:tcPr>
          <w:p>
            <w:pPr>
              <w:rPr>
                <w:sz w:val="2"/>
                <w:szCs w:val="2"/>
              </w:rPr>
            </w:pPr>
          </w:p>
        </w:tc>
      </w:tr>
    </w:tbl>
    <w:p>
      <w:pPr>
        <w:spacing w:after="0"/>
        <w:rPr>
          <w:sz w:val="2"/>
          <w:szCs w:val="2"/>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18"/>
        <w:gridCol w:w="1193"/>
        <w:gridCol w:w="1515"/>
        <w:gridCol w:w="1667"/>
        <w:gridCol w:w="1126"/>
        <w:gridCol w:w="2163"/>
        <w:gridCol w:w="1961"/>
        <w:gridCol w:w="2295"/>
        <w:gridCol w:w="1901"/>
      </w:tblGrid>
      <w:tr>
        <w:trPr>
          <w:trHeight w:val="1243" w:hRule="atLeast"/>
        </w:trPr>
        <w:tc>
          <w:tcPr>
            <w:tcW w:w="2218" w:type="dxa"/>
          </w:tcPr>
          <w:p>
            <w:pPr>
              <w:pStyle w:val="TableParagraph"/>
              <w:rPr>
                <w:rFonts w:ascii="Times New Roman"/>
                <w:sz w:val="18"/>
              </w:rPr>
            </w:pPr>
          </w:p>
        </w:tc>
        <w:tc>
          <w:tcPr>
            <w:tcW w:w="1193" w:type="dxa"/>
          </w:tcPr>
          <w:p>
            <w:pPr>
              <w:pStyle w:val="TableParagraph"/>
              <w:rPr>
                <w:rFonts w:ascii="Times New Roman"/>
                <w:sz w:val="18"/>
              </w:rPr>
            </w:pPr>
          </w:p>
        </w:tc>
        <w:tc>
          <w:tcPr>
            <w:tcW w:w="1515" w:type="dxa"/>
          </w:tcPr>
          <w:p>
            <w:pPr>
              <w:pStyle w:val="TableParagraph"/>
              <w:rPr>
                <w:rFonts w:ascii="Times New Roman"/>
                <w:sz w:val="18"/>
              </w:rPr>
            </w:pPr>
          </w:p>
        </w:tc>
        <w:tc>
          <w:tcPr>
            <w:tcW w:w="1667" w:type="dxa"/>
          </w:tcPr>
          <w:p>
            <w:pPr>
              <w:pStyle w:val="TableParagraph"/>
              <w:rPr>
                <w:rFonts w:ascii="Times New Roman"/>
                <w:sz w:val="18"/>
              </w:rPr>
            </w:pPr>
          </w:p>
        </w:tc>
        <w:tc>
          <w:tcPr>
            <w:tcW w:w="1126" w:type="dxa"/>
          </w:tcPr>
          <w:p>
            <w:pPr>
              <w:pStyle w:val="TableParagraph"/>
              <w:rPr>
                <w:rFonts w:ascii="Times New Roman"/>
                <w:sz w:val="18"/>
              </w:rPr>
            </w:pPr>
          </w:p>
        </w:tc>
        <w:tc>
          <w:tcPr>
            <w:tcW w:w="4124" w:type="dxa"/>
            <w:gridSpan w:val="2"/>
          </w:tcPr>
          <w:p>
            <w:pPr>
              <w:pStyle w:val="TableParagraph"/>
              <w:spacing w:line="242" w:lineRule="auto" w:before="4"/>
              <w:ind w:left="105" w:right="97"/>
              <w:jc w:val="both"/>
              <w:rPr>
                <w:sz w:val="18"/>
              </w:rPr>
            </w:pPr>
            <w:r>
              <w:rPr>
                <w:sz w:val="18"/>
              </w:rPr>
              <w:t>support for the balance between working and family life with the aim of ensuring equal opportunities</w:t>
            </w:r>
            <w:r>
              <w:rPr>
                <w:spacing w:val="-7"/>
                <w:sz w:val="18"/>
              </w:rPr>
              <w:t> </w:t>
            </w:r>
            <w:r>
              <w:rPr>
                <w:sz w:val="18"/>
              </w:rPr>
              <w:t>for</w:t>
            </w:r>
            <w:r>
              <w:rPr>
                <w:spacing w:val="-8"/>
                <w:sz w:val="18"/>
              </w:rPr>
              <w:t> </w:t>
            </w:r>
            <w:r>
              <w:rPr>
                <w:sz w:val="18"/>
              </w:rPr>
              <w:t>both</w:t>
            </w:r>
            <w:r>
              <w:rPr>
                <w:spacing w:val="-7"/>
                <w:sz w:val="18"/>
              </w:rPr>
              <w:t> </w:t>
            </w:r>
            <w:r>
              <w:rPr>
                <w:sz w:val="18"/>
              </w:rPr>
              <w:t>women</w:t>
            </w:r>
            <w:r>
              <w:rPr>
                <w:spacing w:val="-10"/>
                <w:sz w:val="18"/>
              </w:rPr>
              <w:t> </w:t>
            </w:r>
            <w:r>
              <w:rPr>
                <w:sz w:val="18"/>
              </w:rPr>
              <w:t>and</w:t>
            </w:r>
            <w:r>
              <w:rPr>
                <w:spacing w:val="-7"/>
                <w:sz w:val="18"/>
              </w:rPr>
              <w:t> </w:t>
            </w:r>
            <w:r>
              <w:rPr>
                <w:sz w:val="18"/>
              </w:rPr>
              <w:t>men</w:t>
            </w:r>
            <w:r>
              <w:rPr>
                <w:spacing w:val="-7"/>
                <w:sz w:val="18"/>
              </w:rPr>
              <w:t> </w:t>
            </w:r>
            <w:r>
              <w:rPr>
                <w:sz w:val="18"/>
              </w:rPr>
              <w:t>in</w:t>
            </w:r>
            <w:r>
              <w:rPr>
                <w:spacing w:val="-7"/>
                <w:sz w:val="18"/>
              </w:rPr>
              <w:t> </w:t>
            </w:r>
            <w:r>
              <w:rPr>
                <w:sz w:val="18"/>
              </w:rPr>
              <w:t>working life.</w:t>
            </w:r>
            <w:r>
              <w:rPr>
                <w:spacing w:val="70"/>
                <w:sz w:val="18"/>
              </w:rPr>
              <w:t> </w:t>
            </w:r>
            <w:r>
              <w:rPr>
                <w:sz w:val="18"/>
              </w:rPr>
              <w:t>Experiences</w:t>
            </w:r>
            <w:r>
              <w:rPr>
                <w:spacing w:val="71"/>
                <w:sz w:val="18"/>
              </w:rPr>
              <w:t> </w:t>
            </w:r>
            <w:r>
              <w:rPr>
                <w:sz w:val="18"/>
              </w:rPr>
              <w:t>gained</w:t>
            </w:r>
            <w:r>
              <w:rPr>
                <w:spacing w:val="71"/>
                <w:sz w:val="18"/>
              </w:rPr>
              <w:t> </w:t>
            </w:r>
            <w:r>
              <w:rPr>
                <w:sz w:val="18"/>
              </w:rPr>
              <w:t>in</w:t>
            </w:r>
            <w:r>
              <w:rPr>
                <w:spacing w:val="69"/>
                <w:sz w:val="18"/>
              </w:rPr>
              <w:t> </w:t>
            </w:r>
            <w:r>
              <w:rPr>
                <w:sz w:val="18"/>
              </w:rPr>
              <w:t>this</w:t>
            </w:r>
            <w:r>
              <w:rPr>
                <w:spacing w:val="71"/>
                <w:sz w:val="18"/>
              </w:rPr>
              <w:t> </w:t>
            </w:r>
            <w:r>
              <w:rPr>
                <w:sz w:val="18"/>
              </w:rPr>
              <w:t>way</w:t>
            </w:r>
            <w:r>
              <w:rPr>
                <w:spacing w:val="71"/>
                <w:sz w:val="18"/>
              </w:rPr>
              <w:t> </w:t>
            </w:r>
            <w:r>
              <w:rPr>
                <w:sz w:val="18"/>
              </w:rPr>
              <w:t>can</w:t>
            </w:r>
            <w:r>
              <w:rPr>
                <w:spacing w:val="71"/>
                <w:sz w:val="18"/>
              </w:rPr>
              <w:t> </w:t>
            </w:r>
            <w:r>
              <w:rPr>
                <w:spacing w:val="-5"/>
                <w:sz w:val="18"/>
              </w:rPr>
              <w:t>be</w:t>
            </w:r>
          </w:p>
          <w:p>
            <w:pPr>
              <w:pStyle w:val="TableParagraph"/>
              <w:spacing w:line="200" w:lineRule="atLeast"/>
              <w:ind w:left="105" w:right="97"/>
              <w:jc w:val="both"/>
              <w:rPr>
                <w:sz w:val="18"/>
              </w:rPr>
            </w:pPr>
            <w:r>
              <w:rPr>
                <w:sz w:val="18"/>
              </w:rPr>
              <w:t>applied and used for further analyses and proposals for programs and measures.</w:t>
            </w:r>
          </w:p>
        </w:tc>
        <w:tc>
          <w:tcPr>
            <w:tcW w:w="2295" w:type="dxa"/>
          </w:tcPr>
          <w:p>
            <w:pPr>
              <w:pStyle w:val="TableParagraph"/>
              <w:rPr>
                <w:rFonts w:ascii="Times New Roman"/>
                <w:sz w:val="18"/>
              </w:rPr>
            </w:pPr>
          </w:p>
        </w:tc>
        <w:tc>
          <w:tcPr>
            <w:tcW w:w="1901" w:type="dxa"/>
          </w:tcPr>
          <w:p>
            <w:pPr>
              <w:pStyle w:val="TableParagraph"/>
              <w:rPr>
                <w:rFonts w:ascii="Times New Roman"/>
                <w:sz w:val="18"/>
              </w:rPr>
            </w:pPr>
          </w:p>
        </w:tc>
      </w:tr>
      <w:tr>
        <w:trPr>
          <w:trHeight w:val="2070" w:hRule="atLeast"/>
        </w:trPr>
        <w:tc>
          <w:tcPr>
            <w:tcW w:w="2218" w:type="dxa"/>
          </w:tcPr>
          <w:p>
            <w:pPr>
              <w:pStyle w:val="TableParagraph"/>
              <w:spacing w:line="244" w:lineRule="auto" w:before="2"/>
              <w:ind w:left="110" w:right="148"/>
              <w:rPr>
                <w:sz w:val="18"/>
              </w:rPr>
            </w:pPr>
            <w:r>
              <w:rPr>
                <w:sz w:val="18"/>
              </w:rPr>
              <w:t>2.4.3:</w:t>
            </w:r>
            <w:r>
              <w:rPr>
                <w:spacing w:val="-12"/>
                <w:sz w:val="18"/>
              </w:rPr>
              <w:t> </w:t>
            </w:r>
            <w:r>
              <w:rPr>
                <w:sz w:val="18"/>
              </w:rPr>
              <w:t>Implementation</w:t>
            </w:r>
            <w:r>
              <w:rPr>
                <w:spacing w:val="-12"/>
                <w:sz w:val="18"/>
              </w:rPr>
              <w:t> </w:t>
            </w:r>
            <w:r>
              <w:rPr>
                <w:sz w:val="18"/>
              </w:rPr>
              <w:t>of special</w:t>
            </w:r>
            <w:r>
              <w:rPr>
                <w:spacing w:val="-12"/>
                <w:sz w:val="18"/>
              </w:rPr>
              <w:t> </w:t>
            </w:r>
            <w:r>
              <w:rPr>
                <w:sz w:val="18"/>
              </w:rPr>
              <w:t>measures</w:t>
            </w:r>
            <w:r>
              <w:rPr>
                <w:spacing w:val="-12"/>
                <w:sz w:val="18"/>
              </w:rPr>
              <w:t> </w:t>
            </w:r>
            <w:r>
              <w:rPr>
                <w:sz w:val="18"/>
              </w:rPr>
              <w:t>aimed at the activation and employment promotion of inactive women in underdeveloped and devastated areas (information</w:t>
            </w:r>
            <w:r>
              <w:rPr>
                <w:spacing w:val="-12"/>
                <w:sz w:val="18"/>
              </w:rPr>
              <w:t> </w:t>
            </w:r>
            <w:r>
              <w:rPr>
                <w:sz w:val="18"/>
              </w:rPr>
              <w:t>campaigns, employment caravans</w:t>
            </w:r>
          </w:p>
          <w:p>
            <w:pPr>
              <w:pStyle w:val="TableParagraph"/>
              <w:spacing w:line="179" w:lineRule="exact"/>
              <w:ind w:left="110"/>
              <w:rPr>
                <w:sz w:val="18"/>
              </w:rPr>
            </w:pPr>
            <w:r>
              <w:rPr>
                <w:sz w:val="18"/>
              </w:rPr>
              <w:t>and </w:t>
            </w:r>
            <w:r>
              <w:rPr>
                <w:spacing w:val="-2"/>
                <w:sz w:val="18"/>
              </w:rPr>
              <w:t>others)</w:t>
            </w:r>
          </w:p>
        </w:tc>
        <w:tc>
          <w:tcPr>
            <w:tcW w:w="1193" w:type="dxa"/>
          </w:tcPr>
          <w:p>
            <w:pPr>
              <w:pStyle w:val="TableParagraph"/>
              <w:spacing w:before="2"/>
              <w:ind w:left="110"/>
              <w:rPr>
                <w:sz w:val="18"/>
              </w:rPr>
            </w:pPr>
            <w:r>
              <w:rPr>
                <w:spacing w:val="-4"/>
                <w:sz w:val="18"/>
              </w:rPr>
              <w:t>2023</w:t>
            </w:r>
          </w:p>
        </w:tc>
        <w:tc>
          <w:tcPr>
            <w:tcW w:w="1515" w:type="dxa"/>
          </w:tcPr>
          <w:p>
            <w:pPr>
              <w:pStyle w:val="TableParagraph"/>
              <w:spacing w:before="2"/>
              <w:ind w:left="110"/>
              <w:rPr>
                <w:sz w:val="18"/>
              </w:rPr>
            </w:pPr>
            <w:r>
              <w:rPr>
                <w:spacing w:val="-5"/>
                <w:sz w:val="18"/>
              </w:rPr>
              <w:t>NES</w:t>
            </w:r>
          </w:p>
        </w:tc>
        <w:tc>
          <w:tcPr>
            <w:tcW w:w="1667" w:type="dxa"/>
          </w:tcPr>
          <w:p>
            <w:pPr>
              <w:pStyle w:val="TableParagraph"/>
              <w:spacing w:before="2"/>
              <w:ind w:left="109"/>
              <w:rPr>
                <w:sz w:val="18"/>
              </w:rPr>
            </w:pPr>
            <w:r>
              <w:rPr>
                <w:sz w:val="18"/>
              </w:rPr>
              <w:t>In</w:t>
            </w:r>
            <w:r>
              <w:rPr>
                <w:spacing w:val="2"/>
                <w:sz w:val="18"/>
              </w:rPr>
              <w:t> </w:t>
            </w:r>
            <w:r>
              <w:rPr>
                <w:spacing w:val="-2"/>
                <w:sz w:val="18"/>
              </w:rPr>
              <w:t>progress</w:t>
            </w:r>
          </w:p>
        </w:tc>
        <w:tc>
          <w:tcPr>
            <w:tcW w:w="1126" w:type="dxa"/>
          </w:tcPr>
          <w:p>
            <w:pPr>
              <w:pStyle w:val="TableParagraph"/>
              <w:spacing w:before="2"/>
              <w:ind w:left="106"/>
              <w:rPr>
                <w:sz w:val="18"/>
              </w:rPr>
            </w:pPr>
            <w:r>
              <w:rPr>
                <w:spacing w:val="-10"/>
                <w:sz w:val="18"/>
              </w:rPr>
              <w:t>-</w:t>
            </w:r>
          </w:p>
        </w:tc>
        <w:tc>
          <w:tcPr>
            <w:tcW w:w="4124" w:type="dxa"/>
            <w:gridSpan w:val="2"/>
          </w:tcPr>
          <w:p>
            <w:pPr>
              <w:pStyle w:val="TableParagraph"/>
              <w:spacing w:line="242" w:lineRule="auto" w:before="2"/>
              <w:ind w:left="105"/>
              <w:rPr>
                <w:sz w:val="18"/>
              </w:rPr>
            </w:pPr>
            <w:r>
              <w:rPr>
                <w:sz w:val="18"/>
              </w:rPr>
              <w:t>During</w:t>
            </w:r>
            <w:r>
              <w:rPr>
                <w:spacing w:val="40"/>
                <w:sz w:val="18"/>
              </w:rPr>
              <w:t> </w:t>
            </w:r>
            <w:r>
              <w:rPr>
                <w:sz w:val="18"/>
              </w:rPr>
              <w:t>2022,</w:t>
            </w:r>
            <w:r>
              <w:rPr>
                <w:spacing w:val="40"/>
                <w:sz w:val="18"/>
              </w:rPr>
              <w:t> </w:t>
            </w:r>
            <w:r>
              <w:rPr>
                <w:sz w:val="18"/>
              </w:rPr>
              <w:t>43</w:t>
            </w:r>
            <w:r>
              <w:rPr>
                <w:spacing w:val="40"/>
                <w:sz w:val="18"/>
              </w:rPr>
              <w:t> </w:t>
            </w:r>
            <w:r>
              <w:rPr>
                <w:sz w:val="18"/>
              </w:rPr>
              <w:t>Employment</w:t>
            </w:r>
            <w:r>
              <w:rPr>
                <w:spacing w:val="40"/>
                <w:sz w:val="18"/>
              </w:rPr>
              <w:t> </w:t>
            </w:r>
            <w:r>
              <w:rPr>
                <w:sz w:val="18"/>
              </w:rPr>
              <w:t>caravans</w:t>
            </w:r>
            <w:r>
              <w:rPr>
                <w:spacing w:val="40"/>
                <w:sz w:val="18"/>
              </w:rPr>
              <w:t> </w:t>
            </w:r>
            <w:r>
              <w:rPr>
                <w:sz w:val="18"/>
              </w:rPr>
              <w:t>were organized and 195 women were informed.</w:t>
            </w:r>
          </w:p>
        </w:tc>
        <w:tc>
          <w:tcPr>
            <w:tcW w:w="2295" w:type="dxa"/>
          </w:tcPr>
          <w:p>
            <w:pPr>
              <w:pStyle w:val="TableParagraph"/>
              <w:rPr>
                <w:rFonts w:ascii="Times New Roman"/>
                <w:sz w:val="18"/>
              </w:rPr>
            </w:pPr>
          </w:p>
        </w:tc>
        <w:tc>
          <w:tcPr>
            <w:tcW w:w="1901" w:type="dxa"/>
          </w:tcPr>
          <w:p>
            <w:pPr>
              <w:pStyle w:val="TableParagraph"/>
              <w:rPr>
                <w:rFonts w:ascii="Times New Roman"/>
                <w:sz w:val="18"/>
              </w:rPr>
            </w:pPr>
          </w:p>
        </w:tc>
      </w:tr>
      <w:tr>
        <w:trPr>
          <w:trHeight w:val="253" w:hRule="atLeast"/>
        </w:trPr>
        <w:tc>
          <w:tcPr>
            <w:tcW w:w="16039" w:type="dxa"/>
            <w:gridSpan w:val="9"/>
          </w:tcPr>
          <w:p>
            <w:pPr>
              <w:pStyle w:val="TableParagraph"/>
              <w:rPr>
                <w:rFonts w:ascii="Times New Roman"/>
                <w:sz w:val="18"/>
              </w:rPr>
            </w:pPr>
          </w:p>
        </w:tc>
      </w:tr>
      <w:tr>
        <w:trPr>
          <w:trHeight w:val="254" w:hRule="atLeast"/>
        </w:trPr>
        <w:tc>
          <w:tcPr>
            <w:tcW w:w="16039" w:type="dxa"/>
            <w:gridSpan w:val="9"/>
            <w:shd w:val="clear" w:color="auto" w:fill="F7C3AA"/>
          </w:tcPr>
          <w:p>
            <w:pPr>
              <w:pStyle w:val="TableParagraph"/>
              <w:spacing w:before="18"/>
              <w:ind w:left="110"/>
              <w:rPr>
                <w:rFonts w:ascii="Arial"/>
                <w:b/>
                <w:sz w:val="18"/>
              </w:rPr>
            </w:pPr>
            <w:r>
              <w:rPr>
                <w:rFonts w:ascii="Arial"/>
                <w:b/>
                <w:sz w:val="18"/>
              </w:rPr>
              <w:t>Measure</w:t>
            </w:r>
            <w:r>
              <w:rPr>
                <w:rFonts w:ascii="Arial"/>
                <w:b/>
                <w:spacing w:val="-2"/>
                <w:sz w:val="18"/>
              </w:rPr>
              <w:t> </w:t>
            </w:r>
            <w:r>
              <w:rPr>
                <w:rFonts w:ascii="Arial"/>
                <w:b/>
                <w:sz w:val="18"/>
              </w:rPr>
              <w:t>2.5:</w:t>
            </w:r>
            <w:r>
              <w:rPr>
                <w:rFonts w:ascii="Arial"/>
                <w:b/>
                <w:spacing w:val="-5"/>
                <w:sz w:val="18"/>
              </w:rPr>
              <w:t> </w:t>
            </w:r>
            <w:r>
              <w:rPr>
                <w:rFonts w:ascii="Arial"/>
                <w:b/>
                <w:sz w:val="18"/>
              </w:rPr>
              <w:t>Improvement</w:t>
            </w:r>
            <w:r>
              <w:rPr>
                <w:rFonts w:ascii="Arial"/>
                <w:b/>
                <w:spacing w:val="-1"/>
                <w:sz w:val="18"/>
              </w:rPr>
              <w:t> </w:t>
            </w:r>
            <w:r>
              <w:rPr>
                <w:rFonts w:ascii="Arial"/>
                <w:b/>
                <w:sz w:val="18"/>
              </w:rPr>
              <w:t>of</w:t>
            </w:r>
            <w:r>
              <w:rPr>
                <w:rFonts w:ascii="Arial"/>
                <w:b/>
                <w:spacing w:val="-2"/>
                <w:sz w:val="18"/>
              </w:rPr>
              <w:t> </w:t>
            </w:r>
            <w:r>
              <w:rPr>
                <w:rFonts w:ascii="Arial"/>
                <w:b/>
                <w:sz w:val="18"/>
              </w:rPr>
              <w:t>the</w:t>
            </w:r>
            <w:r>
              <w:rPr>
                <w:rFonts w:ascii="Arial"/>
                <w:b/>
                <w:spacing w:val="-1"/>
                <w:sz w:val="18"/>
              </w:rPr>
              <w:t> </w:t>
            </w:r>
            <w:r>
              <w:rPr>
                <w:rFonts w:ascii="Arial"/>
                <w:b/>
                <w:sz w:val="18"/>
              </w:rPr>
              <w:t>labour</w:t>
            </w:r>
            <w:r>
              <w:rPr>
                <w:rFonts w:ascii="Arial"/>
                <w:b/>
                <w:spacing w:val="-2"/>
                <w:sz w:val="18"/>
              </w:rPr>
              <w:t> </w:t>
            </w:r>
            <w:r>
              <w:rPr>
                <w:rFonts w:ascii="Arial"/>
                <w:b/>
                <w:sz w:val="18"/>
              </w:rPr>
              <w:t>market</w:t>
            </w:r>
            <w:r>
              <w:rPr>
                <w:rFonts w:ascii="Arial"/>
                <w:b/>
                <w:spacing w:val="-1"/>
                <w:sz w:val="18"/>
              </w:rPr>
              <w:t> </w:t>
            </w:r>
            <w:r>
              <w:rPr>
                <w:rFonts w:ascii="Arial"/>
                <w:b/>
                <w:sz w:val="18"/>
              </w:rPr>
              <w:t>position</w:t>
            </w:r>
            <w:r>
              <w:rPr>
                <w:rFonts w:ascii="Arial"/>
                <w:b/>
                <w:spacing w:val="-4"/>
                <w:sz w:val="18"/>
              </w:rPr>
              <w:t> </w:t>
            </w:r>
            <w:r>
              <w:rPr>
                <w:rFonts w:ascii="Arial"/>
                <w:b/>
                <w:sz w:val="18"/>
              </w:rPr>
              <w:t>of</w:t>
            </w:r>
            <w:r>
              <w:rPr>
                <w:rFonts w:ascii="Arial"/>
                <w:b/>
                <w:spacing w:val="2"/>
                <w:sz w:val="18"/>
              </w:rPr>
              <w:t> </w:t>
            </w:r>
            <w:r>
              <w:rPr>
                <w:rFonts w:ascii="Arial"/>
                <w:b/>
                <w:spacing w:val="-2"/>
                <w:sz w:val="18"/>
              </w:rPr>
              <w:t>youth</w:t>
            </w:r>
          </w:p>
        </w:tc>
      </w:tr>
      <w:tr>
        <w:trPr>
          <w:trHeight w:val="256" w:hRule="atLeast"/>
        </w:trPr>
        <w:tc>
          <w:tcPr>
            <w:tcW w:w="16039" w:type="dxa"/>
            <w:gridSpan w:val="9"/>
            <w:shd w:val="clear" w:color="auto" w:fill="F7C3AA"/>
          </w:tcPr>
          <w:p>
            <w:pPr>
              <w:pStyle w:val="TableParagraph"/>
              <w:spacing w:before="20"/>
              <w:ind w:left="110"/>
              <w:rPr>
                <w:rFonts w:ascii="Arial"/>
                <w:b/>
                <w:sz w:val="18"/>
              </w:rPr>
            </w:pPr>
            <w:r>
              <w:rPr>
                <w:rFonts w:ascii="Arial"/>
                <w:b/>
                <w:sz w:val="18"/>
              </w:rPr>
              <w:t>Main</w:t>
            </w:r>
            <w:r>
              <w:rPr>
                <w:rFonts w:ascii="Arial"/>
                <w:b/>
                <w:spacing w:val="-1"/>
                <w:sz w:val="18"/>
              </w:rPr>
              <w:t> </w:t>
            </w:r>
            <w:r>
              <w:rPr>
                <w:rFonts w:ascii="Arial"/>
                <w:b/>
                <w:sz w:val="18"/>
              </w:rPr>
              <w:t>institution:</w:t>
            </w:r>
            <w:r>
              <w:rPr>
                <w:rFonts w:ascii="Arial"/>
                <w:b/>
                <w:spacing w:val="-3"/>
                <w:sz w:val="18"/>
              </w:rPr>
              <w:t> </w:t>
            </w:r>
            <w:r>
              <w:rPr>
                <w:rFonts w:ascii="Arial"/>
                <w:b/>
                <w:sz w:val="18"/>
              </w:rPr>
              <w:t>MINISTRY</w:t>
            </w:r>
            <w:r>
              <w:rPr>
                <w:rFonts w:ascii="Arial"/>
                <w:b/>
                <w:spacing w:val="-4"/>
                <w:sz w:val="18"/>
              </w:rPr>
              <w:t> </w:t>
            </w:r>
            <w:r>
              <w:rPr>
                <w:rFonts w:ascii="Arial"/>
                <w:b/>
                <w:sz w:val="18"/>
              </w:rPr>
              <w:t>OF</w:t>
            </w:r>
            <w:r>
              <w:rPr>
                <w:rFonts w:ascii="Arial"/>
                <w:b/>
                <w:spacing w:val="-2"/>
                <w:sz w:val="18"/>
              </w:rPr>
              <w:t> </w:t>
            </w:r>
            <w:r>
              <w:rPr>
                <w:rFonts w:ascii="Arial"/>
                <w:b/>
                <w:sz w:val="18"/>
              </w:rPr>
              <w:t>LABOUR,</w:t>
            </w:r>
            <w:r>
              <w:rPr>
                <w:rFonts w:ascii="Arial"/>
                <w:b/>
                <w:spacing w:val="-1"/>
                <w:sz w:val="18"/>
              </w:rPr>
              <w:t> </w:t>
            </w:r>
            <w:r>
              <w:rPr>
                <w:rFonts w:ascii="Arial"/>
                <w:b/>
                <w:sz w:val="18"/>
              </w:rPr>
              <w:t>EMPLOYMENT,</w:t>
            </w:r>
            <w:r>
              <w:rPr>
                <w:rFonts w:ascii="Arial"/>
                <w:b/>
                <w:spacing w:val="-1"/>
                <w:sz w:val="18"/>
              </w:rPr>
              <w:t> </w:t>
            </w:r>
            <w:r>
              <w:rPr>
                <w:rFonts w:ascii="Arial"/>
                <w:b/>
                <w:sz w:val="18"/>
              </w:rPr>
              <w:t>VETERAN AND</w:t>
            </w:r>
            <w:r>
              <w:rPr>
                <w:rFonts w:ascii="Arial"/>
                <w:b/>
                <w:spacing w:val="-2"/>
                <w:sz w:val="18"/>
              </w:rPr>
              <w:t> </w:t>
            </w:r>
            <w:r>
              <w:rPr>
                <w:rFonts w:ascii="Arial"/>
                <w:b/>
                <w:sz w:val="18"/>
              </w:rPr>
              <w:t>SOCIAL</w:t>
            </w:r>
            <w:r>
              <w:rPr>
                <w:rFonts w:ascii="Arial"/>
                <w:b/>
                <w:spacing w:val="2"/>
                <w:sz w:val="18"/>
              </w:rPr>
              <w:t> </w:t>
            </w:r>
            <w:r>
              <w:rPr>
                <w:rFonts w:ascii="Arial"/>
                <w:b/>
                <w:spacing w:val="-2"/>
                <w:sz w:val="18"/>
              </w:rPr>
              <w:t>AFFAIRS</w:t>
            </w:r>
          </w:p>
        </w:tc>
      </w:tr>
      <w:tr>
        <w:trPr>
          <w:trHeight w:val="510" w:hRule="atLeast"/>
        </w:trPr>
        <w:tc>
          <w:tcPr>
            <w:tcW w:w="4926" w:type="dxa"/>
            <w:gridSpan w:val="3"/>
            <w:shd w:val="clear" w:color="auto" w:fill="D6E2ED"/>
          </w:tcPr>
          <w:p>
            <w:pPr>
              <w:pStyle w:val="TableParagraph"/>
              <w:spacing w:before="153"/>
              <w:ind w:left="110"/>
              <w:rPr>
                <w:sz w:val="18"/>
              </w:rPr>
            </w:pPr>
            <w:r>
              <w:rPr>
                <w:sz w:val="18"/>
              </w:rPr>
              <w:t>Indicator</w:t>
            </w:r>
            <w:r>
              <w:rPr>
                <w:spacing w:val="-5"/>
                <w:sz w:val="18"/>
              </w:rPr>
              <w:t> </w:t>
            </w:r>
            <w:r>
              <w:rPr>
                <w:spacing w:val="-2"/>
                <w:sz w:val="18"/>
              </w:rPr>
              <w:t>title</w:t>
            </w:r>
          </w:p>
        </w:tc>
        <w:tc>
          <w:tcPr>
            <w:tcW w:w="2793" w:type="dxa"/>
            <w:gridSpan w:val="2"/>
            <w:shd w:val="clear" w:color="auto" w:fill="D6E2ED"/>
          </w:tcPr>
          <w:p>
            <w:pPr>
              <w:pStyle w:val="TableParagraph"/>
              <w:spacing w:before="153"/>
              <w:ind w:left="109"/>
              <w:rPr>
                <w:sz w:val="18"/>
              </w:rPr>
            </w:pPr>
            <w:r>
              <w:rPr>
                <w:sz w:val="18"/>
              </w:rPr>
              <w:t>Baseline</w:t>
            </w:r>
            <w:r>
              <w:rPr>
                <w:spacing w:val="-1"/>
                <w:sz w:val="18"/>
              </w:rPr>
              <w:t> </w:t>
            </w:r>
            <w:r>
              <w:rPr>
                <w:sz w:val="18"/>
              </w:rPr>
              <w:t>value</w:t>
            </w:r>
            <w:r>
              <w:rPr>
                <w:spacing w:val="-3"/>
                <w:sz w:val="18"/>
              </w:rPr>
              <w:t> </w:t>
            </w:r>
            <w:r>
              <w:rPr>
                <w:sz w:val="18"/>
              </w:rPr>
              <w:t>and</w:t>
            </w:r>
            <w:r>
              <w:rPr>
                <w:spacing w:val="-1"/>
                <w:sz w:val="18"/>
              </w:rPr>
              <w:t> </w:t>
            </w:r>
            <w:r>
              <w:rPr>
                <w:spacing w:val="-4"/>
                <w:sz w:val="18"/>
              </w:rPr>
              <w:t>year</w:t>
            </w:r>
          </w:p>
        </w:tc>
        <w:tc>
          <w:tcPr>
            <w:tcW w:w="2163" w:type="dxa"/>
            <w:shd w:val="clear" w:color="auto" w:fill="D6E2ED"/>
          </w:tcPr>
          <w:p>
            <w:pPr>
              <w:pStyle w:val="TableParagraph"/>
              <w:spacing w:before="153"/>
              <w:ind w:left="105"/>
              <w:rPr>
                <w:sz w:val="18"/>
              </w:rPr>
            </w:pPr>
            <w:r>
              <w:rPr>
                <w:sz w:val="18"/>
              </w:rPr>
              <w:t>Target for </w:t>
            </w:r>
            <w:r>
              <w:rPr>
                <w:spacing w:val="-4"/>
                <w:sz w:val="18"/>
              </w:rPr>
              <w:t>2022</w:t>
            </w:r>
          </w:p>
        </w:tc>
        <w:tc>
          <w:tcPr>
            <w:tcW w:w="1961" w:type="dxa"/>
            <w:shd w:val="clear" w:color="auto" w:fill="D6E2ED"/>
          </w:tcPr>
          <w:p>
            <w:pPr>
              <w:pStyle w:val="TableParagraph"/>
              <w:spacing w:line="242" w:lineRule="auto" w:before="50"/>
              <w:ind w:left="105" w:right="134"/>
              <w:rPr>
                <w:sz w:val="18"/>
              </w:rPr>
            </w:pPr>
            <w:r>
              <w:rPr>
                <w:sz w:val="18"/>
              </w:rPr>
              <w:t>Realized</w:t>
            </w:r>
            <w:r>
              <w:rPr>
                <w:spacing w:val="-12"/>
                <w:sz w:val="18"/>
              </w:rPr>
              <w:t> </w:t>
            </w:r>
            <w:r>
              <w:rPr>
                <w:sz w:val="18"/>
              </w:rPr>
              <w:t>value</w:t>
            </w:r>
            <w:r>
              <w:rPr>
                <w:spacing w:val="-12"/>
                <w:sz w:val="18"/>
              </w:rPr>
              <w:t> </w:t>
            </w:r>
            <w:r>
              <w:rPr>
                <w:sz w:val="18"/>
              </w:rPr>
              <w:t>in </w:t>
            </w:r>
            <w:r>
              <w:rPr>
                <w:spacing w:val="-4"/>
                <w:sz w:val="18"/>
              </w:rPr>
              <w:t>2022</w:t>
            </w:r>
          </w:p>
        </w:tc>
        <w:tc>
          <w:tcPr>
            <w:tcW w:w="4196" w:type="dxa"/>
            <w:gridSpan w:val="2"/>
            <w:shd w:val="clear" w:color="auto" w:fill="D6E2ED"/>
          </w:tcPr>
          <w:p>
            <w:pPr>
              <w:pStyle w:val="TableParagraph"/>
              <w:spacing w:before="153"/>
              <w:ind w:left="105"/>
              <w:rPr>
                <w:sz w:val="18"/>
              </w:rPr>
            </w:pPr>
            <w:r>
              <w:rPr>
                <w:spacing w:val="-4"/>
                <w:sz w:val="18"/>
              </w:rPr>
              <w:t>Note</w:t>
            </w:r>
          </w:p>
        </w:tc>
      </w:tr>
      <w:tr>
        <w:trPr>
          <w:trHeight w:val="719" w:hRule="atLeast"/>
        </w:trPr>
        <w:tc>
          <w:tcPr>
            <w:tcW w:w="4926" w:type="dxa"/>
            <w:gridSpan w:val="3"/>
          </w:tcPr>
          <w:p>
            <w:pPr>
              <w:pStyle w:val="TableParagraph"/>
              <w:spacing w:line="242" w:lineRule="auto" w:before="2"/>
              <w:ind w:left="110" w:right="114"/>
              <w:rPr>
                <w:sz w:val="18"/>
              </w:rPr>
            </w:pPr>
            <w:r>
              <w:rPr>
                <w:sz w:val="18"/>
              </w:rPr>
              <w:t>Share of unemployed youth participating in ALMP measures</w:t>
            </w:r>
            <w:r>
              <w:rPr>
                <w:spacing w:val="-2"/>
                <w:sz w:val="18"/>
              </w:rPr>
              <w:t> </w:t>
            </w:r>
            <w:r>
              <w:rPr>
                <w:sz w:val="18"/>
              </w:rPr>
              <w:t>in</w:t>
            </w:r>
            <w:r>
              <w:rPr>
                <w:spacing w:val="-4"/>
                <w:sz w:val="18"/>
              </w:rPr>
              <w:t> </w:t>
            </w:r>
            <w:r>
              <w:rPr>
                <w:sz w:val="18"/>
              </w:rPr>
              <w:t>the</w:t>
            </w:r>
            <w:r>
              <w:rPr>
                <w:spacing w:val="-4"/>
                <w:sz w:val="18"/>
              </w:rPr>
              <w:t> </w:t>
            </w:r>
            <w:r>
              <w:rPr>
                <w:sz w:val="18"/>
              </w:rPr>
              <w:t>total</w:t>
            </w:r>
            <w:r>
              <w:rPr>
                <w:spacing w:val="-2"/>
                <w:sz w:val="18"/>
              </w:rPr>
              <w:t> </w:t>
            </w:r>
            <w:r>
              <w:rPr>
                <w:sz w:val="18"/>
              </w:rPr>
              <w:t>number</w:t>
            </w:r>
            <w:r>
              <w:rPr>
                <w:spacing w:val="-4"/>
                <w:sz w:val="18"/>
              </w:rPr>
              <w:t> </w:t>
            </w:r>
            <w:r>
              <w:rPr>
                <w:sz w:val="18"/>
              </w:rPr>
              <w:t>of</w:t>
            </w:r>
            <w:r>
              <w:rPr>
                <w:spacing w:val="-2"/>
                <w:sz w:val="18"/>
              </w:rPr>
              <w:t> </w:t>
            </w:r>
            <w:r>
              <w:rPr>
                <w:sz w:val="18"/>
              </w:rPr>
              <w:t>youth</w:t>
            </w:r>
            <w:r>
              <w:rPr>
                <w:spacing w:val="-3"/>
                <w:sz w:val="18"/>
              </w:rPr>
              <w:t> </w:t>
            </w:r>
            <w:r>
              <w:rPr>
                <w:sz w:val="18"/>
              </w:rPr>
              <w:t>on</w:t>
            </w:r>
            <w:r>
              <w:rPr>
                <w:spacing w:val="-2"/>
                <w:sz w:val="18"/>
              </w:rPr>
              <w:t> </w:t>
            </w:r>
            <w:r>
              <w:rPr>
                <w:sz w:val="18"/>
              </w:rPr>
              <w:t>the</w:t>
            </w:r>
            <w:r>
              <w:rPr>
                <w:spacing w:val="-2"/>
                <w:sz w:val="18"/>
              </w:rPr>
              <w:t> </w:t>
            </w:r>
            <w:r>
              <w:rPr>
                <w:sz w:val="18"/>
              </w:rPr>
              <w:t>NES register </w:t>
            </w:r>
            <w:r>
              <w:rPr>
                <w:spacing w:val="-4"/>
                <w:sz w:val="18"/>
              </w:rPr>
              <w:t>(%)</w:t>
            </w:r>
          </w:p>
        </w:tc>
        <w:tc>
          <w:tcPr>
            <w:tcW w:w="2793" w:type="dxa"/>
            <w:gridSpan w:val="2"/>
          </w:tcPr>
          <w:p>
            <w:pPr>
              <w:pStyle w:val="TableParagraph"/>
              <w:spacing w:before="2"/>
              <w:ind w:left="109"/>
              <w:rPr>
                <w:sz w:val="18"/>
              </w:rPr>
            </w:pPr>
            <w:r>
              <w:rPr>
                <w:sz w:val="18"/>
              </w:rPr>
              <w:t>41</w:t>
            </w:r>
            <w:r>
              <w:rPr>
                <w:spacing w:val="-2"/>
                <w:sz w:val="18"/>
              </w:rPr>
              <w:t> (2019)</w:t>
            </w:r>
          </w:p>
        </w:tc>
        <w:tc>
          <w:tcPr>
            <w:tcW w:w="2163" w:type="dxa"/>
          </w:tcPr>
          <w:p>
            <w:pPr>
              <w:pStyle w:val="TableParagraph"/>
              <w:spacing w:before="2"/>
              <w:ind w:left="105"/>
              <w:rPr>
                <w:sz w:val="18"/>
              </w:rPr>
            </w:pPr>
            <w:r>
              <w:rPr>
                <w:spacing w:val="-5"/>
                <w:sz w:val="18"/>
              </w:rPr>
              <w:t>43</w:t>
            </w:r>
          </w:p>
        </w:tc>
        <w:tc>
          <w:tcPr>
            <w:tcW w:w="1961" w:type="dxa"/>
          </w:tcPr>
          <w:p>
            <w:pPr>
              <w:pStyle w:val="TableParagraph"/>
              <w:spacing w:before="2"/>
              <w:ind w:left="105"/>
              <w:rPr>
                <w:sz w:val="18"/>
              </w:rPr>
            </w:pPr>
            <w:r>
              <w:rPr>
                <w:spacing w:val="-2"/>
                <w:sz w:val="18"/>
              </w:rPr>
              <w:t>54.93</w:t>
            </w:r>
          </w:p>
        </w:tc>
        <w:tc>
          <w:tcPr>
            <w:tcW w:w="4196" w:type="dxa"/>
            <w:gridSpan w:val="2"/>
          </w:tcPr>
          <w:p>
            <w:pPr>
              <w:pStyle w:val="TableParagraph"/>
              <w:rPr>
                <w:rFonts w:ascii="Times New Roman"/>
                <w:sz w:val="18"/>
              </w:rPr>
            </w:pPr>
          </w:p>
        </w:tc>
      </w:tr>
      <w:tr>
        <w:trPr>
          <w:trHeight w:val="827" w:hRule="atLeast"/>
        </w:trPr>
        <w:tc>
          <w:tcPr>
            <w:tcW w:w="4926" w:type="dxa"/>
            <w:gridSpan w:val="3"/>
          </w:tcPr>
          <w:p>
            <w:pPr>
              <w:pStyle w:val="TableParagraph"/>
              <w:spacing w:line="242" w:lineRule="auto" w:before="2"/>
              <w:ind w:left="110" w:right="184"/>
              <w:jc w:val="both"/>
              <w:rPr>
                <w:sz w:val="18"/>
              </w:rPr>
            </w:pPr>
            <w:r>
              <w:rPr>
                <w:sz w:val="18"/>
              </w:rPr>
              <w:t>Model</w:t>
            </w:r>
            <w:r>
              <w:rPr>
                <w:spacing w:val="-4"/>
                <w:sz w:val="18"/>
              </w:rPr>
              <w:t> </w:t>
            </w:r>
            <w:r>
              <w:rPr>
                <w:sz w:val="18"/>
              </w:rPr>
              <w:t>for</w:t>
            </w:r>
            <w:r>
              <w:rPr>
                <w:spacing w:val="-4"/>
                <w:sz w:val="18"/>
              </w:rPr>
              <w:t> </w:t>
            </w:r>
            <w:r>
              <w:rPr>
                <w:sz w:val="18"/>
              </w:rPr>
              <w:t>reaching,</w:t>
            </w:r>
            <w:r>
              <w:rPr>
                <w:spacing w:val="-4"/>
                <w:sz w:val="18"/>
              </w:rPr>
              <w:t> </w:t>
            </w:r>
            <w:r>
              <w:rPr>
                <w:sz w:val="18"/>
              </w:rPr>
              <w:t>registering,</w:t>
            </w:r>
            <w:r>
              <w:rPr>
                <w:spacing w:val="-4"/>
                <w:sz w:val="18"/>
              </w:rPr>
              <w:t> </w:t>
            </w:r>
            <w:r>
              <w:rPr>
                <w:sz w:val="18"/>
              </w:rPr>
              <w:t>and</w:t>
            </w:r>
            <w:r>
              <w:rPr>
                <w:spacing w:val="-6"/>
                <w:sz w:val="18"/>
              </w:rPr>
              <w:t> </w:t>
            </w:r>
            <w:r>
              <w:rPr>
                <w:sz w:val="18"/>
              </w:rPr>
              <w:t>activating</w:t>
            </w:r>
            <w:r>
              <w:rPr>
                <w:spacing w:val="-6"/>
                <w:sz w:val="18"/>
              </w:rPr>
              <w:t> </w:t>
            </w:r>
            <w:r>
              <w:rPr>
                <w:sz w:val="18"/>
              </w:rPr>
              <w:t>youth</w:t>
            </w:r>
            <w:r>
              <w:rPr>
                <w:spacing w:val="-5"/>
                <w:sz w:val="18"/>
              </w:rPr>
              <w:t> </w:t>
            </w:r>
            <w:r>
              <w:rPr>
                <w:sz w:val="18"/>
              </w:rPr>
              <w:t>in</w:t>
            </w:r>
            <w:r>
              <w:rPr>
                <w:spacing w:val="-4"/>
                <w:sz w:val="18"/>
              </w:rPr>
              <w:t> </w:t>
            </w:r>
            <w:r>
              <w:rPr>
                <w:sz w:val="18"/>
              </w:rPr>
              <w:t>the NEET</w:t>
            </w:r>
            <w:r>
              <w:rPr>
                <w:spacing w:val="-3"/>
                <w:sz w:val="18"/>
              </w:rPr>
              <w:t> </w:t>
            </w:r>
            <w:r>
              <w:rPr>
                <w:sz w:val="18"/>
              </w:rPr>
              <w:t>group who are left out of the</w:t>
            </w:r>
            <w:r>
              <w:rPr>
                <w:spacing w:val="-2"/>
                <w:sz w:val="18"/>
              </w:rPr>
              <w:t> </w:t>
            </w:r>
            <w:r>
              <w:rPr>
                <w:sz w:val="18"/>
              </w:rPr>
              <w:t>system developed (0 - No, 1- Yes)</w:t>
            </w:r>
          </w:p>
        </w:tc>
        <w:tc>
          <w:tcPr>
            <w:tcW w:w="2793" w:type="dxa"/>
            <w:gridSpan w:val="2"/>
          </w:tcPr>
          <w:p>
            <w:pPr>
              <w:pStyle w:val="TableParagraph"/>
              <w:spacing w:before="2"/>
              <w:ind w:left="109"/>
              <w:rPr>
                <w:sz w:val="18"/>
              </w:rPr>
            </w:pPr>
            <w:r>
              <w:rPr>
                <w:sz w:val="18"/>
              </w:rPr>
              <w:t>0</w:t>
            </w:r>
            <w:r>
              <w:rPr>
                <w:spacing w:val="-1"/>
                <w:sz w:val="18"/>
              </w:rPr>
              <w:t> </w:t>
            </w:r>
            <w:r>
              <w:rPr>
                <w:spacing w:val="-2"/>
                <w:sz w:val="18"/>
              </w:rPr>
              <w:t>(2019)</w:t>
            </w:r>
          </w:p>
        </w:tc>
        <w:tc>
          <w:tcPr>
            <w:tcW w:w="2163" w:type="dxa"/>
          </w:tcPr>
          <w:p>
            <w:pPr>
              <w:pStyle w:val="TableParagraph"/>
              <w:spacing w:before="2"/>
              <w:ind w:left="105"/>
              <w:rPr>
                <w:sz w:val="18"/>
              </w:rPr>
            </w:pPr>
            <w:r>
              <w:rPr>
                <w:spacing w:val="-10"/>
                <w:sz w:val="18"/>
              </w:rPr>
              <w:t>1</w:t>
            </w:r>
          </w:p>
        </w:tc>
        <w:tc>
          <w:tcPr>
            <w:tcW w:w="1961" w:type="dxa"/>
          </w:tcPr>
          <w:p>
            <w:pPr>
              <w:pStyle w:val="TableParagraph"/>
              <w:spacing w:before="2"/>
              <w:ind w:left="105"/>
              <w:rPr>
                <w:sz w:val="18"/>
              </w:rPr>
            </w:pPr>
            <w:r>
              <w:rPr>
                <w:spacing w:val="-10"/>
                <w:sz w:val="18"/>
              </w:rPr>
              <w:t>0</w:t>
            </w:r>
          </w:p>
        </w:tc>
        <w:tc>
          <w:tcPr>
            <w:tcW w:w="4196" w:type="dxa"/>
            <w:gridSpan w:val="2"/>
          </w:tcPr>
          <w:p>
            <w:pPr>
              <w:pStyle w:val="TableParagraph"/>
              <w:spacing w:line="242" w:lineRule="auto" w:before="2"/>
              <w:ind w:left="105" w:right="98" w:firstLine="50"/>
              <w:jc w:val="both"/>
              <w:rPr>
                <w:sz w:val="18"/>
              </w:rPr>
            </w:pPr>
            <w:r>
              <w:rPr>
                <w:sz w:val="18"/>
              </w:rPr>
              <w:t>Outreach model will be developed with the support of ILO and cooperation between MoLEVSA,</w:t>
            </w:r>
            <w:r>
              <w:rPr>
                <w:spacing w:val="-1"/>
                <w:sz w:val="18"/>
              </w:rPr>
              <w:t> </w:t>
            </w:r>
            <w:r>
              <w:rPr>
                <w:sz w:val="18"/>
              </w:rPr>
              <w:t>the</w:t>
            </w:r>
            <w:r>
              <w:rPr>
                <w:spacing w:val="2"/>
                <w:sz w:val="18"/>
              </w:rPr>
              <w:t> </w:t>
            </w:r>
            <w:r>
              <w:rPr>
                <w:sz w:val="18"/>
              </w:rPr>
              <w:t>Ministry</w:t>
            </w:r>
            <w:r>
              <w:rPr>
                <w:spacing w:val="-1"/>
                <w:sz w:val="18"/>
              </w:rPr>
              <w:t> </w:t>
            </w:r>
            <w:r>
              <w:rPr>
                <w:sz w:val="18"/>
              </w:rPr>
              <w:t>of</w:t>
            </w:r>
            <w:r>
              <w:rPr>
                <w:spacing w:val="2"/>
                <w:sz w:val="18"/>
              </w:rPr>
              <w:t> </w:t>
            </w:r>
            <w:r>
              <w:rPr>
                <w:sz w:val="18"/>
              </w:rPr>
              <w:t>Tourism</w:t>
            </w:r>
            <w:r>
              <w:rPr>
                <w:spacing w:val="1"/>
                <w:sz w:val="18"/>
              </w:rPr>
              <w:t> </w:t>
            </w:r>
            <w:r>
              <w:rPr>
                <w:sz w:val="18"/>
              </w:rPr>
              <w:t>and Youth </w:t>
            </w:r>
            <w:r>
              <w:rPr>
                <w:spacing w:val="-5"/>
                <w:sz w:val="18"/>
              </w:rPr>
              <w:t>and</w:t>
            </w:r>
          </w:p>
          <w:p>
            <w:pPr>
              <w:pStyle w:val="TableParagraph"/>
              <w:spacing w:line="184" w:lineRule="exact" w:before="4"/>
              <w:ind w:left="105"/>
              <w:rPr>
                <w:sz w:val="18"/>
              </w:rPr>
            </w:pPr>
            <w:r>
              <w:rPr>
                <w:spacing w:val="-2"/>
                <w:sz w:val="18"/>
              </w:rPr>
              <w:t>CSOs.</w:t>
            </w:r>
          </w:p>
        </w:tc>
      </w:tr>
      <w:tr>
        <w:trPr>
          <w:trHeight w:val="254" w:hRule="atLeast"/>
        </w:trPr>
        <w:tc>
          <w:tcPr>
            <w:tcW w:w="4926" w:type="dxa"/>
            <w:gridSpan w:val="3"/>
          </w:tcPr>
          <w:p>
            <w:pPr>
              <w:pStyle w:val="TableParagraph"/>
              <w:spacing w:before="2"/>
              <w:ind w:left="110"/>
              <w:rPr>
                <w:sz w:val="18"/>
              </w:rPr>
            </w:pPr>
            <w:r>
              <w:rPr>
                <w:sz w:val="18"/>
              </w:rPr>
              <w:t>Elements</w:t>
            </w:r>
            <w:r>
              <w:rPr>
                <w:spacing w:val="-2"/>
                <w:sz w:val="18"/>
              </w:rPr>
              <w:t> </w:t>
            </w:r>
            <w:r>
              <w:rPr>
                <w:sz w:val="18"/>
              </w:rPr>
              <w:t>of</w:t>
            </w:r>
            <w:r>
              <w:rPr>
                <w:spacing w:val="-1"/>
                <w:sz w:val="18"/>
              </w:rPr>
              <w:t> </w:t>
            </w:r>
            <w:r>
              <w:rPr>
                <w:sz w:val="18"/>
              </w:rPr>
              <w:t>the Youth Guarantee</w:t>
            </w:r>
            <w:r>
              <w:rPr>
                <w:spacing w:val="-1"/>
                <w:sz w:val="18"/>
              </w:rPr>
              <w:t> </w:t>
            </w:r>
            <w:r>
              <w:rPr>
                <w:sz w:val="18"/>
              </w:rPr>
              <w:t>piloted (0</w:t>
            </w:r>
            <w:r>
              <w:rPr>
                <w:spacing w:val="2"/>
                <w:sz w:val="18"/>
              </w:rPr>
              <w:t> </w:t>
            </w:r>
            <w:r>
              <w:rPr>
                <w:sz w:val="18"/>
              </w:rPr>
              <w:t>-</w:t>
            </w:r>
            <w:r>
              <w:rPr>
                <w:spacing w:val="-1"/>
                <w:sz w:val="18"/>
              </w:rPr>
              <w:t> </w:t>
            </w:r>
            <w:r>
              <w:rPr>
                <w:sz w:val="18"/>
              </w:rPr>
              <w:t>No, 1-</w:t>
            </w:r>
            <w:r>
              <w:rPr>
                <w:spacing w:val="-3"/>
                <w:sz w:val="18"/>
              </w:rPr>
              <w:t> </w:t>
            </w:r>
            <w:r>
              <w:rPr>
                <w:spacing w:val="-4"/>
                <w:sz w:val="18"/>
              </w:rPr>
              <w:t>Yes)</w:t>
            </w:r>
          </w:p>
        </w:tc>
        <w:tc>
          <w:tcPr>
            <w:tcW w:w="2793" w:type="dxa"/>
            <w:gridSpan w:val="2"/>
          </w:tcPr>
          <w:p>
            <w:pPr>
              <w:pStyle w:val="TableParagraph"/>
              <w:spacing w:before="2"/>
              <w:ind w:left="109"/>
              <w:rPr>
                <w:sz w:val="18"/>
              </w:rPr>
            </w:pPr>
            <w:r>
              <w:rPr>
                <w:sz w:val="18"/>
              </w:rPr>
              <w:t>0</w:t>
            </w:r>
            <w:r>
              <w:rPr>
                <w:spacing w:val="-1"/>
                <w:sz w:val="18"/>
              </w:rPr>
              <w:t> </w:t>
            </w:r>
            <w:r>
              <w:rPr>
                <w:spacing w:val="-2"/>
                <w:sz w:val="18"/>
              </w:rPr>
              <w:t>(2019)</w:t>
            </w:r>
          </w:p>
        </w:tc>
        <w:tc>
          <w:tcPr>
            <w:tcW w:w="2163" w:type="dxa"/>
          </w:tcPr>
          <w:p>
            <w:pPr>
              <w:pStyle w:val="TableParagraph"/>
              <w:spacing w:before="2"/>
              <w:ind w:left="105"/>
              <w:rPr>
                <w:sz w:val="18"/>
              </w:rPr>
            </w:pPr>
            <w:r>
              <w:rPr>
                <w:spacing w:val="-10"/>
                <w:sz w:val="18"/>
              </w:rPr>
              <w:t>0</w:t>
            </w:r>
          </w:p>
        </w:tc>
        <w:tc>
          <w:tcPr>
            <w:tcW w:w="1961" w:type="dxa"/>
          </w:tcPr>
          <w:p>
            <w:pPr>
              <w:pStyle w:val="TableParagraph"/>
              <w:spacing w:before="2"/>
              <w:ind w:left="105"/>
              <w:rPr>
                <w:sz w:val="18"/>
              </w:rPr>
            </w:pPr>
            <w:r>
              <w:rPr>
                <w:spacing w:val="-10"/>
                <w:sz w:val="18"/>
              </w:rPr>
              <w:t>0</w:t>
            </w:r>
          </w:p>
        </w:tc>
        <w:tc>
          <w:tcPr>
            <w:tcW w:w="4196" w:type="dxa"/>
            <w:gridSpan w:val="2"/>
          </w:tcPr>
          <w:p>
            <w:pPr>
              <w:pStyle w:val="TableParagraph"/>
              <w:rPr>
                <w:rFonts w:ascii="Times New Roman"/>
                <w:sz w:val="18"/>
              </w:rPr>
            </w:pPr>
          </w:p>
        </w:tc>
      </w:tr>
      <w:tr>
        <w:trPr>
          <w:trHeight w:val="719" w:hRule="atLeast"/>
        </w:trPr>
        <w:tc>
          <w:tcPr>
            <w:tcW w:w="4926" w:type="dxa"/>
            <w:gridSpan w:val="3"/>
          </w:tcPr>
          <w:p>
            <w:pPr>
              <w:pStyle w:val="TableParagraph"/>
              <w:spacing w:line="244" w:lineRule="auto" w:before="2"/>
              <w:ind w:left="110"/>
              <w:rPr>
                <w:sz w:val="18"/>
              </w:rPr>
            </w:pPr>
            <w:r>
              <w:rPr>
                <w:sz w:val="18"/>
              </w:rPr>
              <w:t>Youth</w:t>
            </w:r>
            <w:r>
              <w:rPr>
                <w:spacing w:val="-6"/>
                <w:sz w:val="18"/>
              </w:rPr>
              <w:t> </w:t>
            </w:r>
            <w:r>
              <w:rPr>
                <w:sz w:val="18"/>
              </w:rPr>
              <w:t>participating</w:t>
            </w:r>
            <w:r>
              <w:rPr>
                <w:spacing w:val="-7"/>
                <w:sz w:val="18"/>
              </w:rPr>
              <w:t> </w:t>
            </w:r>
            <w:r>
              <w:rPr>
                <w:sz w:val="18"/>
              </w:rPr>
              <w:t>in</w:t>
            </w:r>
            <w:r>
              <w:rPr>
                <w:spacing w:val="-9"/>
                <w:sz w:val="18"/>
              </w:rPr>
              <w:t> </w:t>
            </w:r>
            <w:r>
              <w:rPr>
                <w:sz w:val="18"/>
              </w:rPr>
              <w:t>employment</w:t>
            </w:r>
            <w:r>
              <w:rPr>
                <w:spacing w:val="-9"/>
                <w:sz w:val="18"/>
              </w:rPr>
              <w:t> </w:t>
            </w:r>
            <w:r>
              <w:rPr>
                <w:sz w:val="18"/>
              </w:rPr>
              <w:t>promotion</w:t>
            </w:r>
            <w:r>
              <w:rPr>
                <w:spacing w:val="-3"/>
                <w:sz w:val="18"/>
              </w:rPr>
              <w:t> </w:t>
            </w:r>
            <w:r>
              <w:rPr>
                <w:sz w:val="18"/>
              </w:rPr>
              <w:t>projects implemented within the youth policy (Number)</w:t>
            </w:r>
          </w:p>
        </w:tc>
        <w:tc>
          <w:tcPr>
            <w:tcW w:w="2793" w:type="dxa"/>
            <w:gridSpan w:val="2"/>
          </w:tcPr>
          <w:p>
            <w:pPr>
              <w:pStyle w:val="TableParagraph"/>
              <w:spacing w:before="2"/>
              <w:ind w:left="109"/>
              <w:rPr>
                <w:sz w:val="18"/>
              </w:rPr>
            </w:pPr>
            <w:r>
              <w:rPr>
                <w:sz w:val="18"/>
              </w:rPr>
              <w:t>4.340</w:t>
            </w:r>
            <w:r>
              <w:rPr>
                <w:spacing w:val="-3"/>
                <w:sz w:val="18"/>
              </w:rPr>
              <w:t> </w:t>
            </w:r>
            <w:r>
              <w:rPr>
                <w:spacing w:val="-2"/>
                <w:sz w:val="18"/>
              </w:rPr>
              <w:t>(2016)</w:t>
            </w:r>
          </w:p>
        </w:tc>
        <w:tc>
          <w:tcPr>
            <w:tcW w:w="2163" w:type="dxa"/>
          </w:tcPr>
          <w:p>
            <w:pPr>
              <w:pStyle w:val="TableParagraph"/>
              <w:spacing w:before="2"/>
              <w:ind w:left="105"/>
              <w:rPr>
                <w:sz w:val="18"/>
              </w:rPr>
            </w:pPr>
            <w:r>
              <w:rPr>
                <w:spacing w:val="-2"/>
                <w:sz w:val="18"/>
              </w:rPr>
              <w:t>7.100</w:t>
            </w:r>
          </w:p>
        </w:tc>
        <w:tc>
          <w:tcPr>
            <w:tcW w:w="1961" w:type="dxa"/>
          </w:tcPr>
          <w:p>
            <w:pPr>
              <w:pStyle w:val="TableParagraph"/>
              <w:spacing w:before="2"/>
              <w:ind w:left="105"/>
              <w:rPr>
                <w:sz w:val="18"/>
              </w:rPr>
            </w:pPr>
            <w:r>
              <w:rPr>
                <w:spacing w:val="-2"/>
                <w:sz w:val="18"/>
              </w:rPr>
              <w:t>16.929</w:t>
            </w:r>
          </w:p>
        </w:tc>
        <w:tc>
          <w:tcPr>
            <w:tcW w:w="4196" w:type="dxa"/>
            <w:gridSpan w:val="2"/>
          </w:tcPr>
          <w:p>
            <w:pPr>
              <w:pStyle w:val="TableParagraph"/>
              <w:spacing w:before="2"/>
              <w:ind w:left="155"/>
              <w:rPr>
                <w:sz w:val="18"/>
              </w:rPr>
            </w:pPr>
            <w:r>
              <w:rPr>
                <w:sz w:val="18"/>
              </w:rPr>
              <w:t>Link</w:t>
            </w:r>
            <w:r>
              <w:rPr>
                <w:spacing w:val="-3"/>
                <w:sz w:val="18"/>
              </w:rPr>
              <w:t> </w:t>
            </w:r>
            <w:r>
              <w:rPr>
                <w:sz w:val="18"/>
              </w:rPr>
              <w:t>with</w:t>
            </w:r>
            <w:r>
              <w:rPr>
                <w:spacing w:val="-2"/>
                <w:sz w:val="18"/>
              </w:rPr>
              <w:t> </w:t>
            </w:r>
            <w:r>
              <w:rPr>
                <w:sz w:val="18"/>
              </w:rPr>
              <w:t>activity</w:t>
            </w:r>
            <w:r>
              <w:rPr>
                <w:spacing w:val="-3"/>
                <w:sz w:val="18"/>
              </w:rPr>
              <w:t> </w:t>
            </w:r>
            <w:r>
              <w:rPr>
                <w:spacing w:val="-2"/>
                <w:sz w:val="18"/>
              </w:rPr>
              <w:t>2.5.6.</w:t>
            </w:r>
          </w:p>
        </w:tc>
      </w:tr>
      <w:tr>
        <w:trPr>
          <w:trHeight w:val="256" w:hRule="atLeast"/>
        </w:trPr>
        <w:tc>
          <w:tcPr>
            <w:tcW w:w="16039" w:type="dxa"/>
            <w:gridSpan w:val="9"/>
          </w:tcPr>
          <w:p>
            <w:pPr>
              <w:pStyle w:val="TableParagraph"/>
              <w:rPr>
                <w:rFonts w:ascii="Times New Roman"/>
                <w:sz w:val="18"/>
              </w:rPr>
            </w:pPr>
          </w:p>
        </w:tc>
      </w:tr>
      <w:tr>
        <w:trPr>
          <w:trHeight w:val="930" w:hRule="atLeast"/>
        </w:trPr>
        <w:tc>
          <w:tcPr>
            <w:tcW w:w="2218" w:type="dxa"/>
            <w:shd w:val="clear" w:color="auto" w:fill="FFFFCC"/>
          </w:tcPr>
          <w:p>
            <w:pPr>
              <w:pStyle w:val="TableParagraph"/>
              <w:spacing w:before="157"/>
              <w:rPr>
                <w:rFonts w:ascii="Times New Roman"/>
                <w:sz w:val="18"/>
              </w:rPr>
            </w:pPr>
          </w:p>
          <w:p>
            <w:pPr>
              <w:pStyle w:val="TableParagraph"/>
              <w:ind w:left="110"/>
              <w:rPr>
                <w:sz w:val="18"/>
              </w:rPr>
            </w:pPr>
            <w:r>
              <w:rPr>
                <w:sz w:val="18"/>
              </w:rPr>
              <w:t>Activity</w:t>
            </w:r>
            <w:r>
              <w:rPr>
                <w:spacing w:val="-5"/>
                <w:sz w:val="18"/>
              </w:rPr>
              <w:t> </w:t>
            </w:r>
            <w:r>
              <w:rPr>
                <w:spacing w:val="-2"/>
                <w:sz w:val="18"/>
              </w:rPr>
              <w:t>title</w:t>
            </w:r>
          </w:p>
        </w:tc>
        <w:tc>
          <w:tcPr>
            <w:tcW w:w="1193" w:type="dxa"/>
            <w:shd w:val="clear" w:color="auto" w:fill="FFFFCC"/>
          </w:tcPr>
          <w:p>
            <w:pPr>
              <w:pStyle w:val="TableParagraph"/>
              <w:spacing w:line="247" w:lineRule="auto" w:before="147"/>
              <w:ind w:left="110" w:right="139"/>
              <w:rPr>
                <w:sz w:val="18"/>
              </w:rPr>
            </w:pPr>
            <w:r>
              <w:rPr>
                <w:sz w:val="18"/>
              </w:rPr>
              <w:t>Deadline</w:t>
            </w:r>
            <w:r>
              <w:rPr>
                <w:spacing w:val="-12"/>
                <w:sz w:val="18"/>
              </w:rPr>
              <w:t> </w:t>
            </w:r>
            <w:r>
              <w:rPr>
                <w:sz w:val="18"/>
              </w:rPr>
              <w:t>-</w:t>
            </w:r>
            <w:r>
              <w:rPr>
                <w:rFonts w:ascii="Arial"/>
                <w:b/>
                <w:sz w:val="18"/>
              </w:rPr>
              <w:t>&gt; </w:t>
            </w:r>
            <w:r>
              <w:rPr>
                <w:spacing w:val="-4"/>
                <w:sz w:val="18"/>
              </w:rPr>
              <w:t>New </w:t>
            </w:r>
            <w:r>
              <w:rPr>
                <w:spacing w:val="-2"/>
                <w:sz w:val="18"/>
              </w:rPr>
              <w:t>deadline</w:t>
            </w:r>
          </w:p>
        </w:tc>
        <w:tc>
          <w:tcPr>
            <w:tcW w:w="1515" w:type="dxa"/>
            <w:shd w:val="clear" w:color="auto" w:fill="FFFFCC"/>
          </w:tcPr>
          <w:p>
            <w:pPr>
              <w:pStyle w:val="TableParagraph"/>
              <w:spacing w:before="54"/>
              <w:rPr>
                <w:rFonts w:ascii="Times New Roman"/>
                <w:sz w:val="18"/>
              </w:rPr>
            </w:pPr>
          </w:p>
          <w:p>
            <w:pPr>
              <w:pStyle w:val="TableParagraph"/>
              <w:spacing w:line="242" w:lineRule="auto"/>
              <w:ind w:left="110"/>
              <w:rPr>
                <w:sz w:val="18"/>
              </w:rPr>
            </w:pPr>
            <w:r>
              <w:rPr>
                <w:spacing w:val="-2"/>
                <w:sz w:val="18"/>
              </w:rPr>
              <w:t>Responsible institution</w:t>
            </w:r>
          </w:p>
        </w:tc>
        <w:tc>
          <w:tcPr>
            <w:tcW w:w="1667" w:type="dxa"/>
            <w:shd w:val="clear" w:color="auto" w:fill="FFFFCC"/>
          </w:tcPr>
          <w:p>
            <w:pPr>
              <w:pStyle w:val="TableParagraph"/>
              <w:spacing w:before="157"/>
              <w:rPr>
                <w:rFonts w:ascii="Times New Roman"/>
                <w:sz w:val="18"/>
              </w:rPr>
            </w:pPr>
          </w:p>
          <w:p>
            <w:pPr>
              <w:pStyle w:val="TableParagraph"/>
              <w:ind w:left="109"/>
              <w:rPr>
                <w:sz w:val="18"/>
              </w:rPr>
            </w:pPr>
            <w:r>
              <w:rPr>
                <w:spacing w:val="-2"/>
                <w:sz w:val="18"/>
              </w:rPr>
              <w:t>Status</w:t>
            </w:r>
          </w:p>
        </w:tc>
        <w:tc>
          <w:tcPr>
            <w:tcW w:w="1126" w:type="dxa"/>
            <w:shd w:val="clear" w:color="auto" w:fill="FFFFCC"/>
          </w:tcPr>
          <w:p>
            <w:pPr>
              <w:pStyle w:val="TableParagraph"/>
              <w:spacing w:line="244" w:lineRule="auto" w:before="155"/>
              <w:ind w:left="106" w:right="116"/>
              <w:rPr>
                <w:sz w:val="18"/>
              </w:rPr>
            </w:pPr>
            <w:r>
              <w:rPr>
                <w:spacing w:val="-2"/>
                <w:sz w:val="18"/>
              </w:rPr>
              <w:t>Realization </w:t>
            </w:r>
            <w:r>
              <w:rPr>
                <w:sz w:val="18"/>
              </w:rPr>
              <w:t>of funds </w:t>
            </w:r>
            <w:r>
              <w:rPr>
                <w:spacing w:val="-4"/>
                <w:sz w:val="18"/>
              </w:rPr>
              <w:t>(%)</w:t>
            </w:r>
          </w:p>
        </w:tc>
        <w:tc>
          <w:tcPr>
            <w:tcW w:w="4124" w:type="dxa"/>
            <w:gridSpan w:val="2"/>
            <w:shd w:val="clear" w:color="auto" w:fill="FFFFCC"/>
          </w:tcPr>
          <w:p>
            <w:pPr>
              <w:pStyle w:val="TableParagraph"/>
              <w:spacing w:before="157"/>
              <w:rPr>
                <w:rFonts w:ascii="Times New Roman"/>
                <w:sz w:val="18"/>
              </w:rPr>
            </w:pPr>
          </w:p>
          <w:p>
            <w:pPr>
              <w:pStyle w:val="TableParagraph"/>
              <w:ind w:left="105"/>
              <w:rPr>
                <w:sz w:val="18"/>
              </w:rPr>
            </w:pPr>
            <w:r>
              <w:rPr>
                <w:sz w:val="18"/>
              </w:rPr>
              <w:t>Explanation</w:t>
            </w:r>
            <w:r>
              <w:rPr>
                <w:spacing w:val="-3"/>
                <w:sz w:val="18"/>
              </w:rPr>
              <w:t> </w:t>
            </w:r>
            <w:r>
              <w:rPr>
                <w:sz w:val="18"/>
              </w:rPr>
              <w:t>of</w:t>
            </w:r>
            <w:r>
              <w:rPr>
                <w:spacing w:val="-2"/>
                <w:sz w:val="18"/>
              </w:rPr>
              <w:t> </w:t>
            </w:r>
            <w:r>
              <w:rPr>
                <w:sz w:val="18"/>
              </w:rPr>
              <w:t>the</w:t>
            </w:r>
            <w:r>
              <w:rPr>
                <w:spacing w:val="-3"/>
                <w:sz w:val="18"/>
              </w:rPr>
              <w:t> </w:t>
            </w:r>
            <w:r>
              <w:rPr>
                <w:spacing w:val="-2"/>
                <w:sz w:val="18"/>
              </w:rPr>
              <w:t>progress</w:t>
            </w:r>
          </w:p>
        </w:tc>
        <w:tc>
          <w:tcPr>
            <w:tcW w:w="2295" w:type="dxa"/>
            <w:shd w:val="clear" w:color="auto" w:fill="FFFFCC"/>
          </w:tcPr>
          <w:p>
            <w:pPr>
              <w:pStyle w:val="TableParagraph"/>
              <w:spacing w:before="54"/>
              <w:rPr>
                <w:rFonts w:ascii="Times New Roman"/>
                <w:sz w:val="18"/>
              </w:rPr>
            </w:pPr>
          </w:p>
          <w:p>
            <w:pPr>
              <w:pStyle w:val="TableParagraph"/>
              <w:spacing w:line="242" w:lineRule="auto"/>
              <w:ind w:left="105" w:right="184"/>
              <w:rPr>
                <w:sz w:val="18"/>
              </w:rPr>
            </w:pPr>
            <w:r>
              <w:rPr>
                <w:sz w:val="18"/>
              </w:rPr>
              <w:t>Reasons</w:t>
            </w:r>
            <w:r>
              <w:rPr>
                <w:spacing w:val="-12"/>
                <w:sz w:val="18"/>
              </w:rPr>
              <w:t> </w:t>
            </w:r>
            <w:r>
              <w:rPr>
                <w:sz w:val="18"/>
              </w:rPr>
              <w:t>for</w:t>
            </w:r>
            <w:r>
              <w:rPr>
                <w:spacing w:val="-12"/>
                <w:sz w:val="18"/>
              </w:rPr>
              <w:t> </w:t>
            </w:r>
            <w:r>
              <w:rPr>
                <w:sz w:val="18"/>
              </w:rPr>
              <w:t>deviation and measures taken</w:t>
            </w:r>
          </w:p>
        </w:tc>
        <w:tc>
          <w:tcPr>
            <w:tcW w:w="1901" w:type="dxa"/>
            <w:shd w:val="clear" w:color="auto" w:fill="FFFFCC"/>
          </w:tcPr>
          <w:p>
            <w:pPr>
              <w:pStyle w:val="TableParagraph"/>
              <w:spacing w:before="54"/>
              <w:rPr>
                <w:rFonts w:ascii="Times New Roman"/>
                <w:sz w:val="18"/>
              </w:rPr>
            </w:pPr>
          </w:p>
          <w:p>
            <w:pPr>
              <w:pStyle w:val="TableParagraph"/>
              <w:spacing w:line="242" w:lineRule="auto"/>
              <w:ind w:left="107"/>
              <w:rPr>
                <w:sz w:val="18"/>
              </w:rPr>
            </w:pPr>
            <w:r>
              <w:rPr>
                <w:sz w:val="18"/>
              </w:rPr>
              <w:t>Future</w:t>
            </w:r>
            <w:r>
              <w:rPr>
                <w:spacing w:val="-12"/>
                <w:sz w:val="18"/>
              </w:rPr>
              <w:t> </w:t>
            </w:r>
            <w:r>
              <w:rPr>
                <w:sz w:val="18"/>
              </w:rPr>
              <w:t>steps</w:t>
            </w:r>
            <w:r>
              <w:rPr>
                <w:spacing w:val="-12"/>
                <w:sz w:val="18"/>
              </w:rPr>
              <w:t> </w:t>
            </w:r>
            <w:r>
              <w:rPr>
                <w:sz w:val="18"/>
              </w:rPr>
              <w:t>for </w:t>
            </w:r>
            <w:r>
              <w:rPr>
                <w:spacing w:val="-2"/>
                <w:sz w:val="18"/>
              </w:rPr>
              <w:t>implementation</w:t>
            </w:r>
          </w:p>
        </w:tc>
      </w:tr>
      <w:tr>
        <w:trPr>
          <w:trHeight w:val="2484" w:hRule="atLeast"/>
        </w:trPr>
        <w:tc>
          <w:tcPr>
            <w:tcW w:w="2218" w:type="dxa"/>
          </w:tcPr>
          <w:p>
            <w:pPr>
              <w:pStyle w:val="TableParagraph"/>
              <w:spacing w:line="242" w:lineRule="auto" w:before="2"/>
              <w:ind w:left="110"/>
              <w:rPr>
                <w:sz w:val="18"/>
              </w:rPr>
            </w:pPr>
            <w:r>
              <w:rPr>
                <w:sz w:val="18"/>
              </w:rPr>
              <w:t>2.5.1: Referral of unemployed</w:t>
            </w:r>
            <w:r>
              <w:rPr>
                <w:spacing w:val="-12"/>
                <w:sz w:val="18"/>
              </w:rPr>
              <w:t> </w:t>
            </w:r>
            <w:r>
              <w:rPr>
                <w:sz w:val="18"/>
              </w:rPr>
              <w:t>youth</w:t>
            </w:r>
            <w:r>
              <w:rPr>
                <w:spacing w:val="-12"/>
                <w:sz w:val="18"/>
              </w:rPr>
              <w:t> </w:t>
            </w:r>
            <w:r>
              <w:rPr>
                <w:sz w:val="18"/>
              </w:rPr>
              <w:t>to ALMP measures</w:t>
            </w:r>
          </w:p>
        </w:tc>
        <w:tc>
          <w:tcPr>
            <w:tcW w:w="1193" w:type="dxa"/>
          </w:tcPr>
          <w:p>
            <w:pPr>
              <w:pStyle w:val="TableParagraph"/>
              <w:spacing w:before="2"/>
              <w:ind w:left="110"/>
              <w:rPr>
                <w:sz w:val="18"/>
              </w:rPr>
            </w:pPr>
            <w:r>
              <w:rPr>
                <w:spacing w:val="-4"/>
                <w:sz w:val="18"/>
              </w:rPr>
              <w:t>2023</w:t>
            </w:r>
          </w:p>
        </w:tc>
        <w:tc>
          <w:tcPr>
            <w:tcW w:w="1515" w:type="dxa"/>
          </w:tcPr>
          <w:p>
            <w:pPr>
              <w:pStyle w:val="TableParagraph"/>
              <w:spacing w:before="2"/>
              <w:ind w:left="110"/>
              <w:rPr>
                <w:sz w:val="18"/>
              </w:rPr>
            </w:pPr>
            <w:r>
              <w:rPr>
                <w:spacing w:val="-5"/>
                <w:sz w:val="18"/>
              </w:rPr>
              <w:t>NES</w:t>
            </w:r>
          </w:p>
        </w:tc>
        <w:tc>
          <w:tcPr>
            <w:tcW w:w="1667" w:type="dxa"/>
          </w:tcPr>
          <w:p>
            <w:pPr>
              <w:pStyle w:val="TableParagraph"/>
              <w:spacing w:before="2"/>
              <w:ind w:left="109"/>
              <w:rPr>
                <w:sz w:val="18"/>
              </w:rPr>
            </w:pPr>
            <w:r>
              <w:rPr>
                <w:sz w:val="18"/>
              </w:rPr>
              <w:t>In</w:t>
            </w:r>
            <w:r>
              <w:rPr>
                <w:spacing w:val="2"/>
                <w:sz w:val="18"/>
              </w:rPr>
              <w:t> </w:t>
            </w:r>
            <w:r>
              <w:rPr>
                <w:spacing w:val="-2"/>
                <w:sz w:val="18"/>
              </w:rPr>
              <w:t>progress</w:t>
            </w:r>
          </w:p>
        </w:tc>
        <w:tc>
          <w:tcPr>
            <w:tcW w:w="1126" w:type="dxa"/>
          </w:tcPr>
          <w:p>
            <w:pPr>
              <w:pStyle w:val="TableParagraph"/>
              <w:spacing w:before="2"/>
              <w:ind w:left="106"/>
              <w:rPr>
                <w:sz w:val="18"/>
              </w:rPr>
            </w:pPr>
            <w:r>
              <w:rPr>
                <w:spacing w:val="-5"/>
                <w:sz w:val="18"/>
              </w:rPr>
              <w:t>98%</w:t>
            </w:r>
          </w:p>
        </w:tc>
        <w:tc>
          <w:tcPr>
            <w:tcW w:w="4124" w:type="dxa"/>
            <w:gridSpan w:val="2"/>
          </w:tcPr>
          <w:p>
            <w:pPr>
              <w:pStyle w:val="TableParagraph"/>
              <w:spacing w:line="242" w:lineRule="auto" w:before="2"/>
              <w:ind w:left="105"/>
              <w:rPr>
                <w:sz w:val="18"/>
              </w:rPr>
            </w:pPr>
            <w:r>
              <w:rPr>
                <w:sz w:val="18"/>
              </w:rPr>
              <w:t>Number</w:t>
            </w:r>
            <w:r>
              <w:rPr>
                <w:spacing w:val="-5"/>
                <w:sz w:val="18"/>
              </w:rPr>
              <w:t> </w:t>
            </w:r>
            <w:r>
              <w:rPr>
                <w:sz w:val="18"/>
              </w:rPr>
              <w:t>of</w:t>
            </w:r>
            <w:r>
              <w:rPr>
                <w:spacing w:val="-3"/>
                <w:sz w:val="18"/>
              </w:rPr>
              <w:t> </w:t>
            </w:r>
            <w:r>
              <w:rPr>
                <w:sz w:val="18"/>
              </w:rPr>
              <w:t>youth,</w:t>
            </w:r>
            <w:r>
              <w:rPr>
                <w:spacing w:val="-3"/>
                <w:sz w:val="18"/>
              </w:rPr>
              <w:t> </w:t>
            </w:r>
            <w:r>
              <w:rPr>
                <w:sz w:val="18"/>
              </w:rPr>
              <w:t>included</w:t>
            </w:r>
            <w:r>
              <w:rPr>
                <w:spacing w:val="-4"/>
                <w:sz w:val="18"/>
              </w:rPr>
              <w:t> </w:t>
            </w:r>
            <w:r>
              <w:rPr>
                <w:sz w:val="18"/>
              </w:rPr>
              <w:t>in</w:t>
            </w:r>
            <w:r>
              <w:rPr>
                <w:spacing w:val="-2"/>
                <w:sz w:val="18"/>
              </w:rPr>
              <w:t> </w:t>
            </w:r>
            <w:r>
              <w:rPr>
                <w:sz w:val="18"/>
              </w:rPr>
              <w:t>ALMM,</w:t>
            </w:r>
            <w:r>
              <w:rPr>
                <w:spacing w:val="-3"/>
                <w:sz w:val="18"/>
              </w:rPr>
              <w:t> </w:t>
            </w:r>
            <w:r>
              <w:rPr>
                <w:sz w:val="18"/>
              </w:rPr>
              <w:t>by</w:t>
            </w:r>
            <w:r>
              <w:rPr>
                <w:spacing w:val="-4"/>
                <w:sz w:val="18"/>
              </w:rPr>
              <w:t> </w:t>
            </w:r>
            <w:r>
              <w:rPr>
                <w:sz w:val="18"/>
              </w:rPr>
              <w:t>type</w:t>
            </w:r>
            <w:r>
              <w:rPr>
                <w:spacing w:val="-3"/>
                <w:sz w:val="18"/>
              </w:rPr>
              <w:t> </w:t>
            </w:r>
            <w:r>
              <w:rPr>
                <w:sz w:val="18"/>
              </w:rPr>
              <w:t>of </w:t>
            </w:r>
            <w:r>
              <w:rPr>
                <w:spacing w:val="-2"/>
                <w:sz w:val="18"/>
              </w:rPr>
              <w:t>measure:</w:t>
            </w:r>
          </w:p>
          <w:p>
            <w:pPr>
              <w:pStyle w:val="TableParagraph"/>
              <w:numPr>
                <w:ilvl w:val="0"/>
                <w:numId w:val="4"/>
              </w:numPr>
              <w:tabs>
                <w:tab w:pos="214" w:val="left" w:leader="none"/>
              </w:tabs>
              <w:spacing w:line="240" w:lineRule="auto" w:before="1" w:after="0"/>
              <w:ind w:left="214" w:right="0" w:hanging="109"/>
              <w:jc w:val="left"/>
              <w:rPr>
                <w:sz w:val="18"/>
              </w:rPr>
            </w:pPr>
            <w:r>
              <w:rPr>
                <w:sz w:val="18"/>
              </w:rPr>
              <w:t>Job</w:t>
            </w:r>
            <w:r>
              <w:rPr>
                <w:spacing w:val="-5"/>
                <w:sz w:val="18"/>
              </w:rPr>
              <w:t> </w:t>
            </w:r>
            <w:r>
              <w:rPr>
                <w:sz w:val="18"/>
              </w:rPr>
              <w:t>fair:</w:t>
            </w:r>
            <w:r>
              <w:rPr>
                <w:spacing w:val="-2"/>
                <w:sz w:val="18"/>
              </w:rPr>
              <w:t> </w:t>
            </w:r>
            <w:r>
              <w:rPr>
                <w:sz w:val="18"/>
              </w:rPr>
              <w:t>12.416</w:t>
            </w:r>
            <w:r>
              <w:rPr>
                <w:spacing w:val="-3"/>
                <w:sz w:val="18"/>
              </w:rPr>
              <w:t> </w:t>
            </w:r>
            <w:r>
              <w:rPr>
                <w:sz w:val="18"/>
              </w:rPr>
              <w:t>persons</w:t>
            </w:r>
            <w:r>
              <w:rPr>
                <w:spacing w:val="-4"/>
                <w:sz w:val="18"/>
              </w:rPr>
              <w:t> </w:t>
            </w:r>
            <w:r>
              <w:rPr>
                <w:sz w:val="18"/>
              </w:rPr>
              <w:t>(6.443</w:t>
            </w:r>
            <w:r>
              <w:rPr>
                <w:spacing w:val="-1"/>
                <w:sz w:val="18"/>
              </w:rPr>
              <w:t> </w:t>
            </w:r>
            <w:r>
              <w:rPr>
                <w:spacing w:val="-2"/>
                <w:sz w:val="18"/>
              </w:rPr>
              <w:t>women),</w:t>
            </w:r>
          </w:p>
          <w:p>
            <w:pPr>
              <w:pStyle w:val="TableParagraph"/>
              <w:spacing w:before="3"/>
              <w:ind w:left="105"/>
              <w:rPr>
                <w:sz w:val="18"/>
              </w:rPr>
            </w:pPr>
            <w:r>
              <w:rPr>
                <w:sz w:val="18"/>
              </w:rPr>
              <w:t>-Job</w:t>
            </w:r>
            <w:r>
              <w:rPr>
                <w:spacing w:val="-7"/>
                <w:sz w:val="18"/>
              </w:rPr>
              <w:t> </w:t>
            </w:r>
            <w:r>
              <w:rPr>
                <w:sz w:val="18"/>
              </w:rPr>
              <w:t>search</w:t>
            </w:r>
            <w:r>
              <w:rPr>
                <w:spacing w:val="-5"/>
                <w:sz w:val="18"/>
              </w:rPr>
              <w:t> </w:t>
            </w:r>
            <w:r>
              <w:rPr>
                <w:sz w:val="18"/>
              </w:rPr>
              <w:t>club:</w:t>
            </w:r>
            <w:r>
              <w:rPr>
                <w:spacing w:val="-1"/>
                <w:sz w:val="18"/>
              </w:rPr>
              <w:t> </w:t>
            </w:r>
            <w:r>
              <w:rPr>
                <w:sz w:val="18"/>
              </w:rPr>
              <w:t>2.076</w:t>
            </w:r>
            <w:r>
              <w:rPr>
                <w:spacing w:val="-3"/>
                <w:sz w:val="18"/>
              </w:rPr>
              <w:t> </w:t>
            </w:r>
            <w:r>
              <w:rPr>
                <w:sz w:val="18"/>
              </w:rPr>
              <w:t>persons</w:t>
            </w:r>
            <w:r>
              <w:rPr>
                <w:spacing w:val="-2"/>
                <w:sz w:val="18"/>
              </w:rPr>
              <w:t> </w:t>
            </w:r>
            <w:r>
              <w:rPr>
                <w:sz w:val="18"/>
              </w:rPr>
              <w:t>(1.301</w:t>
            </w:r>
            <w:r>
              <w:rPr>
                <w:spacing w:val="-2"/>
                <w:sz w:val="18"/>
              </w:rPr>
              <w:t> women),</w:t>
            </w:r>
          </w:p>
          <w:p>
            <w:pPr>
              <w:pStyle w:val="TableParagraph"/>
              <w:numPr>
                <w:ilvl w:val="0"/>
                <w:numId w:val="4"/>
              </w:numPr>
              <w:tabs>
                <w:tab w:pos="214" w:val="left" w:leader="none"/>
              </w:tabs>
              <w:spacing w:line="242" w:lineRule="auto" w:before="5" w:after="0"/>
              <w:ind w:left="105" w:right="541" w:firstLine="0"/>
              <w:jc w:val="left"/>
              <w:rPr>
                <w:sz w:val="18"/>
              </w:rPr>
            </w:pPr>
            <w:r>
              <w:rPr>
                <w:sz w:val="18"/>
              </w:rPr>
              <w:t>Active</w:t>
            </w:r>
            <w:r>
              <w:rPr>
                <w:spacing w:val="-6"/>
                <w:sz w:val="18"/>
              </w:rPr>
              <w:t> </w:t>
            </w:r>
            <w:r>
              <w:rPr>
                <w:sz w:val="18"/>
              </w:rPr>
              <w:t>job</w:t>
            </w:r>
            <w:r>
              <w:rPr>
                <w:spacing w:val="-7"/>
                <w:sz w:val="18"/>
              </w:rPr>
              <w:t> </w:t>
            </w:r>
            <w:r>
              <w:rPr>
                <w:sz w:val="18"/>
              </w:rPr>
              <w:t>search</w:t>
            </w:r>
            <w:r>
              <w:rPr>
                <w:spacing w:val="-6"/>
                <w:sz w:val="18"/>
              </w:rPr>
              <w:t> </w:t>
            </w:r>
            <w:r>
              <w:rPr>
                <w:sz w:val="18"/>
              </w:rPr>
              <w:t>training:</w:t>
            </w:r>
            <w:r>
              <w:rPr>
                <w:spacing w:val="-5"/>
                <w:sz w:val="18"/>
              </w:rPr>
              <w:t> </w:t>
            </w:r>
            <w:r>
              <w:rPr>
                <w:sz w:val="18"/>
              </w:rPr>
              <w:t>12.935</w:t>
            </w:r>
            <w:r>
              <w:rPr>
                <w:spacing w:val="-5"/>
                <w:sz w:val="18"/>
              </w:rPr>
              <w:t> </w:t>
            </w:r>
            <w:r>
              <w:rPr>
                <w:sz w:val="18"/>
              </w:rPr>
              <w:t>persons (6.984 women),</w:t>
            </w:r>
          </w:p>
          <w:p>
            <w:pPr>
              <w:pStyle w:val="TableParagraph"/>
              <w:numPr>
                <w:ilvl w:val="0"/>
                <w:numId w:val="4"/>
              </w:numPr>
              <w:tabs>
                <w:tab w:pos="214" w:val="left" w:leader="none"/>
              </w:tabs>
              <w:spacing w:line="242" w:lineRule="auto" w:before="1" w:after="0"/>
              <w:ind w:left="105" w:right="145" w:firstLine="0"/>
              <w:jc w:val="left"/>
              <w:rPr>
                <w:sz w:val="18"/>
              </w:rPr>
            </w:pPr>
            <w:r>
              <w:rPr>
                <w:sz w:val="18"/>
              </w:rPr>
              <w:t>Training</w:t>
            </w:r>
            <w:r>
              <w:rPr>
                <w:spacing w:val="-10"/>
                <w:sz w:val="18"/>
              </w:rPr>
              <w:t> </w:t>
            </w:r>
            <w:r>
              <w:rPr>
                <w:sz w:val="18"/>
              </w:rPr>
              <w:t>for</w:t>
            </w:r>
            <w:r>
              <w:rPr>
                <w:spacing w:val="-8"/>
                <w:sz w:val="18"/>
              </w:rPr>
              <w:t> </w:t>
            </w:r>
            <w:r>
              <w:rPr>
                <w:sz w:val="18"/>
              </w:rPr>
              <w:t>the</w:t>
            </w:r>
            <w:r>
              <w:rPr>
                <w:spacing w:val="-8"/>
                <w:sz w:val="18"/>
              </w:rPr>
              <w:t> </w:t>
            </w:r>
            <w:r>
              <w:rPr>
                <w:sz w:val="18"/>
              </w:rPr>
              <w:t>entrepreneurship</w:t>
            </w:r>
            <w:r>
              <w:rPr>
                <w:spacing w:val="-10"/>
                <w:sz w:val="18"/>
              </w:rPr>
              <w:t> </w:t>
            </w:r>
            <w:r>
              <w:rPr>
                <w:sz w:val="18"/>
              </w:rPr>
              <w:t>development: 2.646 persons (1.198 women),</w:t>
            </w:r>
          </w:p>
          <w:p>
            <w:pPr>
              <w:pStyle w:val="TableParagraph"/>
              <w:numPr>
                <w:ilvl w:val="0"/>
                <w:numId w:val="4"/>
              </w:numPr>
              <w:tabs>
                <w:tab w:pos="214" w:val="left" w:leader="none"/>
              </w:tabs>
              <w:spacing w:line="242" w:lineRule="auto" w:before="4" w:after="0"/>
              <w:ind w:left="105" w:right="773" w:firstLine="0"/>
              <w:jc w:val="left"/>
              <w:rPr>
                <w:sz w:val="18"/>
              </w:rPr>
            </w:pPr>
            <w:r>
              <w:rPr>
                <w:sz w:val="18"/>
              </w:rPr>
              <w:t>Self-efficacy</w:t>
            </w:r>
            <w:r>
              <w:rPr>
                <w:spacing w:val="-10"/>
                <w:sz w:val="18"/>
              </w:rPr>
              <w:t> </w:t>
            </w:r>
            <w:r>
              <w:rPr>
                <w:sz w:val="18"/>
              </w:rPr>
              <w:t>training:</w:t>
            </w:r>
            <w:r>
              <w:rPr>
                <w:spacing w:val="-6"/>
                <w:sz w:val="18"/>
              </w:rPr>
              <w:t> </w:t>
            </w:r>
            <w:r>
              <w:rPr>
                <w:sz w:val="18"/>
              </w:rPr>
              <w:t>551</w:t>
            </w:r>
            <w:r>
              <w:rPr>
                <w:spacing w:val="-8"/>
                <w:sz w:val="18"/>
              </w:rPr>
              <w:t> </w:t>
            </w:r>
            <w:r>
              <w:rPr>
                <w:sz w:val="18"/>
              </w:rPr>
              <w:t>persons</w:t>
            </w:r>
            <w:r>
              <w:rPr>
                <w:spacing w:val="-8"/>
                <w:sz w:val="18"/>
              </w:rPr>
              <w:t> </w:t>
            </w:r>
            <w:r>
              <w:rPr>
                <w:sz w:val="18"/>
              </w:rPr>
              <w:t>(368 </w:t>
            </w:r>
            <w:r>
              <w:rPr>
                <w:spacing w:val="-2"/>
                <w:sz w:val="18"/>
              </w:rPr>
              <w:t>women),</w:t>
            </w:r>
          </w:p>
          <w:p>
            <w:pPr>
              <w:pStyle w:val="TableParagraph"/>
              <w:numPr>
                <w:ilvl w:val="0"/>
                <w:numId w:val="4"/>
              </w:numPr>
              <w:tabs>
                <w:tab w:pos="209" w:val="left" w:leader="none"/>
              </w:tabs>
              <w:spacing w:line="206" w:lineRule="exact" w:before="0" w:after="0"/>
              <w:ind w:left="105" w:right="474" w:firstLine="0"/>
              <w:jc w:val="left"/>
              <w:rPr>
                <w:sz w:val="18"/>
              </w:rPr>
            </w:pPr>
            <w:r>
              <w:rPr>
                <w:sz w:val="18"/>
              </w:rPr>
              <w:t>Workshop</w:t>
            </w:r>
            <w:r>
              <w:rPr>
                <w:spacing w:val="-3"/>
                <w:sz w:val="18"/>
              </w:rPr>
              <w:t> </w:t>
            </w:r>
            <w:r>
              <w:rPr>
                <w:sz w:val="18"/>
              </w:rPr>
              <w:t>for</w:t>
            </w:r>
            <w:r>
              <w:rPr>
                <w:spacing w:val="-5"/>
                <w:sz w:val="18"/>
              </w:rPr>
              <w:t> </w:t>
            </w:r>
            <w:r>
              <w:rPr>
                <w:sz w:val="18"/>
              </w:rPr>
              <w:t>overcoming</w:t>
            </w:r>
            <w:r>
              <w:rPr>
                <w:spacing w:val="-3"/>
                <w:sz w:val="18"/>
              </w:rPr>
              <w:t> </w:t>
            </w:r>
            <w:r>
              <w:rPr>
                <w:sz w:val="18"/>
              </w:rPr>
              <w:t>stress</w:t>
            </w:r>
            <w:r>
              <w:rPr>
                <w:spacing w:val="-4"/>
                <w:sz w:val="18"/>
              </w:rPr>
              <w:t> </w:t>
            </w:r>
            <w:r>
              <w:rPr>
                <w:sz w:val="18"/>
              </w:rPr>
              <w:t>due</w:t>
            </w:r>
            <w:r>
              <w:rPr>
                <w:spacing w:val="-5"/>
                <w:sz w:val="18"/>
              </w:rPr>
              <w:t> </w:t>
            </w:r>
            <w:r>
              <w:rPr>
                <w:sz w:val="18"/>
              </w:rPr>
              <w:t>to</w:t>
            </w:r>
            <w:r>
              <w:rPr>
                <w:spacing w:val="-2"/>
                <w:sz w:val="18"/>
              </w:rPr>
              <w:t> </w:t>
            </w:r>
            <w:r>
              <w:rPr>
                <w:sz w:val="18"/>
              </w:rPr>
              <w:t>job loss: 111 persons (66 women),</w:t>
            </w:r>
          </w:p>
        </w:tc>
        <w:tc>
          <w:tcPr>
            <w:tcW w:w="2295" w:type="dxa"/>
          </w:tcPr>
          <w:p>
            <w:pPr>
              <w:pStyle w:val="TableParagraph"/>
              <w:rPr>
                <w:rFonts w:ascii="Times New Roman"/>
                <w:sz w:val="18"/>
              </w:rPr>
            </w:pPr>
          </w:p>
        </w:tc>
        <w:tc>
          <w:tcPr>
            <w:tcW w:w="1901" w:type="dxa"/>
          </w:tcPr>
          <w:p>
            <w:pPr>
              <w:pStyle w:val="TableParagraph"/>
              <w:spacing w:line="242" w:lineRule="auto" w:before="2"/>
              <w:ind w:left="107" w:right="475"/>
              <w:rPr>
                <w:sz w:val="18"/>
              </w:rPr>
            </w:pPr>
            <w:r>
              <w:rPr>
                <w:sz w:val="18"/>
              </w:rPr>
              <w:t>This activity is carried out continuously,</w:t>
            </w:r>
            <w:r>
              <w:rPr>
                <w:spacing w:val="-12"/>
                <w:sz w:val="18"/>
              </w:rPr>
              <w:t> </w:t>
            </w:r>
            <w:r>
              <w:rPr>
                <w:sz w:val="18"/>
              </w:rPr>
              <w:t>on annual basis.</w:t>
            </w:r>
          </w:p>
        </w:tc>
      </w:tr>
    </w:tbl>
    <w:p>
      <w:pPr>
        <w:pStyle w:val="TableParagraph"/>
        <w:spacing w:after="0" w:line="242" w:lineRule="auto"/>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18"/>
        <w:gridCol w:w="1193"/>
        <w:gridCol w:w="1515"/>
        <w:gridCol w:w="1667"/>
        <w:gridCol w:w="1126"/>
        <w:gridCol w:w="4124"/>
        <w:gridCol w:w="2295"/>
        <w:gridCol w:w="1901"/>
      </w:tblGrid>
      <w:tr>
        <w:trPr>
          <w:trHeight w:val="7452" w:hRule="atLeast"/>
        </w:trPr>
        <w:tc>
          <w:tcPr>
            <w:tcW w:w="2218" w:type="dxa"/>
          </w:tcPr>
          <w:p>
            <w:pPr>
              <w:pStyle w:val="TableParagraph"/>
              <w:rPr>
                <w:rFonts w:ascii="Times New Roman"/>
                <w:sz w:val="18"/>
              </w:rPr>
            </w:pPr>
          </w:p>
        </w:tc>
        <w:tc>
          <w:tcPr>
            <w:tcW w:w="1193" w:type="dxa"/>
          </w:tcPr>
          <w:p>
            <w:pPr>
              <w:pStyle w:val="TableParagraph"/>
              <w:rPr>
                <w:rFonts w:ascii="Times New Roman"/>
                <w:sz w:val="18"/>
              </w:rPr>
            </w:pPr>
          </w:p>
        </w:tc>
        <w:tc>
          <w:tcPr>
            <w:tcW w:w="1515" w:type="dxa"/>
          </w:tcPr>
          <w:p>
            <w:pPr>
              <w:pStyle w:val="TableParagraph"/>
              <w:rPr>
                <w:rFonts w:ascii="Times New Roman"/>
                <w:sz w:val="18"/>
              </w:rPr>
            </w:pPr>
          </w:p>
        </w:tc>
        <w:tc>
          <w:tcPr>
            <w:tcW w:w="1667" w:type="dxa"/>
          </w:tcPr>
          <w:p>
            <w:pPr>
              <w:pStyle w:val="TableParagraph"/>
              <w:rPr>
                <w:rFonts w:ascii="Times New Roman"/>
                <w:sz w:val="18"/>
              </w:rPr>
            </w:pPr>
          </w:p>
        </w:tc>
        <w:tc>
          <w:tcPr>
            <w:tcW w:w="1126" w:type="dxa"/>
          </w:tcPr>
          <w:p>
            <w:pPr>
              <w:pStyle w:val="TableParagraph"/>
              <w:rPr>
                <w:rFonts w:ascii="Times New Roman"/>
                <w:sz w:val="18"/>
              </w:rPr>
            </w:pPr>
          </w:p>
        </w:tc>
        <w:tc>
          <w:tcPr>
            <w:tcW w:w="4124" w:type="dxa"/>
          </w:tcPr>
          <w:p>
            <w:pPr>
              <w:pStyle w:val="TableParagraph"/>
              <w:numPr>
                <w:ilvl w:val="0"/>
                <w:numId w:val="5"/>
              </w:numPr>
              <w:tabs>
                <w:tab w:pos="214" w:val="left" w:leader="none"/>
              </w:tabs>
              <w:spacing w:line="242" w:lineRule="auto" w:before="4" w:after="0"/>
              <w:ind w:left="105" w:right="180" w:firstLine="0"/>
              <w:jc w:val="left"/>
              <w:rPr>
                <w:sz w:val="18"/>
              </w:rPr>
            </w:pPr>
            <w:r>
              <w:rPr>
                <w:sz w:val="18"/>
              </w:rPr>
              <w:t>Internship</w:t>
            </w:r>
            <w:r>
              <w:rPr>
                <w:spacing w:val="-2"/>
                <w:sz w:val="18"/>
              </w:rPr>
              <w:t> </w:t>
            </w:r>
            <w:r>
              <w:rPr>
                <w:sz w:val="18"/>
              </w:rPr>
              <w:t>for</w:t>
            </w:r>
            <w:r>
              <w:rPr>
                <w:spacing w:val="-2"/>
                <w:sz w:val="18"/>
              </w:rPr>
              <w:t> </w:t>
            </w:r>
            <w:r>
              <w:rPr>
                <w:sz w:val="18"/>
              </w:rPr>
              <w:t>youth</w:t>
            </w:r>
            <w:r>
              <w:rPr>
                <w:spacing w:val="-1"/>
                <w:sz w:val="18"/>
              </w:rPr>
              <w:t> </w:t>
            </w:r>
            <w:r>
              <w:rPr>
                <w:sz w:val="18"/>
              </w:rPr>
              <w:t>with</w:t>
            </w:r>
            <w:r>
              <w:rPr>
                <w:spacing w:val="-1"/>
                <w:sz w:val="18"/>
              </w:rPr>
              <w:t> </w:t>
            </w:r>
            <w:r>
              <w:rPr>
                <w:sz w:val="18"/>
              </w:rPr>
              <w:t>higher</w:t>
            </w:r>
            <w:r>
              <w:rPr>
                <w:spacing w:val="-2"/>
                <w:sz w:val="18"/>
              </w:rPr>
              <w:t> </w:t>
            </w:r>
            <w:r>
              <w:rPr>
                <w:sz w:val="18"/>
              </w:rPr>
              <w:t>education: 558 persons (399 women),</w:t>
            </w:r>
          </w:p>
          <w:p>
            <w:pPr>
              <w:pStyle w:val="TableParagraph"/>
              <w:numPr>
                <w:ilvl w:val="0"/>
                <w:numId w:val="5"/>
              </w:numPr>
              <w:tabs>
                <w:tab w:pos="214" w:val="left" w:leader="none"/>
              </w:tabs>
              <w:spacing w:line="242" w:lineRule="auto" w:before="1" w:after="0"/>
              <w:ind w:left="105" w:right="267" w:firstLine="0"/>
              <w:jc w:val="left"/>
              <w:rPr>
                <w:sz w:val="18"/>
              </w:rPr>
            </w:pPr>
            <w:r>
              <w:rPr>
                <w:sz w:val="18"/>
              </w:rPr>
              <w:t>Internship</w:t>
            </w:r>
            <w:r>
              <w:rPr>
                <w:spacing w:val="-6"/>
                <w:sz w:val="18"/>
              </w:rPr>
              <w:t> </w:t>
            </w:r>
            <w:r>
              <w:rPr>
                <w:sz w:val="18"/>
              </w:rPr>
              <w:t>for</w:t>
            </w:r>
            <w:r>
              <w:rPr>
                <w:spacing w:val="-9"/>
                <w:sz w:val="18"/>
              </w:rPr>
              <w:t> </w:t>
            </w:r>
            <w:r>
              <w:rPr>
                <w:sz w:val="18"/>
              </w:rPr>
              <w:t>the</w:t>
            </w:r>
            <w:r>
              <w:rPr>
                <w:spacing w:val="-8"/>
                <w:sz w:val="18"/>
              </w:rPr>
              <w:t> </w:t>
            </w:r>
            <w:r>
              <w:rPr>
                <w:sz w:val="18"/>
              </w:rPr>
              <w:t>unemployed</w:t>
            </w:r>
            <w:r>
              <w:rPr>
                <w:spacing w:val="-6"/>
                <w:sz w:val="18"/>
              </w:rPr>
              <w:t> </w:t>
            </w:r>
            <w:r>
              <w:rPr>
                <w:sz w:val="18"/>
              </w:rPr>
              <w:t>with</w:t>
            </w:r>
            <w:r>
              <w:rPr>
                <w:spacing w:val="-5"/>
                <w:sz w:val="18"/>
              </w:rPr>
              <w:t> </w:t>
            </w:r>
            <w:r>
              <w:rPr>
                <w:sz w:val="18"/>
              </w:rPr>
              <w:t>secondary education: 245 persons (158 women),</w:t>
            </w:r>
          </w:p>
          <w:p>
            <w:pPr>
              <w:pStyle w:val="TableParagraph"/>
              <w:numPr>
                <w:ilvl w:val="0"/>
                <w:numId w:val="5"/>
              </w:numPr>
              <w:tabs>
                <w:tab w:pos="214" w:val="left" w:leader="none"/>
              </w:tabs>
              <w:spacing w:line="242" w:lineRule="auto" w:before="4" w:after="0"/>
              <w:ind w:left="105" w:right="114" w:firstLine="0"/>
              <w:jc w:val="left"/>
              <w:rPr>
                <w:sz w:val="18"/>
              </w:rPr>
            </w:pPr>
            <w:r>
              <w:rPr>
                <w:sz w:val="18"/>
              </w:rPr>
              <w:t>Acquiring</w:t>
            </w:r>
            <w:r>
              <w:rPr>
                <w:spacing w:val="-8"/>
                <w:sz w:val="18"/>
              </w:rPr>
              <w:t> </w:t>
            </w:r>
            <w:r>
              <w:rPr>
                <w:sz w:val="18"/>
              </w:rPr>
              <w:t>practical</w:t>
            </w:r>
            <w:r>
              <w:rPr>
                <w:spacing w:val="-8"/>
                <w:sz w:val="18"/>
              </w:rPr>
              <w:t> </w:t>
            </w:r>
            <w:r>
              <w:rPr>
                <w:sz w:val="18"/>
              </w:rPr>
              <w:t>knowledge:</w:t>
            </w:r>
            <w:r>
              <w:rPr>
                <w:spacing w:val="-4"/>
                <w:sz w:val="18"/>
              </w:rPr>
              <w:t> </w:t>
            </w:r>
            <w:r>
              <w:rPr>
                <w:sz w:val="18"/>
              </w:rPr>
              <w:t>163</w:t>
            </w:r>
            <w:r>
              <w:rPr>
                <w:spacing w:val="-8"/>
                <w:sz w:val="18"/>
              </w:rPr>
              <w:t> </w:t>
            </w:r>
            <w:r>
              <w:rPr>
                <w:sz w:val="18"/>
              </w:rPr>
              <w:t>persons</w:t>
            </w:r>
            <w:r>
              <w:rPr>
                <w:spacing w:val="-5"/>
                <w:sz w:val="18"/>
              </w:rPr>
              <w:t> </w:t>
            </w:r>
            <w:r>
              <w:rPr>
                <w:sz w:val="18"/>
              </w:rPr>
              <w:t>(69 </w:t>
            </w:r>
            <w:r>
              <w:rPr>
                <w:spacing w:val="-2"/>
                <w:sz w:val="18"/>
              </w:rPr>
              <w:t>women),</w:t>
            </w:r>
          </w:p>
          <w:p>
            <w:pPr>
              <w:pStyle w:val="TableParagraph"/>
              <w:numPr>
                <w:ilvl w:val="0"/>
                <w:numId w:val="5"/>
              </w:numPr>
              <w:tabs>
                <w:tab w:pos="214" w:val="left" w:leader="none"/>
              </w:tabs>
              <w:spacing w:line="242" w:lineRule="auto" w:before="2" w:after="0"/>
              <w:ind w:left="105" w:right="362" w:firstLine="0"/>
              <w:jc w:val="left"/>
              <w:rPr>
                <w:sz w:val="18"/>
              </w:rPr>
            </w:pPr>
            <w:r>
              <w:rPr>
                <w:sz w:val="18"/>
              </w:rPr>
              <w:t>Training</w:t>
            </w:r>
            <w:r>
              <w:rPr>
                <w:spacing w:val="-8"/>
                <w:sz w:val="18"/>
              </w:rPr>
              <w:t> </w:t>
            </w:r>
            <w:r>
              <w:rPr>
                <w:sz w:val="18"/>
              </w:rPr>
              <w:t>at</w:t>
            </w:r>
            <w:r>
              <w:rPr>
                <w:spacing w:val="-5"/>
                <w:sz w:val="18"/>
              </w:rPr>
              <w:t> </w:t>
            </w:r>
            <w:r>
              <w:rPr>
                <w:sz w:val="18"/>
              </w:rPr>
              <w:t>employer`s</w:t>
            </w:r>
            <w:r>
              <w:rPr>
                <w:spacing w:val="-5"/>
                <w:sz w:val="18"/>
              </w:rPr>
              <w:t> </w:t>
            </w:r>
            <w:r>
              <w:rPr>
                <w:sz w:val="18"/>
              </w:rPr>
              <w:t>request:</w:t>
            </w:r>
            <w:r>
              <w:rPr>
                <w:spacing w:val="-5"/>
                <w:sz w:val="18"/>
              </w:rPr>
              <w:t> </w:t>
            </w:r>
            <w:r>
              <w:rPr>
                <w:sz w:val="18"/>
              </w:rPr>
              <w:t>207</w:t>
            </w:r>
            <w:r>
              <w:rPr>
                <w:spacing w:val="-6"/>
                <w:sz w:val="18"/>
              </w:rPr>
              <w:t> </w:t>
            </w:r>
            <w:r>
              <w:rPr>
                <w:sz w:val="18"/>
              </w:rPr>
              <w:t>persons (85 women),</w:t>
            </w:r>
          </w:p>
          <w:p>
            <w:pPr>
              <w:pStyle w:val="TableParagraph"/>
              <w:numPr>
                <w:ilvl w:val="0"/>
                <w:numId w:val="5"/>
              </w:numPr>
              <w:tabs>
                <w:tab w:pos="214" w:val="left" w:leader="none"/>
              </w:tabs>
              <w:spacing w:line="242" w:lineRule="auto" w:before="3" w:after="0"/>
              <w:ind w:left="105" w:right="423" w:firstLine="0"/>
              <w:jc w:val="left"/>
              <w:rPr>
                <w:sz w:val="18"/>
              </w:rPr>
            </w:pPr>
            <w:r>
              <w:rPr>
                <w:sz w:val="18"/>
              </w:rPr>
              <w:t>Professional</w:t>
            </w:r>
            <w:r>
              <w:rPr>
                <w:spacing w:val="-9"/>
                <w:sz w:val="18"/>
              </w:rPr>
              <w:t> </w:t>
            </w:r>
            <w:r>
              <w:rPr>
                <w:sz w:val="18"/>
              </w:rPr>
              <w:t>practice:</w:t>
            </w:r>
            <w:r>
              <w:rPr>
                <w:spacing w:val="-7"/>
                <w:sz w:val="18"/>
              </w:rPr>
              <w:t> </w:t>
            </w:r>
            <w:r>
              <w:rPr>
                <w:sz w:val="18"/>
              </w:rPr>
              <w:t>2.367</w:t>
            </w:r>
            <w:r>
              <w:rPr>
                <w:spacing w:val="-9"/>
                <w:sz w:val="18"/>
              </w:rPr>
              <w:t> </w:t>
            </w:r>
            <w:r>
              <w:rPr>
                <w:sz w:val="18"/>
              </w:rPr>
              <w:t>persons</w:t>
            </w:r>
            <w:r>
              <w:rPr>
                <w:spacing w:val="-7"/>
                <w:sz w:val="18"/>
              </w:rPr>
              <w:t> </w:t>
            </w:r>
            <w:r>
              <w:rPr>
                <w:sz w:val="18"/>
              </w:rPr>
              <w:t>(1.538 </w:t>
            </w:r>
            <w:r>
              <w:rPr>
                <w:spacing w:val="-2"/>
                <w:sz w:val="18"/>
              </w:rPr>
              <w:t>women),</w:t>
            </w:r>
          </w:p>
          <w:p>
            <w:pPr>
              <w:pStyle w:val="TableParagraph"/>
              <w:numPr>
                <w:ilvl w:val="0"/>
                <w:numId w:val="5"/>
              </w:numPr>
              <w:tabs>
                <w:tab w:pos="214" w:val="left" w:leader="none"/>
              </w:tabs>
              <w:spacing w:line="242" w:lineRule="auto" w:before="1" w:after="0"/>
              <w:ind w:left="105" w:right="590" w:firstLine="0"/>
              <w:jc w:val="left"/>
              <w:rPr>
                <w:sz w:val="18"/>
              </w:rPr>
            </w:pPr>
            <w:r>
              <w:rPr>
                <w:sz w:val="18"/>
              </w:rPr>
              <w:t>Labour</w:t>
            </w:r>
            <w:r>
              <w:rPr>
                <w:spacing w:val="-6"/>
                <w:sz w:val="18"/>
              </w:rPr>
              <w:t> </w:t>
            </w:r>
            <w:r>
              <w:rPr>
                <w:sz w:val="18"/>
              </w:rPr>
              <w:t>market</w:t>
            </w:r>
            <w:r>
              <w:rPr>
                <w:spacing w:val="-6"/>
                <w:sz w:val="18"/>
              </w:rPr>
              <w:t> </w:t>
            </w:r>
            <w:r>
              <w:rPr>
                <w:sz w:val="18"/>
              </w:rPr>
              <w:t>training:</w:t>
            </w:r>
            <w:r>
              <w:rPr>
                <w:spacing w:val="-3"/>
                <w:sz w:val="18"/>
              </w:rPr>
              <w:t> </w:t>
            </w:r>
            <w:r>
              <w:rPr>
                <w:sz w:val="18"/>
              </w:rPr>
              <w:t>189</w:t>
            </w:r>
            <w:r>
              <w:rPr>
                <w:spacing w:val="-7"/>
                <w:sz w:val="18"/>
              </w:rPr>
              <w:t> </w:t>
            </w:r>
            <w:r>
              <w:rPr>
                <w:sz w:val="18"/>
              </w:rPr>
              <w:t>persons</w:t>
            </w:r>
            <w:r>
              <w:rPr>
                <w:spacing w:val="-5"/>
                <w:sz w:val="18"/>
              </w:rPr>
              <w:t> </w:t>
            </w:r>
            <w:r>
              <w:rPr>
                <w:sz w:val="18"/>
              </w:rPr>
              <w:t>(133 </w:t>
            </w:r>
            <w:r>
              <w:rPr>
                <w:spacing w:val="-2"/>
                <w:sz w:val="18"/>
              </w:rPr>
              <w:t>women),</w:t>
            </w:r>
          </w:p>
          <w:p>
            <w:pPr>
              <w:pStyle w:val="TableParagraph"/>
              <w:numPr>
                <w:ilvl w:val="0"/>
                <w:numId w:val="5"/>
              </w:numPr>
              <w:tabs>
                <w:tab w:pos="214" w:val="left" w:leader="none"/>
              </w:tabs>
              <w:spacing w:line="240" w:lineRule="auto" w:before="2" w:after="0"/>
              <w:ind w:left="214" w:right="0" w:hanging="109"/>
              <w:jc w:val="left"/>
              <w:rPr>
                <w:sz w:val="18"/>
              </w:rPr>
            </w:pPr>
            <w:r>
              <w:rPr>
                <w:sz w:val="18"/>
              </w:rPr>
              <w:t>FAPE:</w:t>
            </w:r>
            <w:r>
              <w:rPr>
                <w:spacing w:val="-2"/>
                <w:sz w:val="18"/>
              </w:rPr>
              <w:t> </w:t>
            </w:r>
            <w:r>
              <w:rPr>
                <w:sz w:val="18"/>
              </w:rPr>
              <w:t>297</w:t>
            </w:r>
            <w:r>
              <w:rPr>
                <w:spacing w:val="-2"/>
                <w:sz w:val="18"/>
              </w:rPr>
              <w:t> </w:t>
            </w:r>
            <w:r>
              <w:rPr>
                <w:sz w:val="18"/>
              </w:rPr>
              <w:t>persons (175 </w:t>
            </w:r>
            <w:r>
              <w:rPr>
                <w:spacing w:val="-2"/>
                <w:sz w:val="18"/>
              </w:rPr>
              <w:t>women),</w:t>
            </w:r>
          </w:p>
          <w:p>
            <w:pPr>
              <w:pStyle w:val="TableParagraph"/>
              <w:numPr>
                <w:ilvl w:val="0"/>
                <w:numId w:val="5"/>
              </w:numPr>
              <w:tabs>
                <w:tab w:pos="214" w:val="left" w:leader="none"/>
              </w:tabs>
              <w:spacing w:line="242" w:lineRule="auto" w:before="5" w:after="0"/>
              <w:ind w:left="105" w:right="103" w:firstLine="0"/>
              <w:jc w:val="left"/>
              <w:rPr>
                <w:sz w:val="18"/>
              </w:rPr>
            </w:pPr>
            <w:r>
              <w:rPr>
                <w:sz w:val="18"/>
              </w:rPr>
              <w:t>Subsidies</w:t>
            </w:r>
            <w:r>
              <w:rPr>
                <w:spacing w:val="-8"/>
                <w:sz w:val="18"/>
              </w:rPr>
              <w:t> </w:t>
            </w:r>
            <w:r>
              <w:rPr>
                <w:sz w:val="18"/>
              </w:rPr>
              <w:t>for</w:t>
            </w:r>
            <w:r>
              <w:rPr>
                <w:spacing w:val="-7"/>
                <w:sz w:val="18"/>
              </w:rPr>
              <w:t> </w:t>
            </w:r>
            <w:r>
              <w:rPr>
                <w:sz w:val="18"/>
              </w:rPr>
              <w:t>employment</w:t>
            </w:r>
            <w:r>
              <w:rPr>
                <w:spacing w:val="-9"/>
                <w:sz w:val="18"/>
              </w:rPr>
              <w:t> </w:t>
            </w:r>
            <w:r>
              <w:rPr>
                <w:sz w:val="18"/>
              </w:rPr>
              <w:t>unemployed</w:t>
            </w:r>
            <w:r>
              <w:rPr>
                <w:spacing w:val="-9"/>
                <w:sz w:val="18"/>
              </w:rPr>
              <w:t> </w:t>
            </w:r>
            <w:r>
              <w:rPr>
                <w:sz w:val="18"/>
              </w:rPr>
              <w:t>persons from the hard-to-employ category: 736 persons (327 women),</w:t>
            </w:r>
          </w:p>
          <w:p>
            <w:pPr>
              <w:pStyle w:val="TableParagraph"/>
              <w:numPr>
                <w:ilvl w:val="0"/>
                <w:numId w:val="5"/>
              </w:numPr>
              <w:tabs>
                <w:tab w:pos="214" w:val="left" w:leader="none"/>
              </w:tabs>
              <w:spacing w:line="247" w:lineRule="auto" w:before="2" w:after="0"/>
              <w:ind w:left="105" w:right="364" w:firstLine="0"/>
              <w:jc w:val="left"/>
              <w:rPr>
                <w:sz w:val="18"/>
              </w:rPr>
            </w:pPr>
            <w:r>
              <w:rPr>
                <w:sz w:val="18"/>
              </w:rPr>
              <w:t>Self – employment subsidies: 1.141 persons </w:t>
            </w:r>
            <w:r>
              <w:rPr>
                <w:w w:val="110"/>
                <w:sz w:val="18"/>
              </w:rPr>
              <w:t>(490 women),</w:t>
            </w:r>
          </w:p>
          <w:p>
            <w:pPr>
              <w:pStyle w:val="TableParagraph"/>
              <w:numPr>
                <w:ilvl w:val="0"/>
                <w:numId w:val="5"/>
              </w:numPr>
              <w:tabs>
                <w:tab w:pos="214" w:val="left" w:leader="none"/>
              </w:tabs>
              <w:spacing w:line="200" w:lineRule="exact" w:before="0" w:after="0"/>
              <w:ind w:left="214" w:right="0" w:hanging="109"/>
              <w:jc w:val="left"/>
              <w:rPr>
                <w:sz w:val="18"/>
              </w:rPr>
            </w:pPr>
            <w:r>
              <w:rPr>
                <w:sz w:val="18"/>
              </w:rPr>
              <w:t>Public</w:t>
            </w:r>
            <w:r>
              <w:rPr>
                <w:spacing w:val="-2"/>
                <w:sz w:val="18"/>
              </w:rPr>
              <w:t> </w:t>
            </w:r>
            <w:r>
              <w:rPr>
                <w:sz w:val="18"/>
              </w:rPr>
              <w:t>works:</w:t>
            </w:r>
            <w:r>
              <w:rPr>
                <w:spacing w:val="-2"/>
                <w:sz w:val="18"/>
              </w:rPr>
              <w:t> </w:t>
            </w:r>
            <w:r>
              <w:rPr>
                <w:sz w:val="18"/>
              </w:rPr>
              <w:t>524</w:t>
            </w:r>
            <w:r>
              <w:rPr>
                <w:spacing w:val="-4"/>
                <w:sz w:val="18"/>
              </w:rPr>
              <w:t> </w:t>
            </w:r>
            <w:r>
              <w:rPr>
                <w:sz w:val="18"/>
              </w:rPr>
              <w:t>persons</w:t>
            </w:r>
            <w:r>
              <w:rPr>
                <w:spacing w:val="-1"/>
                <w:sz w:val="18"/>
              </w:rPr>
              <w:t> </w:t>
            </w:r>
            <w:r>
              <w:rPr>
                <w:sz w:val="18"/>
              </w:rPr>
              <w:t>(239</w:t>
            </w:r>
            <w:r>
              <w:rPr>
                <w:spacing w:val="-1"/>
                <w:sz w:val="18"/>
              </w:rPr>
              <w:t> </w:t>
            </w:r>
            <w:r>
              <w:rPr>
                <w:spacing w:val="-2"/>
                <w:sz w:val="18"/>
              </w:rPr>
              <w:t>women),</w:t>
            </w:r>
          </w:p>
          <w:p>
            <w:pPr>
              <w:pStyle w:val="TableParagraph"/>
              <w:numPr>
                <w:ilvl w:val="0"/>
                <w:numId w:val="5"/>
              </w:numPr>
              <w:tabs>
                <w:tab w:pos="209" w:val="left" w:leader="none"/>
              </w:tabs>
              <w:spacing w:line="242" w:lineRule="auto" w:before="2" w:after="0"/>
              <w:ind w:left="105" w:right="141" w:firstLine="0"/>
              <w:jc w:val="left"/>
              <w:rPr>
                <w:sz w:val="18"/>
              </w:rPr>
            </w:pPr>
            <w:r>
              <w:rPr>
                <w:sz w:val="18"/>
              </w:rPr>
              <w:t>Wage</w:t>
            </w:r>
            <w:r>
              <w:rPr>
                <w:spacing w:val="-5"/>
                <w:sz w:val="18"/>
              </w:rPr>
              <w:t> </w:t>
            </w:r>
            <w:r>
              <w:rPr>
                <w:sz w:val="18"/>
              </w:rPr>
              <w:t>subsidies</w:t>
            </w:r>
            <w:r>
              <w:rPr>
                <w:spacing w:val="-3"/>
                <w:sz w:val="18"/>
              </w:rPr>
              <w:t> </w:t>
            </w:r>
            <w:r>
              <w:rPr>
                <w:sz w:val="18"/>
              </w:rPr>
              <w:t>for</w:t>
            </w:r>
            <w:r>
              <w:rPr>
                <w:spacing w:val="-4"/>
                <w:sz w:val="18"/>
              </w:rPr>
              <w:t> </w:t>
            </w:r>
            <w:r>
              <w:rPr>
                <w:sz w:val="18"/>
              </w:rPr>
              <w:t>PWDs</w:t>
            </w:r>
            <w:r>
              <w:rPr>
                <w:spacing w:val="-3"/>
                <w:sz w:val="18"/>
              </w:rPr>
              <w:t> </w:t>
            </w:r>
            <w:r>
              <w:rPr>
                <w:sz w:val="18"/>
              </w:rPr>
              <w:t>work</w:t>
            </w:r>
            <w:r>
              <w:rPr>
                <w:spacing w:val="-3"/>
                <w:sz w:val="18"/>
              </w:rPr>
              <w:t> </w:t>
            </w:r>
            <w:r>
              <w:rPr>
                <w:sz w:val="18"/>
              </w:rPr>
              <w:t>experience:</w:t>
            </w:r>
            <w:r>
              <w:rPr>
                <w:spacing w:val="-4"/>
                <w:sz w:val="18"/>
              </w:rPr>
              <w:t> </w:t>
            </w:r>
            <w:r>
              <w:rPr>
                <w:sz w:val="18"/>
              </w:rPr>
              <w:t>88 persons (35 women),</w:t>
            </w:r>
          </w:p>
          <w:p>
            <w:pPr>
              <w:pStyle w:val="TableParagraph"/>
              <w:numPr>
                <w:ilvl w:val="0"/>
                <w:numId w:val="5"/>
              </w:numPr>
              <w:tabs>
                <w:tab w:pos="214" w:val="left" w:leader="none"/>
              </w:tabs>
              <w:spacing w:line="242" w:lineRule="auto" w:before="4" w:after="0"/>
              <w:ind w:left="105" w:right="624" w:firstLine="0"/>
              <w:jc w:val="left"/>
              <w:rPr>
                <w:sz w:val="18"/>
              </w:rPr>
            </w:pPr>
            <w:r>
              <w:rPr>
                <w:sz w:val="18"/>
              </w:rPr>
              <w:t>Reimbursement</w:t>
            </w:r>
            <w:r>
              <w:rPr>
                <w:spacing w:val="-11"/>
                <w:sz w:val="18"/>
              </w:rPr>
              <w:t> </w:t>
            </w:r>
            <w:r>
              <w:rPr>
                <w:sz w:val="18"/>
              </w:rPr>
              <w:t>of</w:t>
            </w:r>
            <w:r>
              <w:rPr>
                <w:spacing w:val="-12"/>
                <w:sz w:val="18"/>
              </w:rPr>
              <w:t> </w:t>
            </w:r>
            <w:r>
              <w:rPr>
                <w:sz w:val="18"/>
              </w:rPr>
              <w:t>reasonable</w:t>
            </w:r>
            <w:r>
              <w:rPr>
                <w:spacing w:val="-11"/>
                <w:sz w:val="18"/>
              </w:rPr>
              <w:t> </w:t>
            </w:r>
            <w:r>
              <w:rPr>
                <w:sz w:val="18"/>
              </w:rPr>
              <w:t>workplace adaptation costs: 14 persons (4 women),</w:t>
            </w:r>
          </w:p>
          <w:p>
            <w:pPr>
              <w:pStyle w:val="TableParagraph"/>
              <w:numPr>
                <w:ilvl w:val="0"/>
                <w:numId w:val="5"/>
              </w:numPr>
              <w:tabs>
                <w:tab w:pos="214" w:val="left" w:leader="none"/>
              </w:tabs>
              <w:spacing w:line="244" w:lineRule="auto" w:before="1" w:after="0"/>
              <w:ind w:left="105" w:right="164" w:firstLine="0"/>
              <w:jc w:val="left"/>
              <w:rPr>
                <w:sz w:val="18"/>
              </w:rPr>
            </w:pPr>
            <w:r>
              <w:rPr>
                <w:sz w:val="18"/>
              </w:rPr>
              <w:t>Reimbursement of salary costs to a person engaged</w:t>
            </w:r>
            <w:r>
              <w:rPr>
                <w:spacing w:val="-5"/>
                <w:sz w:val="18"/>
              </w:rPr>
              <w:t> </w:t>
            </w:r>
            <w:r>
              <w:rPr>
                <w:sz w:val="18"/>
              </w:rPr>
              <w:t>in</w:t>
            </w:r>
            <w:r>
              <w:rPr>
                <w:spacing w:val="-5"/>
                <w:sz w:val="18"/>
              </w:rPr>
              <w:t> </w:t>
            </w:r>
            <w:r>
              <w:rPr>
                <w:sz w:val="18"/>
              </w:rPr>
              <w:t>providing</w:t>
            </w:r>
            <w:r>
              <w:rPr>
                <w:spacing w:val="-5"/>
                <w:sz w:val="18"/>
              </w:rPr>
              <w:t> </w:t>
            </w:r>
            <w:r>
              <w:rPr>
                <w:sz w:val="18"/>
              </w:rPr>
              <w:t>professional</w:t>
            </w:r>
            <w:r>
              <w:rPr>
                <w:spacing w:val="-7"/>
                <w:sz w:val="18"/>
              </w:rPr>
              <w:t> </w:t>
            </w:r>
            <w:r>
              <w:rPr>
                <w:sz w:val="18"/>
              </w:rPr>
              <w:t>support</w:t>
            </w:r>
            <w:r>
              <w:rPr>
                <w:spacing w:val="-5"/>
                <w:sz w:val="18"/>
              </w:rPr>
              <w:t> </w:t>
            </w:r>
            <w:r>
              <w:rPr>
                <w:sz w:val="18"/>
              </w:rPr>
              <w:t>at</w:t>
            </w:r>
            <w:r>
              <w:rPr>
                <w:spacing w:val="-7"/>
                <w:sz w:val="18"/>
              </w:rPr>
              <w:t> </w:t>
            </w:r>
            <w:r>
              <w:rPr>
                <w:sz w:val="18"/>
              </w:rPr>
              <w:t>the workplace (work assistance): 18 persons (3 </w:t>
            </w:r>
            <w:r>
              <w:rPr>
                <w:spacing w:val="-2"/>
                <w:sz w:val="18"/>
              </w:rPr>
              <w:t>woman).</w:t>
            </w:r>
          </w:p>
          <w:p>
            <w:pPr>
              <w:pStyle w:val="TableParagraph"/>
              <w:spacing w:line="244" w:lineRule="auto"/>
              <w:ind w:left="105" w:right="96"/>
              <w:rPr>
                <w:sz w:val="18"/>
              </w:rPr>
            </w:pPr>
            <w:r>
              <w:rPr>
                <w:sz w:val="18"/>
              </w:rPr>
              <w:t>By Youth employment promotion program "My First</w:t>
            </w:r>
            <w:r>
              <w:rPr>
                <w:spacing w:val="-8"/>
                <w:sz w:val="18"/>
              </w:rPr>
              <w:t> </w:t>
            </w:r>
            <w:r>
              <w:rPr>
                <w:sz w:val="18"/>
              </w:rPr>
              <w:t>salary"</w:t>
            </w:r>
            <w:r>
              <w:rPr>
                <w:spacing w:val="-6"/>
                <w:sz w:val="18"/>
              </w:rPr>
              <w:t> </w:t>
            </w:r>
            <w:r>
              <w:rPr>
                <w:sz w:val="18"/>
              </w:rPr>
              <w:t>9.387persons</w:t>
            </w:r>
            <w:r>
              <w:rPr>
                <w:spacing w:val="-5"/>
                <w:sz w:val="18"/>
              </w:rPr>
              <w:t> </w:t>
            </w:r>
            <w:r>
              <w:rPr>
                <w:sz w:val="18"/>
              </w:rPr>
              <w:t>(5.637</w:t>
            </w:r>
            <w:r>
              <w:rPr>
                <w:spacing w:val="-6"/>
                <w:sz w:val="18"/>
              </w:rPr>
              <w:t> </w:t>
            </w:r>
            <w:r>
              <w:rPr>
                <w:sz w:val="18"/>
              </w:rPr>
              <w:t>women)</w:t>
            </w:r>
            <w:r>
              <w:rPr>
                <w:spacing w:val="-6"/>
                <w:sz w:val="18"/>
              </w:rPr>
              <w:t> </w:t>
            </w:r>
            <w:r>
              <w:rPr>
                <w:sz w:val="18"/>
              </w:rPr>
              <w:t>were </w:t>
            </w:r>
            <w:r>
              <w:rPr>
                <w:spacing w:val="-2"/>
                <w:sz w:val="18"/>
              </w:rPr>
              <w:t>covered.</w:t>
            </w:r>
          </w:p>
          <w:p>
            <w:pPr>
              <w:pStyle w:val="TableParagraph"/>
              <w:spacing w:line="244" w:lineRule="auto"/>
              <w:ind w:left="105" w:right="113"/>
              <w:rPr>
                <w:sz w:val="18"/>
              </w:rPr>
            </w:pPr>
            <w:r>
              <w:rPr>
                <w:sz w:val="18"/>
              </w:rPr>
              <w:t>The Decree on Amendments to the Decree on the</w:t>
            </w:r>
            <w:r>
              <w:rPr>
                <w:spacing w:val="-7"/>
                <w:sz w:val="18"/>
              </w:rPr>
              <w:t> </w:t>
            </w:r>
            <w:r>
              <w:rPr>
                <w:sz w:val="18"/>
              </w:rPr>
              <w:t>Youth</w:t>
            </w:r>
            <w:r>
              <w:rPr>
                <w:spacing w:val="-6"/>
                <w:sz w:val="18"/>
              </w:rPr>
              <w:t> </w:t>
            </w:r>
            <w:r>
              <w:rPr>
                <w:sz w:val="18"/>
              </w:rPr>
              <w:t>Employment</w:t>
            </w:r>
            <w:r>
              <w:rPr>
                <w:spacing w:val="-7"/>
                <w:sz w:val="18"/>
              </w:rPr>
              <w:t> </w:t>
            </w:r>
            <w:r>
              <w:rPr>
                <w:sz w:val="18"/>
              </w:rPr>
              <w:t>Promotion</w:t>
            </w:r>
            <w:r>
              <w:rPr>
                <w:spacing w:val="-7"/>
                <w:sz w:val="18"/>
              </w:rPr>
              <w:t> </w:t>
            </w:r>
            <w:r>
              <w:rPr>
                <w:sz w:val="18"/>
              </w:rPr>
              <w:t>Program</w:t>
            </w:r>
            <w:r>
              <w:rPr>
                <w:spacing w:val="-8"/>
                <w:sz w:val="18"/>
              </w:rPr>
              <w:t> </w:t>
            </w:r>
            <w:r>
              <w:rPr>
                <w:sz w:val="18"/>
              </w:rPr>
              <w:t>"My First Salary" ("Official Gazette of the RS", No. 9/22) was adopted, on the basis of which, the amount of monthly compensation for persons</w:t>
            </w:r>
          </w:p>
          <w:p>
            <w:pPr>
              <w:pStyle w:val="TableParagraph"/>
              <w:spacing w:line="180" w:lineRule="exact"/>
              <w:ind w:left="105"/>
              <w:rPr>
                <w:sz w:val="18"/>
              </w:rPr>
            </w:pPr>
            <w:r>
              <w:rPr>
                <w:sz w:val="18"/>
              </w:rPr>
              <w:t>included</w:t>
            </w:r>
            <w:r>
              <w:rPr>
                <w:spacing w:val="-2"/>
                <w:sz w:val="18"/>
              </w:rPr>
              <w:t> </w:t>
            </w:r>
            <w:r>
              <w:rPr>
                <w:sz w:val="18"/>
              </w:rPr>
              <w:t>in</w:t>
            </w:r>
            <w:r>
              <w:rPr>
                <w:spacing w:val="-3"/>
                <w:sz w:val="18"/>
              </w:rPr>
              <w:t> </w:t>
            </w:r>
            <w:r>
              <w:rPr>
                <w:sz w:val="18"/>
              </w:rPr>
              <w:t>this</w:t>
            </w:r>
            <w:r>
              <w:rPr>
                <w:spacing w:val="-1"/>
                <w:sz w:val="18"/>
              </w:rPr>
              <w:t> </w:t>
            </w:r>
            <w:r>
              <w:rPr>
                <w:sz w:val="18"/>
              </w:rPr>
              <w:t>program</w:t>
            </w:r>
            <w:r>
              <w:rPr>
                <w:spacing w:val="-1"/>
                <w:sz w:val="18"/>
              </w:rPr>
              <w:t> </w:t>
            </w:r>
            <w:r>
              <w:rPr>
                <w:sz w:val="18"/>
              </w:rPr>
              <w:t>was </w:t>
            </w:r>
            <w:r>
              <w:rPr>
                <w:spacing w:val="-2"/>
                <w:sz w:val="18"/>
              </w:rPr>
              <w:t>increased.</w:t>
            </w:r>
          </w:p>
        </w:tc>
        <w:tc>
          <w:tcPr>
            <w:tcW w:w="2295" w:type="dxa"/>
          </w:tcPr>
          <w:p>
            <w:pPr>
              <w:pStyle w:val="TableParagraph"/>
              <w:rPr>
                <w:rFonts w:ascii="Times New Roman"/>
                <w:sz w:val="18"/>
              </w:rPr>
            </w:pPr>
          </w:p>
        </w:tc>
        <w:tc>
          <w:tcPr>
            <w:tcW w:w="1901" w:type="dxa"/>
          </w:tcPr>
          <w:p>
            <w:pPr>
              <w:pStyle w:val="TableParagraph"/>
              <w:rPr>
                <w:rFonts w:ascii="Times New Roman"/>
                <w:sz w:val="18"/>
              </w:rPr>
            </w:pPr>
          </w:p>
        </w:tc>
      </w:tr>
      <w:tr>
        <w:trPr>
          <w:trHeight w:val="3520" w:hRule="atLeast"/>
        </w:trPr>
        <w:tc>
          <w:tcPr>
            <w:tcW w:w="2218" w:type="dxa"/>
          </w:tcPr>
          <w:p>
            <w:pPr>
              <w:pStyle w:val="TableParagraph"/>
              <w:spacing w:line="244" w:lineRule="auto" w:before="2"/>
              <w:ind w:left="110" w:right="94"/>
              <w:rPr>
                <w:sz w:val="18"/>
              </w:rPr>
            </w:pPr>
            <w:r>
              <w:rPr>
                <w:sz w:val="18"/>
              </w:rPr>
              <w:t>2.5.2: Development of the model for reaching, registering</w:t>
            </w:r>
            <w:r>
              <w:rPr>
                <w:spacing w:val="-12"/>
                <w:sz w:val="18"/>
              </w:rPr>
              <w:t> </w:t>
            </w:r>
            <w:r>
              <w:rPr>
                <w:sz w:val="18"/>
              </w:rPr>
              <w:t>and</w:t>
            </w:r>
            <w:r>
              <w:rPr>
                <w:spacing w:val="-12"/>
                <w:sz w:val="18"/>
              </w:rPr>
              <w:t> </w:t>
            </w:r>
            <w:r>
              <w:rPr>
                <w:sz w:val="18"/>
              </w:rPr>
              <w:t>activating youth in</w:t>
            </w:r>
            <w:r>
              <w:rPr>
                <w:spacing w:val="-2"/>
                <w:sz w:val="18"/>
              </w:rPr>
              <w:t> </w:t>
            </w:r>
            <w:r>
              <w:rPr>
                <w:sz w:val="18"/>
              </w:rPr>
              <w:t>the NEET</w:t>
            </w:r>
            <w:r>
              <w:rPr>
                <w:spacing w:val="-2"/>
                <w:sz w:val="18"/>
              </w:rPr>
              <w:t> </w:t>
            </w:r>
            <w:r>
              <w:rPr>
                <w:sz w:val="18"/>
              </w:rPr>
              <w:t>group who are left out of the </w:t>
            </w:r>
            <w:r>
              <w:rPr>
                <w:spacing w:val="-2"/>
                <w:sz w:val="18"/>
              </w:rPr>
              <w:t>system</w:t>
            </w:r>
          </w:p>
        </w:tc>
        <w:tc>
          <w:tcPr>
            <w:tcW w:w="1193" w:type="dxa"/>
          </w:tcPr>
          <w:p>
            <w:pPr>
              <w:pStyle w:val="TableParagraph"/>
              <w:spacing w:before="2"/>
              <w:ind w:left="110"/>
              <w:rPr>
                <w:sz w:val="18"/>
              </w:rPr>
            </w:pPr>
            <w:r>
              <w:rPr>
                <w:spacing w:val="-4"/>
                <w:sz w:val="18"/>
              </w:rPr>
              <w:t>2022</w:t>
            </w:r>
          </w:p>
        </w:tc>
        <w:tc>
          <w:tcPr>
            <w:tcW w:w="1515" w:type="dxa"/>
          </w:tcPr>
          <w:p>
            <w:pPr>
              <w:pStyle w:val="TableParagraph"/>
              <w:spacing w:before="2"/>
              <w:ind w:left="110"/>
              <w:rPr>
                <w:sz w:val="18"/>
              </w:rPr>
            </w:pPr>
            <w:r>
              <w:rPr>
                <w:spacing w:val="-2"/>
                <w:sz w:val="18"/>
              </w:rPr>
              <w:t>МoLEVSA</w:t>
            </w:r>
          </w:p>
        </w:tc>
        <w:tc>
          <w:tcPr>
            <w:tcW w:w="1667" w:type="dxa"/>
          </w:tcPr>
          <w:p>
            <w:pPr>
              <w:pStyle w:val="TableParagraph"/>
              <w:spacing w:before="2"/>
              <w:ind w:left="109"/>
              <w:rPr>
                <w:sz w:val="18"/>
              </w:rPr>
            </w:pPr>
            <w:r>
              <w:rPr>
                <w:sz w:val="18"/>
              </w:rPr>
              <w:t>In</w:t>
            </w:r>
            <w:r>
              <w:rPr>
                <w:spacing w:val="2"/>
                <w:sz w:val="18"/>
              </w:rPr>
              <w:t> </w:t>
            </w:r>
            <w:r>
              <w:rPr>
                <w:spacing w:val="-2"/>
                <w:sz w:val="18"/>
              </w:rPr>
              <w:t>progress</w:t>
            </w:r>
          </w:p>
        </w:tc>
        <w:tc>
          <w:tcPr>
            <w:tcW w:w="1126" w:type="dxa"/>
          </w:tcPr>
          <w:p>
            <w:pPr>
              <w:pStyle w:val="TableParagraph"/>
              <w:spacing w:before="2"/>
              <w:ind w:left="106"/>
              <w:rPr>
                <w:sz w:val="18"/>
              </w:rPr>
            </w:pPr>
            <w:r>
              <w:rPr>
                <w:spacing w:val="-10"/>
                <w:sz w:val="18"/>
              </w:rPr>
              <w:t>-</w:t>
            </w:r>
          </w:p>
        </w:tc>
        <w:tc>
          <w:tcPr>
            <w:tcW w:w="4124" w:type="dxa"/>
          </w:tcPr>
          <w:p>
            <w:pPr>
              <w:pStyle w:val="TableParagraph"/>
              <w:spacing w:line="244" w:lineRule="auto" w:before="2"/>
              <w:ind w:left="105"/>
              <w:rPr>
                <w:sz w:val="18"/>
              </w:rPr>
            </w:pPr>
            <w:r>
              <w:rPr>
                <w:sz w:val="18"/>
              </w:rPr>
              <w:t>During 2022, the mapping of CSOs started, and the</w:t>
            </w:r>
            <w:r>
              <w:rPr>
                <w:spacing w:val="-5"/>
                <w:sz w:val="18"/>
              </w:rPr>
              <w:t> </w:t>
            </w:r>
            <w:r>
              <w:rPr>
                <w:sz w:val="18"/>
              </w:rPr>
              <w:t>Questionnaire</w:t>
            </w:r>
            <w:r>
              <w:rPr>
                <w:spacing w:val="-5"/>
                <w:sz w:val="18"/>
              </w:rPr>
              <w:t> </w:t>
            </w:r>
            <w:r>
              <w:rPr>
                <w:sz w:val="18"/>
              </w:rPr>
              <w:t>on</w:t>
            </w:r>
            <w:r>
              <w:rPr>
                <w:spacing w:val="-5"/>
                <w:sz w:val="18"/>
              </w:rPr>
              <w:t> </w:t>
            </w:r>
            <w:r>
              <w:rPr>
                <w:sz w:val="18"/>
              </w:rPr>
              <w:t>services</w:t>
            </w:r>
            <w:r>
              <w:rPr>
                <w:spacing w:val="-6"/>
                <w:sz w:val="18"/>
              </w:rPr>
              <w:t> </w:t>
            </w:r>
            <w:r>
              <w:rPr>
                <w:sz w:val="18"/>
              </w:rPr>
              <w:t>provided</w:t>
            </w:r>
            <w:r>
              <w:rPr>
                <w:spacing w:val="-7"/>
                <w:sz w:val="18"/>
              </w:rPr>
              <w:t> </w:t>
            </w:r>
            <w:r>
              <w:rPr>
                <w:sz w:val="18"/>
              </w:rPr>
              <w:t>by</w:t>
            </w:r>
            <w:r>
              <w:rPr>
                <w:spacing w:val="-3"/>
                <w:sz w:val="18"/>
              </w:rPr>
              <w:t> </w:t>
            </w:r>
            <w:r>
              <w:rPr>
                <w:sz w:val="18"/>
              </w:rPr>
              <w:t>CSOs was disseminated.</w:t>
            </w:r>
          </w:p>
        </w:tc>
        <w:tc>
          <w:tcPr>
            <w:tcW w:w="2295" w:type="dxa"/>
          </w:tcPr>
          <w:p>
            <w:pPr>
              <w:pStyle w:val="TableParagraph"/>
              <w:rPr>
                <w:rFonts w:ascii="Times New Roman"/>
                <w:sz w:val="18"/>
              </w:rPr>
            </w:pPr>
          </w:p>
        </w:tc>
        <w:tc>
          <w:tcPr>
            <w:tcW w:w="1901" w:type="dxa"/>
          </w:tcPr>
          <w:p>
            <w:pPr>
              <w:pStyle w:val="TableParagraph"/>
              <w:spacing w:line="244" w:lineRule="auto" w:before="2"/>
              <w:ind w:left="107" w:right="133"/>
              <w:rPr>
                <w:sz w:val="18"/>
              </w:rPr>
            </w:pPr>
            <w:r>
              <w:rPr>
                <w:sz w:val="18"/>
              </w:rPr>
              <w:t>Activities on the creation</w:t>
            </w:r>
            <w:r>
              <w:rPr>
                <w:spacing w:val="-12"/>
                <w:sz w:val="18"/>
              </w:rPr>
              <w:t> </w:t>
            </w:r>
            <w:r>
              <w:rPr>
                <w:sz w:val="18"/>
              </w:rPr>
              <w:t>of</w:t>
            </w:r>
            <w:r>
              <w:rPr>
                <w:spacing w:val="-10"/>
                <w:sz w:val="18"/>
              </w:rPr>
              <w:t> </w:t>
            </w:r>
            <w:r>
              <w:rPr>
                <w:sz w:val="18"/>
              </w:rPr>
              <w:t>a</w:t>
            </w:r>
            <w:r>
              <w:rPr>
                <w:spacing w:val="-12"/>
                <w:sz w:val="18"/>
              </w:rPr>
              <w:t> </w:t>
            </w:r>
            <w:r>
              <w:rPr>
                <w:sz w:val="18"/>
              </w:rPr>
              <w:t>model for reaching young people from the NEET category</w:t>
            </w:r>
          </w:p>
          <w:p>
            <w:pPr>
              <w:pStyle w:val="TableParagraph"/>
              <w:spacing w:line="242" w:lineRule="auto"/>
              <w:ind w:left="107" w:right="133"/>
              <w:rPr>
                <w:sz w:val="18"/>
              </w:rPr>
            </w:pPr>
            <w:r>
              <w:rPr>
                <w:sz w:val="18"/>
              </w:rPr>
              <w:t>will start in the middle</w:t>
            </w:r>
            <w:r>
              <w:rPr>
                <w:spacing w:val="-11"/>
                <w:sz w:val="18"/>
              </w:rPr>
              <w:t> </w:t>
            </w:r>
            <w:r>
              <w:rPr>
                <w:sz w:val="18"/>
              </w:rPr>
              <w:t>of</w:t>
            </w:r>
            <w:r>
              <w:rPr>
                <w:spacing w:val="-11"/>
                <w:sz w:val="18"/>
              </w:rPr>
              <w:t> </w:t>
            </w:r>
            <w:r>
              <w:rPr>
                <w:sz w:val="18"/>
              </w:rPr>
              <w:t>2023,</w:t>
            </w:r>
            <w:r>
              <w:rPr>
                <w:spacing w:val="-11"/>
                <w:sz w:val="18"/>
              </w:rPr>
              <w:t> </w:t>
            </w:r>
            <w:r>
              <w:rPr>
                <w:sz w:val="18"/>
              </w:rPr>
              <w:t>with the support of the ILO, while</w:t>
            </w:r>
          </w:p>
          <w:p>
            <w:pPr>
              <w:pStyle w:val="TableParagraph"/>
              <w:spacing w:line="244" w:lineRule="auto" w:before="3"/>
              <w:ind w:left="107" w:right="112"/>
              <w:rPr>
                <w:sz w:val="18"/>
              </w:rPr>
            </w:pPr>
            <w:r>
              <w:rPr>
                <w:sz w:val="18"/>
              </w:rPr>
              <w:t>the organization of trainings</w:t>
            </w:r>
            <w:r>
              <w:rPr>
                <w:spacing w:val="-12"/>
                <w:sz w:val="18"/>
              </w:rPr>
              <w:t> </w:t>
            </w:r>
            <w:r>
              <w:rPr>
                <w:sz w:val="18"/>
              </w:rPr>
              <w:t>for</w:t>
            </w:r>
            <w:r>
              <w:rPr>
                <w:spacing w:val="-11"/>
                <w:sz w:val="18"/>
              </w:rPr>
              <w:t> </w:t>
            </w:r>
            <w:r>
              <w:rPr>
                <w:sz w:val="18"/>
              </w:rPr>
              <w:t>CSOs</w:t>
            </w:r>
            <w:r>
              <w:rPr>
                <w:spacing w:val="-12"/>
                <w:sz w:val="18"/>
              </w:rPr>
              <w:t> </w:t>
            </w:r>
            <w:r>
              <w:rPr>
                <w:sz w:val="18"/>
              </w:rPr>
              <w:t>to implement outreach according to that model will be implemented with</w:t>
            </w:r>
            <w:r>
              <w:rPr>
                <w:spacing w:val="40"/>
                <w:sz w:val="18"/>
              </w:rPr>
              <w:t> </w:t>
            </w:r>
            <w:r>
              <w:rPr>
                <w:sz w:val="18"/>
              </w:rPr>
              <w:t>the support of the</w:t>
            </w:r>
          </w:p>
          <w:p>
            <w:pPr>
              <w:pStyle w:val="TableParagraph"/>
              <w:spacing w:line="179" w:lineRule="exact"/>
              <w:ind w:left="107"/>
              <w:rPr>
                <w:sz w:val="18"/>
              </w:rPr>
            </w:pPr>
            <w:r>
              <w:rPr>
                <w:sz w:val="18"/>
              </w:rPr>
              <w:t>"Education</w:t>
            </w:r>
            <w:r>
              <w:rPr>
                <w:spacing w:val="-5"/>
                <w:sz w:val="18"/>
              </w:rPr>
              <w:t> to</w:t>
            </w:r>
          </w:p>
        </w:tc>
      </w:tr>
    </w:tbl>
    <w:p>
      <w:pPr>
        <w:pStyle w:val="TableParagraph"/>
        <w:spacing w:after="0" w:line="179" w:lineRule="exact"/>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18"/>
        <w:gridCol w:w="1193"/>
        <w:gridCol w:w="1515"/>
        <w:gridCol w:w="1667"/>
        <w:gridCol w:w="1126"/>
        <w:gridCol w:w="4124"/>
        <w:gridCol w:w="2295"/>
        <w:gridCol w:w="1901"/>
      </w:tblGrid>
      <w:tr>
        <w:trPr>
          <w:trHeight w:val="565" w:hRule="atLeast"/>
        </w:trPr>
        <w:tc>
          <w:tcPr>
            <w:tcW w:w="2218" w:type="dxa"/>
          </w:tcPr>
          <w:p>
            <w:pPr>
              <w:pStyle w:val="TableParagraph"/>
              <w:rPr>
                <w:rFonts w:ascii="Times New Roman"/>
                <w:sz w:val="16"/>
              </w:rPr>
            </w:pPr>
          </w:p>
        </w:tc>
        <w:tc>
          <w:tcPr>
            <w:tcW w:w="1193" w:type="dxa"/>
          </w:tcPr>
          <w:p>
            <w:pPr>
              <w:pStyle w:val="TableParagraph"/>
              <w:rPr>
                <w:rFonts w:ascii="Times New Roman"/>
                <w:sz w:val="16"/>
              </w:rPr>
            </w:pPr>
          </w:p>
        </w:tc>
        <w:tc>
          <w:tcPr>
            <w:tcW w:w="1515" w:type="dxa"/>
          </w:tcPr>
          <w:p>
            <w:pPr>
              <w:pStyle w:val="TableParagraph"/>
              <w:rPr>
                <w:rFonts w:ascii="Times New Roman"/>
                <w:sz w:val="16"/>
              </w:rPr>
            </w:pPr>
          </w:p>
        </w:tc>
        <w:tc>
          <w:tcPr>
            <w:tcW w:w="1667" w:type="dxa"/>
          </w:tcPr>
          <w:p>
            <w:pPr>
              <w:pStyle w:val="TableParagraph"/>
              <w:rPr>
                <w:rFonts w:ascii="Times New Roman"/>
                <w:sz w:val="16"/>
              </w:rPr>
            </w:pPr>
          </w:p>
        </w:tc>
        <w:tc>
          <w:tcPr>
            <w:tcW w:w="1126" w:type="dxa"/>
          </w:tcPr>
          <w:p>
            <w:pPr>
              <w:pStyle w:val="TableParagraph"/>
              <w:rPr>
                <w:rFonts w:ascii="Times New Roman"/>
                <w:sz w:val="16"/>
              </w:rPr>
            </w:pPr>
          </w:p>
        </w:tc>
        <w:tc>
          <w:tcPr>
            <w:tcW w:w="4124" w:type="dxa"/>
          </w:tcPr>
          <w:p>
            <w:pPr>
              <w:pStyle w:val="TableParagraph"/>
              <w:rPr>
                <w:rFonts w:ascii="Times New Roman"/>
                <w:sz w:val="16"/>
              </w:rPr>
            </w:pPr>
          </w:p>
        </w:tc>
        <w:tc>
          <w:tcPr>
            <w:tcW w:w="2295" w:type="dxa"/>
          </w:tcPr>
          <w:p>
            <w:pPr>
              <w:pStyle w:val="TableParagraph"/>
              <w:rPr>
                <w:rFonts w:ascii="Times New Roman"/>
                <w:sz w:val="16"/>
              </w:rPr>
            </w:pPr>
          </w:p>
        </w:tc>
        <w:tc>
          <w:tcPr>
            <w:tcW w:w="1901" w:type="dxa"/>
          </w:tcPr>
          <w:p>
            <w:pPr>
              <w:pStyle w:val="TableParagraph"/>
              <w:spacing w:line="242" w:lineRule="auto" w:before="4"/>
              <w:ind w:left="107"/>
              <w:rPr>
                <w:sz w:val="18"/>
              </w:rPr>
            </w:pPr>
            <w:r>
              <w:rPr>
                <w:sz w:val="18"/>
              </w:rPr>
              <w:t>Employment</w:t>
            </w:r>
            <w:r>
              <w:rPr>
                <w:spacing w:val="-12"/>
                <w:sz w:val="18"/>
              </w:rPr>
              <w:t> </w:t>
            </w:r>
            <w:r>
              <w:rPr>
                <w:sz w:val="18"/>
              </w:rPr>
              <w:t>-</w:t>
            </w:r>
            <w:r>
              <w:rPr>
                <w:spacing w:val="-12"/>
                <w:sz w:val="18"/>
              </w:rPr>
              <w:t> </w:t>
            </w:r>
            <w:r>
              <w:rPr>
                <w:sz w:val="18"/>
              </w:rPr>
              <w:t>E2E" </w:t>
            </w:r>
            <w:r>
              <w:rPr>
                <w:spacing w:val="-2"/>
                <w:sz w:val="18"/>
              </w:rPr>
              <w:t>project.</w:t>
            </w:r>
          </w:p>
        </w:tc>
      </w:tr>
      <w:tr>
        <w:trPr>
          <w:trHeight w:val="2692" w:hRule="atLeast"/>
        </w:trPr>
        <w:tc>
          <w:tcPr>
            <w:tcW w:w="2218" w:type="dxa"/>
          </w:tcPr>
          <w:p>
            <w:pPr>
              <w:pStyle w:val="TableParagraph"/>
              <w:spacing w:line="242" w:lineRule="auto" w:before="4"/>
              <w:ind w:left="110" w:right="148"/>
              <w:rPr>
                <w:sz w:val="18"/>
              </w:rPr>
            </w:pPr>
            <w:r>
              <w:rPr>
                <w:sz w:val="18"/>
              </w:rPr>
              <w:t>2.5.3: Development of the policy coordination system</w:t>
            </w:r>
            <w:r>
              <w:rPr>
                <w:spacing w:val="-12"/>
                <w:sz w:val="18"/>
              </w:rPr>
              <w:t> </w:t>
            </w:r>
            <w:r>
              <w:rPr>
                <w:sz w:val="18"/>
              </w:rPr>
              <w:t>within</w:t>
            </w:r>
            <w:r>
              <w:rPr>
                <w:spacing w:val="-11"/>
                <w:sz w:val="18"/>
              </w:rPr>
              <w:t> </w:t>
            </w:r>
            <w:r>
              <w:rPr>
                <w:sz w:val="18"/>
              </w:rPr>
              <w:t>the</w:t>
            </w:r>
            <w:r>
              <w:rPr>
                <w:spacing w:val="-11"/>
                <w:sz w:val="18"/>
              </w:rPr>
              <w:t> </w:t>
            </w:r>
            <w:r>
              <w:rPr>
                <w:sz w:val="18"/>
              </w:rPr>
              <w:t>Youth </w:t>
            </w:r>
            <w:r>
              <w:rPr>
                <w:spacing w:val="-2"/>
                <w:sz w:val="18"/>
              </w:rPr>
              <w:t>Guarantee</w:t>
            </w:r>
          </w:p>
        </w:tc>
        <w:tc>
          <w:tcPr>
            <w:tcW w:w="1193" w:type="dxa"/>
          </w:tcPr>
          <w:p>
            <w:pPr>
              <w:pStyle w:val="TableParagraph"/>
              <w:spacing w:before="4"/>
              <w:ind w:left="110"/>
              <w:rPr>
                <w:sz w:val="18"/>
              </w:rPr>
            </w:pPr>
            <w:r>
              <w:rPr>
                <w:spacing w:val="-4"/>
                <w:sz w:val="18"/>
              </w:rPr>
              <w:t>2022</w:t>
            </w:r>
          </w:p>
        </w:tc>
        <w:tc>
          <w:tcPr>
            <w:tcW w:w="1515" w:type="dxa"/>
          </w:tcPr>
          <w:p>
            <w:pPr>
              <w:pStyle w:val="TableParagraph"/>
              <w:spacing w:before="4"/>
              <w:ind w:left="110"/>
              <w:rPr>
                <w:sz w:val="18"/>
              </w:rPr>
            </w:pPr>
            <w:r>
              <w:rPr>
                <w:spacing w:val="-2"/>
                <w:sz w:val="18"/>
              </w:rPr>
              <w:t>МoLEVSA</w:t>
            </w:r>
          </w:p>
        </w:tc>
        <w:tc>
          <w:tcPr>
            <w:tcW w:w="1667" w:type="dxa"/>
          </w:tcPr>
          <w:p>
            <w:pPr>
              <w:pStyle w:val="TableParagraph"/>
              <w:spacing w:before="4"/>
              <w:ind w:left="109"/>
              <w:rPr>
                <w:sz w:val="18"/>
              </w:rPr>
            </w:pPr>
            <w:r>
              <w:rPr>
                <w:sz w:val="18"/>
              </w:rPr>
              <w:t>In</w:t>
            </w:r>
            <w:r>
              <w:rPr>
                <w:spacing w:val="2"/>
                <w:sz w:val="18"/>
              </w:rPr>
              <w:t> </w:t>
            </w:r>
            <w:r>
              <w:rPr>
                <w:spacing w:val="-2"/>
                <w:sz w:val="18"/>
              </w:rPr>
              <w:t>progress</w:t>
            </w:r>
          </w:p>
        </w:tc>
        <w:tc>
          <w:tcPr>
            <w:tcW w:w="1126" w:type="dxa"/>
          </w:tcPr>
          <w:p>
            <w:pPr>
              <w:pStyle w:val="TableParagraph"/>
              <w:spacing w:before="4"/>
              <w:ind w:left="106"/>
              <w:rPr>
                <w:sz w:val="18"/>
              </w:rPr>
            </w:pPr>
            <w:r>
              <w:rPr>
                <w:spacing w:val="-10"/>
                <w:sz w:val="18"/>
              </w:rPr>
              <w:t>-</w:t>
            </w:r>
          </w:p>
        </w:tc>
        <w:tc>
          <w:tcPr>
            <w:tcW w:w="4124" w:type="dxa"/>
          </w:tcPr>
          <w:p>
            <w:pPr>
              <w:pStyle w:val="TableParagraph"/>
              <w:spacing w:line="244" w:lineRule="auto"/>
              <w:ind w:left="105" w:right="97"/>
              <w:jc w:val="both"/>
              <w:rPr>
                <w:sz w:val="18"/>
              </w:rPr>
            </w:pPr>
            <w:r>
              <w:rPr>
                <w:sz w:val="18"/>
              </w:rPr>
              <w:t>At the session held on 13</w:t>
            </w:r>
            <w:r>
              <w:rPr>
                <w:position w:val="6"/>
                <w:sz w:val="12"/>
              </w:rPr>
              <w:t>th</w:t>
            </w:r>
            <w:r>
              <w:rPr>
                <w:spacing w:val="24"/>
                <w:position w:val="6"/>
                <w:sz w:val="12"/>
              </w:rPr>
              <w:t> </w:t>
            </w:r>
            <w:r>
              <w:rPr>
                <w:sz w:val="18"/>
              </w:rPr>
              <w:t>of January 2022, the Government adopted the Decision on the establishment of the Coordination Body for the preparation</w:t>
            </w:r>
            <w:r>
              <w:rPr>
                <w:spacing w:val="-9"/>
                <w:sz w:val="18"/>
              </w:rPr>
              <w:t> </w:t>
            </w:r>
            <w:r>
              <w:rPr>
                <w:sz w:val="18"/>
              </w:rPr>
              <w:t>and</w:t>
            </w:r>
            <w:r>
              <w:rPr>
                <w:spacing w:val="-10"/>
                <w:sz w:val="18"/>
              </w:rPr>
              <w:t> </w:t>
            </w:r>
            <w:r>
              <w:rPr>
                <w:sz w:val="18"/>
              </w:rPr>
              <w:t>monitoring</w:t>
            </w:r>
            <w:r>
              <w:rPr>
                <w:spacing w:val="-10"/>
                <w:sz w:val="18"/>
              </w:rPr>
              <w:t> </w:t>
            </w:r>
            <w:r>
              <w:rPr>
                <w:sz w:val="18"/>
              </w:rPr>
              <w:t>of</w:t>
            </w:r>
            <w:r>
              <w:rPr>
                <w:spacing w:val="-10"/>
                <w:sz w:val="18"/>
              </w:rPr>
              <w:t> </w:t>
            </w:r>
            <w:r>
              <w:rPr>
                <w:sz w:val="18"/>
              </w:rPr>
              <w:t>the</w:t>
            </w:r>
            <w:r>
              <w:rPr>
                <w:spacing w:val="-9"/>
                <w:sz w:val="18"/>
              </w:rPr>
              <w:t> </w:t>
            </w:r>
            <w:r>
              <w:rPr>
                <w:sz w:val="18"/>
              </w:rPr>
              <w:t>implementation of the YG Implementation Plan, as well as the Expert Group of the Coordinating Body, with the task of conducting preparatory activities for the preparation of the YG Implementation Plan.</w:t>
            </w:r>
          </w:p>
          <w:p>
            <w:pPr>
              <w:pStyle w:val="TableParagraph"/>
              <w:spacing w:line="242" w:lineRule="auto"/>
              <w:ind w:left="105" w:right="97"/>
              <w:jc w:val="both"/>
              <w:rPr>
                <w:sz w:val="18"/>
              </w:rPr>
            </w:pPr>
            <w:r>
              <w:rPr>
                <w:sz w:val="18"/>
              </w:rPr>
              <w:t>In accordance with the Guidelines for the development of the YG Implementation Plan, on 31</w:t>
            </w:r>
            <w:r>
              <w:rPr>
                <w:position w:val="6"/>
                <w:sz w:val="12"/>
              </w:rPr>
              <w:t>st</w:t>
            </w:r>
            <w:r>
              <w:rPr>
                <w:spacing w:val="10"/>
                <w:position w:val="6"/>
                <w:sz w:val="12"/>
              </w:rPr>
              <w:t> </w:t>
            </w:r>
            <w:r>
              <w:rPr>
                <w:sz w:val="18"/>
              </w:rPr>
              <w:t>of</w:t>
            </w:r>
            <w:r>
              <w:rPr>
                <w:spacing w:val="-5"/>
                <w:sz w:val="18"/>
              </w:rPr>
              <w:t> </w:t>
            </w:r>
            <w:r>
              <w:rPr>
                <w:sz w:val="18"/>
              </w:rPr>
              <w:t>January</w:t>
            </w:r>
            <w:r>
              <w:rPr>
                <w:spacing w:val="-3"/>
                <w:sz w:val="18"/>
              </w:rPr>
              <w:t> </w:t>
            </w:r>
            <w:r>
              <w:rPr>
                <w:sz w:val="18"/>
              </w:rPr>
              <w:t>2022,</w:t>
            </w:r>
            <w:r>
              <w:rPr>
                <w:spacing w:val="-5"/>
                <w:sz w:val="18"/>
              </w:rPr>
              <w:t> </w:t>
            </w:r>
            <w:r>
              <w:rPr>
                <w:sz w:val="18"/>
              </w:rPr>
              <w:t>the</w:t>
            </w:r>
            <w:r>
              <w:rPr>
                <w:spacing w:val="-3"/>
                <w:sz w:val="18"/>
              </w:rPr>
              <w:t> </w:t>
            </w:r>
            <w:r>
              <w:rPr>
                <w:sz w:val="18"/>
              </w:rPr>
              <w:t>Coordinator</w:t>
            </w:r>
            <w:r>
              <w:rPr>
                <w:spacing w:val="-3"/>
                <w:sz w:val="18"/>
              </w:rPr>
              <w:t> </w:t>
            </w:r>
            <w:r>
              <w:rPr>
                <w:sz w:val="18"/>
              </w:rPr>
              <w:t>for</w:t>
            </w:r>
            <w:r>
              <w:rPr>
                <w:spacing w:val="-1"/>
                <w:sz w:val="18"/>
              </w:rPr>
              <w:t> </w:t>
            </w:r>
            <w:r>
              <w:rPr>
                <w:sz w:val="18"/>
              </w:rPr>
              <w:t>YG</w:t>
            </w:r>
            <w:r>
              <w:rPr>
                <w:spacing w:val="-4"/>
                <w:sz w:val="18"/>
              </w:rPr>
              <w:t> </w:t>
            </w:r>
            <w:r>
              <w:rPr>
                <w:sz w:val="18"/>
              </w:rPr>
              <w:t>was formed</w:t>
            </w:r>
            <w:r>
              <w:rPr>
                <w:spacing w:val="49"/>
                <w:sz w:val="18"/>
              </w:rPr>
              <w:t> </w:t>
            </w:r>
            <w:r>
              <w:rPr>
                <w:sz w:val="18"/>
              </w:rPr>
              <w:t>as</w:t>
            </w:r>
            <w:r>
              <w:rPr>
                <w:spacing w:val="47"/>
                <w:sz w:val="18"/>
              </w:rPr>
              <w:t> </w:t>
            </w:r>
            <w:r>
              <w:rPr>
                <w:sz w:val="18"/>
              </w:rPr>
              <w:t>a</w:t>
            </w:r>
            <w:r>
              <w:rPr>
                <w:spacing w:val="49"/>
                <w:sz w:val="18"/>
              </w:rPr>
              <w:t> </w:t>
            </w:r>
            <w:r>
              <w:rPr>
                <w:sz w:val="18"/>
              </w:rPr>
              <w:t>special</w:t>
            </w:r>
            <w:r>
              <w:rPr>
                <w:spacing w:val="49"/>
                <w:sz w:val="18"/>
              </w:rPr>
              <w:t> </w:t>
            </w:r>
            <w:r>
              <w:rPr>
                <w:sz w:val="18"/>
              </w:rPr>
              <w:t>working</w:t>
            </w:r>
            <w:r>
              <w:rPr>
                <w:spacing w:val="47"/>
                <w:sz w:val="18"/>
              </w:rPr>
              <w:t> </w:t>
            </w:r>
            <w:r>
              <w:rPr>
                <w:sz w:val="18"/>
              </w:rPr>
              <w:t>group</w:t>
            </w:r>
            <w:r>
              <w:rPr>
                <w:spacing w:val="49"/>
                <w:sz w:val="18"/>
              </w:rPr>
              <w:t> </w:t>
            </w:r>
            <w:r>
              <w:rPr>
                <w:sz w:val="18"/>
              </w:rPr>
              <w:t>within</w:t>
            </w:r>
            <w:r>
              <w:rPr>
                <w:spacing w:val="47"/>
                <w:sz w:val="18"/>
              </w:rPr>
              <w:t> </w:t>
            </w:r>
            <w:r>
              <w:rPr>
                <w:spacing w:val="-5"/>
                <w:sz w:val="18"/>
              </w:rPr>
              <w:t>the</w:t>
            </w:r>
          </w:p>
          <w:p>
            <w:pPr>
              <w:pStyle w:val="TableParagraph"/>
              <w:spacing w:line="184" w:lineRule="exact"/>
              <w:ind w:left="105"/>
              <w:rPr>
                <w:sz w:val="18"/>
              </w:rPr>
            </w:pPr>
            <w:r>
              <w:rPr>
                <w:spacing w:val="-2"/>
                <w:sz w:val="18"/>
              </w:rPr>
              <w:t>MoLEVSA.</w:t>
            </w:r>
          </w:p>
        </w:tc>
        <w:tc>
          <w:tcPr>
            <w:tcW w:w="2295" w:type="dxa"/>
          </w:tcPr>
          <w:p>
            <w:pPr>
              <w:pStyle w:val="TableParagraph"/>
              <w:rPr>
                <w:rFonts w:ascii="Times New Roman"/>
                <w:sz w:val="16"/>
              </w:rPr>
            </w:pPr>
          </w:p>
        </w:tc>
        <w:tc>
          <w:tcPr>
            <w:tcW w:w="1901" w:type="dxa"/>
          </w:tcPr>
          <w:p>
            <w:pPr>
              <w:pStyle w:val="TableParagraph"/>
              <w:tabs>
                <w:tab w:pos="1532" w:val="left" w:leader="none"/>
              </w:tabs>
              <w:spacing w:line="244" w:lineRule="auto" w:before="4"/>
              <w:ind w:left="107" w:right="96"/>
              <w:jc w:val="both"/>
              <w:rPr>
                <w:sz w:val="18"/>
              </w:rPr>
            </w:pPr>
            <w:r>
              <w:rPr>
                <w:spacing w:val="-2"/>
                <w:sz w:val="18"/>
              </w:rPr>
              <w:t>An</w:t>
            </w:r>
            <w:r>
              <w:rPr>
                <w:spacing w:val="-10"/>
                <w:sz w:val="18"/>
              </w:rPr>
              <w:t> </w:t>
            </w:r>
            <w:r>
              <w:rPr>
                <w:spacing w:val="-2"/>
                <w:sz w:val="18"/>
              </w:rPr>
              <w:t>amendment</w:t>
            </w:r>
            <w:r>
              <w:rPr>
                <w:spacing w:val="-10"/>
                <w:sz w:val="18"/>
              </w:rPr>
              <w:t> </w:t>
            </w:r>
            <w:r>
              <w:rPr>
                <w:spacing w:val="-2"/>
                <w:sz w:val="18"/>
              </w:rPr>
              <w:t>to</w:t>
            </w:r>
            <w:r>
              <w:rPr>
                <w:spacing w:val="-10"/>
                <w:sz w:val="18"/>
              </w:rPr>
              <w:t> </w:t>
            </w:r>
            <w:r>
              <w:rPr>
                <w:spacing w:val="-2"/>
                <w:sz w:val="18"/>
              </w:rPr>
              <w:t>the </w:t>
            </w:r>
            <w:r>
              <w:rPr>
                <w:sz w:val="18"/>
              </w:rPr>
              <w:t>Decision on </w:t>
            </w:r>
            <w:r>
              <w:rPr>
                <w:sz w:val="18"/>
              </w:rPr>
              <w:t>the establishment of the Coordination Body for the preparation and</w:t>
            </w:r>
            <w:r>
              <w:rPr>
                <w:spacing w:val="-12"/>
                <w:sz w:val="18"/>
              </w:rPr>
              <w:t> </w:t>
            </w:r>
            <w:r>
              <w:rPr>
                <w:sz w:val="18"/>
              </w:rPr>
              <w:t>monitoring</w:t>
            </w:r>
            <w:r>
              <w:rPr>
                <w:spacing w:val="-12"/>
                <w:sz w:val="18"/>
              </w:rPr>
              <w:t> </w:t>
            </w:r>
            <w:r>
              <w:rPr>
                <w:sz w:val="18"/>
              </w:rPr>
              <w:t>of</w:t>
            </w:r>
            <w:r>
              <w:rPr>
                <w:spacing w:val="-12"/>
                <w:sz w:val="18"/>
              </w:rPr>
              <w:t> </w:t>
            </w:r>
            <w:r>
              <w:rPr>
                <w:sz w:val="18"/>
              </w:rPr>
              <w:t>the implementation of</w:t>
            </w:r>
            <w:r>
              <w:rPr>
                <w:spacing w:val="40"/>
                <w:sz w:val="18"/>
              </w:rPr>
              <w:t> </w:t>
            </w:r>
            <w:r>
              <w:rPr>
                <w:spacing w:val="-5"/>
                <w:sz w:val="18"/>
              </w:rPr>
              <w:t>the</w:t>
            </w:r>
            <w:r>
              <w:rPr>
                <w:sz w:val="18"/>
              </w:rPr>
              <w:tab/>
            </w:r>
            <w:r>
              <w:rPr>
                <w:spacing w:val="-5"/>
                <w:sz w:val="18"/>
              </w:rPr>
              <w:t>YG</w:t>
            </w:r>
          </w:p>
          <w:p>
            <w:pPr>
              <w:pStyle w:val="TableParagraph"/>
              <w:spacing w:line="242" w:lineRule="auto"/>
              <w:ind w:left="107" w:right="95"/>
              <w:jc w:val="both"/>
              <w:rPr>
                <w:sz w:val="18"/>
              </w:rPr>
            </w:pPr>
            <w:r>
              <w:rPr>
                <w:sz w:val="18"/>
              </w:rPr>
              <w:t>Implementation Plan was prepared, as </w:t>
            </w:r>
            <w:r>
              <w:rPr>
                <w:sz w:val="18"/>
              </w:rPr>
              <w:t>a result of personnel changes</w:t>
            </w:r>
            <w:r>
              <w:rPr>
                <w:spacing w:val="53"/>
                <w:sz w:val="18"/>
              </w:rPr>
              <w:t>   </w:t>
            </w:r>
            <w:r>
              <w:rPr>
                <w:sz w:val="18"/>
              </w:rPr>
              <w:t>in</w:t>
            </w:r>
            <w:r>
              <w:rPr>
                <w:spacing w:val="53"/>
                <w:sz w:val="18"/>
              </w:rPr>
              <w:t>   </w:t>
            </w:r>
            <w:r>
              <w:rPr>
                <w:spacing w:val="-5"/>
                <w:sz w:val="18"/>
              </w:rPr>
              <w:t>the</w:t>
            </w:r>
          </w:p>
          <w:p>
            <w:pPr>
              <w:pStyle w:val="TableParagraph"/>
              <w:spacing w:line="187" w:lineRule="exact"/>
              <w:ind w:left="107"/>
              <w:rPr>
                <w:sz w:val="18"/>
              </w:rPr>
            </w:pPr>
            <w:r>
              <w:rPr>
                <w:spacing w:val="-2"/>
                <w:sz w:val="18"/>
              </w:rPr>
              <w:t>Government.</w:t>
            </w:r>
          </w:p>
        </w:tc>
      </w:tr>
      <w:tr>
        <w:trPr>
          <w:trHeight w:val="1241" w:hRule="atLeast"/>
        </w:trPr>
        <w:tc>
          <w:tcPr>
            <w:tcW w:w="2218" w:type="dxa"/>
          </w:tcPr>
          <w:p>
            <w:pPr>
              <w:pStyle w:val="TableParagraph"/>
              <w:spacing w:line="244" w:lineRule="auto" w:before="2"/>
              <w:ind w:left="110" w:right="113"/>
              <w:rPr>
                <w:sz w:val="18"/>
              </w:rPr>
            </w:pPr>
            <w:r>
              <w:rPr>
                <w:sz w:val="18"/>
              </w:rPr>
              <w:t>2.5.4: Development of the management mechanism to guide the activities at the national and</w:t>
            </w:r>
            <w:r>
              <w:rPr>
                <w:spacing w:val="-9"/>
                <w:sz w:val="18"/>
              </w:rPr>
              <w:t> </w:t>
            </w:r>
            <w:r>
              <w:rPr>
                <w:sz w:val="18"/>
              </w:rPr>
              <w:t>local</w:t>
            </w:r>
            <w:r>
              <w:rPr>
                <w:spacing w:val="-9"/>
                <w:sz w:val="18"/>
              </w:rPr>
              <w:t> </w:t>
            </w:r>
            <w:r>
              <w:rPr>
                <w:sz w:val="18"/>
              </w:rPr>
              <w:t>level</w:t>
            </w:r>
            <w:r>
              <w:rPr>
                <w:spacing w:val="-9"/>
                <w:sz w:val="18"/>
              </w:rPr>
              <w:t> </w:t>
            </w:r>
            <w:r>
              <w:rPr>
                <w:sz w:val="18"/>
              </w:rPr>
              <w:t>within</w:t>
            </w:r>
            <w:r>
              <w:rPr>
                <w:spacing w:val="-9"/>
                <w:sz w:val="18"/>
              </w:rPr>
              <w:t> </w:t>
            </w:r>
            <w:r>
              <w:rPr>
                <w:sz w:val="18"/>
              </w:rPr>
              <w:t>the</w:t>
            </w:r>
          </w:p>
          <w:p>
            <w:pPr>
              <w:pStyle w:val="TableParagraph"/>
              <w:spacing w:line="180" w:lineRule="exact"/>
              <w:ind w:left="110"/>
              <w:rPr>
                <w:sz w:val="18"/>
              </w:rPr>
            </w:pPr>
            <w:r>
              <w:rPr>
                <w:sz w:val="18"/>
              </w:rPr>
              <w:t>Youth</w:t>
            </w:r>
            <w:r>
              <w:rPr>
                <w:spacing w:val="-1"/>
                <w:sz w:val="18"/>
              </w:rPr>
              <w:t> </w:t>
            </w:r>
            <w:r>
              <w:rPr>
                <w:spacing w:val="-2"/>
                <w:sz w:val="18"/>
              </w:rPr>
              <w:t>Guarantee</w:t>
            </w:r>
          </w:p>
        </w:tc>
        <w:tc>
          <w:tcPr>
            <w:tcW w:w="1193" w:type="dxa"/>
          </w:tcPr>
          <w:p>
            <w:pPr>
              <w:pStyle w:val="TableParagraph"/>
              <w:spacing w:before="2"/>
              <w:ind w:left="110"/>
              <w:rPr>
                <w:sz w:val="18"/>
              </w:rPr>
            </w:pPr>
            <w:r>
              <w:rPr>
                <w:spacing w:val="-4"/>
                <w:sz w:val="18"/>
              </w:rPr>
              <w:t>2022</w:t>
            </w:r>
          </w:p>
        </w:tc>
        <w:tc>
          <w:tcPr>
            <w:tcW w:w="1515" w:type="dxa"/>
          </w:tcPr>
          <w:p>
            <w:pPr>
              <w:pStyle w:val="TableParagraph"/>
              <w:spacing w:before="2"/>
              <w:ind w:left="110"/>
              <w:rPr>
                <w:sz w:val="18"/>
              </w:rPr>
            </w:pPr>
            <w:r>
              <w:rPr>
                <w:spacing w:val="-2"/>
                <w:sz w:val="18"/>
              </w:rPr>
              <w:t>МoLEVSA</w:t>
            </w:r>
          </w:p>
        </w:tc>
        <w:tc>
          <w:tcPr>
            <w:tcW w:w="1667" w:type="dxa"/>
          </w:tcPr>
          <w:p>
            <w:pPr>
              <w:pStyle w:val="TableParagraph"/>
              <w:spacing w:before="2"/>
              <w:ind w:left="109"/>
              <w:rPr>
                <w:sz w:val="18"/>
              </w:rPr>
            </w:pPr>
            <w:r>
              <w:rPr>
                <w:sz w:val="18"/>
              </w:rPr>
              <w:t>In</w:t>
            </w:r>
            <w:r>
              <w:rPr>
                <w:spacing w:val="2"/>
                <w:sz w:val="18"/>
              </w:rPr>
              <w:t> </w:t>
            </w:r>
            <w:r>
              <w:rPr>
                <w:spacing w:val="-2"/>
                <w:sz w:val="18"/>
              </w:rPr>
              <w:t>progress</w:t>
            </w:r>
          </w:p>
        </w:tc>
        <w:tc>
          <w:tcPr>
            <w:tcW w:w="1126" w:type="dxa"/>
          </w:tcPr>
          <w:p>
            <w:pPr>
              <w:pStyle w:val="TableParagraph"/>
              <w:spacing w:before="2"/>
              <w:ind w:left="106"/>
              <w:rPr>
                <w:sz w:val="18"/>
              </w:rPr>
            </w:pPr>
            <w:r>
              <w:rPr>
                <w:spacing w:val="-10"/>
                <w:sz w:val="18"/>
              </w:rPr>
              <w:t>-</w:t>
            </w:r>
          </w:p>
        </w:tc>
        <w:tc>
          <w:tcPr>
            <w:tcW w:w="4124" w:type="dxa"/>
          </w:tcPr>
          <w:p>
            <w:pPr>
              <w:pStyle w:val="TableParagraph"/>
              <w:spacing w:line="244" w:lineRule="auto" w:before="2"/>
              <w:ind w:left="105" w:right="97"/>
              <w:jc w:val="both"/>
              <w:rPr>
                <w:sz w:val="18"/>
              </w:rPr>
            </w:pPr>
            <w:r>
              <w:rPr>
                <w:sz w:val="18"/>
              </w:rPr>
              <w:t>With the support of the ILO, workshops were organized on the topic of establishing YG in the Republic of Serbia and preparation of the YG Implementation plan.</w:t>
            </w:r>
          </w:p>
          <w:p>
            <w:pPr>
              <w:pStyle w:val="TableParagraph"/>
              <w:spacing w:line="201" w:lineRule="exact"/>
              <w:ind w:left="105"/>
              <w:jc w:val="both"/>
              <w:rPr>
                <w:sz w:val="18"/>
              </w:rPr>
            </w:pPr>
            <w:r>
              <w:rPr>
                <w:sz w:val="18"/>
              </w:rPr>
              <w:t>Activities</w:t>
            </w:r>
            <w:r>
              <w:rPr>
                <w:spacing w:val="75"/>
                <w:sz w:val="18"/>
              </w:rPr>
              <w:t>  </w:t>
            </w:r>
            <w:r>
              <w:rPr>
                <w:sz w:val="18"/>
              </w:rPr>
              <w:t>on</w:t>
            </w:r>
            <w:r>
              <w:rPr>
                <w:spacing w:val="74"/>
                <w:sz w:val="18"/>
              </w:rPr>
              <w:t>  </w:t>
            </w:r>
            <w:r>
              <w:rPr>
                <w:sz w:val="18"/>
              </w:rPr>
              <w:t>the</w:t>
            </w:r>
            <w:r>
              <w:rPr>
                <w:spacing w:val="74"/>
                <w:sz w:val="18"/>
              </w:rPr>
              <w:t>  </w:t>
            </w:r>
            <w:r>
              <w:rPr>
                <w:sz w:val="18"/>
              </w:rPr>
              <w:t>drafting</w:t>
            </w:r>
            <w:r>
              <w:rPr>
                <w:spacing w:val="74"/>
                <w:sz w:val="18"/>
              </w:rPr>
              <w:t>  </w:t>
            </w:r>
            <w:r>
              <w:rPr>
                <w:sz w:val="18"/>
              </w:rPr>
              <w:t>of</w:t>
            </w:r>
            <w:r>
              <w:rPr>
                <w:spacing w:val="74"/>
                <w:sz w:val="18"/>
              </w:rPr>
              <w:t>  </w:t>
            </w:r>
            <w:r>
              <w:rPr>
                <w:sz w:val="18"/>
              </w:rPr>
              <w:t>the</w:t>
            </w:r>
            <w:r>
              <w:rPr>
                <w:spacing w:val="75"/>
                <w:sz w:val="18"/>
              </w:rPr>
              <w:t>  </w:t>
            </w:r>
            <w:r>
              <w:rPr>
                <w:spacing w:val="-5"/>
                <w:sz w:val="18"/>
              </w:rPr>
              <w:t>YG</w:t>
            </w:r>
          </w:p>
          <w:p>
            <w:pPr>
              <w:pStyle w:val="TableParagraph"/>
              <w:spacing w:line="184" w:lineRule="exact" w:before="2"/>
              <w:ind w:left="105"/>
              <w:jc w:val="both"/>
              <w:rPr>
                <w:sz w:val="18"/>
              </w:rPr>
            </w:pPr>
            <w:r>
              <w:rPr>
                <w:sz w:val="18"/>
              </w:rPr>
              <w:t>Implementation</w:t>
            </w:r>
            <w:r>
              <w:rPr>
                <w:spacing w:val="-4"/>
                <w:sz w:val="18"/>
              </w:rPr>
              <w:t> </w:t>
            </w:r>
            <w:r>
              <w:rPr>
                <w:sz w:val="18"/>
              </w:rPr>
              <w:t>plan</w:t>
            </w:r>
            <w:r>
              <w:rPr>
                <w:spacing w:val="1"/>
                <w:sz w:val="18"/>
              </w:rPr>
              <w:t> </w:t>
            </w:r>
            <w:r>
              <w:rPr>
                <w:sz w:val="18"/>
              </w:rPr>
              <w:t>are</w:t>
            </w:r>
            <w:r>
              <w:rPr>
                <w:spacing w:val="-3"/>
                <w:sz w:val="18"/>
              </w:rPr>
              <w:t> </w:t>
            </w:r>
            <w:r>
              <w:rPr>
                <w:spacing w:val="-2"/>
                <w:sz w:val="18"/>
              </w:rPr>
              <w:t>underway.</w:t>
            </w:r>
          </w:p>
        </w:tc>
        <w:tc>
          <w:tcPr>
            <w:tcW w:w="2295" w:type="dxa"/>
          </w:tcPr>
          <w:p>
            <w:pPr>
              <w:pStyle w:val="TableParagraph"/>
              <w:rPr>
                <w:rFonts w:ascii="Times New Roman"/>
                <w:sz w:val="16"/>
              </w:rPr>
            </w:pPr>
          </w:p>
        </w:tc>
        <w:tc>
          <w:tcPr>
            <w:tcW w:w="1901" w:type="dxa"/>
          </w:tcPr>
          <w:p>
            <w:pPr>
              <w:pStyle w:val="TableParagraph"/>
              <w:rPr>
                <w:rFonts w:ascii="Times New Roman"/>
                <w:sz w:val="16"/>
              </w:rPr>
            </w:pPr>
          </w:p>
        </w:tc>
      </w:tr>
      <w:tr>
        <w:trPr>
          <w:trHeight w:val="1449" w:hRule="atLeast"/>
        </w:trPr>
        <w:tc>
          <w:tcPr>
            <w:tcW w:w="2218" w:type="dxa"/>
          </w:tcPr>
          <w:p>
            <w:pPr>
              <w:pStyle w:val="TableParagraph"/>
              <w:spacing w:line="242" w:lineRule="auto" w:before="4"/>
              <w:ind w:left="110" w:right="148"/>
              <w:rPr>
                <w:sz w:val="18"/>
              </w:rPr>
            </w:pPr>
            <w:r>
              <w:rPr>
                <w:sz w:val="18"/>
              </w:rPr>
              <w:t>2.5.5: Establishing the framework</w:t>
            </w:r>
            <w:r>
              <w:rPr>
                <w:spacing w:val="-12"/>
                <w:sz w:val="18"/>
              </w:rPr>
              <w:t> </w:t>
            </w:r>
            <w:r>
              <w:rPr>
                <w:sz w:val="18"/>
              </w:rPr>
              <w:t>and</w:t>
            </w:r>
            <w:r>
              <w:rPr>
                <w:spacing w:val="-12"/>
                <w:sz w:val="18"/>
              </w:rPr>
              <w:t> </w:t>
            </w:r>
            <w:r>
              <w:rPr>
                <w:sz w:val="18"/>
              </w:rPr>
              <w:t>piloting the elements of the Youth Guarantee</w:t>
            </w:r>
          </w:p>
        </w:tc>
        <w:tc>
          <w:tcPr>
            <w:tcW w:w="1193" w:type="dxa"/>
          </w:tcPr>
          <w:p>
            <w:pPr>
              <w:pStyle w:val="TableParagraph"/>
              <w:spacing w:before="4"/>
              <w:ind w:left="110"/>
              <w:rPr>
                <w:sz w:val="18"/>
              </w:rPr>
            </w:pPr>
            <w:r>
              <w:rPr>
                <w:spacing w:val="-4"/>
                <w:sz w:val="18"/>
              </w:rPr>
              <w:t>2023</w:t>
            </w:r>
          </w:p>
        </w:tc>
        <w:tc>
          <w:tcPr>
            <w:tcW w:w="1515" w:type="dxa"/>
          </w:tcPr>
          <w:p>
            <w:pPr>
              <w:pStyle w:val="TableParagraph"/>
              <w:spacing w:line="242" w:lineRule="auto" w:before="4"/>
              <w:ind w:left="110" w:right="558"/>
              <w:rPr>
                <w:sz w:val="18"/>
              </w:rPr>
            </w:pPr>
            <w:r>
              <w:rPr>
                <w:spacing w:val="-2"/>
                <w:sz w:val="18"/>
              </w:rPr>
              <w:t>МoLEVSA </w:t>
            </w:r>
            <w:r>
              <w:rPr>
                <w:spacing w:val="-4"/>
                <w:sz w:val="18"/>
              </w:rPr>
              <w:t>NES</w:t>
            </w:r>
          </w:p>
        </w:tc>
        <w:tc>
          <w:tcPr>
            <w:tcW w:w="1667" w:type="dxa"/>
          </w:tcPr>
          <w:p>
            <w:pPr>
              <w:pStyle w:val="TableParagraph"/>
              <w:spacing w:before="4"/>
              <w:ind w:left="109"/>
              <w:rPr>
                <w:sz w:val="18"/>
              </w:rPr>
            </w:pPr>
            <w:r>
              <w:rPr>
                <w:sz w:val="18"/>
              </w:rPr>
              <w:t>In</w:t>
            </w:r>
            <w:r>
              <w:rPr>
                <w:spacing w:val="2"/>
                <w:sz w:val="18"/>
              </w:rPr>
              <w:t> </w:t>
            </w:r>
            <w:r>
              <w:rPr>
                <w:spacing w:val="-2"/>
                <w:sz w:val="18"/>
              </w:rPr>
              <w:t>progress</w:t>
            </w:r>
          </w:p>
        </w:tc>
        <w:tc>
          <w:tcPr>
            <w:tcW w:w="1126" w:type="dxa"/>
          </w:tcPr>
          <w:p>
            <w:pPr>
              <w:pStyle w:val="TableParagraph"/>
              <w:spacing w:before="4"/>
              <w:ind w:left="106"/>
              <w:rPr>
                <w:sz w:val="18"/>
              </w:rPr>
            </w:pPr>
            <w:r>
              <w:rPr>
                <w:spacing w:val="-10"/>
                <w:sz w:val="18"/>
              </w:rPr>
              <w:t>-</w:t>
            </w:r>
          </w:p>
        </w:tc>
        <w:tc>
          <w:tcPr>
            <w:tcW w:w="4124" w:type="dxa"/>
          </w:tcPr>
          <w:p>
            <w:pPr>
              <w:pStyle w:val="TableParagraph"/>
              <w:spacing w:line="242" w:lineRule="auto" w:before="4"/>
              <w:ind w:left="105" w:right="99"/>
              <w:jc w:val="both"/>
              <w:rPr>
                <w:sz w:val="18"/>
              </w:rPr>
            </w:pPr>
            <w:r>
              <w:rPr>
                <w:sz w:val="18"/>
              </w:rPr>
              <w:t>In</w:t>
            </w:r>
            <w:r>
              <w:rPr>
                <w:spacing w:val="-12"/>
                <w:sz w:val="18"/>
              </w:rPr>
              <w:t> </w:t>
            </w:r>
            <w:r>
              <w:rPr>
                <w:sz w:val="18"/>
              </w:rPr>
              <w:t>order</w:t>
            </w:r>
            <w:r>
              <w:rPr>
                <w:spacing w:val="-12"/>
                <w:sz w:val="18"/>
              </w:rPr>
              <w:t> </w:t>
            </w:r>
            <w:r>
              <w:rPr>
                <w:sz w:val="18"/>
              </w:rPr>
              <w:t>to</w:t>
            </w:r>
            <w:r>
              <w:rPr>
                <w:spacing w:val="-12"/>
                <w:sz w:val="18"/>
              </w:rPr>
              <w:t> </w:t>
            </w:r>
            <w:r>
              <w:rPr>
                <w:sz w:val="18"/>
              </w:rPr>
              <w:t>provide</w:t>
            </w:r>
            <w:r>
              <w:rPr>
                <w:spacing w:val="-12"/>
                <w:sz w:val="18"/>
              </w:rPr>
              <w:t> </w:t>
            </w:r>
            <w:r>
              <w:rPr>
                <w:sz w:val="18"/>
              </w:rPr>
              <w:t>a</w:t>
            </w:r>
            <w:r>
              <w:rPr>
                <w:spacing w:val="-12"/>
                <w:sz w:val="18"/>
              </w:rPr>
              <w:t> </w:t>
            </w:r>
            <w:r>
              <w:rPr>
                <w:sz w:val="18"/>
              </w:rPr>
              <w:t>financial</w:t>
            </w:r>
            <w:r>
              <w:rPr>
                <w:spacing w:val="-12"/>
                <w:sz w:val="18"/>
              </w:rPr>
              <w:t> </w:t>
            </w:r>
            <w:r>
              <w:rPr>
                <w:sz w:val="18"/>
              </w:rPr>
              <w:t>framework,</w:t>
            </w:r>
            <w:r>
              <w:rPr>
                <w:spacing w:val="-12"/>
                <w:sz w:val="18"/>
              </w:rPr>
              <w:t> </w:t>
            </w:r>
            <w:r>
              <w:rPr>
                <w:sz w:val="18"/>
              </w:rPr>
              <w:t>the</w:t>
            </w:r>
            <w:r>
              <w:rPr>
                <w:spacing w:val="-12"/>
                <w:sz w:val="18"/>
              </w:rPr>
              <w:t> </w:t>
            </w:r>
            <w:r>
              <w:rPr>
                <w:sz w:val="18"/>
              </w:rPr>
              <w:t>NES has prepared an application for the IPA 2020 direct</w:t>
            </w:r>
            <w:r>
              <w:rPr>
                <w:spacing w:val="-12"/>
                <w:sz w:val="18"/>
              </w:rPr>
              <w:t> </w:t>
            </w:r>
            <w:r>
              <w:rPr>
                <w:sz w:val="18"/>
              </w:rPr>
              <w:t>grant,</w:t>
            </w:r>
            <w:r>
              <w:rPr>
                <w:spacing w:val="-12"/>
                <w:sz w:val="18"/>
              </w:rPr>
              <w:t> </w:t>
            </w:r>
            <w:r>
              <w:rPr>
                <w:sz w:val="18"/>
              </w:rPr>
              <w:t>within</w:t>
            </w:r>
            <w:r>
              <w:rPr>
                <w:spacing w:val="-12"/>
                <w:sz w:val="18"/>
              </w:rPr>
              <w:t> </w:t>
            </w:r>
            <w:r>
              <w:rPr>
                <w:sz w:val="18"/>
              </w:rPr>
              <w:t>which</w:t>
            </w:r>
            <w:r>
              <w:rPr>
                <w:spacing w:val="-12"/>
                <w:sz w:val="18"/>
              </w:rPr>
              <w:t> </w:t>
            </w:r>
            <w:r>
              <w:rPr>
                <w:sz w:val="18"/>
              </w:rPr>
              <w:t>activities</w:t>
            </w:r>
            <w:r>
              <w:rPr>
                <w:spacing w:val="-12"/>
                <w:sz w:val="18"/>
              </w:rPr>
              <w:t> </w:t>
            </w:r>
            <w:r>
              <w:rPr>
                <w:sz w:val="18"/>
              </w:rPr>
              <w:t>are</w:t>
            </w:r>
            <w:r>
              <w:rPr>
                <w:spacing w:val="-12"/>
                <w:sz w:val="18"/>
              </w:rPr>
              <w:t> </w:t>
            </w:r>
            <w:r>
              <w:rPr>
                <w:sz w:val="18"/>
              </w:rPr>
              <w:t>planned</w:t>
            </w:r>
            <w:r>
              <w:rPr>
                <w:spacing w:val="-12"/>
                <w:sz w:val="18"/>
              </w:rPr>
              <w:t> </w:t>
            </w:r>
            <w:r>
              <w:rPr>
                <w:sz w:val="18"/>
              </w:rPr>
              <w:t>for the piloting of YG in three NES branches.</w:t>
            </w:r>
          </w:p>
          <w:p>
            <w:pPr>
              <w:pStyle w:val="TableParagraph"/>
              <w:spacing w:before="2"/>
              <w:ind w:left="105"/>
              <w:jc w:val="both"/>
              <w:rPr>
                <w:sz w:val="18"/>
              </w:rPr>
            </w:pPr>
            <w:r>
              <w:rPr>
                <w:sz w:val="18"/>
              </w:rPr>
              <w:t>Also</w:t>
            </w:r>
            <w:r>
              <w:rPr>
                <w:spacing w:val="18"/>
                <w:sz w:val="18"/>
              </w:rPr>
              <w:t> </w:t>
            </w:r>
            <w:r>
              <w:rPr>
                <w:sz w:val="18"/>
              </w:rPr>
              <w:t>through</w:t>
            </w:r>
            <w:r>
              <w:rPr>
                <w:spacing w:val="19"/>
                <w:sz w:val="18"/>
              </w:rPr>
              <w:t> </w:t>
            </w:r>
            <w:r>
              <w:rPr>
                <w:sz w:val="18"/>
              </w:rPr>
              <w:t>IPA</w:t>
            </w:r>
            <w:r>
              <w:rPr>
                <w:spacing w:val="19"/>
                <w:sz w:val="18"/>
              </w:rPr>
              <w:t> </w:t>
            </w:r>
            <w:r>
              <w:rPr>
                <w:sz w:val="18"/>
              </w:rPr>
              <w:t>2020,</w:t>
            </w:r>
            <w:r>
              <w:rPr>
                <w:spacing w:val="19"/>
                <w:sz w:val="18"/>
              </w:rPr>
              <w:t> </w:t>
            </w:r>
            <w:r>
              <w:rPr>
                <w:sz w:val="18"/>
              </w:rPr>
              <w:t>technical</w:t>
            </w:r>
            <w:r>
              <w:rPr>
                <w:spacing w:val="18"/>
                <w:sz w:val="18"/>
              </w:rPr>
              <w:t> </w:t>
            </w:r>
            <w:r>
              <w:rPr>
                <w:sz w:val="18"/>
              </w:rPr>
              <w:t>assistance</w:t>
            </w:r>
            <w:r>
              <w:rPr>
                <w:spacing w:val="24"/>
                <w:sz w:val="18"/>
              </w:rPr>
              <w:t> </w:t>
            </w:r>
            <w:r>
              <w:rPr>
                <w:spacing w:val="-5"/>
                <w:sz w:val="18"/>
              </w:rPr>
              <w:t>for</w:t>
            </w:r>
          </w:p>
          <w:p>
            <w:pPr>
              <w:pStyle w:val="TableParagraph"/>
              <w:spacing w:line="200" w:lineRule="atLeast"/>
              <w:ind w:left="105" w:right="97"/>
              <w:jc w:val="both"/>
              <w:rPr>
                <w:sz w:val="18"/>
              </w:rPr>
            </w:pPr>
            <w:r>
              <w:rPr>
                <w:sz w:val="18"/>
              </w:rPr>
              <w:t>MoLEVSA and the NES for the preparation of institutions for piloting YG is expected.</w:t>
            </w:r>
          </w:p>
        </w:tc>
        <w:tc>
          <w:tcPr>
            <w:tcW w:w="2295" w:type="dxa"/>
          </w:tcPr>
          <w:p>
            <w:pPr>
              <w:pStyle w:val="TableParagraph"/>
              <w:rPr>
                <w:rFonts w:ascii="Times New Roman"/>
                <w:sz w:val="16"/>
              </w:rPr>
            </w:pPr>
          </w:p>
        </w:tc>
        <w:tc>
          <w:tcPr>
            <w:tcW w:w="1901" w:type="dxa"/>
          </w:tcPr>
          <w:p>
            <w:pPr>
              <w:pStyle w:val="TableParagraph"/>
              <w:rPr>
                <w:rFonts w:ascii="Times New Roman"/>
                <w:sz w:val="16"/>
              </w:rPr>
            </w:pPr>
          </w:p>
        </w:tc>
      </w:tr>
      <w:tr>
        <w:trPr>
          <w:trHeight w:val="3934" w:hRule="atLeast"/>
        </w:trPr>
        <w:tc>
          <w:tcPr>
            <w:tcW w:w="2218" w:type="dxa"/>
          </w:tcPr>
          <w:p>
            <w:pPr>
              <w:pStyle w:val="TableParagraph"/>
              <w:spacing w:line="244" w:lineRule="auto" w:before="2"/>
              <w:ind w:left="110"/>
              <w:rPr>
                <w:sz w:val="18"/>
              </w:rPr>
            </w:pPr>
            <w:r>
              <w:rPr>
                <w:sz w:val="18"/>
              </w:rPr>
              <w:t>2.5.6: Support to the implementation</w:t>
            </w:r>
            <w:r>
              <w:rPr>
                <w:spacing w:val="-9"/>
                <w:sz w:val="18"/>
              </w:rPr>
              <w:t> </w:t>
            </w:r>
            <w:r>
              <w:rPr>
                <w:sz w:val="18"/>
              </w:rPr>
              <w:t>of</w:t>
            </w:r>
            <w:r>
              <w:rPr>
                <w:spacing w:val="-8"/>
                <w:sz w:val="18"/>
              </w:rPr>
              <w:t> </w:t>
            </w:r>
            <w:r>
              <w:rPr>
                <w:sz w:val="18"/>
              </w:rPr>
              <w:t>youth employment promotion projects</w:t>
            </w:r>
            <w:r>
              <w:rPr>
                <w:spacing w:val="-12"/>
                <w:sz w:val="18"/>
              </w:rPr>
              <w:t> </w:t>
            </w:r>
            <w:r>
              <w:rPr>
                <w:sz w:val="18"/>
              </w:rPr>
              <w:t>within</w:t>
            </w:r>
            <w:r>
              <w:rPr>
                <w:spacing w:val="-11"/>
                <w:sz w:val="18"/>
              </w:rPr>
              <w:t> </w:t>
            </w:r>
            <w:r>
              <w:rPr>
                <w:sz w:val="18"/>
              </w:rPr>
              <w:t>the</w:t>
            </w:r>
            <w:r>
              <w:rPr>
                <w:spacing w:val="-12"/>
                <w:sz w:val="18"/>
              </w:rPr>
              <w:t> </w:t>
            </w:r>
            <w:r>
              <w:rPr>
                <w:sz w:val="18"/>
              </w:rPr>
              <w:t>youth </w:t>
            </w:r>
            <w:r>
              <w:rPr>
                <w:spacing w:val="-2"/>
                <w:sz w:val="18"/>
              </w:rPr>
              <w:t>policy</w:t>
            </w:r>
          </w:p>
        </w:tc>
        <w:tc>
          <w:tcPr>
            <w:tcW w:w="1193" w:type="dxa"/>
          </w:tcPr>
          <w:p>
            <w:pPr>
              <w:pStyle w:val="TableParagraph"/>
              <w:spacing w:before="2"/>
              <w:ind w:left="110"/>
              <w:rPr>
                <w:sz w:val="18"/>
              </w:rPr>
            </w:pPr>
            <w:r>
              <w:rPr>
                <w:spacing w:val="-4"/>
                <w:sz w:val="18"/>
              </w:rPr>
              <w:t>2023</w:t>
            </w:r>
          </w:p>
        </w:tc>
        <w:tc>
          <w:tcPr>
            <w:tcW w:w="1515" w:type="dxa"/>
          </w:tcPr>
          <w:p>
            <w:pPr>
              <w:pStyle w:val="TableParagraph"/>
              <w:spacing w:before="2"/>
              <w:ind w:left="110"/>
              <w:rPr>
                <w:sz w:val="18"/>
              </w:rPr>
            </w:pPr>
            <w:r>
              <w:rPr>
                <w:spacing w:val="-4"/>
                <w:sz w:val="18"/>
              </w:rPr>
              <w:t>MoYS</w:t>
            </w:r>
          </w:p>
        </w:tc>
        <w:tc>
          <w:tcPr>
            <w:tcW w:w="1667" w:type="dxa"/>
          </w:tcPr>
          <w:p>
            <w:pPr>
              <w:pStyle w:val="TableParagraph"/>
              <w:spacing w:before="2"/>
              <w:ind w:left="109"/>
              <w:rPr>
                <w:sz w:val="18"/>
              </w:rPr>
            </w:pPr>
            <w:r>
              <w:rPr>
                <w:sz w:val="18"/>
              </w:rPr>
              <w:t>In</w:t>
            </w:r>
            <w:r>
              <w:rPr>
                <w:spacing w:val="2"/>
                <w:sz w:val="18"/>
              </w:rPr>
              <w:t> </w:t>
            </w:r>
            <w:r>
              <w:rPr>
                <w:spacing w:val="-2"/>
                <w:sz w:val="18"/>
              </w:rPr>
              <w:t>progress</w:t>
            </w:r>
          </w:p>
        </w:tc>
        <w:tc>
          <w:tcPr>
            <w:tcW w:w="1126" w:type="dxa"/>
          </w:tcPr>
          <w:p>
            <w:pPr>
              <w:pStyle w:val="TableParagraph"/>
              <w:spacing w:before="2"/>
              <w:ind w:left="106"/>
              <w:rPr>
                <w:sz w:val="18"/>
              </w:rPr>
            </w:pPr>
            <w:r>
              <w:rPr>
                <w:spacing w:val="-4"/>
                <w:sz w:val="18"/>
              </w:rPr>
              <w:t>100%</w:t>
            </w:r>
          </w:p>
        </w:tc>
        <w:tc>
          <w:tcPr>
            <w:tcW w:w="4124" w:type="dxa"/>
          </w:tcPr>
          <w:p>
            <w:pPr>
              <w:pStyle w:val="TableParagraph"/>
              <w:spacing w:line="244" w:lineRule="auto" w:before="2"/>
              <w:ind w:left="105" w:right="96"/>
              <w:rPr>
                <w:sz w:val="18"/>
              </w:rPr>
            </w:pPr>
            <w:r>
              <w:rPr>
                <w:sz w:val="18"/>
              </w:rPr>
              <w:t>During</w:t>
            </w:r>
            <w:r>
              <w:rPr>
                <w:spacing w:val="-3"/>
                <w:sz w:val="18"/>
              </w:rPr>
              <w:t> </w:t>
            </w:r>
            <w:r>
              <w:rPr>
                <w:sz w:val="18"/>
              </w:rPr>
              <w:t>2022,</w:t>
            </w:r>
            <w:r>
              <w:rPr>
                <w:spacing w:val="-3"/>
                <w:sz w:val="18"/>
              </w:rPr>
              <w:t> </w:t>
            </w:r>
            <w:r>
              <w:rPr>
                <w:sz w:val="18"/>
              </w:rPr>
              <w:t>46</w:t>
            </w:r>
            <w:r>
              <w:rPr>
                <w:spacing w:val="-5"/>
                <w:sz w:val="18"/>
              </w:rPr>
              <w:t> </w:t>
            </w:r>
            <w:r>
              <w:rPr>
                <w:sz w:val="18"/>
              </w:rPr>
              <w:t>projects</w:t>
            </w:r>
            <w:r>
              <w:rPr>
                <w:spacing w:val="-3"/>
                <w:sz w:val="18"/>
              </w:rPr>
              <w:t> </w:t>
            </w:r>
            <w:r>
              <w:rPr>
                <w:sz w:val="18"/>
              </w:rPr>
              <w:t>were</w:t>
            </w:r>
            <w:r>
              <w:rPr>
                <w:spacing w:val="-5"/>
                <w:sz w:val="18"/>
              </w:rPr>
              <w:t> </w:t>
            </w:r>
            <w:r>
              <w:rPr>
                <w:sz w:val="18"/>
              </w:rPr>
              <w:t>supported</w:t>
            </w:r>
            <w:r>
              <w:rPr>
                <w:spacing w:val="-5"/>
                <w:sz w:val="18"/>
              </w:rPr>
              <w:t> </w:t>
            </w:r>
            <w:r>
              <w:rPr>
                <w:sz w:val="18"/>
              </w:rPr>
              <w:t>(9</w:t>
            </w:r>
            <w:r>
              <w:rPr>
                <w:spacing w:val="-3"/>
                <w:sz w:val="18"/>
              </w:rPr>
              <w:t> </w:t>
            </w:r>
            <w:r>
              <w:rPr>
                <w:sz w:val="18"/>
              </w:rPr>
              <w:t>LGs projects and 37 citizen association support projects</w:t>
            </w:r>
            <w:r>
              <w:rPr>
                <w:spacing w:val="-3"/>
                <w:sz w:val="18"/>
              </w:rPr>
              <w:t> </w:t>
            </w:r>
            <w:r>
              <w:rPr>
                <w:sz w:val="18"/>
              </w:rPr>
              <w:t>in</w:t>
            </w:r>
            <w:r>
              <w:rPr>
                <w:spacing w:val="-2"/>
                <w:sz w:val="18"/>
              </w:rPr>
              <w:t> </w:t>
            </w:r>
            <w:r>
              <w:rPr>
                <w:sz w:val="18"/>
              </w:rPr>
              <w:t>the</w:t>
            </w:r>
            <w:r>
              <w:rPr>
                <w:spacing w:val="-2"/>
                <w:sz w:val="18"/>
              </w:rPr>
              <w:t> </w:t>
            </w:r>
            <w:r>
              <w:rPr>
                <w:sz w:val="18"/>
              </w:rPr>
              <w:t>field</w:t>
            </w:r>
            <w:r>
              <w:rPr>
                <w:spacing w:val="-2"/>
                <w:sz w:val="18"/>
              </w:rPr>
              <w:t> </w:t>
            </w:r>
            <w:r>
              <w:rPr>
                <w:sz w:val="18"/>
              </w:rPr>
              <w:t>of</w:t>
            </w:r>
            <w:r>
              <w:rPr>
                <w:spacing w:val="-2"/>
                <w:sz w:val="18"/>
              </w:rPr>
              <w:t> </w:t>
            </w:r>
            <w:r>
              <w:rPr>
                <w:sz w:val="18"/>
              </w:rPr>
              <w:t>youth</w:t>
            </w:r>
            <w:r>
              <w:rPr>
                <w:spacing w:val="-1"/>
                <w:sz w:val="18"/>
              </w:rPr>
              <w:t> </w:t>
            </w:r>
            <w:r>
              <w:rPr>
                <w:sz w:val="18"/>
              </w:rPr>
              <w:t>policy)</w:t>
            </w:r>
            <w:r>
              <w:rPr>
                <w:spacing w:val="-2"/>
                <w:sz w:val="18"/>
              </w:rPr>
              <w:t> </w:t>
            </w:r>
            <w:r>
              <w:rPr>
                <w:sz w:val="18"/>
              </w:rPr>
              <w:t>in</w:t>
            </w:r>
            <w:r>
              <w:rPr>
                <w:spacing w:val="-3"/>
                <w:sz w:val="18"/>
              </w:rPr>
              <w:t> </w:t>
            </w:r>
            <w:r>
              <w:rPr>
                <w:sz w:val="18"/>
              </w:rPr>
              <w:t>the</w:t>
            </w:r>
            <w:r>
              <w:rPr>
                <w:spacing w:val="-3"/>
                <w:sz w:val="18"/>
              </w:rPr>
              <w:t> </w:t>
            </w:r>
            <w:r>
              <w:rPr>
                <w:sz w:val="18"/>
              </w:rPr>
              <w:t>field</w:t>
            </w:r>
            <w:r>
              <w:rPr>
                <w:spacing w:val="-2"/>
                <w:sz w:val="18"/>
              </w:rPr>
              <w:t> </w:t>
            </w:r>
            <w:r>
              <w:rPr>
                <w:sz w:val="18"/>
              </w:rPr>
              <w:t>of improving employability, employment, self- employment, training, workshops, conferences and CGC services, with the following specific </w:t>
            </w:r>
            <w:r>
              <w:rPr>
                <w:spacing w:val="-2"/>
                <w:sz w:val="18"/>
              </w:rPr>
              <w:t>results:</w:t>
            </w:r>
          </w:p>
          <w:p>
            <w:pPr>
              <w:pStyle w:val="TableParagraph"/>
              <w:numPr>
                <w:ilvl w:val="0"/>
                <w:numId w:val="6"/>
              </w:numPr>
              <w:tabs>
                <w:tab w:pos="214" w:val="left" w:leader="none"/>
              </w:tabs>
              <w:spacing w:line="242" w:lineRule="auto" w:before="0" w:after="0"/>
              <w:ind w:left="105" w:right="902" w:firstLine="0"/>
              <w:jc w:val="left"/>
              <w:rPr>
                <w:sz w:val="18"/>
              </w:rPr>
            </w:pPr>
            <w:r>
              <w:rPr>
                <w:sz w:val="18"/>
              </w:rPr>
              <w:t>57</w:t>
            </w:r>
            <w:r>
              <w:rPr>
                <w:spacing w:val="-8"/>
                <w:sz w:val="18"/>
              </w:rPr>
              <w:t> </w:t>
            </w:r>
            <w:r>
              <w:rPr>
                <w:sz w:val="18"/>
              </w:rPr>
              <w:t>young</w:t>
            </w:r>
            <w:r>
              <w:rPr>
                <w:spacing w:val="-6"/>
                <w:sz w:val="18"/>
              </w:rPr>
              <w:t> </w:t>
            </w:r>
            <w:r>
              <w:rPr>
                <w:sz w:val="18"/>
              </w:rPr>
              <w:t>people</w:t>
            </w:r>
            <w:r>
              <w:rPr>
                <w:spacing w:val="-10"/>
                <w:sz w:val="18"/>
              </w:rPr>
              <w:t> </w:t>
            </w:r>
            <w:r>
              <w:rPr>
                <w:sz w:val="18"/>
              </w:rPr>
              <w:t>were</w:t>
            </w:r>
            <w:r>
              <w:rPr>
                <w:spacing w:val="-6"/>
                <w:sz w:val="18"/>
              </w:rPr>
              <w:t> </w:t>
            </w:r>
            <w:r>
              <w:rPr>
                <w:sz w:val="18"/>
              </w:rPr>
              <w:t>employed/self- </w:t>
            </w:r>
            <w:r>
              <w:rPr>
                <w:spacing w:val="-2"/>
                <w:sz w:val="18"/>
              </w:rPr>
              <w:t>employed;</w:t>
            </w:r>
          </w:p>
          <w:p>
            <w:pPr>
              <w:pStyle w:val="TableParagraph"/>
              <w:numPr>
                <w:ilvl w:val="0"/>
                <w:numId w:val="6"/>
              </w:numPr>
              <w:tabs>
                <w:tab w:pos="214" w:val="left" w:leader="none"/>
              </w:tabs>
              <w:spacing w:line="240" w:lineRule="auto" w:before="0" w:after="0"/>
              <w:ind w:left="214" w:right="0" w:hanging="109"/>
              <w:jc w:val="left"/>
              <w:rPr>
                <w:sz w:val="18"/>
              </w:rPr>
            </w:pPr>
            <w:r>
              <w:rPr>
                <w:sz w:val="18"/>
              </w:rPr>
              <w:t>134</w:t>
            </w:r>
            <w:r>
              <w:rPr>
                <w:spacing w:val="-6"/>
                <w:sz w:val="18"/>
              </w:rPr>
              <w:t> </w:t>
            </w:r>
            <w:r>
              <w:rPr>
                <w:sz w:val="18"/>
              </w:rPr>
              <w:t>completed</w:t>
            </w:r>
            <w:r>
              <w:rPr>
                <w:spacing w:val="-6"/>
                <w:sz w:val="18"/>
              </w:rPr>
              <w:t> </w:t>
            </w:r>
            <w:r>
              <w:rPr>
                <w:sz w:val="18"/>
              </w:rPr>
              <w:t>professional</w:t>
            </w:r>
            <w:r>
              <w:rPr>
                <w:spacing w:val="-5"/>
                <w:sz w:val="18"/>
              </w:rPr>
              <w:t> </w:t>
            </w:r>
            <w:r>
              <w:rPr>
                <w:spacing w:val="-2"/>
                <w:sz w:val="18"/>
              </w:rPr>
              <w:t>practice:</w:t>
            </w:r>
          </w:p>
          <w:p>
            <w:pPr>
              <w:pStyle w:val="TableParagraph"/>
              <w:numPr>
                <w:ilvl w:val="0"/>
                <w:numId w:val="6"/>
              </w:numPr>
              <w:tabs>
                <w:tab w:pos="214" w:val="left" w:leader="none"/>
              </w:tabs>
              <w:spacing w:line="242" w:lineRule="auto" w:before="1" w:after="0"/>
              <w:ind w:left="105" w:right="773" w:firstLine="0"/>
              <w:jc w:val="left"/>
              <w:rPr>
                <w:sz w:val="18"/>
              </w:rPr>
            </w:pPr>
            <w:r>
              <w:rPr>
                <w:sz w:val="18"/>
              </w:rPr>
              <w:t>213</w:t>
            </w:r>
            <w:r>
              <w:rPr>
                <w:spacing w:val="-4"/>
                <w:sz w:val="18"/>
              </w:rPr>
              <w:t> </w:t>
            </w:r>
            <w:r>
              <w:rPr>
                <w:sz w:val="18"/>
              </w:rPr>
              <w:t>were</w:t>
            </w:r>
            <w:r>
              <w:rPr>
                <w:spacing w:val="-4"/>
                <w:sz w:val="18"/>
              </w:rPr>
              <w:t> </w:t>
            </w:r>
            <w:r>
              <w:rPr>
                <w:sz w:val="18"/>
              </w:rPr>
              <w:t>included</w:t>
            </w:r>
            <w:r>
              <w:rPr>
                <w:spacing w:val="-7"/>
                <w:sz w:val="18"/>
              </w:rPr>
              <w:t> </w:t>
            </w:r>
            <w:r>
              <w:rPr>
                <w:sz w:val="18"/>
              </w:rPr>
              <w:t>in</w:t>
            </w:r>
            <w:r>
              <w:rPr>
                <w:spacing w:val="-5"/>
                <w:sz w:val="18"/>
              </w:rPr>
              <w:t> </w:t>
            </w:r>
            <w:r>
              <w:rPr>
                <w:sz w:val="18"/>
              </w:rPr>
              <w:t>trainings</w:t>
            </w:r>
            <w:r>
              <w:rPr>
                <w:spacing w:val="-4"/>
                <w:sz w:val="18"/>
              </w:rPr>
              <w:t> </w:t>
            </w:r>
            <w:r>
              <w:rPr>
                <w:sz w:val="18"/>
              </w:rPr>
              <w:t>to</w:t>
            </w:r>
            <w:r>
              <w:rPr>
                <w:spacing w:val="-7"/>
                <w:sz w:val="18"/>
              </w:rPr>
              <w:t> </w:t>
            </w:r>
            <w:r>
              <w:rPr>
                <w:sz w:val="18"/>
              </w:rPr>
              <w:t>obtain professional training certificates;</w:t>
            </w:r>
          </w:p>
          <w:p>
            <w:pPr>
              <w:pStyle w:val="TableParagraph"/>
              <w:numPr>
                <w:ilvl w:val="0"/>
                <w:numId w:val="6"/>
              </w:numPr>
              <w:tabs>
                <w:tab w:pos="214" w:val="left" w:leader="none"/>
              </w:tabs>
              <w:spacing w:line="244" w:lineRule="auto" w:before="2" w:after="0"/>
              <w:ind w:left="105" w:right="434" w:firstLine="0"/>
              <w:jc w:val="left"/>
              <w:rPr>
                <w:sz w:val="18"/>
              </w:rPr>
            </w:pPr>
            <w:r>
              <w:rPr>
                <w:sz w:val="18"/>
              </w:rPr>
              <w:t>3,867</w:t>
            </w:r>
            <w:r>
              <w:rPr>
                <w:spacing w:val="-7"/>
                <w:sz w:val="18"/>
              </w:rPr>
              <w:t> </w:t>
            </w:r>
            <w:r>
              <w:rPr>
                <w:sz w:val="18"/>
              </w:rPr>
              <w:t>were</w:t>
            </w:r>
            <w:r>
              <w:rPr>
                <w:spacing w:val="-5"/>
                <w:sz w:val="18"/>
              </w:rPr>
              <w:t> </w:t>
            </w:r>
            <w:r>
              <w:rPr>
                <w:sz w:val="18"/>
              </w:rPr>
              <w:t>included</w:t>
            </w:r>
            <w:r>
              <w:rPr>
                <w:spacing w:val="-5"/>
                <w:sz w:val="18"/>
              </w:rPr>
              <w:t> </w:t>
            </w:r>
            <w:r>
              <w:rPr>
                <w:sz w:val="18"/>
              </w:rPr>
              <w:t>in</w:t>
            </w:r>
            <w:r>
              <w:rPr>
                <w:spacing w:val="-5"/>
                <w:sz w:val="18"/>
              </w:rPr>
              <w:t> </w:t>
            </w:r>
            <w:r>
              <w:rPr>
                <w:sz w:val="18"/>
              </w:rPr>
              <w:t>trainings</w:t>
            </w:r>
            <w:r>
              <w:rPr>
                <w:spacing w:val="-4"/>
                <w:sz w:val="18"/>
              </w:rPr>
              <w:t> </w:t>
            </w:r>
            <w:r>
              <w:rPr>
                <w:sz w:val="18"/>
              </w:rPr>
              <w:t>to</w:t>
            </w:r>
            <w:r>
              <w:rPr>
                <w:spacing w:val="-7"/>
                <w:sz w:val="18"/>
              </w:rPr>
              <w:t> </w:t>
            </w:r>
            <w:r>
              <w:rPr>
                <w:sz w:val="18"/>
              </w:rPr>
              <w:t>increase employability, career management and informative forums,</w:t>
            </w:r>
          </w:p>
          <w:p>
            <w:pPr>
              <w:pStyle w:val="TableParagraph"/>
              <w:numPr>
                <w:ilvl w:val="0"/>
                <w:numId w:val="6"/>
              </w:numPr>
              <w:tabs>
                <w:tab w:pos="214" w:val="left" w:leader="none"/>
              </w:tabs>
              <w:spacing w:line="244" w:lineRule="auto" w:before="0" w:after="0"/>
              <w:ind w:left="105" w:right="125" w:firstLine="0"/>
              <w:jc w:val="left"/>
              <w:rPr>
                <w:sz w:val="18"/>
              </w:rPr>
            </w:pPr>
            <w:r>
              <w:rPr>
                <w:sz w:val="18"/>
              </w:rPr>
              <w:t>12,658</w:t>
            </w:r>
            <w:r>
              <w:rPr>
                <w:spacing w:val="-6"/>
                <w:sz w:val="18"/>
              </w:rPr>
              <w:t> </w:t>
            </w:r>
            <w:r>
              <w:rPr>
                <w:sz w:val="18"/>
              </w:rPr>
              <w:t>young</w:t>
            </w:r>
            <w:r>
              <w:rPr>
                <w:spacing w:val="-6"/>
                <w:sz w:val="18"/>
              </w:rPr>
              <w:t> </w:t>
            </w:r>
            <w:r>
              <w:rPr>
                <w:sz w:val="18"/>
              </w:rPr>
              <w:t>people</w:t>
            </w:r>
            <w:r>
              <w:rPr>
                <w:spacing w:val="-7"/>
                <w:sz w:val="18"/>
              </w:rPr>
              <w:t> </w:t>
            </w:r>
            <w:r>
              <w:rPr>
                <w:sz w:val="18"/>
              </w:rPr>
              <w:t>were</w:t>
            </w:r>
            <w:r>
              <w:rPr>
                <w:spacing w:val="-6"/>
                <w:sz w:val="18"/>
              </w:rPr>
              <w:t> </w:t>
            </w:r>
            <w:r>
              <w:rPr>
                <w:sz w:val="18"/>
              </w:rPr>
              <w:t>included</w:t>
            </w:r>
            <w:r>
              <w:rPr>
                <w:spacing w:val="-6"/>
                <w:sz w:val="18"/>
              </w:rPr>
              <w:t> </w:t>
            </w:r>
            <w:r>
              <w:rPr>
                <w:sz w:val="18"/>
              </w:rPr>
              <w:t>in</w:t>
            </w:r>
            <w:r>
              <w:rPr>
                <w:spacing w:val="-6"/>
                <w:sz w:val="18"/>
              </w:rPr>
              <w:t> </w:t>
            </w:r>
            <w:r>
              <w:rPr>
                <w:sz w:val="18"/>
              </w:rPr>
              <w:t>activities aimed at stimulating various forms of employment, self-employment and</w:t>
            </w:r>
          </w:p>
          <w:p>
            <w:pPr>
              <w:pStyle w:val="TableParagraph"/>
              <w:spacing w:line="182" w:lineRule="exact"/>
              <w:ind w:left="105"/>
              <w:rPr>
                <w:sz w:val="18"/>
              </w:rPr>
            </w:pPr>
            <w:r>
              <w:rPr>
                <w:sz w:val="18"/>
              </w:rPr>
              <w:t>entrepreneurship</w:t>
            </w:r>
            <w:r>
              <w:rPr>
                <w:spacing w:val="-3"/>
                <w:sz w:val="18"/>
              </w:rPr>
              <w:t> </w:t>
            </w:r>
            <w:r>
              <w:rPr>
                <w:sz w:val="18"/>
              </w:rPr>
              <w:t>of</w:t>
            </w:r>
            <w:r>
              <w:rPr>
                <w:spacing w:val="-2"/>
                <w:sz w:val="18"/>
              </w:rPr>
              <w:t> </w:t>
            </w:r>
            <w:r>
              <w:rPr>
                <w:sz w:val="18"/>
              </w:rPr>
              <w:t>young</w:t>
            </w:r>
            <w:r>
              <w:rPr>
                <w:spacing w:val="-5"/>
                <w:sz w:val="18"/>
              </w:rPr>
              <w:t> </w:t>
            </w:r>
            <w:r>
              <w:rPr>
                <w:spacing w:val="-2"/>
                <w:sz w:val="18"/>
              </w:rPr>
              <w:t>people.</w:t>
            </w:r>
          </w:p>
        </w:tc>
        <w:tc>
          <w:tcPr>
            <w:tcW w:w="2295" w:type="dxa"/>
          </w:tcPr>
          <w:p>
            <w:pPr>
              <w:pStyle w:val="TableParagraph"/>
              <w:rPr>
                <w:rFonts w:ascii="Times New Roman"/>
                <w:sz w:val="16"/>
              </w:rPr>
            </w:pPr>
          </w:p>
        </w:tc>
        <w:tc>
          <w:tcPr>
            <w:tcW w:w="1901" w:type="dxa"/>
          </w:tcPr>
          <w:p>
            <w:pPr>
              <w:pStyle w:val="TableParagraph"/>
              <w:rPr>
                <w:rFonts w:ascii="Times New Roman"/>
                <w:sz w:val="16"/>
              </w:rPr>
            </w:pPr>
          </w:p>
        </w:tc>
      </w:tr>
      <w:tr>
        <w:trPr>
          <w:trHeight w:val="253" w:hRule="atLeast"/>
        </w:trPr>
        <w:tc>
          <w:tcPr>
            <w:tcW w:w="16039" w:type="dxa"/>
            <w:gridSpan w:val="8"/>
          </w:tcPr>
          <w:p>
            <w:pPr>
              <w:pStyle w:val="TableParagraph"/>
              <w:rPr>
                <w:rFonts w:ascii="Times New Roman"/>
                <w:sz w:val="16"/>
              </w:rPr>
            </w:pPr>
          </w:p>
        </w:tc>
      </w:tr>
      <w:tr>
        <w:trPr>
          <w:trHeight w:val="256" w:hRule="atLeast"/>
        </w:trPr>
        <w:tc>
          <w:tcPr>
            <w:tcW w:w="16039" w:type="dxa"/>
            <w:gridSpan w:val="8"/>
            <w:shd w:val="clear" w:color="auto" w:fill="F7C3AA"/>
          </w:tcPr>
          <w:p>
            <w:pPr>
              <w:pStyle w:val="TableParagraph"/>
              <w:spacing w:before="20"/>
              <w:ind w:left="110"/>
              <w:rPr>
                <w:rFonts w:ascii="Arial"/>
                <w:b/>
                <w:sz w:val="18"/>
              </w:rPr>
            </w:pPr>
            <w:r>
              <w:rPr>
                <w:rFonts w:ascii="Arial"/>
                <w:b/>
                <w:sz w:val="18"/>
              </w:rPr>
              <w:t>Measure</w:t>
            </w:r>
            <w:r>
              <w:rPr>
                <w:rFonts w:ascii="Arial"/>
                <w:b/>
                <w:spacing w:val="-4"/>
                <w:sz w:val="18"/>
              </w:rPr>
              <w:t> </w:t>
            </w:r>
            <w:r>
              <w:rPr>
                <w:rFonts w:ascii="Arial"/>
                <w:b/>
                <w:sz w:val="18"/>
              </w:rPr>
              <w:t>2.6:</w:t>
            </w:r>
            <w:r>
              <w:rPr>
                <w:rFonts w:ascii="Arial"/>
                <w:b/>
                <w:spacing w:val="-4"/>
                <w:sz w:val="18"/>
              </w:rPr>
              <w:t> </w:t>
            </w:r>
            <w:r>
              <w:rPr>
                <w:rFonts w:ascii="Arial"/>
                <w:b/>
                <w:sz w:val="18"/>
              </w:rPr>
              <w:t>Improvement</w:t>
            </w:r>
            <w:r>
              <w:rPr>
                <w:rFonts w:ascii="Arial"/>
                <w:b/>
                <w:spacing w:val="-2"/>
                <w:sz w:val="18"/>
              </w:rPr>
              <w:t> </w:t>
            </w:r>
            <w:r>
              <w:rPr>
                <w:rFonts w:ascii="Arial"/>
                <w:b/>
                <w:sz w:val="18"/>
              </w:rPr>
              <w:t>of</w:t>
            </w:r>
            <w:r>
              <w:rPr>
                <w:rFonts w:ascii="Arial"/>
                <w:b/>
                <w:spacing w:val="-1"/>
                <w:sz w:val="18"/>
              </w:rPr>
              <w:t> </w:t>
            </w:r>
            <w:r>
              <w:rPr>
                <w:rFonts w:ascii="Arial"/>
                <w:b/>
                <w:sz w:val="18"/>
              </w:rPr>
              <w:t>labour</w:t>
            </w:r>
            <w:r>
              <w:rPr>
                <w:rFonts w:ascii="Arial"/>
                <w:b/>
                <w:spacing w:val="-2"/>
                <w:sz w:val="18"/>
              </w:rPr>
              <w:t> </w:t>
            </w:r>
            <w:r>
              <w:rPr>
                <w:rFonts w:ascii="Arial"/>
                <w:b/>
                <w:sz w:val="18"/>
              </w:rPr>
              <w:t>market</w:t>
            </w:r>
            <w:r>
              <w:rPr>
                <w:rFonts w:ascii="Arial"/>
                <w:b/>
                <w:spacing w:val="-1"/>
                <w:sz w:val="18"/>
              </w:rPr>
              <w:t> </w:t>
            </w:r>
            <w:r>
              <w:rPr>
                <w:rFonts w:ascii="Arial"/>
                <w:b/>
                <w:sz w:val="18"/>
              </w:rPr>
              <w:t>position</w:t>
            </w:r>
            <w:r>
              <w:rPr>
                <w:rFonts w:ascii="Arial"/>
                <w:b/>
                <w:spacing w:val="-1"/>
                <w:sz w:val="18"/>
              </w:rPr>
              <w:t> </w:t>
            </w:r>
            <w:r>
              <w:rPr>
                <w:rFonts w:ascii="Arial"/>
                <w:b/>
                <w:sz w:val="18"/>
              </w:rPr>
              <w:t>of</w:t>
            </w:r>
            <w:r>
              <w:rPr>
                <w:rFonts w:ascii="Arial"/>
                <w:b/>
                <w:spacing w:val="-2"/>
                <w:sz w:val="18"/>
              </w:rPr>
              <w:t> </w:t>
            </w:r>
            <w:r>
              <w:rPr>
                <w:rFonts w:ascii="Arial"/>
                <w:b/>
                <w:sz w:val="18"/>
              </w:rPr>
              <w:t>persons</w:t>
            </w:r>
            <w:r>
              <w:rPr>
                <w:rFonts w:ascii="Arial"/>
                <w:b/>
                <w:spacing w:val="-3"/>
                <w:sz w:val="18"/>
              </w:rPr>
              <w:t> </w:t>
            </w:r>
            <w:r>
              <w:rPr>
                <w:rFonts w:ascii="Arial"/>
                <w:b/>
                <w:sz w:val="18"/>
              </w:rPr>
              <w:t>with</w:t>
            </w:r>
            <w:r>
              <w:rPr>
                <w:rFonts w:ascii="Arial"/>
                <w:b/>
                <w:spacing w:val="-3"/>
                <w:sz w:val="18"/>
              </w:rPr>
              <w:t> </w:t>
            </w:r>
            <w:r>
              <w:rPr>
                <w:rFonts w:ascii="Arial"/>
                <w:b/>
                <w:spacing w:val="-2"/>
                <w:sz w:val="18"/>
              </w:rPr>
              <w:t>disabilities</w:t>
            </w:r>
          </w:p>
        </w:tc>
      </w:tr>
      <w:tr>
        <w:trPr>
          <w:trHeight w:val="253" w:hRule="atLeast"/>
        </w:trPr>
        <w:tc>
          <w:tcPr>
            <w:tcW w:w="16039" w:type="dxa"/>
            <w:gridSpan w:val="8"/>
            <w:shd w:val="clear" w:color="auto" w:fill="F7C3AA"/>
          </w:tcPr>
          <w:p>
            <w:pPr>
              <w:pStyle w:val="TableParagraph"/>
              <w:spacing w:before="18"/>
              <w:ind w:left="110"/>
              <w:rPr>
                <w:rFonts w:ascii="Arial"/>
                <w:b/>
                <w:sz w:val="18"/>
              </w:rPr>
            </w:pPr>
            <w:r>
              <w:rPr>
                <w:rFonts w:ascii="Arial"/>
                <w:b/>
                <w:sz w:val="18"/>
              </w:rPr>
              <w:t>Main</w:t>
            </w:r>
            <w:r>
              <w:rPr>
                <w:rFonts w:ascii="Arial"/>
                <w:b/>
                <w:spacing w:val="-1"/>
                <w:sz w:val="18"/>
              </w:rPr>
              <w:t> </w:t>
            </w:r>
            <w:r>
              <w:rPr>
                <w:rFonts w:ascii="Arial"/>
                <w:b/>
                <w:sz w:val="18"/>
              </w:rPr>
              <w:t>institution:</w:t>
            </w:r>
            <w:r>
              <w:rPr>
                <w:rFonts w:ascii="Arial"/>
                <w:b/>
                <w:spacing w:val="-3"/>
                <w:sz w:val="18"/>
              </w:rPr>
              <w:t> </w:t>
            </w:r>
            <w:r>
              <w:rPr>
                <w:rFonts w:ascii="Arial"/>
                <w:b/>
                <w:sz w:val="18"/>
              </w:rPr>
              <w:t>MINISTRY</w:t>
            </w:r>
            <w:r>
              <w:rPr>
                <w:rFonts w:ascii="Arial"/>
                <w:b/>
                <w:spacing w:val="-4"/>
                <w:sz w:val="18"/>
              </w:rPr>
              <w:t> </w:t>
            </w:r>
            <w:r>
              <w:rPr>
                <w:rFonts w:ascii="Arial"/>
                <w:b/>
                <w:sz w:val="18"/>
              </w:rPr>
              <w:t>OF</w:t>
            </w:r>
            <w:r>
              <w:rPr>
                <w:rFonts w:ascii="Arial"/>
                <w:b/>
                <w:spacing w:val="-2"/>
                <w:sz w:val="18"/>
              </w:rPr>
              <w:t> </w:t>
            </w:r>
            <w:r>
              <w:rPr>
                <w:rFonts w:ascii="Arial"/>
                <w:b/>
                <w:sz w:val="18"/>
              </w:rPr>
              <w:t>LABOUR,</w:t>
            </w:r>
            <w:r>
              <w:rPr>
                <w:rFonts w:ascii="Arial"/>
                <w:b/>
                <w:spacing w:val="-1"/>
                <w:sz w:val="18"/>
              </w:rPr>
              <w:t> </w:t>
            </w:r>
            <w:r>
              <w:rPr>
                <w:rFonts w:ascii="Arial"/>
                <w:b/>
                <w:sz w:val="18"/>
              </w:rPr>
              <w:t>EMPLOYMENT,</w:t>
            </w:r>
            <w:r>
              <w:rPr>
                <w:rFonts w:ascii="Arial"/>
                <w:b/>
                <w:spacing w:val="-1"/>
                <w:sz w:val="18"/>
              </w:rPr>
              <w:t> </w:t>
            </w:r>
            <w:r>
              <w:rPr>
                <w:rFonts w:ascii="Arial"/>
                <w:b/>
                <w:sz w:val="18"/>
              </w:rPr>
              <w:t>VETERAN AND</w:t>
            </w:r>
            <w:r>
              <w:rPr>
                <w:rFonts w:ascii="Arial"/>
                <w:b/>
                <w:spacing w:val="-2"/>
                <w:sz w:val="18"/>
              </w:rPr>
              <w:t> </w:t>
            </w:r>
            <w:r>
              <w:rPr>
                <w:rFonts w:ascii="Arial"/>
                <w:b/>
                <w:sz w:val="18"/>
              </w:rPr>
              <w:t>SOCIAL</w:t>
            </w:r>
            <w:r>
              <w:rPr>
                <w:rFonts w:ascii="Arial"/>
                <w:b/>
                <w:spacing w:val="2"/>
                <w:sz w:val="18"/>
              </w:rPr>
              <w:t> </w:t>
            </w:r>
            <w:r>
              <w:rPr>
                <w:rFonts w:ascii="Arial"/>
                <w:b/>
                <w:spacing w:val="-2"/>
                <w:sz w:val="18"/>
              </w:rPr>
              <w:t>AFFAIRS</w:t>
            </w:r>
          </w:p>
        </w:tc>
      </w:tr>
    </w:tbl>
    <w:p>
      <w:pPr>
        <w:pStyle w:val="TableParagraph"/>
        <w:spacing w:after="0"/>
        <w:rPr>
          <w:rFonts w:ascii="Arial"/>
          <w:b/>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18"/>
        <w:gridCol w:w="1193"/>
        <w:gridCol w:w="1515"/>
        <w:gridCol w:w="1667"/>
        <w:gridCol w:w="1126"/>
        <w:gridCol w:w="2163"/>
        <w:gridCol w:w="1961"/>
        <w:gridCol w:w="2295"/>
        <w:gridCol w:w="1901"/>
      </w:tblGrid>
      <w:tr>
        <w:trPr>
          <w:trHeight w:val="510" w:hRule="atLeast"/>
        </w:trPr>
        <w:tc>
          <w:tcPr>
            <w:tcW w:w="4926" w:type="dxa"/>
            <w:gridSpan w:val="3"/>
            <w:shd w:val="clear" w:color="auto" w:fill="D6E2ED"/>
          </w:tcPr>
          <w:p>
            <w:pPr>
              <w:pStyle w:val="TableParagraph"/>
              <w:spacing w:before="155"/>
              <w:ind w:left="110"/>
              <w:rPr>
                <w:sz w:val="18"/>
              </w:rPr>
            </w:pPr>
            <w:r>
              <w:rPr>
                <w:sz w:val="18"/>
              </w:rPr>
              <w:t>Indicator</w:t>
            </w:r>
            <w:r>
              <w:rPr>
                <w:spacing w:val="-1"/>
                <w:sz w:val="18"/>
              </w:rPr>
              <w:t> </w:t>
            </w:r>
            <w:r>
              <w:rPr>
                <w:spacing w:val="-2"/>
                <w:sz w:val="18"/>
              </w:rPr>
              <w:t>title</w:t>
            </w:r>
          </w:p>
        </w:tc>
        <w:tc>
          <w:tcPr>
            <w:tcW w:w="2793" w:type="dxa"/>
            <w:gridSpan w:val="2"/>
            <w:shd w:val="clear" w:color="auto" w:fill="D6E2ED"/>
          </w:tcPr>
          <w:p>
            <w:pPr>
              <w:pStyle w:val="TableParagraph"/>
              <w:spacing w:before="155"/>
              <w:ind w:left="109"/>
              <w:rPr>
                <w:sz w:val="18"/>
              </w:rPr>
            </w:pPr>
            <w:r>
              <w:rPr>
                <w:sz w:val="18"/>
              </w:rPr>
              <w:t>Baseline</w:t>
            </w:r>
            <w:r>
              <w:rPr>
                <w:spacing w:val="-1"/>
                <w:sz w:val="18"/>
              </w:rPr>
              <w:t> </w:t>
            </w:r>
            <w:r>
              <w:rPr>
                <w:sz w:val="18"/>
              </w:rPr>
              <w:t>value</w:t>
            </w:r>
            <w:r>
              <w:rPr>
                <w:spacing w:val="-3"/>
                <w:sz w:val="18"/>
              </w:rPr>
              <w:t> </w:t>
            </w:r>
            <w:r>
              <w:rPr>
                <w:sz w:val="18"/>
              </w:rPr>
              <w:t>and</w:t>
            </w:r>
            <w:r>
              <w:rPr>
                <w:spacing w:val="-1"/>
                <w:sz w:val="18"/>
              </w:rPr>
              <w:t> </w:t>
            </w:r>
            <w:r>
              <w:rPr>
                <w:spacing w:val="-4"/>
                <w:sz w:val="18"/>
              </w:rPr>
              <w:t>year</w:t>
            </w:r>
          </w:p>
        </w:tc>
        <w:tc>
          <w:tcPr>
            <w:tcW w:w="2163" w:type="dxa"/>
            <w:shd w:val="clear" w:color="auto" w:fill="D6E2ED"/>
          </w:tcPr>
          <w:p>
            <w:pPr>
              <w:pStyle w:val="TableParagraph"/>
              <w:spacing w:before="155"/>
              <w:ind w:left="105"/>
              <w:rPr>
                <w:sz w:val="18"/>
              </w:rPr>
            </w:pPr>
            <w:r>
              <w:rPr>
                <w:sz w:val="18"/>
              </w:rPr>
              <w:t>Target for </w:t>
            </w:r>
            <w:r>
              <w:rPr>
                <w:spacing w:val="-4"/>
                <w:sz w:val="18"/>
              </w:rPr>
              <w:t>2022</w:t>
            </w:r>
          </w:p>
        </w:tc>
        <w:tc>
          <w:tcPr>
            <w:tcW w:w="1961" w:type="dxa"/>
            <w:shd w:val="clear" w:color="auto" w:fill="D6E2ED"/>
          </w:tcPr>
          <w:p>
            <w:pPr>
              <w:pStyle w:val="TableParagraph"/>
              <w:spacing w:line="242" w:lineRule="auto" w:before="52"/>
              <w:ind w:left="105" w:right="134"/>
              <w:rPr>
                <w:sz w:val="18"/>
              </w:rPr>
            </w:pPr>
            <w:r>
              <w:rPr>
                <w:sz w:val="18"/>
              </w:rPr>
              <w:t>Realized</w:t>
            </w:r>
            <w:r>
              <w:rPr>
                <w:spacing w:val="-12"/>
                <w:sz w:val="18"/>
              </w:rPr>
              <w:t> </w:t>
            </w:r>
            <w:r>
              <w:rPr>
                <w:sz w:val="18"/>
              </w:rPr>
              <w:t>value</w:t>
            </w:r>
            <w:r>
              <w:rPr>
                <w:spacing w:val="-12"/>
                <w:sz w:val="18"/>
              </w:rPr>
              <w:t> </w:t>
            </w:r>
            <w:r>
              <w:rPr>
                <w:sz w:val="18"/>
              </w:rPr>
              <w:t>in </w:t>
            </w:r>
            <w:r>
              <w:rPr>
                <w:spacing w:val="-4"/>
                <w:sz w:val="18"/>
              </w:rPr>
              <w:t>2022</w:t>
            </w:r>
          </w:p>
        </w:tc>
        <w:tc>
          <w:tcPr>
            <w:tcW w:w="4196" w:type="dxa"/>
            <w:gridSpan w:val="2"/>
            <w:shd w:val="clear" w:color="auto" w:fill="D6E2ED"/>
          </w:tcPr>
          <w:p>
            <w:pPr>
              <w:pStyle w:val="TableParagraph"/>
              <w:spacing w:before="155"/>
              <w:ind w:left="105"/>
              <w:rPr>
                <w:sz w:val="18"/>
              </w:rPr>
            </w:pPr>
            <w:r>
              <w:rPr>
                <w:spacing w:val="-4"/>
                <w:sz w:val="18"/>
              </w:rPr>
              <w:t>Note</w:t>
            </w:r>
          </w:p>
        </w:tc>
      </w:tr>
      <w:tr>
        <w:trPr>
          <w:trHeight w:val="720" w:hRule="atLeast"/>
        </w:trPr>
        <w:tc>
          <w:tcPr>
            <w:tcW w:w="4926" w:type="dxa"/>
            <w:gridSpan w:val="3"/>
          </w:tcPr>
          <w:p>
            <w:pPr>
              <w:pStyle w:val="TableParagraph"/>
              <w:spacing w:line="244" w:lineRule="auto" w:before="2"/>
              <w:ind w:left="110" w:right="743"/>
              <w:jc w:val="both"/>
              <w:rPr>
                <w:sz w:val="18"/>
              </w:rPr>
            </w:pPr>
            <w:r>
              <w:rPr>
                <w:sz w:val="18"/>
              </w:rPr>
              <w:t>Share of unemployed PWDs participating in ALMP measures</w:t>
            </w:r>
            <w:r>
              <w:rPr>
                <w:spacing w:val="-2"/>
                <w:sz w:val="18"/>
              </w:rPr>
              <w:t> </w:t>
            </w:r>
            <w:r>
              <w:rPr>
                <w:sz w:val="18"/>
              </w:rPr>
              <w:t>in</w:t>
            </w:r>
            <w:r>
              <w:rPr>
                <w:spacing w:val="-4"/>
                <w:sz w:val="18"/>
              </w:rPr>
              <w:t> </w:t>
            </w:r>
            <w:r>
              <w:rPr>
                <w:sz w:val="18"/>
              </w:rPr>
              <w:t>the</w:t>
            </w:r>
            <w:r>
              <w:rPr>
                <w:spacing w:val="-4"/>
                <w:sz w:val="18"/>
              </w:rPr>
              <w:t> </w:t>
            </w:r>
            <w:r>
              <w:rPr>
                <w:sz w:val="18"/>
              </w:rPr>
              <w:t>total</w:t>
            </w:r>
            <w:r>
              <w:rPr>
                <w:spacing w:val="-2"/>
                <w:sz w:val="18"/>
              </w:rPr>
              <w:t> </w:t>
            </w:r>
            <w:r>
              <w:rPr>
                <w:sz w:val="18"/>
              </w:rPr>
              <w:t>number</w:t>
            </w:r>
            <w:r>
              <w:rPr>
                <w:spacing w:val="-4"/>
                <w:sz w:val="18"/>
              </w:rPr>
              <w:t> </w:t>
            </w:r>
            <w:r>
              <w:rPr>
                <w:sz w:val="18"/>
              </w:rPr>
              <w:t>of</w:t>
            </w:r>
            <w:r>
              <w:rPr>
                <w:spacing w:val="-2"/>
                <w:sz w:val="18"/>
              </w:rPr>
              <w:t> </w:t>
            </w:r>
            <w:r>
              <w:rPr>
                <w:sz w:val="18"/>
              </w:rPr>
              <w:t>PWDs</w:t>
            </w:r>
            <w:r>
              <w:rPr>
                <w:spacing w:val="-3"/>
                <w:sz w:val="18"/>
              </w:rPr>
              <w:t> </w:t>
            </w:r>
            <w:r>
              <w:rPr>
                <w:sz w:val="18"/>
              </w:rPr>
              <w:t>on</w:t>
            </w:r>
            <w:r>
              <w:rPr>
                <w:spacing w:val="-2"/>
                <w:sz w:val="18"/>
              </w:rPr>
              <w:t> </w:t>
            </w:r>
            <w:r>
              <w:rPr>
                <w:sz w:val="18"/>
              </w:rPr>
              <w:t>the</w:t>
            </w:r>
            <w:r>
              <w:rPr>
                <w:spacing w:val="-2"/>
                <w:sz w:val="18"/>
              </w:rPr>
              <w:t> </w:t>
            </w:r>
            <w:r>
              <w:rPr>
                <w:sz w:val="18"/>
              </w:rPr>
              <w:t>NES register (%)</w:t>
            </w:r>
          </w:p>
        </w:tc>
        <w:tc>
          <w:tcPr>
            <w:tcW w:w="2793" w:type="dxa"/>
            <w:gridSpan w:val="2"/>
          </w:tcPr>
          <w:p>
            <w:pPr>
              <w:pStyle w:val="TableParagraph"/>
              <w:spacing w:before="2"/>
              <w:ind w:left="109"/>
              <w:rPr>
                <w:sz w:val="18"/>
              </w:rPr>
            </w:pPr>
            <w:r>
              <w:rPr>
                <w:sz w:val="18"/>
              </w:rPr>
              <w:t>44,6</w:t>
            </w:r>
            <w:r>
              <w:rPr>
                <w:spacing w:val="-1"/>
                <w:sz w:val="18"/>
              </w:rPr>
              <w:t> </w:t>
            </w:r>
            <w:r>
              <w:rPr>
                <w:spacing w:val="-2"/>
                <w:sz w:val="18"/>
              </w:rPr>
              <w:t>(2019)</w:t>
            </w:r>
          </w:p>
        </w:tc>
        <w:tc>
          <w:tcPr>
            <w:tcW w:w="2163" w:type="dxa"/>
          </w:tcPr>
          <w:p>
            <w:pPr>
              <w:pStyle w:val="TableParagraph"/>
              <w:spacing w:before="2"/>
              <w:ind w:left="105"/>
              <w:rPr>
                <w:sz w:val="18"/>
              </w:rPr>
            </w:pPr>
            <w:r>
              <w:rPr>
                <w:spacing w:val="-5"/>
                <w:sz w:val="18"/>
              </w:rPr>
              <w:t>46</w:t>
            </w:r>
          </w:p>
        </w:tc>
        <w:tc>
          <w:tcPr>
            <w:tcW w:w="1961" w:type="dxa"/>
          </w:tcPr>
          <w:p>
            <w:pPr>
              <w:pStyle w:val="TableParagraph"/>
              <w:spacing w:before="2"/>
              <w:ind w:left="105"/>
              <w:rPr>
                <w:sz w:val="18"/>
              </w:rPr>
            </w:pPr>
            <w:r>
              <w:rPr>
                <w:spacing w:val="-2"/>
                <w:sz w:val="18"/>
              </w:rPr>
              <w:t>64.66</w:t>
            </w:r>
          </w:p>
        </w:tc>
        <w:tc>
          <w:tcPr>
            <w:tcW w:w="4196" w:type="dxa"/>
            <w:gridSpan w:val="2"/>
          </w:tcPr>
          <w:p>
            <w:pPr>
              <w:pStyle w:val="TableParagraph"/>
              <w:rPr>
                <w:rFonts w:ascii="Times New Roman"/>
                <w:sz w:val="18"/>
              </w:rPr>
            </w:pPr>
          </w:p>
        </w:tc>
      </w:tr>
      <w:tr>
        <w:trPr>
          <w:trHeight w:val="2099" w:hRule="atLeast"/>
        </w:trPr>
        <w:tc>
          <w:tcPr>
            <w:tcW w:w="4926" w:type="dxa"/>
            <w:gridSpan w:val="3"/>
          </w:tcPr>
          <w:p>
            <w:pPr>
              <w:pStyle w:val="TableParagraph"/>
              <w:spacing w:line="242" w:lineRule="auto" w:before="2"/>
              <w:ind w:left="110"/>
              <w:rPr>
                <w:sz w:val="18"/>
              </w:rPr>
            </w:pPr>
            <w:r>
              <w:rPr>
                <w:sz w:val="18"/>
              </w:rPr>
              <w:t>Effect</w:t>
            </w:r>
            <w:r>
              <w:rPr>
                <w:spacing w:val="-5"/>
                <w:sz w:val="18"/>
              </w:rPr>
              <w:t> </w:t>
            </w:r>
            <w:r>
              <w:rPr>
                <w:sz w:val="18"/>
              </w:rPr>
              <w:t>of</w:t>
            </w:r>
            <w:r>
              <w:rPr>
                <w:spacing w:val="-3"/>
                <w:sz w:val="18"/>
              </w:rPr>
              <w:t> </w:t>
            </w:r>
            <w:r>
              <w:rPr>
                <w:sz w:val="18"/>
              </w:rPr>
              <w:t>financial</w:t>
            </w:r>
            <w:r>
              <w:rPr>
                <w:spacing w:val="-3"/>
                <w:sz w:val="18"/>
              </w:rPr>
              <w:t> </w:t>
            </w:r>
            <w:r>
              <w:rPr>
                <w:sz w:val="18"/>
              </w:rPr>
              <w:t>measures</w:t>
            </w:r>
            <w:r>
              <w:rPr>
                <w:spacing w:val="-2"/>
                <w:sz w:val="18"/>
              </w:rPr>
              <w:t> </w:t>
            </w:r>
            <w:r>
              <w:rPr>
                <w:sz w:val="18"/>
              </w:rPr>
              <w:t>on</w:t>
            </w:r>
            <w:r>
              <w:rPr>
                <w:spacing w:val="-3"/>
                <w:sz w:val="18"/>
              </w:rPr>
              <w:t> </w:t>
            </w:r>
            <w:r>
              <w:rPr>
                <w:sz w:val="18"/>
              </w:rPr>
              <w:t>the</w:t>
            </w:r>
            <w:r>
              <w:rPr>
                <w:spacing w:val="-5"/>
                <w:sz w:val="18"/>
              </w:rPr>
              <w:t> </w:t>
            </w:r>
            <w:r>
              <w:rPr>
                <w:sz w:val="18"/>
              </w:rPr>
              <w:t>employment</w:t>
            </w:r>
            <w:r>
              <w:rPr>
                <w:spacing w:val="-3"/>
                <w:sz w:val="18"/>
              </w:rPr>
              <w:t> </w:t>
            </w:r>
            <w:r>
              <w:rPr>
                <w:sz w:val="18"/>
              </w:rPr>
              <w:t>of</w:t>
            </w:r>
            <w:r>
              <w:rPr>
                <w:spacing w:val="-5"/>
                <w:sz w:val="18"/>
              </w:rPr>
              <w:t> </w:t>
            </w:r>
            <w:r>
              <w:rPr>
                <w:sz w:val="18"/>
              </w:rPr>
              <w:t>PWDs under special conditions (on 180</w:t>
            </w:r>
            <w:r>
              <w:rPr>
                <w:position w:val="6"/>
                <w:sz w:val="12"/>
              </w:rPr>
              <w:t>th</w:t>
            </w:r>
            <w:r>
              <w:rPr>
                <w:spacing w:val="39"/>
                <w:position w:val="6"/>
                <w:sz w:val="12"/>
              </w:rPr>
              <w:t> </w:t>
            </w:r>
            <w:r>
              <w:rPr>
                <w:sz w:val="18"/>
              </w:rPr>
              <w:t>day from measure completion/expiry of contractual obligation) (%)</w:t>
            </w:r>
          </w:p>
        </w:tc>
        <w:tc>
          <w:tcPr>
            <w:tcW w:w="2793" w:type="dxa"/>
            <w:gridSpan w:val="2"/>
          </w:tcPr>
          <w:p>
            <w:pPr>
              <w:pStyle w:val="TableParagraph"/>
              <w:spacing w:before="2"/>
              <w:ind w:left="109"/>
              <w:rPr>
                <w:sz w:val="18"/>
              </w:rPr>
            </w:pPr>
            <w:r>
              <w:rPr>
                <w:sz w:val="18"/>
              </w:rPr>
              <w:t>93</w:t>
            </w:r>
            <w:r>
              <w:rPr>
                <w:spacing w:val="-4"/>
                <w:sz w:val="18"/>
              </w:rPr>
              <w:t> </w:t>
            </w:r>
            <w:r>
              <w:rPr>
                <w:sz w:val="18"/>
              </w:rPr>
              <w:t>(average</w:t>
            </w:r>
            <w:r>
              <w:rPr>
                <w:spacing w:val="-2"/>
                <w:sz w:val="18"/>
              </w:rPr>
              <w:t> 2016/2017/2018)</w:t>
            </w:r>
          </w:p>
        </w:tc>
        <w:tc>
          <w:tcPr>
            <w:tcW w:w="2163" w:type="dxa"/>
          </w:tcPr>
          <w:p>
            <w:pPr>
              <w:pStyle w:val="TableParagraph"/>
              <w:spacing w:before="2"/>
              <w:ind w:left="105"/>
              <w:rPr>
                <w:sz w:val="18"/>
              </w:rPr>
            </w:pPr>
            <w:r>
              <w:rPr>
                <w:spacing w:val="-5"/>
                <w:sz w:val="18"/>
              </w:rPr>
              <w:t>93</w:t>
            </w:r>
          </w:p>
        </w:tc>
        <w:tc>
          <w:tcPr>
            <w:tcW w:w="1961" w:type="dxa"/>
          </w:tcPr>
          <w:p>
            <w:pPr>
              <w:pStyle w:val="TableParagraph"/>
              <w:spacing w:before="2"/>
              <w:ind w:left="105"/>
              <w:rPr>
                <w:sz w:val="18"/>
              </w:rPr>
            </w:pPr>
            <w:r>
              <w:rPr>
                <w:spacing w:val="-2"/>
                <w:sz w:val="18"/>
              </w:rPr>
              <w:t>81.82</w:t>
            </w:r>
          </w:p>
        </w:tc>
        <w:tc>
          <w:tcPr>
            <w:tcW w:w="4196" w:type="dxa"/>
            <w:gridSpan w:val="2"/>
          </w:tcPr>
          <w:p>
            <w:pPr>
              <w:pStyle w:val="TableParagraph"/>
              <w:spacing w:line="244" w:lineRule="auto" w:before="2"/>
              <w:ind w:left="105" w:right="97"/>
              <w:jc w:val="both"/>
              <w:rPr>
                <w:sz w:val="18"/>
              </w:rPr>
            </w:pPr>
            <w:r>
              <w:rPr>
                <w:sz w:val="18"/>
              </w:rPr>
              <w:t>NES</w:t>
            </w:r>
            <w:r>
              <w:rPr>
                <w:sz w:val="18"/>
              </w:rPr>
              <w:t> revised the data on the basis of new methodology, so the baseline value for 2019 is </w:t>
            </w:r>
            <w:r>
              <w:rPr>
                <w:spacing w:val="-2"/>
                <w:sz w:val="18"/>
              </w:rPr>
              <w:t>54.76%.</w:t>
            </w:r>
          </w:p>
        </w:tc>
      </w:tr>
      <w:tr>
        <w:trPr>
          <w:trHeight w:val="722" w:hRule="atLeast"/>
        </w:trPr>
        <w:tc>
          <w:tcPr>
            <w:tcW w:w="4926" w:type="dxa"/>
            <w:gridSpan w:val="3"/>
          </w:tcPr>
          <w:p>
            <w:pPr>
              <w:pStyle w:val="TableParagraph"/>
              <w:spacing w:line="244" w:lineRule="auto" w:before="4"/>
              <w:ind w:left="110"/>
              <w:rPr>
                <w:sz w:val="18"/>
              </w:rPr>
            </w:pPr>
            <w:r>
              <w:rPr>
                <w:sz w:val="18"/>
              </w:rPr>
              <w:t>Share</w:t>
            </w:r>
            <w:r>
              <w:rPr>
                <w:spacing w:val="-2"/>
                <w:sz w:val="18"/>
              </w:rPr>
              <w:t> </w:t>
            </w:r>
            <w:r>
              <w:rPr>
                <w:sz w:val="18"/>
              </w:rPr>
              <w:t>of</w:t>
            </w:r>
            <w:r>
              <w:rPr>
                <w:spacing w:val="-4"/>
                <w:sz w:val="18"/>
              </w:rPr>
              <w:t> </w:t>
            </w:r>
            <w:r>
              <w:rPr>
                <w:sz w:val="18"/>
              </w:rPr>
              <w:t>PWDs</w:t>
            </w:r>
            <w:r>
              <w:rPr>
                <w:spacing w:val="-3"/>
                <w:sz w:val="18"/>
              </w:rPr>
              <w:t> </w:t>
            </w:r>
            <w:r>
              <w:rPr>
                <w:sz w:val="18"/>
              </w:rPr>
              <w:t>placed</w:t>
            </w:r>
            <w:r>
              <w:rPr>
                <w:spacing w:val="-4"/>
                <w:sz w:val="18"/>
              </w:rPr>
              <w:t> </w:t>
            </w:r>
            <w:r>
              <w:rPr>
                <w:sz w:val="18"/>
              </w:rPr>
              <w:t>from</w:t>
            </w:r>
            <w:r>
              <w:rPr>
                <w:spacing w:val="-3"/>
                <w:sz w:val="18"/>
              </w:rPr>
              <w:t> </w:t>
            </w:r>
            <w:r>
              <w:rPr>
                <w:sz w:val="18"/>
              </w:rPr>
              <w:t>the</w:t>
            </w:r>
            <w:r>
              <w:rPr>
                <w:spacing w:val="-2"/>
                <w:sz w:val="18"/>
              </w:rPr>
              <w:t> </w:t>
            </w:r>
            <w:r>
              <w:rPr>
                <w:sz w:val="18"/>
              </w:rPr>
              <w:t>NES</w:t>
            </w:r>
            <w:r>
              <w:rPr>
                <w:spacing w:val="-2"/>
                <w:sz w:val="18"/>
              </w:rPr>
              <w:t> </w:t>
            </w:r>
            <w:r>
              <w:rPr>
                <w:sz w:val="18"/>
              </w:rPr>
              <w:t>register</w:t>
            </w:r>
            <w:r>
              <w:rPr>
                <w:spacing w:val="-4"/>
                <w:sz w:val="18"/>
              </w:rPr>
              <w:t> </w:t>
            </w:r>
            <w:r>
              <w:rPr>
                <w:sz w:val="18"/>
              </w:rPr>
              <w:t>in</w:t>
            </w:r>
            <w:r>
              <w:rPr>
                <w:spacing w:val="-2"/>
                <w:sz w:val="18"/>
              </w:rPr>
              <w:t> </w:t>
            </w:r>
            <w:r>
              <w:rPr>
                <w:sz w:val="18"/>
              </w:rPr>
              <w:t>the</w:t>
            </w:r>
            <w:r>
              <w:rPr>
                <w:spacing w:val="-2"/>
                <w:sz w:val="18"/>
              </w:rPr>
              <w:t> </w:t>
            </w:r>
            <w:r>
              <w:rPr>
                <w:sz w:val="18"/>
              </w:rPr>
              <w:t>total number of PWDs on the NES register (%)</w:t>
            </w:r>
          </w:p>
        </w:tc>
        <w:tc>
          <w:tcPr>
            <w:tcW w:w="2793" w:type="dxa"/>
            <w:gridSpan w:val="2"/>
          </w:tcPr>
          <w:p>
            <w:pPr>
              <w:pStyle w:val="TableParagraph"/>
              <w:spacing w:before="4"/>
              <w:ind w:left="109"/>
              <w:rPr>
                <w:sz w:val="18"/>
              </w:rPr>
            </w:pPr>
            <w:r>
              <w:rPr>
                <w:sz w:val="18"/>
              </w:rPr>
              <w:t>32</w:t>
            </w:r>
            <w:r>
              <w:rPr>
                <w:spacing w:val="-2"/>
                <w:sz w:val="18"/>
              </w:rPr>
              <w:t> (2019)</w:t>
            </w:r>
          </w:p>
        </w:tc>
        <w:tc>
          <w:tcPr>
            <w:tcW w:w="2163" w:type="dxa"/>
          </w:tcPr>
          <w:p>
            <w:pPr>
              <w:pStyle w:val="TableParagraph"/>
              <w:spacing w:before="4"/>
              <w:ind w:left="105"/>
              <w:rPr>
                <w:sz w:val="18"/>
              </w:rPr>
            </w:pPr>
            <w:r>
              <w:rPr>
                <w:spacing w:val="-5"/>
                <w:sz w:val="18"/>
              </w:rPr>
              <w:t>31</w:t>
            </w:r>
          </w:p>
        </w:tc>
        <w:tc>
          <w:tcPr>
            <w:tcW w:w="1961" w:type="dxa"/>
          </w:tcPr>
          <w:p>
            <w:pPr>
              <w:pStyle w:val="TableParagraph"/>
              <w:spacing w:before="4"/>
              <w:ind w:left="105"/>
              <w:rPr>
                <w:sz w:val="18"/>
              </w:rPr>
            </w:pPr>
            <w:r>
              <w:rPr>
                <w:spacing w:val="-2"/>
                <w:sz w:val="18"/>
              </w:rPr>
              <w:t>30.24</w:t>
            </w:r>
          </w:p>
        </w:tc>
        <w:tc>
          <w:tcPr>
            <w:tcW w:w="4196" w:type="dxa"/>
            <w:gridSpan w:val="2"/>
          </w:tcPr>
          <w:p>
            <w:pPr>
              <w:pStyle w:val="TableParagraph"/>
              <w:rPr>
                <w:rFonts w:ascii="Times New Roman"/>
                <w:sz w:val="18"/>
              </w:rPr>
            </w:pPr>
          </w:p>
        </w:tc>
      </w:tr>
      <w:tr>
        <w:trPr>
          <w:trHeight w:val="253" w:hRule="atLeast"/>
        </w:trPr>
        <w:tc>
          <w:tcPr>
            <w:tcW w:w="4926" w:type="dxa"/>
            <w:gridSpan w:val="3"/>
          </w:tcPr>
          <w:p>
            <w:pPr>
              <w:pStyle w:val="TableParagraph"/>
              <w:spacing w:before="2"/>
              <w:ind w:left="110"/>
              <w:rPr>
                <w:sz w:val="18"/>
              </w:rPr>
            </w:pPr>
            <w:r>
              <w:rPr>
                <w:sz w:val="18"/>
              </w:rPr>
              <w:t>Data</w:t>
            </w:r>
            <w:r>
              <w:rPr>
                <w:spacing w:val="-1"/>
                <w:sz w:val="18"/>
              </w:rPr>
              <w:t> </w:t>
            </w:r>
            <w:r>
              <w:rPr>
                <w:sz w:val="18"/>
              </w:rPr>
              <w:t>on</w:t>
            </w:r>
            <w:r>
              <w:rPr>
                <w:spacing w:val="-3"/>
                <w:sz w:val="18"/>
              </w:rPr>
              <w:t> </w:t>
            </w:r>
            <w:r>
              <w:rPr>
                <w:sz w:val="18"/>
              </w:rPr>
              <w:t>employed</w:t>
            </w:r>
            <w:r>
              <w:rPr>
                <w:spacing w:val="-1"/>
                <w:sz w:val="18"/>
              </w:rPr>
              <w:t> </w:t>
            </w:r>
            <w:r>
              <w:rPr>
                <w:sz w:val="18"/>
              </w:rPr>
              <w:t>PWDs available</w:t>
            </w:r>
            <w:r>
              <w:rPr>
                <w:spacing w:val="-1"/>
                <w:sz w:val="18"/>
              </w:rPr>
              <w:t> </w:t>
            </w:r>
            <w:r>
              <w:rPr>
                <w:sz w:val="18"/>
              </w:rPr>
              <w:t>(0</w:t>
            </w:r>
            <w:r>
              <w:rPr>
                <w:spacing w:val="3"/>
                <w:sz w:val="18"/>
              </w:rPr>
              <w:t> </w:t>
            </w:r>
            <w:r>
              <w:rPr>
                <w:sz w:val="18"/>
              </w:rPr>
              <w:t>-</w:t>
            </w:r>
            <w:r>
              <w:rPr>
                <w:spacing w:val="-1"/>
                <w:sz w:val="18"/>
              </w:rPr>
              <w:t> </w:t>
            </w:r>
            <w:r>
              <w:rPr>
                <w:sz w:val="18"/>
              </w:rPr>
              <w:t>No,</w:t>
            </w:r>
            <w:r>
              <w:rPr>
                <w:spacing w:val="-3"/>
                <w:sz w:val="18"/>
              </w:rPr>
              <w:t> </w:t>
            </w:r>
            <w:r>
              <w:rPr>
                <w:sz w:val="18"/>
              </w:rPr>
              <w:t>1-</w:t>
            </w:r>
            <w:r>
              <w:rPr>
                <w:spacing w:val="-2"/>
                <w:sz w:val="18"/>
              </w:rPr>
              <w:t> </w:t>
            </w:r>
            <w:r>
              <w:rPr>
                <w:spacing w:val="-4"/>
                <w:sz w:val="18"/>
              </w:rPr>
              <w:t>Yes)</w:t>
            </w:r>
          </w:p>
        </w:tc>
        <w:tc>
          <w:tcPr>
            <w:tcW w:w="2793" w:type="dxa"/>
            <w:gridSpan w:val="2"/>
          </w:tcPr>
          <w:p>
            <w:pPr>
              <w:pStyle w:val="TableParagraph"/>
              <w:spacing w:before="2"/>
              <w:ind w:left="109"/>
              <w:rPr>
                <w:sz w:val="18"/>
              </w:rPr>
            </w:pPr>
            <w:r>
              <w:rPr>
                <w:sz w:val="18"/>
              </w:rPr>
              <w:t>0</w:t>
            </w:r>
            <w:r>
              <w:rPr>
                <w:spacing w:val="-1"/>
                <w:sz w:val="18"/>
              </w:rPr>
              <w:t> </w:t>
            </w:r>
            <w:r>
              <w:rPr>
                <w:spacing w:val="-2"/>
                <w:sz w:val="18"/>
              </w:rPr>
              <w:t>(2020)</w:t>
            </w:r>
          </w:p>
        </w:tc>
        <w:tc>
          <w:tcPr>
            <w:tcW w:w="2163" w:type="dxa"/>
          </w:tcPr>
          <w:p>
            <w:pPr>
              <w:pStyle w:val="TableParagraph"/>
              <w:spacing w:before="2"/>
              <w:ind w:left="105"/>
              <w:rPr>
                <w:sz w:val="18"/>
              </w:rPr>
            </w:pPr>
            <w:r>
              <w:rPr>
                <w:spacing w:val="-10"/>
                <w:sz w:val="18"/>
              </w:rPr>
              <w:t>0</w:t>
            </w:r>
          </w:p>
        </w:tc>
        <w:tc>
          <w:tcPr>
            <w:tcW w:w="1961" w:type="dxa"/>
          </w:tcPr>
          <w:p>
            <w:pPr>
              <w:pStyle w:val="TableParagraph"/>
              <w:spacing w:before="2"/>
              <w:ind w:left="105"/>
              <w:rPr>
                <w:sz w:val="18"/>
              </w:rPr>
            </w:pPr>
            <w:r>
              <w:rPr>
                <w:spacing w:val="-10"/>
                <w:sz w:val="18"/>
              </w:rPr>
              <w:t>1</w:t>
            </w:r>
          </w:p>
        </w:tc>
        <w:tc>
          <w:tcPr>
            <w:tcW w:w="4196" w:type="dxa"/>
            <w:gridSpan w:val="2"/>
          </w:tcPr>
          <w:p>
            <w:pPr>
              <w:pStyle w:val="TableParagraph"/>
              <w:rPr>
                <w:rFonts w:ascii="Times New Roman"/>
                <w:sz w:val="18"/>
              </w:rPr>
            </w:pPr>
          </w:p>
        </w:tc>
      </w:tr>
      <w:tr>
        <w:trPr>
          <w:trHeight w:val="254" w:hRule="atLeast"/>
        </w:trPr>
        <w:tc>
          <w:tcPr>
            <w:tcW w:w="16039" w:type="dxa"/>
            <w:gridSpan w:val="9"/>
          </w:tcPr>
          <w:p>
            <w:pPr>
              <w:pStyle w:val="TableParagraph"/>
              <w:rPr>
                <w:rFonts w:ascii="Times New Roman"/>
                <w:sz w:val="18"/>
              </w:rPr>
            </w:pPr>
          </w:p>
        </w:tc>
      </w:tr>
      <w:tr>
        <w:trPr>
          <w:trHeight w:val="930" w:hRule="atLeast"/>
        </w:trPr>
        <w:tc>
          <w:tcPr>
            <w:tcW w:w="2218" w:type="dxa"/>
            <w:shd w:val="clear" w:color="auto" w:fill="FFFFCC"/>
          </w:tcPr>
          <w:p>
            <w:pPr>
              <w:pStyle w:val="TableParagraph"/>
              <w:spacing w:before="157"/>
              <w:rPr>
                <w:rFonts w:ascii="Times New Roman"/>
                <w:sz w:val="18"/>
              </w:rPr>
            </w:pPr>
          </w:p>
          <w:p>
            <w:pPr>
              <w:pStyle w:val="TableParagraph"/>
              <w:ind w:left="110"/>
              <w:rPr>
                <w:sz w:val="18"/>
              </w:rPr>
            </w:pPr>
            <w:r>
              <w:rPr>
                <w:sz w:val="18"/>
              </w:rPr>
              <w:t>Activity</w:t>
            </w:r>
            <w:r>
              <w:rPr>
                <w:spacing w:val="-5"/>
                <w:sz w:val="18"/>
              </w:rPr>
              <w:t> </w:t>
            </w:r>
            <w:r>
              <w:rPr>
                <w:spacing w:val="-2"/>
                <w:sz w:val="18"/>
              </w:rPr>
              <w:t>title</w:t>
            </w:r>
          </w:p>
        </w:tc>
        <w:tc>
          <w:tcPr>
            <w:tcW w:w="1193" w:type="dxa"/>
            <w:shd w:val="clear" w:color="auto" w:fill="FFFFCC"/>
          </w:tcPr>
          <w:p>
            <w:pPr>
              <w:pStyle w:val="TableParagraph"/>
              <w:spacing w:line="244" w:lineRule="auto" w:before="150"/>
              <w:ind w:left="110" w:right="139"/>
              <w:rPr>
                <w:sz w:val="18"/>
              </w:rPr>
            </w:pPr>
            <w:r>
              <w:rPr>
                <w:sz w:val="18"/>
              </w:rPr>
              <w:t>Deadline</w:t>
            </w:r>
            <w:r>
              <w:rPr>
                <w:spacing w:val="-12"/>
                <w:sz w:val="18"/>
              </w:rPr>
              <w:t> </w:t>
            </w:r>
            <w:r>
              <w:rPr>
                <w:sz w:val="18"/>
              </w:rPr>
              <w:t>-</w:t>
            </w:r>
            <w:r>
              <w:rPr>
                <w:rFonts w:ascii="Arial"/>
                <w:b/>
                <w:sz w:val="18"/>
              </w:rPr>
              <w:t>&gt; </w:t>
            </w:r>
            <w:r>
              <w:rPr>
                <w:spacing w:val="-4"/>
                <w:sz w:val="18"/>
              </w:rPr>
              <w:t>New </w:t>
            </w:r>
            <w:r>
              <w:rPr>
                <w:spacing w:val="-2"/>
                <w:sz w:val="18"/>
              </w:rPr>
              <w:t>deadline</w:t>
            </w:r>
          </w:p>
        </w:tc>
        <w:tc>
          <w:tcPr>
            <w:tcW w:w="1515" w:type="dxa"/>
            <w:shd w:val="clear" w:color="auto" w:fill="FFFFCC"/>
          </w:tcPr>
          <w:p>
            <w:pPr>
              <w:pStyle w:val="TableParagraph"/>
              <w:spacing w:before="54"/>
              <w:rPr>
                <w:rFonts w:ascii="Times New Roman"/>
                <w:sz w:val="18"/>
              </w:rPr>
            </w:pPr>
          </w:p>
          <w:p>
            <w:pPr>
              <w:pStyle w:val="TableParagraph"/>
              <w:spacing w:line="242" w:lineRule="auto"/>
              <w:ind w:left="110"/>
              <w:rPr>
                <w:sz w:val="18"/>
              </w:rPr>
            </w:pPr>
            <w:r>
              <w:rPr>
                <w:spacing w:val="-2"/>
                <w:sz w:val="18"/>
              </w:rPr>
              <w:t>Responsible institution</w:t>
            </w:r>
          </w:p>
        </w:tc>
        <w:tc>
          <w:tcPr>
            <w:tcW w:w="1667" w:type="dxa"/>
            <w:shd w:val="clear" w:color="auto" w:fill="FFFFCC"/>
          </w:tcPr>
          <w:p>
            <w:pPr>
              <w:pStyle w:val="TableParagraph"/>
              <w:spacing w:before="157"/>
              <w:rPr>
                <w:rFonts w:ascii="Times New Roman"/>
                <w:sz w:val="18"/>
              </w:rPr>
            </w:pPr>
          </w:p>
          <w:p>
            <w:pPr>
              <w:pStyle w:val="TableParagraph"/>
              <w:ind w:left="109"/>
              <w:rPr>
                <w:sz w:val="18"/>
              </w:rPr>
            </w:pPr>
            <w:r>
              <w:rPr>
                <w:spacing w:val="-2"/>
                <w:sz w:val="18"/>
              </w:rPr>
              <w:t>Status</w:t>
            </w:r>
          </w:p>
        </w:tc>
        <w:tc>
          <w:tcPr>
            <w:tcW w:w="1126" w:type="dxa"/>
            <w:shd w:val="clear" w:color="auto" w:fill="FFFFCC"/>
          </w:tcPr>
          <w:p>
            <w:pPr>
              <w:pStyle w:val="TableParagraph"/>
              <w:spacing w:line="242" w:lineRule="auto" w:before="158"/>
              <w:ind w:left="106" w:right="116"/>
              <w:rPr>
                <w:sz w:val="18"/>
              </w:rPr>
            </w:pPr>
            <w:r>
              <w:rPr>
                <w:spacing w:val="-2"/>
                <w:sz w:val="18"/>
              </w:rPr>
              <w:t>Realization </w:t>
            </w:r>
            <w:r>
              <w:rPr>
                <w:sz w:val="18"/>
              </w:rPr>
              <w:t>of funds </w:t>
            </w:r>
            <w:r>
              <w:rPr>
                <w:spacing w:val="-4"/>
                <w:sz w:val="18"/>
              </w:rPr>
              <w:t>(%)</w:t>
            </w:r>
          </w:p>
        </w:tc>
        <w:tc>
          <w:tcPr>
            <w:tcW w:w="4124" w:type="dxa"/>
            <w:gridSpan w:val="2"/>
            <w:shd w:val="clear" w:color="auto" w:fill="FFFFCC"/>
          </w:tcPr>
          <w:p>
            <w:pPr>
              <w:pStyle w:val="TableParagraph"/>
              <w:spacing w:before="157"/>
              <w:rPr>
                <w:rFonts w:ascii="Times New Roman"/>
                <w:sz w:val="18"/>
              </w:rPr>
            </w:pPr>
          </w:p>
          <w:p>
            <w:pPr>
              <w:pStyle w:val="TableParagraph"/>
              <w:ind w:left="105"/>
              <w:rPr>
                <w:sz w:val="18"/>
              </w:rPr>
            </w:pPr>
            <w:r>
              <w:rPr>
                <w:sz w:val="18"/>
              </w:rPr>
              <w:t>Explanation</w:t>
            </w:r>
            <w:r>
              <w:rPr>
                <w:spacing w:val="-3"/>
                <w:sz w:val="18"/>
              </w:rPr>
              <w:t> </w:t>
            </w:r>
            <w:r>
              <w:rPr>
                <w:sz w:val="18"/>
              </w:rPr>
              <w:t>of</w:t>
            </w:r>
            <w:r>
              <w:rPr>
                <w:spacing w:val="-2"/>
                <w:sz w:val="18"/>
              </w:rPr>
              <w:t> </w:t>
            </w:r>
            <w:r>
              <w:rPr>
                <w:sz w:val="18"/>
              </w:rPr>
              <w:t>the</w:t>
            </w:r>
            <w:r>
              <w:rPr>
                <w:spacing w:val="-3"/>
                <w:sz w:val="18"/>
              </w:rPr>
              <w:t> </w:t>
            </w:r>
            <w:r>
              <w:rPr>
                <w:spacing w:val="-2"/>
                <w:sz w:val="18"/>
              </w:rPr>
              <w:t>progress</w:t>
            </w:r>
          </w:p>
        </w:tc>
        <w:tc>
          <w:tcPr>
            <w:tcW w:w="2295" w:type="dxa"/>
            <w:shd w:val="clear" w:color="auto" w:fill="FFFFCC"/>
          </w:tcPr>
          <w:p>
            <w:pPr>
              <w:pStyle w:val="TableParagraph"/>
              <w:spacing w:before="54"/>
              <w:rPr>
                <w:rFonts w:ascii="Times New Roman"/>
                <w:sz w:val="18"/>
              </w:rPr>
            </w:pPr>
          </w:p>
          <w:p>
            <w:pPr>
              <w:pStyle w:val="TableParagraph"/>
              <w:spacing w:line="242" w:lineRule="auto"/>
              <w:ind w:left="105" w:right="184"/>
              <w:rPr>
                <w:sz w:val="18"/>
              </w:rPr>
            </w:pPr>
            <w:r>
              <w:rPr>
                <w:sz w:val="18"/>
              </w:rPr>
              <w:t>Reasons</w:t>
            </w:r>
            <w:r>
              <w:rPr>
                <w:spacing w:val="-12"/>
                <w:sz w:val="18"/>
              </w:rPr>
              <w:t> </w:t>
            </w:r>
            <w:r>
              <w:rPr>
                <w:sz w:val="18"/>
              </w:rPr>
              <w:t>for</w:t>
            </w:r>
            <w:r>
              <w:rPr>
                <w:spacing w:val="-12"/>
                <w:sz w:val="18"/>
              </w:rPr>
              <w:t> </w:t>
            </w:r>
            <w:r>
              <w:rPr>
                <w:sz w:val="18"/>
              </w:rPr>
              <w:t>deviation and measures taken</w:t>
            </w:r>
          </w:p>
        </w:tc>
        <w:tc>
          <w:tcPr>
            <w:tcW w:w="1901" w:type="dxa"/>
            <w:shd w:val="clear" w:color="auto" w:fill="FFFFCC"/>
          </w:tcPr>
          <w:p>
            <w:pPr>
              <w:pStyle w:val="TableParagraph"/>
              <w:spacing w:before="54"/>
              <w:rPr>
                <w:rFonts w:ascii="Times New Roman"/>
                <w:sz w:val="18"/>
              </w:rPr>
            </w:pPr>
          </w:p>
          <w:p>
            <w:pPr>
              <w:pStyle w:val="TableParagraph"/>
              <w:spacing w:line="242" w:lineRule="auto"/>
              <w:ind w:left="107"/>
              <w:rPr>
                <w:sz w:val="18"/>
              </w:rPr>
            </w:pPr>
            <w:r>
              <w:rPr>
                <w:sz w:val="18"/>
              </w:rPr>
              <w:t>Future</w:t>
            </w:r>
            <w:r>
              <w:rPr>
                <w:spacing w:val="-12"/>
                <w:sz w:val="18"/>
              </w:rPr>
              <w:t> </w:t>
            </w:r>
            <w:r>
              <w:rPr>
                <w:sz w:val="18"/>
              </w:rPr>
              <w:t>steps</w:t>
            </w:r>
            <w:r>
              <w:rPr>
                <w:spacing w:val="-12"/>
                <w:sz w:val="18"/>
              </w:rPr>
              <w:t> </w:t>
            </w:r>
            <w:r>
              <w:rPr>
                <w:sz w:val="18"/>
              </w:rPr>
              <w:t>for </w:t>
            </w:r>
            <w:r>
              <w:rPr>
                <w:spacing w:val="-2"/>
                <w:sz w:val="18"/>
              </w:rPr>
              <w:t>implementation</w:t>
            </w:r>
          </w:p>
        </w:tc>
      </w:tr>
      <w:tr>
        <w:trPr>
          <w:trHeight w:val="5383" w:hRule="atLeast"/>
        </w:trPr>
        <w:tc>
          <w:tcPr>
            <w:tcW w:w="2218" w:type="dxa"/>
          </w:tcPr>
          <w:p>
            <w:pPr>
              <w:pStyle w:val="TableParagraph"/>
              <w:spacing w:line="244" w:lineRule="auto" w:before="2"/>
              <w:ind w:left="110"/>
              <w:rPr>
                <w:sz w:val="18"/>
              </w:rPr>
            </w:pPr>
            <w:r>
              <w:rPr>
                <w:sz w:val="18"/>
              </w:rPr>
              <w:t>2.6.1: Referral of unemployed</w:t>
            </w:r>
            <w:r>
              <w:rPr>
                <w:spacing w:val="-12"/>
                <w:sz w:val="18"/>
              </w:rPr>
              <w:t> </w:t>
            </w:r>
            <w:r>
              <w:rPr>
                <w:sz w:val="18"/>
              </w:rPr>
              <w:t>PWDs</w:t>
            </w:r>
            <w:r>
              <w:rPr>
                <w:spacing w:val="-12"/>
                <w:sz w:val="18"/>
              </w:rPr>
              <w:t> </w:t>
            </w:r>
            <w:r>
              <w:rPr>
                <w:sz w:val="18"/>
              </w:rPr>
              <w:t>to ALMP measures</w:t>
            </w:r>
          </w:p>
        </w:tc>
        <w:tc>
          <w:tcPr>
            <w:tcW w:w="1193" w:type="dxa"/>
          </w:tcPr>
          <w:p>
            <w:pPr>
              <w:pStyle w:val="TableParagraph"/>
              <w:spacing w:before="2"/>
              <w:ind w:left="110"/>
              <w:rPr>
                <w:sz w:val="18"/>
              </w:rPr>
            </w:pPr>
            <w:r>
              <w:rPr>
                <w:spacing w:val="-4"/>
                <w:sz w:val="18"/>
              </w:rPr>
              <w:t>2023</w:t>
            </w:r>
          </w:p>
        </w:tc>
        <w:tc>
          <w:tcPr>
            <w:tcW w:w="1515" w:type="dxa"/>
          </w:tcPr>
          <w:p>
            <w:pPr>
              <w:pStyle w:val="TableParagraph"/>
              <w:spacing w:before="2"/>
              <w:ind w:left="110"/>
              <w:rPr>
                <w:sz w:val="18"/>
              </w:rPr>
            </w:pPr>
            <w:r>
              <w:rPr>
                <w:spacing w:val="-5"/>
                <w:sz w:val="18"/>
              </w:rPr>
              <w:t>NES</w:t>
            </w:r>
          </w:p>
        </w:tc>
        <w:tc>
          <w:tcPr>
            <w:tcW w:w="1667" w:type="dxa"/>
          </w:tcPr>
          <w:p>
            <w:pPr>
              <w:pStyle w:val="TableParagraph"/>
              <w:spacing w:before="2"/>
              <w:ind w:left="109"/>
              <w:rPr>
                <w:sz w:val="18"/>
              </w:rPr>
            </w:pPr>
            <w:r>
              <w:rPr>
                <w:sz w:val="18"/>
              </w:rPr>
              <w:t>In</w:t>
            </w:r>
            <w:r>
              <w:rPr>
                <w:spacing w:val="2"/>
                <w:sz w:val="18"/>
              </w:rPr>
              <w:t> </w:t>
            </w:r>
            <w:r>
              <w:rPr>
                <w:spacing w:val="-2"/>
                <w:sz w:val="18"/>
              </w:rPr>
              <w:t>progress</w:t>
            </w:r>
          </w:p>
        </w:tc>
        <w:tc>
          <w:tcPr>
            <w:tcW w:w="1126" w:type="dxa"/>
          </w:tcPr>
          <w:p>
            <w:pPr>
              <w:pStyle w:val="TableParagraph"/>
              <w:spacing w:before="2"/>
              <w:ind w:left="106"/>
              <w:rPr>
                <w:sz w:val="18"/>
              </w:rPr>
            </w:pPr>
            <w:r>
              <w:rPr>
                <w:spacing w:val="-5"/>
                <w:sz w:val="18"/>
              </w:rPr>
              <w:t>98%</w:t>
            </w:r>
          </w:p>
        </w:tc>
        <w:tc>
          <w:tcPr>
            <w:tcW w:w="4124" w:type="dxa"/>
            <w:gridSpan w:val="2"/>
          </w:tcPr>
          <w:p>
            <w:pPr>
              <w:pStyle w:val="TableParagraph"/>
              <w:spacing w:line="242" w:lineRule="auto" w:before="2"/>
              <w:ind w:left="105" w:right="307"/>
              <w:rPr>
                <w:sz w:val="18"/>
              </w:rPr>
            </w:pPr>
            <w:r>
              <w:rPr>
                <w:sz w:val="18"/>
              </w:rPr>
              <w:t>7.844</w:t>
            </w:r>
            <w:r>
              <w:rPr>
                <w:spacing w:val="-6"/>
                <w:sz w:val="18"/>
              </w:rPr>
              <w:t> </w:t>
            </w:r>
            <w:r>
              <w:rPr>
                <w:sz w:val="18"/>
              </w:rPr>
              <w:t>PWDs</w:t>
            </w:r>
            <w:r>
              <w:rPr>
                <w:spacing w:val="-6"/>
                <w:sz w:val="18"/>
              </w:rPr>
              <w:t> </w:t>
            </w:r>
            <w:r>
              <w:rPr>
                <w:sz w:val="18"/>
              </w:rPr>
              <w:t>were</w:t>
            </w:r>
            <w:r>
              <w:rPr>
                <w:spacing w:val="-5"/>
                <w:sz w:val="18"/>
              </w:rPr>
              <w:t> </w:t>
            </w:r>
            <w:r>
              <w:rPr>
                <w:sz w:val="18"/>
              </w:rPr>
              <w:t>included</w:t>
            </w:r>
            <w:r>
              <w:rPr>
                <w:spacing w:val="-8"/>
                <w:sz w:val="18"/>
              </w:rPr>
              <w:t> </w:t>
            </w:r>
            <w:r>
              <w:rPr>
                <w:sz w:val="18"/>
              </w:rPr>
              <w:t>in</w:t>
            </w:r>
            <w:r>
              <w:rPr>
                <w:spacing w:val="-7"/>
                <w:sz w:val="18"/>
              </w:rPr>
              <w:t> </w:t>
            </w:r>
            <w:r>
              <w:rPr>
                <w:sz w:val="18"/>
              </w:rPr>
              <w:t>ALMM. Observed by type of measure:</w:t>
            </w:r>
          </w:p>
          <w:p>
            <w:pPr>
              <w:pStyle w:val="TableParagraph"/>
              <w:numPr>
                <w:ilvl w:val="0"/>
                <w:numId w:val="7"/>
              </w:numPr>
              <w:tabs>
                <w:tab w:pos="214" w:val="left" w:leader="none"/>
              </w:tabs>
              <w:spacing w:line="244" w:lineRule="auto" w:before="3" w:after="0"/>
              <w:ind w:left="105" w:right="129" w:firstLine="0"/>
              <w:jc w:val="left"/>
              <w:rPr>
                <w:sz w:val="18"/>
              </w:rPr>
            </w:pPr>
            <w:r>
              <w:rPr>
                <w:sz w:val="18"/>
              </w:rPr>
              <w:t>Active job search training – 1.598 persons (746 </w:t>
            </w:r>
            <w:r>
              <w:rPr>
                <w:spacing w:val="-2"/>
                <w:w w:val="110"/>
                <w:sz w:val="18"/>
              </w:rPr>
              <w:t>women),</w:t>
            </w:r>
          </w:p>
          <w:p>
            <w:pPr>
              <w:pStyle w:val="TableParagraph"/>
              <w:numPr>
                <w:ilvl w:val="0"/>
                <w:numId w:val="7"/>
              </w:numPr>
              <w:tabs>
                <w:tab w:pos="214" w:val="left" w:leader="none"/>
              </w:tabs>
              <w:spacing w:line="242" w:lineRule="auto" w:before="0" w:after="0"/>
              <w:ind w:left="105" w:right="811" w:firstLine="0"/>
              <w:jc w:val="left"/>
              <w:rPr>
                <w:sz w:val="18"/>
              </w:rPr>
            </w:pPr>
            <w:r>
              <w:rPr>
                <w:sz w:val="18"/>
              </w:rPr>
              <w:t>Self-efficacy</w:t>
            </w:r>
            <w:r>
              <w:rPr>
                <w:spacing w:val="-8"/>
                <w:sz w:val="18"/>
              </w:rPr>
              <w:t> </w:t>
            </w:r>
            <w:r>
              <w:rPr>
                <w:sz w:val="18"/>
              </w:rPr>
              <w:t>training</w:t>
            </w:r>
            <w:r>
              <w:rPr>
                <w:spacing w:val="-4"/>
                <w:sz w:val="18"/>
              </w:rPr>
              <w:t> </w:t>
            </w:r>
            <w:r>
              <w:rPr>
                <w:sz w:val="18"/>
              </w:rPr>
              <w:t>-</w:t>
            </w:r>
            <w:r>
              <w:rPr>
                <w:spacing w:val="-6"/>
                <w:sz w:val="18"/>
              </w:rPr>
              <w:t> </w:t>
            </w:r>
            <w:r>
              <w:rPr>
                <w:sz w:val="18"/>
              </w:rPr>
              <w:t>133</w:t>
            </w:r>
            <w:r>
              <w:rPr>
                <w:spacing w:val="-5"/>
                <w:sz w:val="18"/>
              </w:rPr>
              <w:t> </w:t>
            </w:r>
            <w:r>
              <w:rPr>
                <w:sz w:val="18"/>
              </w:rPr>
              <w:t>persons</w:t>
            </w:r>
            <w:r>
              <w:rPr>
                <w:spacing w:val="-5"/>
                <w:sz w:val="18"/>
              </w:rPr>
              <w:t> </w:t>
            </w:r>
            <w:r>
              <w:rPr>
                <w:sz w:val="18"/>
              </w:rPr>
              <w:t>(73 </w:t>
            </w:r>
            <w:r>
              <w:rPr>
                <w:spacing w:val="-2"/>
                <w:sz w:val="18"/>
              </w:rPr>
              <w:t>women),</w:t>
            </w:r>
          </w:p>
          <w:p>
            <w:pPr>
              <w:pStyle w:val="TableParagraph"/>
              <w:numPr>
                <w:ilvl w:val="0"/>
                <w:numId w:val="7"/>
              </w:numPr>
              <w:tabs>
                <w:tab w:pos="209" w:val="left" w:leader="none"/>
              </w:tabs>
              <w:spacing w:line="240" w:lineRule="auto" w:before="1" w:after="0"/>
              <w:ind w:left="209" w:right="0" w:hanging="104"/>
              <w:jc w:val="left"/>
              <w:rPr>
                <w:sz w:val="18"/>
              </w:rPr>
            </w:pPr>
            <w:r>
              <w:rPr>
                <w:sz w:val="18"/>
              </w:rPr>
              <w:t>Workshop for</w:t>
            </w:r>
            <w:r>
              <w:rPr>
                <w:spacing w:val="-1"/>
                <w:sz w:val="18"/>
              </w:rPr>
              <w:t> </w:t>
            </w:r>
            <w:r>
              <w:rPr>
                <w:sz w:val="18"/>
              </w:rPr>
              <w:t>overcoming</w:t>
            </w:r>
            <w:r>
              <w:rPr>
                <w:spacing w:val="1"/>
                <w:sz w:val="18"/>
              </w:rPr>
              <w:t> </w:t>
            </w:r>
            <w:r>
              <w:rPr>
                <w:sz w:val="18"/>
              </w:rPr>
              <w:t>stress due</w:t>
            </w:r>
            <w:r>
              <w:rPr>
                <w:spacing w:val="-1"/>
                <w:sz w:val="18"/>
              </w:rPr>
              <w:t> </w:t>
            </w:r>
            <w:r>
              <w:rPr>
                <w:sz w:val="18"/>
              </w:rPr>
              <w:t>to</w:t>
            </w:r>
            <w:r>
              <w:rPr>
                <w:spacing w:val="2"/>
                <w:sz w:val="18"/>
              </w:rPr>
              <w:t> </w:t>
            </w:r>
            <w:r>
              <w:rPr>
                <w:sz w:val="18"/>
              </w:rPr>
              <w:t>job</w:t>
            </w:r>
            <w:r>
              <w:rPr>
                <w:spacing w:val="1"/>
                <w:sz w:val="18"/>
              </w:rPr>
              <w:t> </w:t>
            </w:r>
            <w:r>
              <w:rPr>
                <w:spacing w:val="-4"/>
                <w:sz w:val="18"/>
              </w:rPr>
              <w:t>loss</w:t>
            </w:r>
          </w:p>
          <w:p>
            <w:pPr>
              <w:pStyle w:val="TableParagraph"/>
              <w:numPr>
                <w:ilvl w:val="0"/>
                <w:numId w:val="7"/>
              </w:numPr>
              <w:tabs>
                <w:tab w:pos="214" w:val="left" w:leader="none"/>
              </w:tabs>
              <w:spacing w:line="240" w:lineRule="auto" w:before="3" w:after="0"/>
              <w:ind w:left="214" w:right="0" w:hanging="109"/>
              <w:jc w:val="left"/>
              <w:rPr>
                <w:sz w:val="18"/>
              </w:rPr>
            </w:pPr>
            <w:r>
              <w:rPr>
                <w:sz w:val="18"/>
              </w:rPr>
              <w:t>26</w:t>
            </w:r>
            <w:r>
              <w:rPr>
                <w:spacing w:val="-4"/>
                <w:sz w:val="18"/>
              </w:rPr>
              <w:t> </w:t>
            </w:r>
            <w:r>
              <w:rPr>
                <w:sz w:val="18"/>
              </w:rPr>
              <w:t>persons</w:t>
            </w:r>
            <w:r>
              <w:rPr>
                <w:spacing w:val="1"/>
                <w:sz w:val="18"/>
              </w:rPr>
              <w:t> </w:t>
            </w:r>
            <w:r>
              <w:rPr>
                <w:sz w:val="18"/>
              </w:rPr>
              <w:t>(12 </w:t>
            </w:r>
            <w:r>
              <w:rPr>
                <w:spacing w:val="-2"/>
                <w:sz w:val="18"/>
              </w:rPr>
              <w:t>women),</w:t>
            </w:r>
          </w:p>
          <w:p>
            <w:pPr>
              <w:pStyle w:val="TableParagraph"/>
              <w:numPr>
                <w:ilvl w:val="0"/>
                <w:numId w:val="7"/>
              </w:numPr>
              <w:tabs>
                <w:tab w:pos="214" w:val="left" w:leader="none"/>
              </w:tabs>
              <w:spacing w:line="240" w:lineRule="auto" w:before="3" w:after="0"/>
              <w:ind w:left="214" w:right="0" w:hanging="109"/>
              <w:jc w:val="left"/>
              <w:rPr>
                <w:sz w:val="18"/>
              </w:rPr>
            </w:pPr>
            <w:r>
              <w:rPr>
                <w:sz w:val="18"/>
              </w:rPr>
              <w:t>Job</w:t>
            </w:r>
            <w:r>
              <w:rPr>
                <w:spacing w:val="-5"/>
                <w:sz w:val="18"/>
              </w:rPr>
              <w:t> </w:t>
            </w:r>
            <w:r>
              <w:rPr>
                <w:sz w:val="18"/>
              </w:rPr>
              <w:t>search</w:t>
            </w:r>
            <w:r>
              <w:rPr>
                <w:spacing w:val="-4"/>
                <w:sz w:val="18"/>
              </w:rPr>
              <w:t> </w:t>
            </w:r>
            <w:r>
              <w:rPr>
                <w:sz w:val="18"/>
              </w:rPr>
              <w:t>club</w:t>
            </w:r>
            <w:r>
              <w:rPr>
                <w:spacing w:val="1"/>
                <w:sz w:val="18"/>
              </w:rPr>
              <w:t> </w:t>
            </w:r>
            <w:r>
              <w:rPr>
                <w:sz w:val="18"/>
              </w:rPr>
              <w:t>-</w:t>
            </w:r>
            <w:r>
              <w:rPr>
                <w:spacing w:val="-1"/>
                <w:sz w:val="18"/>
              </w:rPr>
              <w:t> </w:t>
            </w:r>
            <w:r>
              <w:rPr>
                <w:sz w:val="18"/>
              </w:rPr>
              <w:t>239</w:t>
            </w:r>
            <w:r>
              <w:rPr>
                <w:spacing w:val="-1"/>
                <w:sz w:val="18"/>
              </w:rPr>
              <w:t> </w:t>
            </w:r>
            <w:r>
              <w:rPr>
                <w:sz w:val="18"/>
              </w:rPr>
              <w:t>persons</w:t>
            </w:r>
            <w:r>
              <w:rPr>
                <w:spacing w:val="-1"/>
                <w:sz w:val="18"/>
              </w:rPr>
              <w:t> </w:t>
            </w:r>
            <w:r>
              <w:rPr>
                <w:sz w:val="18"/>
              </w:rPr>
              <w:t>(111</w:t>
            </w:r>
            <w:r>
              <w:rPr>
                <w:spacing w:val="-1"/>
                <w:sz w:val="18"/>
              </w:rPr>
              <w:t> </w:t>
            </w:r>
            <w:r>
              <w:rPr>
                <w:spacing w:val="-2"/>
                <w:sz w:val="18"/>
              </w:rPr>
              <w:t>women),</w:t>
            </w:r>
          </w:p>
          <w:p>
            <w:pPr>
              <w:pStyle w:val="TableParagraph"/>
              <w:numPr>
                <w:ilvl w:val="0"/>
                <w:numId w:val="7"/>
              </w:numPr>
              <w:tabs>
                <w:tab w:pos="214" w:val="left" w:leader="none"/>
              </w:tabs>
              <w:spacing w:line="240" w:lineRule="auto" w:before="2" w:after="0"/>
              <w:ind w:left="214" w:right="0" w:hanging="109"/>
              <w:jc w:val="left"/>
              <w:rPr>
                <w:sz w:val="18"/>
              </w:rPr>
            </w:pPr>
            <w:r>
              <w:rPr>
                <w:sz w:val="18"/>
              </w:rPr>
              <w:t>Job</w:t>
            </w:r>
            <w:r>
              <w:rPr>
                <w:spacing w:val="4"/>
                <w:sz w:val="18"/>
              </w:rPr>
              <w:t> </w:t>
            </w:r>
            <w:r>
              <w:rPr>
                <w:sz w:val="18"/>
              </w:rPr>
              <w:t>fair</w:t>
            </w:r>
            <w:r>
              <w:rPr>
                <w:spacing w:val="6"/>
                <w:sz w:val="18"/>
              </w:rPr>
              <w:t> </w:t>
            </w:r>
            <w:r>
              <w:rPr>
                <w:sz w:val="18"/>
              </w:rPr>
              <w:t>–</w:t>
            </w:r>
            <w:r>
              <w:rPr>
                <w:spacing w:val="8"/>
                <w:sz w:val="18"/>
              </w:rPr>
              <w:t> </w:t>
            </w:r>
            <w:r>
              <w:rPr>
                <w:sz w:val="18"/>
              </w:rPr>
              <w:t>3.275</w:t>
            </w:r>
            <w:r>
              <w:rPr>
                <w:spacing w:val="6"/>
                <w:sz w:val="18"/>
              </w:rPr>
              <w:t> </w:t>
            </w:r>
            <w:r>
              <w:rPr>
                <w:sz w:val="18"/>
              </w:rPr>
              <w:t>persons</w:t>
            </w:r>
            <w:r>
              <w:rPr>
                <w:spacing w:val="4"/>
                <w:sz w:val="18"/>
              </w:rPr>
              <w:t> </w:t>
            </w:r>
            <w:r>
              <w:rPr>
                <w:sz w:val="18"/>
              </w:rPr>
              <w:t>(1.500</w:t>
            </w:r>
            <w:r>
              <w:rPr>
                <w:spacing w:val="8"/>
                <w:sz w:val="18"/>
              </w:rPr>
              <w:t> </w:t>
            </w:r>
            <w:r>
              <w:rPr>
                <w:spacing w:val="-2"/>
                <w:sz w:val="18"/>
              </w:rPr>
              <w:t>women),</w:t>
            </w:r>
          </w:p>
          <w:p>
            <w:pPr>
              <w:pStyle w:val="TableParagraph"/>
              <w:numPr>
                <w:ilvl w:val="0"/>
                <w:numId w:val="7"/>
              </w:numPr>
              <w:tabs>
                <w:tab w:pos="214" w:val="left" w:leader="none"/>
              </w:tabs>
              <w:spacing w:line="242" w:lineRule="auto" w:before="6" w:after="0"/>
              <w:ind w:left="105" w:right="195" w:firstLine="0"/>
              <w:jc w:val="left"/>
              <w:rPr>
                <w:sz w:val="18"/>
              </w:rPr>
            </w:pPr>
            <w:r>
              <w:rPr>
                <w:sz w:val="18"/>
              </w:rPr>
              <w:t>Training</w:t>
            </w:r>
            <w:r>
              <w:rPr>
                <w:spacing w:val="-10"/>
                <w:sz w:val="18"/>
              </w:rPr>
              <w:t> </w:t>
            </w:r>
            <w:r>
              <w:rPr>
                <w:sz w:val="18"/>
              </w:rPr>
              <w:t>for</w:t>
            </w:r>
            <w:r>
              <w:rPr>
                <w:spacing w:val="-8"/>
                <w:sz w:val="18"/>
              </w:rPr>
              <w:t> </w:t>
            </w:r>
            <w:r>
              <w:rPr>
                <w:sz w:val="18"/>
              </w:rPr>
              <w:t>the</w:t>
            </w:r>
            <w:r>
              <w:rPr>
                <w:spacing w:val="-8"/>
                <w:sz w:val="18"/>
              </w:rPr>
              <w:t> </w:t>
            </w:r>
            <w:r>
              <w:rPr>
                <w:sz w:val="18"/>
              </w:rPr>
              <w:t>entrepreneurship</w:t>
            </w:r>
            <w:r>
              <w:rPr>
                <w:spacing w:val="-10"/>
                <w:sz w:val="18"/>
              </w:rPr>
              <w:t> </w:t>
            </w:r>
            <w:r>
              <w:rPr>
                <w:sz w:val="18"/>
              </w:rPr>
              <w:t>development </w:t>
            </w:r>
            <w:r>
              <w:rPr>
                <w:w w:val="160"/>
                <w:sz w:val="18"/>
              </w:rPr>
              <w:t>–</w:t>
            </w:r>
            <w:r>
              <w:rPr>
                <w:spacing w:val="-26"/>
                <w:w w:val="160"/>
                <w:sz w:val="18"/>
              </w:rPr>
              <w:t> </w:t>
            </w:r>
            <w:r>
              <w:rPr>
                <w:w w:val="110"/>
                <w:sz w:val="18"/>
              </w:rPr>
              <w:t>258</w:t>
            </w:r>
            <w:r>
              <w:rPr>
                <w:spacing w:val="-13"/>
                <w:w w:val="110"/>
                <w:sz w:val="18"/>
              </w:rPr>
              <w:t> </w:t>
            </w:r>
            <w:r>
              <w:rPr>
                <w:w w:val="110"/>
                <w:sz w:val="18"/>
              </w:rPr>
              <w:t>persons</w:t>
            </w:r>
            <w:r>
              <w:rPr>
                <w:spacing w:val="-13"/>
                <w:w w:val="110"/>
                <w:sz w:val="18"/>
              </w:rPr>
              <w:t> </w:t>
            </w:r>
            <w:r>
              <w:rPr>
                <w:w w:val="110"/>
                <w:sz w:val="18"/>
              </w:rPr>
              <w:t>(128</w:t>
            </w:r>
            <w:r>
              <w:rPr>
                <w:spacing w:val="-13"/>
                <w:w w:val="110"/>
                <w:sz w:val="18"/>
              </w:rPr>
              <w:t> </w:t>
            </w:r>
            <w:r>
              <w:rPr>
                <w:w w:val="110"/>
                <w:sz w:val="18"/>
              </w:rPr>
              <w:t>women),</w:t>
            </w:r>
          </w:p>
          <w:p>
            <w:pPr>
              <w:pStyle w:val="TableParagraph"/>
              <w:numPr>
                <w:ilvl w:val="0"/>
                <w:numId w:val="7"/>
              </w:numPr>
              <w:tabs>
                <w:tab w:pos="214" w:val="left" w:leader="none"/>
              </w:tabs>
              <w:spacing w:line="240" w:lineRule="auto" w:before="1" w:after="0"/>
              <w:ind w:left="214" w:right="0" w:hanging="109"/>
              <w:jc w:val="left"/>
              <w:rPr>
                <w:sz w:val="18"/>
              </w:rPr>
            </w:pPr>
            <w:r>
              <w:rPr>
                <w:sz w:val="18"/>
              </w:rPr>
              <w:t>Professional</w:t>
            </w:r>
            <w:r>
              <w:rPr>
                <w:spacing w:val="3"/>
                <w:sz w:val="18"/>
              </w:rPr>
              <w:t> </w:t>
            </w:r>
            <w:r>
              <w:rPr>
                <w:sz w:val="18"/>
              </w:rPr>
              <w:t>practice</w:t>
            </w:r>
            <w:r>
              <w:rPr>
                <w:spacing w:val="8"/>
                <w:sz w:val="18"/>
              </w:rPr>
              <w:t> </w:t>
            </w:r>
            <w:r>
              <w:rPr>
                <w:sz w:val="18"/>
              </w:rPr>
              <w:t>–</w:t>
            </w:r>
            <w:r>
              <w:rPr>
                <w:spacing w:val="3"/>
                <w:sz w:val="18"/>
              </w:rPr>
              <w:t> </w:t>
            </w:r>
            <w:r>
              <w:rPr>
                <w:sz w:val="18"/>
              </w:rPr>
              <w:t>15</w:t>
            </w:r>
            <w:r>
              <w:rPr>
                <w:spacing w:val="4"/>
                <w:sz w:val="18"/>
              </w:rPr>
              <w:t> </w:t>
            </w:r>
            <w:r>
              <w:rPr>
                <w:sz w:val="18"/>
              </w:rPr>
              <w:t>persons</w:t>
            </w:r>
            <w:r>
              <w:rPr>
                <w:spacing w:val="6"/>
                <w:sz w:val="18"/>
              </w:rPr>
              <w:t> </w:t>
            </w:r>
            <w:r>
              <w:rPr>
                <w:sz w:val="18"/>
              </w:rPr>
              <w:t>(9</w:t>
            </w:r>
            <w:r>
              <w:rPr>
                <w:spacing w:val="7"/>
                <w:sz w:val="18"/>
              </w:rPr>
              <w:t> </w:t>
            </w:r>
            <w:r>
              <w:rPr>
                <w:spacing w:val="-2"/>
                <w:sz w:val="18"/>
              </w:rPr>
              <w:t>women),</w:t>
            </w:r>
          </w:p>
          <w:p>
            <w:pPr>
              <w:pStyle w:val="TableParagraph"/>
              <w:numPr>
                <w:ilvl w:val="0"/>
                <w:numId w:val="7"/>
              </w:numPr>
              <w:tabs>
                <w:tab w:pos="214" w:val="left" w:leader="none"/>
              </w:tabs>
              <w:spacing w:line="244" w:lineRule="auto" w:before="2" w:after="0"/>
              <w:ind w:left="105" w:right="300" w:firstLine="0"/>
              <w:jc w:val="left"/>
              <w:rPr>
                <w:sz w:val="18"/>
              </w:rPr>
            </w:pPr>
            <w:r>
              <w:rPr>
                <w:sz w:val="18"/>
              </w:rPr>
              <w:t>Internship for youth with higher education – 1 </w:t>
            </w:r>
            <w:r>
              <w:rPr>
                <w:w w:val="105"/>
                <w:sz w:val="18"/>
              </w:rPr>
              <w:t>persons (0 women),</w:t>
            </w:r>
          </w:p>
          <w:p>
            <w:pPr>
              <w:pStyle w:val="TableParagraph"/>
              <w:numPr>
                <w:ilvl w:val="0"/>
                <w:numId w:val="7"/>
              </w:numPr>
              <w:tabs>
                <w:tab w:pos="214" w:val="left" w:leader="none"/>
              </w:tabs>
              <w:spacing w:line="244" w:lineRule="auto" w:before="0" w:after="0"/>
              <w:ind w:left="105" w:right="267" w:firstLine="0"/>
              <w:jc w:val="left"/>
              <w:rPr>
                <w:sz w:val="18"/>
              </w:rPr>
            </w:pPr>
            <w:r>
              <w:rPr>
                <w:sz w:val="18"/>
              </w:rPr>
              <w:t>Internship</w:t>
            </w:r>
            <w:r>
              <w:rPr>
                <w:spacing w:val="-6"/>
                <w:sz w:val="18"/>
              </w:rPr>
              <w:t> </w:t>
            </w:r>
            <w:r>
              <w:rPr>
                <w:sz w:val="18"/>
              </w:rPr>
              <w:t>for</w:t>
            </w:r>
            <w:r>
              <w:rPr>
                <w:spacing w:val="-9"/>
                <w:sz w:val="18"/>
              </w:rPr>
              <w:t> </w:t>
            </w:r>
            <w:r>
              <w:rPr>
                <w:sz w:val="18"/>
              </w:rPr>
              <w:t>the</w:t>
            </w:r>
            <w:r>
              <w:rPr>
                <w:spacing w:val="-8"/>
                <w:sz w:val="18"/>
              </w:rPr>
              <w:t> </w:t>
            </w:r>
            <w:r>
              <w:rPr>
                <w:sz w:val="18"/>
              </w:rPr>
              <w:t>unemployed</w:t>
            </w:r>
            <w:r>
              <w:rPr>
                <w:spacing w:val="-6"/>
                <w:sz w:val="18"/>
              </w:rPr>
              <w:t> </w:t>
            </w:r>
            <w:r>
              <w:rPr>
                <w:sz w:val="18"/>
              </w:rPr>
              <w:t>with</w:t>
            </w:r>
            <w:r>
              <w:rPr>
                <w:spacing w:val="-5"/>
                <w:sz w:val="18"/>
              </w:rPr>
              <w:t> </w:t>
            </w:r>
            <w:r>
              <w:rPr>
                <w:sz w:val="18"/>
              </w:rPr>
              <w:t>secondary education - 3 persons (1 woman),</w:t>
            </w:r>
          </w:p>
          <w:p>
            <w:pPr>
              <w:pStyle w:val="TableParagraph"/>
              <w:numPr>
                <w:ilvl w:val="0"/>
                <w:numId w:val="7"/>
              </w:numPr>
              <w:tabs>
                <w:tab w:pos="214" w:val="left" w:leader="none"/>
              </w:tabs>
              <w:spacing w:line="244" w:lineRule="auto" w:before="0" w:after="0"/>
              <w:ind w:left="105" w:right="354" w:firstLine="0"/>
              <w:jc w:val="left"/>
              <w:rPr>
                <w:sz w:val="18"/>
              </w:rPr>
            </w:pPr>
            <w:r>
              <w:rPr>
                <w:sz w:val="18"/>
              </w:rPr>
              <w:t>Acquiring</w:t>
            </w:r>
            <w:r>
              <w:rPr>
                <w:spacing w:val="-7"/>
                <w:sz w:val="18"/>
              </w:rPr>
              <w:t> </w:t>
            </w:r>
            <w:r>
              <w:rPr>
                <w:sz w:val="18"/>
              </w:rPr>
              <w:t>practical</w:t>
            </w:r>
            <w:r>
              <w:rPr>
                <w:spacing w:val="-7"/>
                <w:sz w:val="18"/>
              </w:rPr>
              <w:t> </w:t>
            </w:r>
            <w:r>
              <w:rPr>
                <w:sz w:val="18"/>
              </w:rPr>
              <w:t>knowledge</w:t>
            </w:r>
            <w:r>
              <w:rPr>
                <w:spacing w:val="-3"/>
                <w:sz w:val="18"/>
              </w:rPr>
              <w:t> </w:t>
            </w:r>
            <w:r>
              <w:rPr>
                <w:sz w:val="18"/>
              </w:rPr>
              <w:t>-</w:t>
            </w:r>
            <w:r>
              <w:rPr>
                <w:spacing w:val="-5"/>
                <w:sz w:val="18"/>
              </w:rPr>
              <w:t> </w:t>
            </w:r>
            <w:r>
              <w:rPr>
                <w:sz w:val="18"/>
              </w:rPr>
              <w:t>8</w:t>
            </w:r>
            <w:r>
              <w:rPr>
                <w:spacing w:val="-5"/>
                <w:sz w:val="18"/>
              </w:rPr>
              <w:t> </w:t>
            </w:r>
            <w:r>
              <w:rPr>
                <w:sz w:val="18"/>
              </w:rPr>
              <w:t>persons</w:t>
            </w:r>
            <w:r>
              <w:rPr>
                <w:spacing w:val="-4"/>
                <w:sz w:val="18"/>
              </w:rPr>
              <w:t> </w:t>
            </w:r>
            <w:r>
              <w:rPr>
                <w:sz w:val="18"/>
              </w:rPr>
              <w:t>(4 </w:t>
            </w:r>
            <w:r>
              <w:rPr>
                <w:spacing w:val="-2"/>
                <w:sz w:val="18"/>
              </w:rPr>
              <w:t>women),</w:t>
            </w:r>
          </w:p>
          <w:p>
            <w:pPr>
              <w:pStyle w:val="TableParagraph"/>
              <w:numPr>
                <w:ilvl w:val="0"/>
                <w:numId w:val="7"/>
              </w:numPr>
              <w:tabs>
                <w:tab w:pos="214" w:val="left" w:leader="none"/>
              </w:tabs>
              <w:spacing w:line="242" w:lineRule="auto" w:before="0" w:after="0"/>
              <w:ind w:left="105" w:right="490" w:firstLine="0"/>
              <w:jc w:val="left"/>
              <w:rPr>
                <w:sz w:val="18"/>
              </w:rPr>
            </w:pPr>
            <w:r>
              <w:rPr>
                <w:sz w:val="18"/>
              </w:rPr>
              <w:t>Labour market training – 322 persons (219 </w:t>
            </w:r>
            <w:r>
              <w:rPr>
                <w:spacing w:val="-2"/>
                <w:w w:val="110"/>
                <w:sz w:val="18"/>
              </w:rPr>
              <w:t>women),</w:t>
            </w:r>
          </w:p>
          <w:p>
            <w:pPr>
              <w:pStyle w:val="TableParagraph"/>
              <w:numPr>
                <w:ilvl w:val="0"/>
                <w:numId w:val="7"/>
              </w:numPr>
              <w:tabs>
                <w:tab w:pos="214" w:val="left" w:leader="none"/>
              </w:tabs>
              <w:spacing w:line="244" w:lineRule="auto" w:before="0" w:after="0"/>
              <w:ind w:left="105" w:right="895" w:firstLine="0"/>
              <w:jc w:val="left"/>
              <w:rPr>
                <w:sz w:val="18"/>
              </w:rPr>
            </w:pPr>
            <w:r>
              <w:rPr>
                <w:sz w:val="18"/>
              </w:rPr>
              <w:t>Training</w:t>
            </w:r>
            <w:r>
              <w:rPr>
                <w:spacing w:val="-7"/>
                <w:sz w:val="18"/>
              </w:rPr>
              <w:t> </w:t>
            </w:r>
            <w:r>
              <w:rPr>
                <w:sz w:val="18"/>
              </w:rPr>
              <w:t>at</w:t>
            </w:r>
            <w:r>
              <w:rPr>
                <w:spacing w:val="-6"/>
                <w:sz w:val="18"/>
              </w:rPr>
              <w:t> </w:t>
            </w:r>
            <w:r>
              <w:rPr>
                <w:sz w:val="18"/>
              </w:rPr>
              <w:t>employer`s</w:t>
            </w:r>
            <w:r>
              <w:rPr>
                <w:spacing w:val="-5"/>
                <w:sz w:val="18"/>
              </w:rPr>
              <w:t> </w:t>
            </w:r>
            <w:r>
              <w:rPr>
                <w:sz w:val="18"/>
              </w:rPr>
              <w:t>request</w:t>
            </w:r>
            <w:r>
              <w:rPr>
                <w:spacing w:val="-6"/>
                <w:sz w:val="18"/>
              </w:rPr>
              <w:t> </w:t>
            </w:r>
            <w:r>
              <w:rPr>
                <w:sz w:val="18"/>
              </w:rPr>
              <w:t>for</w:t>
            </w:r>
            <w:r>
              <w:rPr>
                <w:spacing w:val="-7"/>
                <w:sz w:val="18"/>
              </w:rPr>
              <w:t> </w:t>
            </w:r>
            <w:r>
              <w:rPr>
                <w:sz w:val="18"/>
              </w:rPr>
              <w:t>the unemployed - 8 persons (2 women),</w:t>
            </w:r>
          </w:p>
          <w:p>
            <w:pPr>
              <w:pStyle w:val="TableParagraph"/>
              <w:numPr>
                <w:ilvl w:val="0"/>
                <w:numId w:val="7"/>
              </w:numPr>
              <w:tabs>
                <w:tab w:pos="214" w:val="left" w:leader="none"/>
              </w:tabs>
              <w:spacing w:line="242" w:lineRule="auto" w:before="0" w:after="0"/>
              <w:ind w:left="105" w:right="102" w:firstLine="0"/>
              <w:jc w:val="left"/>
              <w:rPr>
                <w:sz w:val="18"/>
              </w:rPr>
            </w:pPr>
            <w:r>
              <w:rPr>
                <w:sz w:val="18"/>
              </w:rPr>
              <w:t>Self – employment subsidies – 108 persons (58 </w:t>
            </w:r>
            <w:r>
              <w:rPr>
                <w:spacing w:val="-2"/>
                <w:w w:val="110"/>
                <w:sz w:val="18"/>
              </w:rPr>
              <w:t>women),</w:t>
            </w:r>
          </w:p>
          <w:p>
            <w:pPr>
              <w:pStyle w:val="TableParagraph"/>
              <w:numPr>
                <w:ilvl w:val="0"/>
                <w:numId w:val="7"/>
              </w:numPr>
              <w:tabs>
                <w:tab w:pos="214" w:val="left" w:leader="none"/>
              </w:tabs>
              <w:spacing w:line="187" w:lineRule="exact" w:before="0" w:after="0"/>
              <w:ind w:left="214" w:right="0" w:hanging="109"/>
              <w:jc w:val="left"/>
              <w:rPr>
                <w:sz w:val="18"/>
              </w:rPr>
            </w:pPr>
            <w:r>
              <w:rPr>
                <w:sz w:val="18"/>
              </w:rPr>
              <w:t>Subsidies</w:t>
            </w:r>
            <w:r>
              <w:rPr>
                <w:spacing w:val="-3"/>
                <w:sz w:val="18"/>
              </w:rPr>
              <w:t> </w:t>
            </w:r>
            <w:r>
              <w:rPr>
                <w:sz w:val="18"/>
              </w:rPr>
              <w:t>for</w:t>
            </w:r>
            <w:r>
              <w:rPr>
                <w:spacing w:val="-1"/>
                <w:sz w:val="18"/>
              </w:rPr>
              <w:t> </w:t>
            </w:r>
            <w:r>
              <w:rPr>
                <w:sz w:val="18"/>
              </w:rPr>
              <w:t>employment</w:t>
            </w:r>
            <w:r>
              <w:rPr>
                <w:spacing w:val="-4"/>
                <w:sz w:val="18"/>
              </w:rPr>
              <w:t> </w:t>
            </w:r>
            <w:r>
              <w:rPr>
                <w:sz w:val="18"/>
              </w:rPr>
              <w:t>of</w:t>
            </w:r>
            <w:r>
              <w:rPr>
                <w:spacing w:val="-4"/>
                <w:sz w:val="18"/>
              </w:rPr>
              <w:t> </w:t>
            </w:r>
            <w:r>
              <w:rPr>
                <w:spacing w:val="-2"/>
                <w:sz w:val="18"/>
              </w:rPr>
              <w:t>unemployed</w:t>
            </w:r>
          </w:p>
        </w:tc>
        <w:tc>
          <w:tcPr>
            <w:tcW w:w="2295" w:type="dxa"/>
          </w:tcPr>
          <w:p>
            <w:pPr>
              <w:pStyle w:val="TableParagraph"/>
              <w:rPr>
                <w:rFonts w:ascii="Times New Roman"/>
                <w:sz w:val="18"/>
              </w:rPr>
            </w:pPr>
          </w:p>
        </w:tc>
        <w:tc>
          <w:tcPr>
            <w:tcW w:w="1901" w:type="dxa"/>
          </w:tcPr>
          <w:p>
            <w:pPr>
              <w:pStyle w:val="TableParagraph"/>
              <w:spacing w:line="244" w:lineRule="auto" w:before="2"/>
              <w:ind w:left="107" w:right="133"/>
              <w:rPr>
                <w:sz w:val="18"/>
              </w:rPr>
            </w:pPr>
            <w:r>
              <w:rPr>
                <w:sz w:val="18"/>
              </w:rPr>
              <w:t>This activity is carried out continuously,</w:t>
            </w:r>
            <w:r>
              <w:rPr>
                <w:spacing w:val="-12"/>
                <w:sz w:val="18"/>
              </w:rPr>
              <w:t> </w:t>
            </w:r>
            <w:r>
              <w:rPr>
                <w:sz w:val="18"/>
              </w:rPr>
              <w:t>on</w:t>
            </w:r>
            <w:r>
              <w:rPr>
                <w:spacing w:val="-12"/>
                <w:sz w:val="18"/>
              </w:rPr>
              <w:t> </w:t>
            </w:r>
            <w:r>
              <w:rPr>
                <w:sz w:val="18"/>
              </w:rPr>
              <w:t>an annual basis.</w:t>
            </w:r>
          </w:p>
        </w:tc>
      </w:tr>
    </w:tbl>
    <w:p>
      <w:pPr>
        <w:pStyle w:val="TableParagraph"/>
        <w:spacing w:after="0" w:line="244" w:lineRule="auto"/>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18"/>
        <w:gridCol w:w="1193"/>
        <w:gridCol w:w="1515"/>
        <w:gridCol w:w="1667"/>
        <w:gridCol w:w="1126"/>
        <w:gridCol w:w="4124"/>
        <w:gridCol w:w="2295"/>
        <w:gridCol w:w="1901"/>
      </w:tblGrid>
      <w:tr>
        <w:trPr>
          <w:trHeight w:val="2277" w:hRule="atLeast"/>
        </w:trPr>
        <w:tc>
          <w:tcPr>
            <w:tcW w:w="2218" w:type="dxa"/>
          </w:tcPr>
          <w:p>
            <w:pPr>
              <w:pStyle w:val="TableParagraph"/>
              <w:rPr>
                <w:rFonts w:ascii="Times New Roman"/>
                <w:sz w:val="18"/>
              </w:rPr>
            </w:pPr>
          </w:p>
        </w:tc>
        <w:tc>
          <w:tcPr>
            <w:tcW w:w="1193" w:type="dxa"/>
          </w:tcPr>
          <w:p>
            <w:pPr>
              <w:pStyle w:val="TableParagraph"/>
              <w:rPr>
                <w:rFonts w:ascii="Times New Roman"/>
                <w:sz w:val="18"/>
              </w:rPr>
            </w:pPr>
          </w:p>
        </w:tc>
        <w:tc>
          <w:tcPr>
            <w:tcW w:w="1515" w:type="dxa"/>
          </w:tcPr>
          <w:p>
            <w:pPr>
              <w:pStyle w:val="TableParagraph"/>
              <w:rPr>
                <w:rFonts w:ascii="Times New Roman"/>
                <w:sz w:val="18"/>
              </w:rPr>
            </w:pPr>
          </w:p>
        </w:tc>
        <w:tc>
          <w:tcPr>
            <w:tcW w:w="1667" w:type="dxa"/>
          </w:tcPr>
          <w:p>
            <w:pPr>
              <w:pStyle w:val="TableParagraph"/>
              <w:rPr>
                <w:rFonts w:ascii="Times New Roman"/>
                <w:sz w:val="18"/>
              </w:rPr>
            </w:pPr>
          </w:p>
        </w:tc>
        <w:tc>
          <w:tcPr>
            <w:tcW w:w="1126" w:type="dxa"/>
          </w:tcPr>
          <w:p>
            <w:pPr>
              <w:pStyle w:val="TableParagraph"/>
              <w:rPr>
                <w:rFonts w:ascii="Times New Roman"/>
                <w:sz w:val="18"/>
              </w:rPr>
            </w:pPr>
          </w:p>
        </w:tc>
        <w:tc>
          <w:tcPr>
            <w:tcW w:w="4124" w:type="dxa"/>
          </w:tcPr>
          <w:p>
            <w:pPr>
              <w:pStyle w:val="TableParagraph"/>
              <w:spacing w:line="242" w:lineRule="auto" w:before="4"/>
              <w:ind w:left="105"/>
              <w:rPr>
                <w:sz w:val="18"/>
              </w:rPr>
            </w:pPr>
            <w:r>
              <w:rPr>
                <w:sz w:val="18"/>
              </w:rPr>
              <w:t>persons from the</w:t>
            </w:r>
            <w:r>
              <w:rPr>
                <w:spacing w:val="-1"/>
                <w:sz w:val="18"/>
              </w:rPr>
              <w:t> </w:t>
            </w:r>
            <w:r>
              <w:rPr>
                <w:sz w:val="18"/>
              </w:rPr>
              <w:t>hard-to-employ</w:t>
            </w:r>
            <w:r>
              <w:rPr>
                <w:spacing w:val="-3"/>
                <w:sz w:val="18"/>
              </w:rPr>
              <w:t> </w:t>
            </w:r>
            <w:r>
              <w:rPr>
                <w:sz w:val="18"/>
              </w:rPr>
              <w:t>category -</w:t>
            </w:r>
            <w:r>
              <w:rPr>
                <w:spacing w:val="-1"/>
                <w:sz w:val="18"/>
              </w:rPr>
              <w:t> </w:t>
            </w:r>
            <w:r>
              <w:rPr>
                <w:sz w:val="18"/>
              </w:rPr>
              <w:t>314 persons (170 women),</w:t>
            </w:r>
          </w:p>
          <w:p>
            <w:pPr>
              <w:pStyle w:val="TableParagraph"/>
              <w:numPr>
                <w:ilvl w:val="0"/>
                <w:numId w:val="8"/>
              </w:numPr>
              <w:tabs>
                <w:tab w:pos="214" w:val="left" w:leader="none"/>
              </w:tabs>
              <w:spacing w:line="240" w:lineRule="auto" w:before="1" w:after="0"/>
              <w:ind w:left="214" w:right="0" w:hanging="109"/>
              <w:jc w:val="left"/>
              <w:rPr>
                <w:sz w:val="18"/>
              </w:rPr>
            </w:pPr>
            <w:r>
              <w:rPr>
                <w:sz w:val="18"/>
              </w:rPr>
              <w:t>Public</w:t>
            </w:r>
            <w:r>
              <w:rPr>
                <w:spacing w:val="-1"/>
                <w:sz w:val="18"/>
              </w:rPr>
              <w:t> </w:t>
            </w:r>
            <w:r>
              <w:rPr>
                <w:sz w:val="18"/>
              </w:rPr>
              <w:t>works</w:t>
            </w:r>
            <w:r>
              <w:rPr>
                <w:spacing w:val="1"/>
                <w:sz w:val="18"/>
              </w:rPr>
              <w:t> </w:t>
            </w:r>
            <w:r>
              <w:rPr>
                <w:sz w:val="18"/>
              </w:rPr>
              <w:t>-</w:t>
            </w:r>
            <w:r>
              <w:rPr>
                <w:spacing w:val="-4"/>
                <w:sz w:val="18"/>
              </w:rPr>
              <w:t> </w:t>
            </w:r>
            <w:r>
              <w:rPr>
                <w:sz w:val="18"/>
              </w:rPr>
              <w:t>954</w:t>
            </w:r>
            <w:r>
              <w:rPr>
                <w:spacing w:val="-4"/>
                <w:sz w:val="18"/>
              </w:rPr>
              <w:t> </w:t>
            </w:r>
            <w:r>
              <w:rPr>
                <w:sz w:val="18"/>
              </w:rPr>
              <w:t>persons (474</w:t>
            </w:r>
            <w:r>
              <w:rPr>
                <w:spacing w:val="-1"/>
                <w:sz w:val="18"/>
              </w:rPr>
              <w:t> </w:t>
            </w:r>
            <w:r>
              <w:rPr>
                <w:spacing w:val="-2"/>
                <w:sz w:val="18"/>
              </w:rPr>
              <w:t>women),</w:t>
            </w:r>
          </w:p>
          <w:p>
            <w:pPr>
              <w:pStyle w:val="TableParagraph"/>
              <w:numPr>
                <w:ilvl w:val="0"/>
                <w:numId w:val="8"/>
              </w:numPr>
              <w:tabs>
                <w:tab w:pos="209" w:val="left" w:leader="none"/>
              </w:tabs>
              <w:spacing w:line="247" w:lineRule="auto" w:before="3" w:after="0"/>
              <w:ind w:left="105" w:right="753" w:firstLine="0"/>
              <w:jc w:val="left"/>
              <w:rPr>
                <w:sz w:val="18"/>
              </w:rPr>
            </w:pPr>
            <w:r>
              <w:rPr>
                <w:sz w:val="18"/>
              </w:rPr>
              <w:t>Wage</w:t>
            </w:r>
            <w:r>
              <w:rPr>
                <w:spacing w:val="-7"/>
                <w:sz w:val="18"/>
              </w:rPr>
              <w:t> </w:t>
            </w:r>
            <w:r>
              <w:rPr>
                <w:sz w:val="18"/>
              </w:rPr>
              <w:t>subsidies</w:t>
            </w:r>
            <w:r>
              <w:rPr>
                <w:spacing w:val="-4"/>
                <w:sz w:val="18"/>
              </w:rPr>
              <w:t> </w:t>
            </w:r>
            <w:r>
              <w:rPr>
                <w:sz w:val="18"/>
              </w:rPr>
              <w:t>for</w:t>
            </w:r>
            <w:r>
              <w:rPr>
                <w:spacing w:val="-5"/>
                <w:sz w:val="18"/>
              </w:rPr>
              <w:t> </w:t>
            </w:r>
            <w:r>
              <w:rPr>
                <w:sz w:val="18"/>
              </w:rPr>
              <w:t>PWDs</w:t>
            </w:r>
            <w:r>
              <w:rPr>
                <w:spacing w:val="-4"/>
                <w:sz w:val="18"/>
              </w:rPr>
              <w:t> </w:t>
            </w:r>
            <w:r>
              <w:rPr>
                <w:sz w:val="18"/>
              </w:rPr>
              <w:t>without</w:t>
            </w:r>
            <w:r>
              <w:rPr>
                <w:spacing w:val="-5"/>
                <w:sz w:val="18"/>
              </w:rPr>
              <w:t> </w:t>
            </w:r>
            <w:r>
              <w:rPr>
                <w:sz w:val="18"/>
              </w:rPr>
              <w:t>work experience - 514 persons (262 women),</w:t>
            </w:r>
          </w:p>
          <w:p>
            <w:pPr>
              <w:pStyle w:val="TableParagraph"/>
              <w:numPr>
                <w:ilvl w:val="0"/>
                <w:numId w:val="8"/>
              </w:numPr>
              <w:tabs>
                <w:tab w:pos="214" w:val="left" w:leader="none"/>
              </w:tabs>
              <w:spacing w:line="242" w:lineRule="auto" w:before="0" w:after="0"/>
              <w:ind w:left="105" w:right="625" w:firstLine="0"/>
              <w:jc w:val="left"/>
              <w:rPr>
                <w:sz w:val="18"/>
              </w:rPr>
            </w:pPr>
            <w:r>
              <w:rPr>
                <w:sz w:val="18"/>
              </w:rPr>
              <w:t>Reimbursement</w:t>
            </w:r>
            <w:r>
              <w:rPr>
                <w:spacing w:val="-11"/>
                <w:sz w:val="18"/>
              </w:rPr>
              <w:t> </w:t>
            </w:r>
            <w:r>
              <w:rPr>
                <w:sz w:val="18"/>
              </w:rPr>
              <w:t>of</w:t>
            </w:r>
            <w:r>
              <w:rPr>
                <w:spacing w:val="-12"/>
                <w:sz w:val="18"/>
              </w:rPr>
              <w:t> </w:t>
            </w:r>
            <w:r>
              <w:rPr>
                <w:sz w:val="18"/>
              </w:rPr>
              <w:t>reasonable</w:t>
            </w:r>
            <w:r>
              <w:rPr>
                <w:spacing w:val="-11"/>
                <w:sz w:val="18"/>
              </w:rPr>
              <w:t> </w:t>
            </w:r>
            <w:r>
              <w:rPr>
                <w:sz w:val="18"/>
              </w:rPr>
              <w:t>workplace adaptation costs - 28 persons (9 women),</w:t>
            </w:r>
          </w:p>
          <w:p>
            <w:pPr>
              <w:pStyle w:val="TableParagraph"/>
              <w:numPr>
                <w:ilvl w:val="0"/>
                <w:numId w:val="8"/>
              </w:numPr>
              <w:tabs>
                <w:tab w:pos="214" w:val="left" w:leader="none"/>
              </w:tabs>
              <w:spacing w:line="244" w:lineRule="auto" w:before="0" w:after="0"/>
              <w:ind w:left="105" w:right="161" w:firstLine="0"/>
              <w:jc w:val="left"/>
              <w:rPr>
                <w:sz w:val="18"/>
              </w:rPr>
            </w:pPr>
            <w:r>
              <w:rPr>
                <w:sz w:val="18"/>
              </w:rPr>
              <w:t>Reimbursement of salary costs to a person engaged</w:t>
            </w:r>
            <w:r>
              <w:rPr>
                <w:spacing w:val="-4"/>
                <w:sz w:val="18"/>
              </w:rPr>
              <w:t> </w:t>
            </w:r>
            <w:r>
              <w:rPr>
                <w:sz w:val="18"/>
              </w:rPr>
              <w:t>in</w:t>
            </w:r>
            <w:r>
              <w:rPr>
                <w:spacing w:val="-4"/>
                <w:sz w:val="18"/>
              </w:rPr>
              <w:t> </w:t>
            </w:r>
            <w:r>
              <w:rPr>
                <w:sz w:val="18"/>
              </w:rPr>
              <w:t>providing</w:t>
            </w:r>
            <w:r>
              <w:rPr>
                <w:spacing w:val="-4"/>
                <w:sz w:val="18"/>
              </w:rPr>
              <w:t> </w:t>
            </w:r>
            <w:r>
              <w:rPr>
                <w:sz w:val="18"/>
              </w:rPr>
              <w:t>professional</w:t>
            </w:r>
            <w:r>
              <w:rPr>
                <w:spacing w:val="-6"/>
                <w:sz w:val="18"/>
              </w:rPr>
              <w:t> </w:t>
            </w:r>
            <w:r>
              <w:rPr>
                <w:sz w:val="18"/>
              </w:rPr>
              <w:t>support</w:t>
            </w:r>
            <w:r>
              <w:rPr>
                <w:spacing w:val="-4"/>
                <w:sz w:val="18"/>
              </w:rPr>
              <w:t> </w:t>
            </w:r>
            <w:r>
              <w:rPr>
                <w:sz w:val="18"/>
              </w:rPr>
              <w:t>at</w:t>
            </w:r>
            <w:r>
              <w:rPr>
                <w:spacing w:val="-6"/>
                <w:sz w:val="18"/>
              </w:rPr>
              <w:t> </w:t>
            </w:r>
            <w:r>
              <w:rPr>
                <w:sz w:val="18"/>
              </w:rPr>
              <w:t>the</w:t>
            </w:r>
          </w:p>
          <w:p>
            <w:pPr>
              <w:pStyle w:val="TableParagraph"/>
              <w:spacing w:line="206" w:lineRule="exact"/>
              <w:ind w:left="105"/>
              <w:rPr>
                <w:sz w:val="18"/>
              </w:rPr>
            </w:pPr>
            <w:r>
              <w:rPr>
                <w:sz w:val="18"/>
              </w:rPr>
              <w:t>workplace - work assistance – 40 persons (10 </w:t>
            </w:r>
            <w:r>
              <w:rPr>
                <w:spacing w:val="-2"/>
                <w:w w:val="110"/>
                <w:sz w:val="18"/>
              </w:rPr>
              <w:t>women).</w:t>
            </w:r>
          </w:p>
        </w:tc>
        <w:tc>
          <w:tcPr>
            <w:tcW w:w="2295" w:type="dxa"/>
          </w:tcPr>
          <w:p>
            <w:pPr>
              <w:pStyle w:val="TableParagraph"/>
              <w:rPr>
                <w:rFonts w:ascii="Times New Roman"/>
                <w:sz w:val="18"/>
              </w:rPr>
            </w:pPr>
          </w:p>
        </w:tc>
        <w:tc>
          <w:tcPr>
            <w:tcW w:w="1901" w:type="dxa"/>
          </w:tcPr>
          <w:p>
            <w:pPr>
              <w:pStyle w:val="TableParagraph"/>
              <w:rPr>
                <w:rFonts w:ascii="Times New Roman"/>
                <w:sz w:val="18"/>
              </w:rPr>
            </w:pPr>
          </w:p>
        </w:tc>
      </w:tr>
      <w:tr>
        <w:trPr>
          <w:trHeight w:val="1861" w:hRule="atLeast"/>
        </w:trPr>
        <w:tc>
          <w:tcPr>
            <w:tcW w:w="2218" w:type="dxa"/>
          </w:tcPr>
          <w:p>
            <w:pPr>
              <w:pStyle w:val="TableParagraph"/>
              <w:spacing w:line="244" w:lineRule="auto"/>
              <w:ind w:left="110" w:right="105"/>
              <w:rPr>
                <w:sz w:val="18"/>
              </w:rPr>
            </w:pPr>
            <w:r>
              <w:rPr>
                <w:sz w:val="18"/>
              </w:rPr>
              <w:t>2.6.2: Developing the concept</w:t>
            </w:r>
            <w:r>
              <w:rPr>
                <w:spacing w:val="-12"/>
                <w:sz w:val="18"/>
              </w:rPr>
              <w:t> </w:t>
            </w:r>
            <w:r>
              <w:rPr>
                <w:sz w:val="18"/>
              </w:rPr>
              <w:t>of</w:t>
            </w:r>
            <w:r>
              <w:rPr>
                <w:spacing w:val="-10"/>
                <w:sz w:val="18"/>
              </w:rPr>
              <w:t> </w:t>
            </w:r>
            <w:r>
              <w:rPr>
                <w:sz w:val="18"/>
              </w:rPr>
              <w:t>advisory</w:t>
            </w:r>
            <w:r>
              <w:rPr>
                <w:spacing w:val="-11"/>
                <w:sz w:val="18"/>
              </w:rPr>
              <w:t> </w:t>
            </w:r>
            <w:r>
              <w:rPr>
                <w:sz w:val="18"/>
              </w:rPr>
              <w:t>and professional</w:t>
            </w:r>
            <w:r>
              <w:rPr>
                <w:spacing w:val="-8"/>
                <w:sz w:val="18"/>
              </w:rPr>
              <w:t> </w:t>
            </w:r>
            <w:r>
              <w:rPr>
                <w:sz w:val="18"/>
              </w:rPr>
              <w:t>support</w:t>
            </w:r>
            <w:r>
              <w:rPr>
                <w:spacing w:val="-8"/>
                <w:sz w:val="18"/>
              </w:rPr>
              <w:t> </w:t>
            </w:r>
            <w:r>
              <w:rPr>
                <w:sz w:val="18"/>
              </w:rPr>
              <w:t>for employers in defining jobs and tasks, and in adapting working conditions and other aspects, in line with the</w:t>
            </w:r>
          </w:p>
          <w:p>
            <w:pPr>
              <w:pStyle w:val="TableParagraph"/>
              <w:spacing w:line="181" w:lineRule="exact"/>
              <w:ind w:left="110"/>
              <w:rPr>
                <w:sz w:val="18"/>
              </w:rPr>
            </w:pPr>
            <w:r>
              <w:rPr>
                <w:sz w:val="18"/>
              </w:rPr>
              <w:t>needs of</w:t>
            </w:r>
            <w:r>
              <w:rPr>
                <w:spacing w:val="1"/>
                <w:sz w:val="18"/>
              </w:rPr>
              <w:t> </w:t>
            </w:r>
            <w:r>
              <w:rPr>
                <w:spacing w:val="-2"/>
                <w:sz w:val="18"/>
              </w:rPr>
              <w:t>PWDs.</w:t>
            </w:r>
          </w:p>
        </w:tc>
        <w:tc>
          <w:tcPr>
            <w:tcW w:w="1193" w:type="dxa"/>
          </w:tcPr>
          <w:p>
            <w:pPr>
              <w:pStyle w:val="TableParagraph"/>
              <w:spacing w:line="201" w:lineRule="exact"/>
              <w:ind w:left="110"/>
              <w:rPr>
                <w:sz w:val="18"/>
              </w:rPr>
            </w:pPr>
            <w:r>
              <w:rPr>
                <w:spacing w:val="-4"/>
                <w:sz w:val="18"/>
              </w:rPr>
              <w:t>2023</w:t>
            </w:r>
          </w:p>
        </w:tc>
        <w:tc>
          <w:tcPr>
            <w:tcW w:w="1515" w:type="dxa"/>
          </w:tcPr>
          <w:p>
            <w:pPr>
              <w:pStyle w:val="TableParagraph"/>
              <w:spacing w:line="201" w:lineRule="exact"/>
              <w:ind w:left="110"/>
              <w:rPr>
                <w:sz w:val="18"/>
              </w:rPr>
            </w:pPr>
            <w:r>
              <w:rPr>
                <w:spacing w:val="-5"/>
                <w:sz w:val="18"/>
              </w:rPr>
              <w:t>NES</w:t>
            </w:r>
          </w:p>
        </w:tc>
        <w:tc>
          <w:tcPr>
            <w:tcW w:w="1667" w:type="dxa"/>
          </w:tcPr>
          <w:p>
            <w:pPr>
              <w:pStyle w:val="TableParagraph"/>
              <w:spacing w:line="201" w:lineRule="exact"/>
              <w:ind w:left="109"/>
              <w:rPr>
                <w:sz w:val="18"/>
              </w:rPr>
            </w:pPr>
            <w:r>
              <w:rPr>
                <w:sz w:val="18"/>
              </w:rPr>
              <w:t>In</w:t>
            </w:r>
            <w:r>
              <w:rPr>
                <w:spacing w:val="2"/>
                <w:sz w:val="18"/>
              </w:rPr>
              <w:t> </w:t>
            </w:r>
            <w:r>
              <w:rPr>
                <w:spacing w:val="-2"/>
                <w:sz w:val="18"/>
              </w:rPr>
              <w:t>progress</w:t>
            </w:r>
          </w:p>
        </w:tc>
        <w:tc>
          <w:tcPr>
            <w:tcW w:w="1126" w:type="dxa"/>
          </w:tcPr>
          <w:p>
            <w:pPr>
              <w:pStyle w:val="TableParagraph"/>
              <w:spacing w:line="201" w:lineRule="exact"/>
              <w:ind w:left="106"/>
              <w:rPr>
                <w:sz w:val="18"/>
              </w:rPr>
            </w:pPr>
            <w:r>
              <w:rPr>
                <w:spacing w:val="-10"/>
                <w:sz w:val="18"/>
              </w:rPr>
              <w:t>-</w:t>
            </w:r>
          </w:p>
        </w:tc>
        <w:tc>
          <w:tcPr>
            <w:tcW w:w="4124" w:type="dxa"/>
          </w:tcPr>
          <w:p>
            <w:pPr>
              <w:pStyle w:val="TableParagraph"/>
              <w:spacing w:line="244" w:lineRule="auto"/>
              <w:ind w:left="105" w:right="99"/>
              <w:jc w:val="both"/>
              <w:rPr>
                <w:sz w:val="18"/>
              </w:rPr>
            </w:pPr>
            <w:r>
              <w:rPr>
                <w:sz w:val="18"/>
              </w:rPr>
              <w:t>During 2022, activities continued on the preparation of manuals/instructions intended for employers, for the purpose of familiarizing and easier</w:t>
            </w:r>
            <w:r>
              <w:rPr>
                <w:spacing w:val="-8"/>
                <w:sz w:val="18"/>
              </w:rPr>
              <w:t> </w:t>
            </w:r>
            <w:r>
              <w:rPr>
                <w:sz w:val="18"/>
              </w:rPr>
              <w:t>understanding</w:t>
            </w:r>
            <w:r>
              <w:rPr>
                <w:spacing w:val="-8"/>
                <w:sz w:val="18"/>
              </w:rPr>
              <w:t> </w:t>
            </w:r>
            <w:r>
              <w:rPr>
                <w:sz w:val="18"/>
              </w:rPr>
              <w:t>of</w:t>
            </w:r>
            <w:r>
              <w:rPr>
                <w:spacing w:val="-8"/>
                <w:sz w:val="18"/>
              </w:rPr>
              <w:t> </w:t>
            </w:r>
            <w:r>
              <w:rPr>
                <w:sz w:val="18"/>
              </w:rPr>
              <w:t>the</w:t>
            </w:r>
            <w:r>
              <w:rPr>
                <w:spacing w:val="-8"/>
                <w:sz w:val="18"/>
              </w:rPr>
              <w:t> </w:t>
            </w:r>
            <w:r>
              <w:rPr>
                <w:sz w:val="18"/>
              </w:rPr>
              <w:t>needs</w:t>
            </w:r>
            <w:r>
              <w:rPr>
                <w:spacing w:val="-8"/>
                <w:sz w:val="18"/>
              </w:rPr>
              <w:t> </w:t>
            </w:r>
            <w:r>
              <w:rPr>
                <w:sz w:val="18"/>
              </w:rPr>
              <w:t>of</w:t>
            </w:r>
            <w:r>
              <w:rPr>
                <w:spacing w:val="-8"/>
                <w:sz w:val="18"/>
              </w:rPr>
              <w:t> </w:t>
            </w:r>
            <w:r>
              <w:rPr>
                <w:sz w:val="18"/>
              </w:rPr>
              <w:t>PWDs,</w:t>
            </w:r>
            <w:r>
              <w:rPr>
                <w:spacing w:val="-8"/>
                <w:sz w:val="18"/>
              </w:rPr>
              <w:t> </w:t>
            </w:r>
            <w:r>
              <w:rPr>
                <w:sz w:val="18"/>
              </w:rPr>
              <w:t>their specificities in</w:t>
            </w:r>
            <w:r>
              <w:rPr>
                <w:spacing w:val="-2"/>
                <w:sz w:val="18"/>
              </w:rPr>
              <w:t> </w:t>
            </w:r>
            <w:r>
              <w:rPr>
                <w:sz w:val="18"/>
              </w:rPr>
              <w:t>relation to the type of disability, as well</w:t>
            </w:r>
            <w:r>
              <w:rPr>
                <w:spacing w:val="-12"/>
                <w:sz w:val="18"/>
              </w:rPr>
              <w:t> </w:t>
            </w:r>
            <w:r>
              <w:rPr>
                <w:sz w:val="18"/>
              </w:rPr>
              <w:t>as</w:t>
            </w:r>
            <w:r>
              <w:rPr>
                <w:spacing w:val="-12"/>
                <w:sz w:val="18"/>
              </w:rPr>
              <w:t> </w:t>
            </w:r>
            <w:r>
              <w:rPr>
                <w:sz w:val="18"/>
              </w:rPr>
              <w:t>other</w:t>
            </w:r>
            <w:r>
              <w:rPr>
                <w:spacing w:val="-12"/>
                <w:sz w:val="18"/>
              </w:rPr>
              <w:t> </w:t>
            </w:r>
            <w:r>
              <w:rPr>
                <w:sz w:val="18"/>
              </w:rPr>
              <w:t>aspects,</w:t>
            </w:r>
            <w:r>
              <w:rPr>
                <w:spacing w:val="-12"/>
                <w:sz w:val="18"/>
              </w:rPr>
              <w:t> </w:t>
            </w:r>
            <w:r>
              <w:rPr>
                <w:sz w:val="18"/>
              </w:rPr>
              <w:t>with</w:t>
            </w:r>
            <w:r>
              <w:rPr>
                <w:spacing w:val="-12"/>
                <w:sz w:val="18"/>
              </w:rPr>
              <w:t> </w:t>
            </w:r>
            <w:r>
              <w:rPr>
                <w:sz w:val="18"/>
              </w:rPr>
              <w:t>the</w:t>
            </w:r>
            <w:r>
              <w:rPr>
                <w:spacing w:val="-12"/>
                <w:sz w:val="18"/>
              </w:rPr>
              <w:t> </w:t>
            </w:r>
            <w:r>
              <w:rPr>
                <w:sz w:val="18"/>
              </w:rPr>
              <w:t>aim</w:t>
            </w:r>
            <w:r>
              <w:rPr>
                <w:spacing w:val="-12"/>
                <w:sz w:val="18"/>
              </w:rPr>
              <w:t> </w:t>
            </w:r>
            <w:r>
              <w:rPr>
                <w:sz w:val="18"/>
              </w:rPr>
              <w:t>of</w:t>
            </w:r>
            <w:r>
              <w:rPr>
                <w:spacing w:val="-12"/>
                <w:sz w:val="18"/>
              </w:rPr>
              <w:t> </w:t>
            </w:r>
            <w:r>
              <w:rPr>
                <w:sz w:val="18"/>
              </w:rPr>
              <w:t>creating</w:t>
            </w:r>
            <w:r>
              <w:rPr>
                <w:spacing w:val="-12"/>
                <w:sz w:val="18"/>
              </w:rPr>
              <w:t> </w:t>
            </w:r>
            <w:r>
              <w:rPr>
                <w:sz w:val="18"/>
              </w:rPr>
              <w:t>jobs and work tasks, with appropriate adjustments.</w:t>
            </w:r>
          </w:p>
        </w:tc>
        <w:tc>
          <w:tcPr>
            <w:tcW w:w="2295" w:type="dxa"/>
          </w:tcPr>
          <w:p>
            <w:pPr>
              <w:pStyle w:val="TableParagraph"/>
              <w:rPr>
                <w:rFonts w:ascii="Times New Roman"/>
                <w:sz w:val="18"/>
              </w:rPr>
            </w:pPr>
          </w:p>
        </w:tc>
        <w:tc>
          <w:tcPr>
            <w:tcW w:w="1901" w:type="dxa"/>
          </w:tcPr>
          <w:p>
            <w:pPr>
              <w:pStyle w:val="TableParagraph"/>
              <w:tabs>
                <w:tab w:pos="1642" w:val="left" w:leader="none"/>
              </w:tabs>
              <w:spacing w:line="244" w:lineRule="auto"/>
              <w:ind w:left="107" w:right="95"/>
              <w:jc w:val="both"/>
              <w:rPr>
                <w:sz w:val="18"/>
              </w:rPr>
            </w:pPr>
            <w:r>
              <w:rPr>
                <w:spacing w:val="-2"/>
                <w:sz w:val="18"/>
              </w:rPr>
              <w:t>Finalization</w:t>
            </w:r>
            <w:r>
              <w:rPr>
                <w:sz w:val="18"/>
              </w:rPr>
              <w:tab/>
            </w:r>
            <w:r>
              <w:rPr>
                <w:spacing w:val="-6"/>
                <w:sz w:val="18"/>
              </w:rPr>
              <w:t>of </w:t>
            </w:r>
            <w:r>
              <w:rPr>
                <w:sz w:val="18"/>
              </w:rPr>
              <w:t>activities on the </w:t>
            </w:r>
            <w:r>
              <w:rPr>
                <w:spacing w:val="-2"/>
                <w:sz w:val="18"/>
              </w:rPr>
              <w:t>preparation</w:t>
            </w:r>
            <w:r>
              <w:rPr>
                <w:sz w:val="18"/>
              </w:rPr>
              <w:tab/>
            </w:r>
            <w:r>
              <w:rPr>
                <w:spacing w:val="-6"/>
                <w:sz w:val="18"/>
              </w:rPr>
              <w:t>of </w:t>
            </w:r>
            <w:r>
              <w:rPr>
                <w:spacing w:val="-2"/>
                <w:sz w:val="18"/>
              </w:rPr>
              <w:t>manuals/instructions</w:t>
            </w:r>
          </w:p>
          <w:p>
            <w:pPr>
              <w:pStyle w:val="TableParagraph"/>
              <w:spacing w:line="201" w:lineRule="exact"/>
              <w:ind w:left="107"/>
              <w:rPr>
                <w:sz w:val="18"/>
              </w:rPr>
            </w:pPr>
            <w:r>
              <w:rPr>
                <w:spacing w:val="-10"/>
                <w:sz w:val="18"/>
              </w:rPr>
              <w:t>.</w:t>
            </w:r>
          </w:p>
        </w:tc>
      </w:tr>
      <w:tr>
        <w:trPr>
          <w:trHeight w:val="2275" w:hRule="atLeast"/>
        </w:trPr>
        <w:tc>
          <w:tcPr>
            <w:tcW w:w="2218" w:type="dxa"/>
          </w:tcPr>
          <w:p>
            <w:pPr>
              <w:pStyle w:val="TableParagraph"/>
              <w:spacing w:line="244" w:lineRule="auto" w:before="2"/>
              <w:ind w:left="110" w:right="140"/>
              <w:rPr>
                <w:sz w:val="18"/>
              </w:rPr>
            </w:pPr>
            <w:r>
              <w:rPr>
                <w:sz w:val="18"/>
              </w:rPr>
              <w:t>2.6.3: Ensuring job retention through the development of new activities/measures that envisage monitoring of and support to employers and employees with disabilities for a certain period</w:t>
            </w:r>
            <w:r>
              <w:rPr>
                <w:spacing w:val="-12"/>
                <w:sz w:val="18"/>
              </w:rPr>
              <w:t> </w:t>
            </w:r>
            <w:r>
              <w:rPr>
                <w:sz w:val="18"/>
              </w:rPr>
              <w:t>after</w:t>
            </w:r>
            <w:r>
              <w:rPr>
                <w:spacing w:val="-11"/>
                <w:sz w:val="18"/>
              </w:rPr>
              <w:t> </w:t>
            </w:r>
            <w:r>
              <w:rPr>
                <w:sz w:val="18"/>
              </w:rPr>
              <w:t>starting</w:t>
            </w:r>
            <w:r>
              <w:rPr>
                <w:spacing w:val="-11"/>
                <w:sz w:val="18"/>
              </w:rPr>
              <w:t> </w:t>
            </w:r>
            <w:r>
              <w:rPr>
                <w:sz w:val="18"/>
              </w:rPr>
              <w:t>their</w:t>
            </w:r>
          </w:p>
          <w:p>
            <w:pPr>
              <w:pStyle w:val="TableParagraph"/>
              <w:spacing w:line="175" w:lineRule="exact"/>
              <w:ind w:left="110"/>
              <w:rPr>
                <w:sz w:val="18"/>
              </w:rPr>
            </w:pPr>
            <w:r>
              <w:rPr>
                <w:spacing w:val="-5"/>
                <w:sz w:val="18"/>
              </w:rPr>
              <w:t>job</w:t>
            </w:r>
          </w:p>
        </w:tc>
        <w:tc>
          <w:tcPr>
            <w:tcW w:w="1193" w:type="dxa"/>
          </w:tcPr>
          <w:p>
            <w:pPr>
              <w:pStyle w:val="TableParagraph"/>
              <w:spacing w:before="2"/>
              <w:ind w:left="110"/>
              <w:rPr>
                <w:sz w:val="18"/>
              </w:rPr>
            </w:pPr>
            <w:r>
              <w:rPr>
                <w:spacing w:val="-4"/>
                <w:sz w:val="18"/>
              </w:rPr>
              <w:t>2023</w:t>
            </w:r>
          </w:p>
        </w:tc>
        <w:tc>
          <w:tcPr>
            <w:tcW w:w="1515" w:type="dxa"/>
          </w:tcPr>
          <w:p>
            <w:pPr>
              <w:pStyle w:val="TableParagraph"/>
              <w:spacing w:before="2"/>
              <w:ind w:left="110"/>
              <w:rPr>
                <w:sz w:val="18"/>
              </w:rPr>
            </w:pPr>
            <w:r>
              <w:rPr>
                <w:spacing w:val="-5"/>
                <w:sz w:val="18"/>
              </w:rPr>
              <w:t>NES</w:t>
            </w:r>
          </w:p>
        </w:tc>
        <w:tc>
          <w:tcPr>
            <w:tcW w:w="1667" w:type="dxa"/>
          </w:tcPr>
          <w:p>
            <w:pPr>
              <w:pStyle w:val="TableParagraph"/>
              <w:spacing w:before="2"/>
              <w:ind w:left="109"/>
              <w:rPr>
                <w:sz w:val="18"/>
              </w:rPr>
            </w:pPr>
            <w:r>
              <w:rPr>
                <w:sz w:val="18"/>
              </w:rPr>
              <w:t>Not</w:t>
            </w:r>
            <w:r>
              <w:rPr>
                <w:spacing w:val="-1"/>
                <w:sz w:val="18"/>
              </w:rPr>
              <w:t> </w:t>
            </w:r>
            <w:r>
              <w:rPr>
                <w:spacing w:val="-2"/>
                <w:sz w:val="18"/>
              </w:rPr>
              <w:t>started</w:t>
            </w:r>
          </w:p>
        </w:tc>
        <w:tc>
          <w:tcPr>
            <w:tcW w:w="1126" w:type="dxa"/>
          </w:tcPr>
          <w:p>
            <w:pPr>
              <w:pStyle w:val="TableParagraph"/>
              <w:spacing w:before="2"/>
              <w:ind w:left="106"/>
              <w:rPr>
                <w:sz w:val="18"/>
              </w:rPr>
            </w:pPr>
            <w:r>
              <w:rPr>
                <w:spacing w:val="-10"/>
                <w:sz w:val="18"/>
              </w:rPr>
              <w:t>-</w:t>
            </w:r>
          </w:p>
        </w:tc>
        <w:tc>
          <w:tcPr>
            <w:tcW w:w="4124" w:type="dxa"/>
          </w:tcPr>
          <w:p>
            <w:pPr>
              <w:pStyle w:val="TableParagraph"/>
              <w:rPr>
                <w:rFonts w:ascii="Times New Roman"/>
                <w:sz w:val="18"/>
              </w:rPr>
            </w:pPr>
          </w:p>
        </w:tc>
        <w:tc>
          <w:tcPr>
            <w:tcW w:w="2295" w:type="dxa"/>
          </w:tcPr>
          <w:p>
            <w:pPr>
              <w:pStyle w:val="TableParagraph"/>
              <w:rPr>
                <w:rFonts w:ascii="Times New Roman"/>
                <w:sz w:val="18"/>
              </w:rPr>
            </w:pPr>
          </w:p>
        </w:tc>
        <w:tc>
          <w:tcPr>
            <w:tcW w:w="1901" w:type="dxa"/>
          </w:tcPr>
          <w:p>
            <w:pPr>
              <w:pStyle w:val="TableParagraph"/>
              <w:spacing w:line="244" w:lineRule="auto" w:before="2"/>
              <w:ind w:left="107" w:right="126"/>
              <w:rPr>
                <w:sz w:val="18"/>
              </w:rPr>
            </w:pPr>
            <w:r>
              <w:rPr>
                <w:sz w:val="18"/>
              </w:rPr>
              <w:t>Study visit to Slovenia to familiarize with the Slovenian model of work integration of persons with disabilities, with the support of the</w:t>
            </w:r>
            <w:r>
              <w:rPr>
                <w:spacing w:val="40"/>
                <w:sz w:val="18"/>
              </w:rPr>
              <w:t> </w:t>
            </w:r>
            <w:r>
              <w:rPr>
                <w:sz w:val="18"/>
              </w:rPr>
              <w:t>project</w:t>
            </w:r>
            <w:r>
              <w:rPr>
                <w:spacing w:val="-12"/>
                <w:sz w:val="18"/>
              </w:rPr>
              <w:t> </w:t>
            </w:r>
            <w:r>
              <w:rPr>
                <w:sz w:val="18"/>
              </w:rPr>
              <w:t>"Education</w:t>
            </w:r>
            <w:r>
              <w:rPr>
                <w:spacing w:val="-12"/>
                <w:sz w:val="18"/>
              </w:rPr>
              <w:t> </w:t>
            </w:r>
            <w:r>
              <w:rPr>
                <w:sz w:val="18"/>
              </w:rPr>
              <w:t>to Employment - E2E"</w:t>
            </w:r>
          </w:p>
          <w:p>
            <w:pPr>
              <w:pStyle w:val="TableParagraph"/>
              <w:spacing w:line="175" w:lineRule="exact"/>
              <w:ind w:left="107"/>
              <w:rPr>
                <w:sz w:val="18"/>
              </w:rPr>
            </w:pPr>
            <w:r>
              <w:rPr>
                <w:sz w:val="18"/>
              </w:rPr>
              <w:t>is</w:t>
            </w:r>
            <w:r>
              <w:rPr>
                <w:spacing w:val="1"/>
                <w:sz w:val="18"/>
              </w:rPr>
              <w:t> </w:t>
            </w:r>
            <w:r>
              <w:rPr>
                <w:spacing w:val="-2"/>
                <w:sz w:val="18"/>
              </w:rPr>
              <w:t>planned.</w:t>
            </w:r>
          </w:p>
        </w:tc>
      </w:tr>
      <w:tr>
        <w:trPr>
          <w:trHeight w:val="2277" w:hRule="atLeast"/>
        </w:trPr>
        <w:tc>
          <w:tcPr>
            <w:tcW w:w="2218" w:type="dxa"/>
          </w:tcPr>
          <w:p>
            <w:pPr>
              <w:pStyle w:val="TableParagraph"/>
              <w:spacing w:line="242" w:lineRule="auto" w:before="4"/>
              <w:ind w:left="110"/>
              <w:rPr>
                <w:sz w:val="18"/>
              </w:rPr>
            </w:pPr>
            <w:r>
              <w:rPr>
                <w:sz w:val="18"/>
              </w:rPr>
              <w:t>2.6.4: Designing flexible motivation</w:t>
            </w:r>
            <w:r>
              <w:rPr>
                <w:spacing w:val="-12"/>
                <w:sz w:val="18"/>
              </w:rPr>
              <w:t> </w:t>
            </w:r>
            <w:r>
              <w:rPr>
                <w:sz w:val="18"/>
              </w:rPr>
              <w:t>and</w:t>
            </w:r>
            <w:r>
              <w:rPr>
                <w:spacing w:val="-12"/>
                <w:sz w:val="18"/>
              </w:rPr>
              <w:t> </w:t>
            </w:r>
            <w:r>
              <w:rPr>
                <w:sz w:val="18"/>
              </w:rPr>
              <w:t>activation training programmes for </w:t>
            </w:r>
            <w:r>
              <w:rPr>
                <w:spacing w:val="-4"/>
                <w:sz w:val="18"/>
              </w:rPr>
              <w:t>PWDs</w:t>
            </w:r>
          </w:p>
        </w:tc>
        <w:tc>
          <w:tcPr>
            <w:tcW w:w="1193" w:type="dxa"/>
          </w:tcPr>
          <w:p>
            <w:pPr>
              <w:pStyle w:val="TableParagraph"/>
              <w:spacing w:before="4"/>
              <w:ind w:left="110"/>
              <w:rPr>
                <w:sz w:val="18"/>
              </w:rPr>
            </w:pPr>
            <w:r>
              <w:rPr>
                <w:spacing w:val="-4"/>
                <w:sz w:val="18"/>
              </w:rPr>
              <w:t>2023</w:t>
            </w:r>
          </w:p>
        </w:tc>
        <w:tc>
          <w:tcPr>
            <w:tcW w:w="1515" w:type="dxa"/>
          </w:tcPr>
          <w:p>
            <w:pPr>
              <w:pStyle w:val="TableParagraph"/>
              <w:spacing w:before="4"/>
              <w:ind w:left="110"/>
              <w:rPr>
                <w:sz w:val="18"/>
              </w:rPr>
            </w:pPr>
            <w:r>
              <w:rPr>
                <w:spacing w:val="-5"/>
                <w:sz w:val="18"/>
              </w:rPr>
              <w:t>NES</w:t>
            </w:r>
          </w:p>
        </w:tc>
        <w:tc>
          <w:tcPr>
            <w:tcW w:w="1667" w:type="dxa"/>
          </w:tcPr>
          <w:p>
            <w:pPr>
              <w:pStyle w:val="TableParagraph"/>
              <w:spacing w:before="4"/>
              <w:ind w:left="109"/>
              <w:rPr>
                <w:sz w:val="18"/>
              </w:rPr>
            </w:pPr>
            <w:r>
              <w:rPr>
                <w:sz w:val="18"/>
              </w:rPr>
              <w:t>Not</w:t>
            </w:r>
            <w:r>
              <w:rPr>
                <w:spacing w:val="-1"/>
                <w:sz w:val="18"/>
              </w:rPr>
              <w:t> </w:t>
            </w:r>
            <w:r>
              <w:rPr>
                <w:spacing w:val="-2"/>
                <w:sz w:val="18"/>
              </w:rPr>
              <w:t>started</w:t>
            </w:r>
          </w:p>
        </w:tc>
        <w:tc>
          <w:tcPr>
            <w:tcW w:w="1126" w:type="dxa"/>
          </w:tcPr>
          <w:p>
            <w:pPr>
              <w:pStyle w:val="TableParagraph"/>
              <w:spacing w:before="4"/>
              <w:ind w:left="106"/>
              <w:rPr>
                <w:sz w:val="18"/>
              </w:rPr>
            </w:pPr>
            <w:r>
              <w:rPr>
                <w:spacing w:val="-10"/>
                <w:sz w:val="18"/>
              </w:rPr>
              <w:t>-</w:t>
            </w:r>
          </w:p>
        </w:tc>
        <w:tc>
          <w:tcPr>
            <w:tcW w:w="4124" w:type="dxa"/>
          </w:tcPr>
          <w:p>
            <w:pPr>
              <w:pStyle w:val="TableParagraph"/>
              <w:rPr>
                <w:rFonts w:ascii="Times New Roman"/>
                <w:sz w:val="18"/>
              </w:rPr>
            </w:pPr>
          </w:p>
        </w:tc>
        <w:tc>
          <w:tcPr>
            <w:tcW w:w="2295" w:type="dxa"/>
          </w:tcPr>
          <w:p>
            <w:pPr>
              <w:pStyle w:val="TableParagraph"/>
              <w:rPr>
                <w:rFonts w:ascii="Times New Roman"/>
                <w:sz w:val="18"/>
              </w:rPr>
            </w:pPr>
          </w:p>
        </w:tc>
        <w:tc>
          <w:tcPr>
            <w:tcW w:w="1901" w:type="dxa"/>
          </w:tcPr>
          <w:p>
            <w:pPr>
              <w:pStyle w:val="TableParagraph"/>
              <w:spacing w:before="4"/>
              <w:ind w:left="107"/>
              <w:jc w:val="both"/>
              <w:rPr>
                <w:sz w:val="18"/>
              </w:rPr>
            </w:pPr>
            <w:r>
              <w:rPr>
                <w:sz w:val="18"/>
              </w:rPr>
              <w:t>Study</w:t>
            </w:r>
            <w:r>
              <w:rPr>
                <w:spacing w:val="77"/>
                <w:sz w:val="18"/>
              </w:rPr>
              <w:t>   </w:t>
            </w:r>
            <w:r>
              <w:rPr>
                <w:sz w:val="18"/>
              </w:rPr>
              <w:t>visit</w:t>
            </w:r>
            <w:r>
              <w:rPr>
                <w:spacing w:val="78"/>
                <w:sz w:val="18"/>
              </w:rPr>
              <w:t>   </w:t>
            </w:r>
            <w:r>
              <w:rPr>
                <w:spacing w:val="-5"/>
                <w:sz w:val="18"/>
              </w:rPr>
              <w:t>to</w:t>
            </w:r>
          </w:p>
          <w:p>
            <w:pPr>
              <w:pStyle w:val="TableParagraph"/>
              <w:tabs>
                <w:tab w:pos="1642" w:val="left" w:leader="none"/>
              </w:tabs>
              <w:spacing w:before="3"/>
              <w:ind w:left="107"/>
              <w:jc w:val="both"/>
              <w:rPr>
                <w:sz w:val="18"/>
              </w:rPr>
            </w:pPr>
            <w:r>
              <w:rPr>
                <w:spacing w:val="-2"/>
                <w:sz w:val="18"/>
              </w:rPr>
              <w:t>Slovenia</w:t>
            </w:r>
            <w:r>
              <w:rPr>
                <w:sz w:val="18"/>
              </w:rPr>
              <w:tab/>
            </w:r>
            <w:r>
              <w:rPr>
                <w:spacing w:val="-5"/>
                <w:sz w:val="18"/>
              </w:rPr>
              <w:t>to</w:t>
            </w:r>
          </w:p>
          <w:p>
            <w:pPr>
              <w:pStyle w:val="TableParagraph"/>
              <w:tabs>
                <w:tab w:pos="1472" w:val="left" w:leader="none"/>
                <w:tab w:pos="1642" w:val="left" w:leader="none"/>
              </w:tabs>
              <w:spacing w:line="244" w:lineRule="auto" w:before="2"/>
              <w:ind w:left="107" w:right="94"/>
              <w:jc w:val="both"/>
              <w:rPr>
                <w:sz w:val="18"/>
              </w:rPr>
            </w:pPr>
            <w:r>
              <w:rPr>
                <w:sz w:val="18"/>
              </w:rPr>
              <w:t>familiarize with the Slovenian model of work integration of </w:t>
            </w:r>
            <w:r>
              <w:rPr>
                <w:spacing w:val="-2"/>
                <w:sz w:val="18"/>
              </w:rPr>
              <w:t>persons</w:t>
            </w:r>
            <w:r>
              <w:rPr>
                <w:sz w:val="18"/>
              </w:rPr>
              <w:tab/>
            </w:r>
            <w:r>
              <w:rPr>
                <w:spacing w:val="-4"/>
                <w:sz w:val="18"/>
              </w:rPr>
              <w:t>with </w:t>
            </w:r>
            <w:r>
              <w:rPr>
                <w:sz w:val="18"/>
              </w:rPr>
              <w:t>disabilities, with the support</w:t>
            </w:r>
            <w:r>
              <w:rPr>
                <w:spacing w:val="-12"/>
                <w:sz w:val="18"/>
              </w:rPr>
              <w:t> </w:t>
            </w:r>
            <w:r>
              <w:rPr>
                <w:sz w:val="18"/>
              </w:rPr>
              <w:t>of</w:t>
            </w:r>
            <w:r>
              <w:rPr>
                <w:spacing w:val="-12"/>
                <w:sz w:val="18"/>
              </w:rPr>
              <w:t> </w:t>
            </w:r>
            <w:r>
              <w:rPr>
                <w:sz w:val="18"/>
              </w:rPr>
              <w:t>the</w:t>
            </w:r>
            <w:r>
              <w:rPr>
                <w:spacing w:val="-12"/>
                <w:sz w:val="18"/>
              </w:rPr>
              <w:t> </w:t>
            </w:r>
            <w:r>
              <w:rPr>
                <w:sz w:val="18"/>
              </w:rPr>
              <w:t>project </w:t>
            </w:r>
            <w:r>
              <w:rPr>
                <w:spacing w:val="-2"/>
                <w:sz w:val="18"/>
              </w:rPr>
              <w:t>"Education</w:t>
            </w:r>
            <w:r>
              <w:rPr>
                <w:sz w:val="18"/>
              </w:rPr>
              <w:tab/>
              <w:tab/>
            </w:r>
            <w:r>
              <w:rPr>
                <w:spacing w:val="-6"/>
                <w:sz w:val="18"/>
              </w:rPr>
              <w:t>to </w:t>
            </w:r>
            <w:r>
              <w:rPr>
                <w:sz w:val="18"/>
              </w:rPr>
              <w:t>Employment</w:t>
            </w:r>
            <w:r>
              <w:rPr>
                <w:spacing w:val="60"/>
                <w:sz w:val="18"/>
              </w:rPr>
              <w:t> </w:t>
            </w:r>
            <w:r>
              <w:rPr>
                <w:sz w:val="18"/>
              </w:rPr>
              <w:t>-</w:t>
            </w:r>
            <w:r>
              <w:rPr>
                <w:spacing w:val="57"/>
                <w:sz w:val="18"/>
              </w:rPr>
              <w:t> </w:t>
            </w:r>
            <w:r>
              <w:rPr>
                <w:spacing w:val="-4"/>
                <w:sz w:val="18"/>
              </w:rPr>
              <w:t>E2E"</w:t>
            </w:r>
          </w:p>
          <w:p>
            <w:pPr>
              <w:pStyle w:val="TableParagraph"/>
              <w:spacing w:line="178" w:lineRule="exact"/>
              <w:ind w:left="107"/>
              <w:jc w:val="both"/>
              <w:rPr>
                <w:sz w:val="18"/>
              </w:rPr>
            </w:pPr>
            <w:r>
              <w:rPr>
                <w:sz w:val="18"/>
              </w:rPr>
              <w:t>is</w:t>
            </w:r>
            <w:r>
              <w:rPr>
                <w:spacing w:val="1"/>
                <w:sz w:val="18"/>
              </w:rPr>
              <w:t> </w:t>
            </w:r>
            <w:r>
              <w:rPr>
                <w:spacing w:val="-2"/>
                <w:sz w:val="18"/>
              </w:rPr>
              <w:t>planned.</w:t>
            </w:r>
          </w:p>
        </w:tc>
      </w:tr>
      <w:tr>
        <w:trPr>
          <w:trHeight w:val="2277" w:hRule="atLeast"/>
        </w:trPr>
        <w:tc>
          <w:tcPr>
            <w:tcW w:w="2218" w:type="dxa"/>
          </w:tcPr>
          <w:p>
            <w:pPr>
              <w:pStyle w:val="TableParagraph"/>
              <w:spacing w:line="244" w:lineRule="auto" w:before="2"/>
              <w:ind w:left="110" w:right="108"/>
              <w:rPr>
                <w:sz w:val="18"/>
              </w:rPr>
            </w:pPr>
            <w:r>
              <w:rPr>
                <w:sz w:val="18"/>
              </w:rPr>
              <w:t>2.6.5: Analysis of the approval procedure for the implementation of </w:t>
            </w:r>
            <w:r>
              <w:rPr>
                <w:spacing w:val="-2"/>
                <w:sz w:val="18"/>
              </w:rPr>
              <w:t>professional</w:t>
            </w:r>
            <w:r>
              <w:rPr>
                <w:spacing w:val="40"/>
                <w:sz w:val="18"/>
              </w:rPr>
              <w:t> </w:t>
            </w:r>
            <w:r>
              <w:rPr>
                <w:sz w:val="18"/>
              </w:rPr>
              <w:t>rehabilitation measures and activities, with a</w:t>
            </w:r>
            <w:r>
              <w:rPr>
                <w:spacing w:val="40"/>
                <w:sz w:val="18"/>
              </w:rPr>
              <w:t> </w:t>
            </w:r>
            <w:r>
              <w:rPr>
                <w:sz w:val="18"/>
              </w:rPr>
              <w:t>view</w:t>
            </w:r>
            <w:r>
              <w:rPr>
                <w:spacing w:val="-11"/>
                <w:sz w:val="18"/>
              </w:rPr>
              <w:t> </w:t>
            </w:r>
            <w:r>
              <w:rPr>
                <w:sz w:val="18"/>
              </w:rPr>
              <w:t>to</w:t>
            </w:r>
            <w:r>
              <w:rPr>
                <w:spacing w:val="-9"/>
                <w:sz w:val="18"/>
              </w:rPr>
              <w:t> </w:t>
            </w:r>
            <w:r>
              <w:rPr>
                <w:sz w:val="18"/>
              </w:rPr>
              <w:t>its</w:t>
            </w:r>
            <w:r>
              <w:rPr>
                <w:spacing w:val="-8"/>
                <w:sz w:val="18"/>
              </w:rPr>
              <w:t> </w:t>
            </w:r>
            <w:r>
              <w:rPr>
                <w:sz w:val="18"/>
              </w:rPr>
              <w:t>alignment</w:t>
            </w:r>
            <w:r>
              <w:rPr>
                <w:spacing w:val="-9"/>
                <w:sz w:val="18"/>
              </w:rPr>
              <w:t> </w:t>
            </w:r>
            <w:r>
              <w:rPr>
                <w:sz w:val="18"/>
              </w:rPr>
              <w:t>with the regulations in the area of adult education regulating the PROAE</w:t>
            </w:r>
          </w:p>
          <w:p>
            <w:pPr>
              <w:pStyle w:val="TableParagraph"/>
              <w:spacing w:line="178" w:lineRule="exact"/>
              <w:ind w:left="110"/>
              <w:rPr>
                <w:sz w:val="18"/>
              </w:rPr>
            </w:pPr>
            <w:r>
              <w:rPr>
                <w:spacing w:val="-2"/>
                <w:sz w:val="18"/>
              </w:rPr>
              <w:t>status</w:t>
            </w:r>
          </w:p>
        </w:tc>
        <w:tc>
          <w:tcPr>
            <w:tcW w:w="1193" w:type="dxa"/>
          </w:tcPr>
          <w:p>
            <w:pPr>
              <w:pStyle w:val="TableParagraph"/>
              <w:spacing w:before="2"/>
              <w:ind w:left="110"/>
              <w:rPr>
                <w:sz w:val="18"/>
              </w:rPr>
            </w:pPr>
            <w:r>
              <w:rPr>
                <w:spacing w:val="-4"/>
                <w:sz w:val="18"/>
              </w:rPr>
              <w:t>2023</w:t>
            </w:r>
          </w:p>
        </w:tc>
        <w:tc>
          <w:tcPr>
            <w:tcW w:w="1515" w:type="dxa"/>
          </w:tcPr>
          <w:p>
            <w:pPr>
              <w:pStyle w:val="TableParagraph"/>
              <w:spacing w:line="247" w:lineRule="auto" w:before="2"/>
              <w:ind w:left="110" w:right="558"/>
              <w:rPr>
                <w:sz w:val="18"/>
              </w:rPr>
            </w:pPr>
            <w:r>
              <w:rPr>
                <w:spacing w:val="-2"/>
                <w:sz w:val="18"/>
              </w:rPr>
              <w:t>МoLEVSA МoESTD</w:t>
            </w:r>
          </w:p>
        </w:tc>
        <w:tc>
          <w:tcPr>
            <w:tcW w:w="1667" w:type="dxa"/>
          </w:tcPr>
          <w:p>
            <w:pPr>
              <w:pStyle w:val="TableParagraph"/>
              <w:spacing w:before="2"/>
              <w:ind w:left="109"/>
              <w:rPr>
                <w:sz w:val="18"/>
              </w:rPr>
            </w:pPr>
            <w:r>
              <w:rPr>
                <w:sz w:val="18"/>
              </w:rPr>
              <w:t>Not</w:t>
            </w:r>
            <w:r>
              <w:rPr>
                <w:spacing w:val="-1"/>
                <w:sz w:val="18"/>
              </w:rPr>
              <w:t> </w:t>
            </w:r>
            <w:r>
              <w:rPr>
                <w:spacing w:val="-2"/>
                <w:sz w:val="18"/>
              </w:rPr>
              <w:t>started</w:t>
            </w:r>
          </w:p>
        </w:tc>
        <w:tc>
          <w:tcPr>
            <w:tcW w:w="1126" w:type="dxa"/>
          </w:tcPr>
          <w:p>
            <w:pPr>
              <w:pStyle w:val="TableParagraph"/>
              <w:spacing w:before="2"/>
              <w:ind w:left="106"/>
              <w:rPr>
                <w:sz w:val="18"/>
              </w:rPr>
            </w:pPr>
            <w:r>
              <w:rPr>
                <w:spacing w:val="-10"/>
                <w:sz w:val="18"/>
              </w:rPr>
              <w:t>-</w:t>
            </w:r>
          </w:p>
        </w:tc>
        <w:tc>
          <w:tcPr>
            <w:tcW w:w="4124" w:type="dxa"/>
          </w:tcPr>
          <w:p>
            <w:pPr>
              <w:pStyle w:val="TableParagraph"/>
              <w:rPr>
                <w:rFonts w:ascii="Times New Roman"/>
                <w:sz w:val="18"/>
              </w:rPr>
            </w:pPr>
          </w:p>
        </w:tc>
        <w:tc>
          <w:tcPr>
            <w:tcW w:w="2295" w:type="dxa"/>
          </w:tcPr>
          <w:p>
            <w:pPr>
              <w:pStyle w:val="TableParagraph"/>
              <w:rPr>
                <w:rFonts w:ascii="Times New Roman"/>
                <w:sz w:val="18"/>
              </w:rPr>
            </w:pPr>
          </w:p>
        </w:tc>
        <w:tc>
          <w:tcPr>
            <w:tcW w:w="1901" w:type="dxa"/>
          </w:tcPr>
          <w:p>
            <w:pPr>
              <w:pStyle w:val="TableParagraph"/>
              <w:tabs>
                <w:tab w:pos="1582" w:val="left" w:leader="none"/>
              </w:tabs>
              <w:spacing w:line="244" w:lineRule="auto" w:before="2"/>
              <w:ind w:left="107" w:right="95"/>
              <w:jc w:val="both"/>
              <w:rPr>
                <w:sz w:val="18"/>
              </w:rPr>
            </w:pPr>
            <w:r>
              <w:rPr>
                <w:sz w:val="18"/>
              </w:rPr>
              <w:t>In the following period, it is planned to carry out </w:t>
            </w:r>
            <w:r>
              <w:rPr>
                <w:sz w:val="18"/>
              </w:rPr>
              <w:t>a consultative process between MoESTD and MoLEVSA for the purpose of synchronizing the </w:t>
            </w:r>
            <w:r>
              <w:rPr>
                <w:spacing w:val="-2"/>
                <w:sz w:val="18"/>
              </w:rPr>
              <w:t>procedures</w:t>
            </w:r>
            <w:r>
              <w:rPr>
                <w:sz w:val="18"/>
              </w:rPr>
              <w:tab/>
            </w:r>
            <w:r>
              <w:rPr>
                <w:spacing w:val="-4"/>
                <w:sz w:val="18"/>
              </w:rPr>
              <w:t>for </w:t>
            </w:r>
            <w:r>
              <w:rPr>
                <w:sz w:val="18"/>
              </w:rPr>
              <w:t>issuing</w:t>
            </w:r>
            <w:r>
              <w:rPr>
                <w:spacing w:val="12"/>
                <w:sz w:val="18"/>
              </w:rPr>
              <w:t> </w:t>
            </w:r>
            <w:r>
              <w:rPr>
                <w:sz w:val="18"/>
              </w:rPr>
              <w:t>approvals</w:t>
            </w:r>
            <w:r>
              <w:rPr>
                <w:spacing w:val="13"/>
                <w:sz w:val="18"/>
              </w:rPr>
              <w:t> </w:t>
            </w:r>
            <w:r>
              <w:rPr>
                <w:spacing w:val="-5"/>
                <w:sz w:val="18"/>
              </w:rPr>
              <w:t>for</w:t>
            </w:r>
          </w:p>
        </w:tc>
      </w:tr>
    </w:tbl>
    <w:p>
      <w:pPr>
        <w:pStyle w:val="TableParagraph"/>
        <w:spacing w:after="0" w:line="244" w:lineRule="auto"/>
        <w:jc w:val="both"/>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18"/>
        <w:gridCol w:w="1193"/>
        <w:gridCol w:w="1515"/>
        <w:gridCol w:w="1667"/>
        <w:gridCol w:w="1126"/>
        <w:gridCol w:w="2163"/>
        <w:gridCol w:w="1961"/>
        <w:gridCol w:w="2295"/>
        <w:gridCol w:w="1901"/>
      </w:tblGrid>
      <w:tr>
        <w:trPr>
          <w:trHeight w:val="710" w:hRule="atLeast"/>
        </w:trPr>
        <w:tc>
          <w:tcPr>
            <w:tcW w:w="2218" w:type="dxa"/>
          </w:tcPr>
          <w:p>
            <w:pPr>
              <w:pStyle w:val="TableParagraph"/>
              <w:rPr>
                <w:rFonts w:ascii="Times New Roman"/>
                <w:sz w:val="18"/>
              </w:rPr>
            </w:pPr>
          </w:p>
        </w:tc>
        <w:tc>
          <w:tcPr>
            <w:tcW w:w="1193" w:type="dxa"/>
          </w:tcPr>
          <w:p>
            <w:pPr>
              <w:pStyle w:val="TableParagraph"/>
              <w:rPr>
                <w:rFonts w:ascii="Times New Roman"/>
                <w:sz w:val="18"/>
              </w:rPr>
            </w:pPr>
          </w:p>
        </w:tc>
        <w:tc>
          <w:tcPr>
            <w:tcW w:w="1515" w:type="dxa"/>
          </w:tcPr>
          <w:p>
            <w:pPr>
              <w:pStyle w:val="TableParagraph"/>
              <w:rPr>
                <w:rFonts w:ascii="Times New Roman"/>
                <w:sz w:val="18"/>
              </w:rPr>
            </w:pPr>
          </w:p>
        </w:tc>
        <w:tc>
          <w:tcPr>
            <w:tcW w:w="1667" w:type="dxa"/>
          </w:tcPr>
          <w:p>
            <w:pPr>
              <w:pStyle w:val="TableParagraph"/>
              <w:rPr>
                <w:rFonts w:ascii="Times New Roman"/>
                <w:sz w:val="18"/>
              </w:rPr>
            </w:pPr>
          </w:p>
        </w:tc>
        <w:tc>
          <w:tcPr>
            <w:tcW w:w="1126" w:type="dxa"/>
          </w:tcPr>
          <w:p>
            <w:pPr>
              <w:pStyle w:val="TableParagraph"/>
              <w:rPr>
                <w:rFonts w:ascii="Times New Roman"/>
                <w:sz w:val="18"/>
              </w:rPr>
            </w:pPr>
          </w:p>
        </w:tc>
        <w:tc>
          <w:tcPr>
            <w:tcW w:w="4124" w:type="dxa"/>
            <w:gridSpan w:val="2"/>
          </w:tcPr>
          <w:p>
            <w:pPr>
              <w:pStyle w:val="TableParagraph"/>
              <w:rPr>
                <w:rFonts w:ascii="Times New Roman"/>
                <w:sz w:val="18"/>
              </w:rPr>
            </w:pPr>
          </w:p>
        </w:tc>
        <w:tc>
          <w:tcPr>
            <w:tcW w:w="2295" w:type="dxa"/>
          </w:tcPr>
          <w:p>
            <w:pPr>
              <w:pStyle w:val="TableParagraph"/>
              <w:rPr>
                <w:rFonts w:ascii="Times New Roman"/>
                <w:sz w:val="18"/>
              </w:rPr>
            </w:pPr>
          </w:p>
        </w:tc>
        <w:tc>
          <w:tcPr>
            <w:tcW w:w="1901" w:type="dxa"/>
          </w:tcPr>
          <w:p>
            <w:pPr>
              <w:pStyle w:val="TableParagraph"/>
              <w:tabs>
                <w:tab w:pos="570" w:val="left" w:leader="none"/>
              </w:tabs>
              <w:spacing w:line="242" w:lineRule="auto" w:before="4"/>
              <w:ind w:left="107" w:right="99"/>
              <w:rPr>
                <w:sz w:val="18"/>
              </w:rPr>
            </w:pPr>
            <w:r>
              <w:rPr>
                <w:spacing w:val="-4"/>
                <w:sz w:val="18"/>
              </w:rPr>
              <w:t>the</w:t>
            </w:r>
            <w:r>
              <w:rPr>
                <w:sz w:val="18"/>
              </w:rPr>
              <w:tab/>
            </w:r>
            <w:r>
              <w:rPr>
                <w:spacing w:val="-2"/>
                <w:sz w:val="18"/>
              </w:rPr>
              <w:t>implementation </w:t>
            </w:r>
            <w:r>
              <w:rPr>
                <w:sz w:val="18"/>
              </w:rPr>
              <w:t>of trainings.</w:t>
            </w:r>
          </w:p>
        </w:tc>
      </w:tr>
      <w:tr>
        <w:trPr>
          <w:trHeight w:val="1655" w:hRule="atLeast"/>
        </w:trPr>
        <w:tc>
          <w:tcPr>
            <w:tcW w:w="2218" w:type="dxa"/>
          </w:tcPr>
          <w:p>
            <w:pPr>
              <w:pStyle w:val="TableParagraph"/>
              <w:spacing w:line="244" w:lineRule="auto" w:before="2"/>
              <w:ind w:left="110" w:right="105"/>
              <w:rPr>
                <w:sz w:val="18"/>
              </w:rPr>
            </w:pPr>
            <w:r>
              <w:rPr>
                <w:sz w:val="18"/>
              </w:rPr>
              <w:t>2.6.6: Analysis of the procedure for assessing work ability and the possibility of contracting and retaining employment,</w:t>
            </w:r>
            <w:r>
              <w:rPr>
                <w:spacing w:val="-12"/>
                <w:sz w:val="18"/>
              </w:rPr>
              <w:t> </w:t>
            </w:r>
            <w:r>
              <w:rPr>
                <w:sz w:val="18"/>
              </w:rPr>
              <w:t>with</w:t>
            </w:r>
            <w:r>
              <w:rPr>
                <w:spacing w:val="-11"/>
                <w:sz w:val="18"/>
              </w:rPr>
              <w:t> </w:t>
            </w:r>
            <w:r>
              <w:rPr>
                <w:sz w:val="18"/>
              </w:rPr>
              <w:t>a</w:t>
            </w:r>
            <w:r>
              <w:rPr>
                <w:spacing w:val="-11"/>
                <w:sz w:val="18"/>
              </w:rPr>
              <w:t> </w:t>
            </w:r>
            <w:r>
              <w:rPr>
                <w:sz w:val="18"/>
              </w:rPr>
              <w:t>view to enhancing this</w:t>
            </w:r>
          </w:p>
          <w:p>
            <w:pPr>
              <w:pStyle w:val="TableParagraph"/>
              <w:spacing w:line="180" w:lineRule="exact"/>
              <w:ind w:left="110"/>
              <w:rPr>
                <w:sz w:val="18"/>
              </w:rPr>
            </w:pPr>
            <w:r>
              <w:rPr>
                <w:spacing w:val="-2"/>
                <w:sz w:val="18"/>
              </w:rPr>
              <w:t>procedure</w:t>
            </w:r>
          </w:p>
        </w:tc>
        <w:tc>
          <w:tcPr>
            <w:tcW w:w="1193" w:type="dxa"/>
          </w:tcPr>
          <w:p>
            <w:pPr>
              <w:pStyle w:val="TableParagraph"/>
              <w:spacing w:before="2"/>
              <w:ind w:left="110"/>
              <w:rPr>
                <w:sz w:val="18"/>
              </w:rPr>
            </w:pPr>
            <w:r>
              <w:rPr>
                <w:spacing w:val="-2"/>
                <w:sz w:val="18"/>
              </w:rPr>
              <w:t>2021→202</w:t>
            </w:r>
          </w:p>
          <w:p>
            <w:pPr>
              <w:pStyle w:val="TableParagraph"/>
              <w:spacing w:before="3"/>
              <w:ind w:left="110"/>
              <w:rPr>
                <w:sz w:val="18"/>
              </w:rPr>
            </w:pPr>
            <w:r>
              <w:rPr>
                <w:spacing w:val="-10"/>
                <w:sz w:val="18"/>
              </w:rPr>
              <w:t>2</w:t>
            </w:r>
          </w:p>
        </w:tc>
        <w:tc>
          <w:tcPr>
            <w:tcW w:w="1515" w:type="dxa"/>
          </w:tcPr>
          <w:p>
            <w:pPr>
              <w:pStyle w:val="TableParagraph"/>
              <w:spacing w:before="2"/>
              <w:ind w:left="110"/>
              <w:rPr>
                <w:sz w:val="18"/>
              </w:rPr>
            </w:pPr>
            <w:r>
              <w:rPr>
                <w:spacing w:val="-2"/>
                <w:sz w:val="18"/>
              </w:rPr>
              <w:t>МoLEVSA</w:t>
            </w:r>
          </w:p>
        </w:tc>
        <w:tc>
          <w:tcPr>
            <w:tcW w:w="1667" w:type="dxa"/>
          </w:tcPr>
          <w:p>
            <w:pPr>
              <w:pStyle w:val="TableParagraph"/>
              <w:spacing w:before="2"/>
              <w:ind w:left="109"/>
              <w:rPr>
                <w:sz w:val="18"/>
              </w:rPr>
            </w:pPr>
            <w:r>
              <w:rPr>
                <w:sz w:val="18"/>
              </w:rPr>
              <w:t>Not</w:t>
            </w:r>
            <w:r>
              <w:rPr>
                <w:spacing w:val="-1"/>
                <w:sz w:val="18"/>
              </w:rPr>
              <w:t> </w:t>
            </w:r>
            <w:r>
              <w:rPr>
                <w:spacing w:val="-2"/>
                <w:sz w:val="18"/>
              </w:rPr>
              <w:t>started</w:t>
            </w:r>
          </w:p>
        </w:tc>
        <w:tc>
          <w:tcPr>
            <w:tcW w:w="1126" w:type="dxa"/>
          </w:tcPr>
          <w:p>
            <w:pPr>
              <w:pStyle w:val="TableParagraph"/>
              <w:spacing w:before="2"/>
              <w:ind w:left="106"/>
              <w:rPr>
                <w:sz w:val="18"/>
              </w:rPr>
            </w:pPr>
            <w:r>
              <w:rPr>
                <w:spacing w:val="-10"/>
                <w:sz w:val="18"/>
              </w:rPr>
              <w:t>-</w:t>
            </w:r>
          </w:p>
        </w:tc>
        <w:tc>
          <w:tcPr>
            <w:tcW w:w="4124" w:type="dxa"/>
            <w:gridSpan w:val="2"/>
          </w:tcPr>
          <w:p>
            <w:pPr>
              <w:pStyle w:val="TableParagraph"/>
              <w:spacing w:line="242" w:lineRule="auto" w:before="2"/>
              <w:ind w:left="105" w:right="146"/>
              <w:jc w:val="both"/>
              <w:rPr>
                <w:sz w:val="18"/>
              </w:rPr>
            </w:pPr>
            <w:r>
              <w:rPr>
                <w:sz w:val="18"/>
              </w:rPr>
              <w:t>This</w:t>
            </w:r>
            <w:r>
              <w:rPr>
                <w:spacing w:val="-1"/>
                <w:sz w:val="18"/>
              </w:rPr>
              <w:t> </w:t>
            </w:r>
            <w:r>
              <w:rPr>
                <w:sz w:val="18"/>
              </w:rPr>
              <w:t>activity</w:t>
            </w:r>
            <w:r>
              <w:rPr>
                <w:spacing w:val="-3"/>
                <w:sz w:val="18"/>
              </w:rPr>
              <w:t> </w:t>
            </w:r>
            <w:r>
              <w:rPr>
                <w:sz w:val="18"/>
              </w:rPr>
              <w:t>is</w:t>
            </w:r>
            <w:r>
              <w:rPr>
                <w:spacing w:val="-3"/>
                <w:sz w:val="18"/>
              </w:rPr>
              <w:t> </w:t>
            </w:r>
            <w:r>
              <w:rPr>
                <w:sz w:val="18"/>
              </w:rPr>
              <w:t>indirectly</w:t>
            </w:r>
            <w:r>
              <w:rPr>
                <w:spacing w:val="-4"/>
                <w:sz w:val="18"/>
              </w:rPr>
              <w:t> </w:t>
            </w:r>
            <w:r>
              <w:rPr>
                <w:sz w:val="18"/>
              </w:rPr>
              <w:t>related</w:t>
            </w:r>
            <w:r>
              <w:rPr>
                <w:spacing w:val="-2"/>
                <w:sz w:val="18"/>
              </w:rPr>
              <w:t> </w:t>
            </w:r>
            <w:r>
              <w:rPr>
                <w:sz w:val="18"/>
              </w:rPr>
              <w:t>to</w:t>
            </w:r>
            <w:r>
              <w:rPr>
                <w:spacing w:val="-2"/>
                <w:sz w:val="18"/>
              </w:rPr>
              <w:t> </w:t>
            </w:r>
            <w:r>
              <w:rPr>
                <w:sz w:val="18"/>
              </w:rPr>
              <w:t>activity</w:t>
            </w:r>
            <w:r>
              <w:rPr>
                <w:spacing w:val="-3"/>
                <w:sz w:val="18"/>
              </w:rPr>
              <w:t> </w:t>
            </w:r>
            <w:r>
              <w:rPr>
                <w:sz w:val="18"/>
              </w:rPr>
              <w:t>3.1.2.- Phase</w:t>
            </w:r>
            <w:r>
              <w:rPr>
                <w:spacing w:val="-6"/>
                <w:sz w:val="18"/>
              </w:rPr>
              <w:t> </w:t>
            </w:r>
            <w:r>
              <w:rPr>
                <w:sz w:val="18"/>
              </w:rPr>
              <w:t>II</w:t>
            </w:r>
            <w:r>
              <w:rPr>
                <w:spacing w:val="-2"/>
                <w:sz w:val="18"/>
              </w:rPr>
              <w:t> </w:t>
            </w:r>
            <w:r>
              <w:rPr>
                <w:sz w:val="18"/>
              </w:rPr>
              <w:t>-</w:t>
            </w:r>
            <w:r>
              <w:rPr>
                <w:spacing w:val="-3"/>
                <w:sz w:val="18"/>
              </w:rPr>
              <w:t> </w:t>
            </w:r>
            <w:r>
              <w:rPr>
                <w:sz w:val="18"/>
              </w:rPr>
              <w:t>improvement</w:t>
            </w:r>
            <w:r>
              <w:rPr>
                <w:spacing w:val="-3"/>
                <w:sz w:val="18"/>
              </w:rPr>
              <w:t> </w:t>
            </w:r>
            <w:r>
              <w:rPr>
                <w:sz w:val="18"/>
              </w:rPr>
              <w:t>of</w:t>
            </w:r>
            <w:r>
              <w:rPr>
                <w:spacing w:val="-3"/>
                <w:sz w:val="18"/>
              </w:rPr>
              <w:t> </w:t>
            </w:r>
            <w:r>
              <w:rPr>
                <w:sz w:val="18"/>
              </w:rPr>
              <w:t>regulations</w:t>
            </w:r>
            <w:r>
              <w:rPr>
                <w:spacing w:val="-5"/>
                <w:sz w:val="18"/>
              </w:rPr>
              <w:t> </w:t>
            </w:r>
            <w:r>
              <w:rPr>
                <w:sz w:val="18"/>
              </w:rPr>
              <w:t>in</w:t>
            </w:r>
            <w:r>
              <w:rPr>
                <w:spacing w:val="-5"/>
                <w:sz w:val="18"/>
              </w:rPr>
              <w:t> </w:t>
            </w:r>
            <w:r>
              <w:rPr>
                <w:sz w:val="18"/>
              </w:rPr>
              <w:t>the</w:t>
            </w:r>
            <w:r>
              <w:rPr>
                <w:spacing w:val="-3"/>
                <w:sz w:val="18"/>
              </w:rPr>
              <w:t> </w:t>
            </w:r>
            <w:r>
              <w:rPr>
                <w:sz w:val="18"/>
              </w:rPr>
              <w:t>field of employment.</w:t>
            </w:r>
          </w:p>
        </w:tc>
        <w:tc>
          <w:tcPr>
            <w:tcW w:w="2295" w:type="dxa"/>
          </w:tcPr>
          <w:p>
            <w:pPr>
              <w:pStyle w:val="TableParagraph"/>
              <w:rPr>
                <w:rFonts w:ascii="Times New Roman"/>
                <w:sz w:val="18"/>
              </w:rPr>
            </w:pPr>
          </w:p>
        </w:tc>
        <w:tc>
          <w:tcPr>
            <w:tcW w:w="1901" w:type="dxa"/>
          </w:tcPr>
          <w:p>
            <w:pPr>
              <w:pStyle w:val="TableParagraph"/>
              <w:rPr>
                <w:rFonts w:ascii="Times New Roman"/>
                <w:sz w:val="18"/>
              </w:rPr>
            </w:pPr>
          </w:p>
        </w:tc>
      </w:tr>
      <w:tr>
        <w:trPr>
          <w:trHeight w:val="1449" w:hRule="atLeast"/>
        </w:trPr>
        <w:tc>
          <w:tcPr>
            <w:tcW w:w="2218" w:type="dxa"/>
          </w:tcPr>
          <w:p>
            <w:pPr>
              <w:pStyle w:val="TableParagraph"/>
              <w:spacing w:line="244" w:lineRule="auto" w:before="2"/>
              <w:ind w:left="110" w:right="105"/>
              <w:rPr>
                <w:sz w:val="18"/>
              </w:rPr>
            </w:pPr>
            <w:r>
              <w:rPr>
                <w:sz w:val="18"/>
              </w:rPr>
              <w:t>2.6.7: Training of the members of the committee for the assessment of work ability</w:t>
            </w:r>
            <w:r>
              <w:rPr>
                <w:spacing w:val="-12"/>
                <w:sz w:val="18"/>
              </w:rPr>
              <w:t> </w:t>
            </w:r>
            <w:r>
              <w:rPr>
                <w:sz w:val="18"/>
              </w:rPr>
              <w:t>and</w:t>
            </w:r>
            <w:r>
              <w:rPr>
                <w:spacing w:val="-12"/>
                <w:sz w:val="18"/>
              </w:rPr>
              <w:t> </w:t>
            </w:r>
            <w:r>
              <w:rPr>
                <w:sz w:val="18"/>
              </w:rPr>
              <w:t>the</w:t>
            </w:r>
            <w:r>
              <w:rPr>
                <w:spacing w:val="-12"/>
                <w:sz w:val="18"/>
              </w:rPr>
              <w:t> </w:t>
            </w:r>
            <w:r>
              <w:rPr>
                <w:sz w:val="18"/>
              </w:rPr>
              <w:t>possibility of contracting or</w:t>
            </w:r>
          </w:p>
          <w:p>
            <w:pPr>
              <w:pStyle w:val="TableParagraph"/>
              <w:spacing w:line="181" w:lineRule="exact"/>
              <w:ind w:left="110"/>
              <w:rPr>
                <w:sz w:val="18"/>
              </w:rPr>
            </w:pPr>
            <w:r>
              <w:rPr>
                <w:sz w:val="18"/>
              </w:rPr>
              <w:t>retaining</w:t>
            </w:r>
            <w:r>
              <w:rPr>
                <w:spacing w:val="-7"/>
                <w:sz w:val="18"/>
              </w:rPr>
              <w:t> </w:t>
            </w:r>
            <w:r>
              <w:rPr>
                <w:spacing w:val="-2"/>
                <w:sz w:val="18"/>
              </w:rPr>
              <w:t>employment</w:t>
            </w:r>
          </w:p>
        </w:tc>
        <w:tc>
          <w:tcPr>
            <w:tcW w:w="1193" w:type="dxa"/>
          </w:tcPr>
          <w:p>
            <w:pPr>
              <w:pStyle w:val="TableParagraph"/>
              <w:spacing w:before="2"/>
              <w:ind w:left="110"/>
              <w:rPr>
                <w:sz w:val="18"/>
              </w:rPr>
            </w:pPr>
            <w:r>
              <w:rPr>
                <w:spacing w:val="-4"/>
                <w:sz w:val="18"/>
              </w:rPr>
              <w:t>2023</w:t>
            </w:r>
          </w:p>
        </w:tc>
        <w:tc>
          <w:tcPr>
            <w:tcW w:w="1515" w:type="dxa"/>
          </w:tcPr>
          <w:p>
            <w:pPr>
              <w:pStyle w:val="TableParagraph"/>
              <w:spacing w:before="2"/>
              <w:ind w:left="110"/>
              <w:rPr>
                <w:sz w:val="18"/>
              </w:rPr>
            </w:pPr>
            <w:r>
              <w:rPr>
                <w:spacing w:val="-2"/>
                <w:sz w:val="18"/>
              </w:rPr>
              <w:t>МoLEVSA</w:t>
            </w:r>
          </w:p>
        </w:tc>
        <w:tc>
          <w:tcPr>
            <w:tcW w:w="1667" w:type="dxa"/>
          </w:tcPr>
          <w:p>
            <w:pPr>
              <w:pStyle w:val="TableParagraph"/>
              <w:spacing w:before="2"/>
              <w:ind w:left="109"/>
              <w:rPr>
                <w:sz w:val="18"/>
              </w:rPr>
            </w:pPr>
            <w:r>
              <w:rPr>
                <w:sz w:val="18"/>
              </w:rPr>
              <w:t>Not</w:t>
            </w:r>
            <w:r>
              <w:rPr>
                <w:spacing w:val="-1"/>
                <w:sz w:val="18"/>
              </w:rPr>
              <w:t> </w:t>
            </w:r>
            <w:r>
              <w:rPr>
                <w:spacing w:val="-2"/>
                <w:sz w:val="18"/>
              </w:rPr>
              <w:t>started</w:t>
            </w:r>
          </w:p>
        </w:tc>
        <w:tc>
          <w:tcPr>
            <w:tcW w:w="1126" w:type="dxa"/>
          </w:tcPr>
          <w:p>
            <w:pPr>
              <w:pStyle w:val="TableParagraph"/>
              <w:spacing w:before="2"/>
              <w:ind w:left="106"/>
              <w:rPr>
                <w:sz w:val="18"/>
              </w:rPr>
            </w:pPr>
            <w:r>
              <w:rPr>
                <w:spacing w:val="-10"/>
                <w:sz w:val="18"/>
              </w:rPr>
              <w:t>-</w:t>
            </w:r>
          </w:p>
        </w:tc>
        <w:tc>
          <w:tcPr>
            <w:tcW w:w="4124" w:type="dxa"/>
            <w:gridSpan w:val="2"/>
          </w:tcPr>
          <w:p>
            <w:pPr>
              <w:pStyle w:val="TableParagraph"/>
              <w:rPr>
                <w:rFonts w:ascii="Times New Roman"/>
                <w:sz w:val="18"/>
              </w:rPr>
            </w:pPr>
          </w:p>
        </w:tc>
        <w:tc>
          <w:tcPr>
            <w:tcW w:w="2295" w:type="dxa"/>
          </w:tcPr>
          <w:p>
            <w:pPr>
              <w:pStyle w:val="TableParagraph"/>
              <w:rPr>
                <w:rFonts w:ascii="Times New Roman"/>
                <w:sz w:val="18"/>
              </w:rPr>
            </w:pPr>
          </w:p>
        </w:tc>
        <w:tc>
          <w:tcPr>
            <w:tcW w:w="1901" w:type="dxa"/>
          </w:tcPr>
          <w:p>
            <w:pPr>
              <w:pStyle w:val="TableParagraph"/>
              <w:rPr>
                <w:rFonts w:ascii="Times New Roman"/>
                <w:sz w:val="18"/>
              </w:rPr>
            </w:pPr>
          </w:p>
        </w:tc>
      </w:tr>
      <w:tr>
        <w:trPr>
          <w:trHeight w:val="3103" w:hRule="atLeast"/>
        </w:trPr>
        <w:tc>
          <w:tcPr>
            <w:tcW w:w="2218" w:type="dxa"/>
          </w:tcPr>
          <w:p>
            <w:pPr>
              <w:pStyle w:val="TableParagraph"/>
              <w:spacing w:line="244" w:lineRule="auto" w:before="2"/>
              <w:ind w:left="110" w:right="128"/>
              <w:rPr>
                <w:sz w:val="18"/>
              </w:rPr>
            </w:pPr>
            <w:r>
              <w:rPr>
                <w:sz w:val="18"/>
              </w:rPr>
              <w:t>2.6.8:</w:t>
            </w:r>
            <w:r>
              <w:rPr>
                <w:spacing w:val="-6"/>
                <w:sz w:val="18"/>
              </w:rPr>
              <w:t> </w:t>
            </w:r>
            <w:r>
              <w:rPr>
                <w:sz w:val="18"/>
              </w:rPr>
              <w:t>Amendment</w:t>
            </w:r>
            <w:r>
              <w:rPr>
                <w:spacing w:val="-8"/>
                <w:sz w:val="18"/>
              </w:rPr>
              <w:t> </w:t>
            </w:r>
            <w:r>
              <w:rPr>
                <w:sz w:val="18"/>
              </w:rPr>
              <w:t>of</w:t>
            </w:r>
            <w:r>
              <w:rPr>
                <w:spacing w:val="-6"/>
                <w:sz w:val="18"/>
              </w:rPr>
              <w:t> </w:t>
            </w:r>
            <w:r>
              <w:rPr>
                <w:sz w:val="18"/>
              </w:rPr>
              <w:t>the Decree on the content, form</w:t>
            </w:r>
            <w:r>
              <w:rPr>
                <w:spacing w:val="-7"/>
                <w:sz w:val="18"/>
              </w:rPr>
              <w:t> </w:t>
            </w:r>
            <w:r>
              <w:rPr>
                <w:sz w:val="18"/>
              </w:rPr>
              <w:t>and</w:t>
            </w:r>
            <w:r>
              <w:rPr>
                <w:spacing w:val="-9"/>
                <w:sz w:val="18"/>
              </w:rPr>
              <w:t> </w:t>
            </w:r>
            <w:r>
              <w:rPr>
                <w:sz w:val="18"/>
              </w:rPr>
              <w:t>method</w:t>
            </w:r>
            <w:r>
              <w:rPr>
                <w:spacing w:val="-8"/>
                <w:sz w:val="18"/>
              </w:rPr>
              <w:t> </w:t>
            </w:r>
            <w:r>
              <w:rPr>
                <w:sz w:val="18"/>
              </w:rPr>
              <w:t>of</w:t>
            </w:r>
            <w:r>
              <w:rPr>
                <w:spacing w:val="-6"/>
                <w:sz w:val="18"/>
              </w:rPr>
              <w:t> </w:t>
            </w:r>
            <w:r>
              <w:rPr>
                <w:sz w:val="18"/>
              </w:rPr>
              <w:t>filing the single application for compulsory social insurance registration, the uniform </w:t>
            </w:r>
            <w:r>
              <w:rPr>
                <w:spacing w:val="-2"/>
                <w:sz w:val="18"/>
              </w:rPr>
              <w:t>methodological</w:t>
            </w:r>
            <w:r>
              <w:rPr>
                <w:spacing w:val="40"/>
                <w:sz w:val="18"/>
              </w:rPr>
              <w:t> </w:t>
            </w:r>
            <w:r>
              <w:rPr>
                <w:sz w:val="18"/>
              </w:rPr>
              <w:t>principles and the common codebook for data entry in the integrated database of the Central Registry of Compulsory Social</w:t>
            </w:r>
          </w:p>
          <w:p>
            <w:pPr>
              <w:pStyle w:val="TableParagraph"/>
              <w:spacing w:line="172" w:lineRule="exact"/>
              <w:ind w:left="110"/>
              <w:rPr>
                <w:sz w:val="18"/>
              </w:rPr>
            </w:pPr>
            <w:r>
              <w:rPr>
                <w:spacing w:val="-2"/>
                <w:sz w:val="18"/>
              </w:rPr>
              <w:t>Insurance</w:t>
            </w:r>
          </w:p>
        </w:tc>
        <w:tc>
          <w:tcPr>
            <w:tcW w:w="1193" w:type="dxa"/>
          </w:tcPr>
          <w:p>
            <w:pPr>
              <w:pStyle w:val="TableParagraph"/>
              <w:spacing w:before="2"/>
              <w:ind w:left="110"/>
              <w:rPr>
                <w:sz w:val="18"/>
              </w:rPr>
            </w:pPr>
            <w:r>
              <w:rPr>
                <w:spacing w:val="-4"/>
                <w:sz w:val="18"/>
              </w:rPr>
              <w:t>2022</w:t>
            </w:r>
          </w:p>
        </w:tc>
        <w:tc>
          <w:tcPr>
            <w:tcW w:w="1515" w:type="dxa"/>
          </w:tcPr>
          <w:p>
            <w:pPr>
              <w:pStyle w:val="TableParagraph"/>
              <w:spacing w:before="2"/>
              <w:ind w:left="110"/>
              <w:rPr>
                <w:sz w:val="18"/>
              </w:rPr>
            </w:pPr>
            <w:r>
              <w:rPr>
                <w:spacing w:val="-5"/>
                <w:sz w:val="18"/>
              </w:rPr>
              <w:t>МoF</w:t>
            </w:r>
          </w:p>
        </w:tc>
        <w:tc>
          <w:tcPr>
            <w:tcW w:w="1667" w:type="dxa"/>
          </w:tcPr>
          <w:p>
            <w:pPr>
              <w:pStyle w:val="TableParagraph"/>
              <w:spacing w:before="2"/>
              <w:ind w:left="109"/>
              <w:rPr>
                <w:sz w:val="18"/>
              </w:rPr>
            </w:pPr>
            <w:r>
              <w:rPr>
                <w:spacing w:val="-2"/>
                <w:sz w:val="18"/>
              </w:rPr>
              <w:t>Completed</w:t>
            </w:r>
          </w:p>
        </w:tc>
        <w:tc>
          <w:tcPr>
            <w:tcW w:w="1126" w:type="dxa"/>
          </w:tcPr>
          <w:p>
            <w:pPr>
              <w:pStyle w:val="TableParagraph"/>
              <w:spacing w:before="2"/>
              <w:ind w:left="106"/>
              <w:rPr>
                <w:sz w:val="18"/>
              </w:rPr>
            </w:pPr>
            <w:r>
              <w:rPr>
                <w:spacing w:val="-10"/>
                <w:sz w:val="18"/>
              </w:rPr>
              <w:t>-</w:t>
            </w:r>
          </w:p>
        </w:tc>
        <w:tc>
          <w:tcPr>
            <w:tcW w:w="4124" w:type="dxa"/>
            <w:gridSpan w:val="2"/>
          </w:tcPr>
          <w:p>
            <w:pPr>
              <w:pStyle w:val="TableParagraph"/>
              <w:rPr>
                <w:rFonts w:ascii="Times New Roman"/>
                <w:sz w:val="18"/>
              </w:rPr>
            </w:pPr>
          </w:p>
        </w:tc>
        <w:tc>
          <w:tcPr>
            <w:tcW w:w="2295" w:type="dxa"/>
          </w:tcPr>
          <w:p>
            <w:pPr>
              <w:pStyle w:val="TableParagraph"/>
              <w:rPr>
                <w:rFonts w:ascii="Times New Roman"/>
                <w:sz w:val="18"/>
              </w:rPr>
            </w:pPr>
          </w:p>
        </w:tc>
        <w:tc>
          <w:tcPr>
            <w:tcW w:w="1901" w:type="dxa"/>
          </w:tcPr>
          <w:p>
            <w:pPr>
              <w:pStyle w:val="TableParagraph"/>
              <w:rPr>
                <w:rFonts w:ascii="Times New Roman"/>
                <w:sz w:val="18"/>
              </w:rPr>
            </w:pPr>
          </w:p>
        </w:tc>
      </w:tr>
      <w:tr>
        <w:trPr>
          <w:trHeight w:val="256" w:hRule="atLeast"/>
        </w:trPr>
        <w:tc>
          <w:tcPr>
            <w:tcW w:w="16039" w:type="dxa"/>
            <w:gridSpan w:val="9"/>
          </w:tcPr>
          <w:p>
            <w:pPr>
              <w:pStyle w:val="TableParagraph"/>
              <w:rPr>
                <w:rFonts w:ascii="Times New Roman"/>
                <w:sz w:val="18"/>
              </w:rPr>
            </w:pPr>
          </w:p>
        </w:tc>
      </w:tr>
      <w:tr>
        <w:trPr>
          <w:trHeight w:val="254" w:hRule="atLeast"/>
        </w:trPr>
        <w:tc>
          <w:tcPr>
            <w:tcW w:w="16039" w:type="dxa"/>
            <w:gridSpan w:val="9"/>
            <w:shd w:val="clear" w:color="auto" w:fill="F7C3AA"/>
          </w:tcPr>
          <w:p>
            <w:pPr>
              <w:pStyle w:val="TableParagraph"/>
              <w:spacing w:before="18"/>
              <w:ind w:left="110"/>
              <w:rPr>
                <w:rFonts w:ascii="Arial"/>
                <w:b/>
                <w:sz w:val="18"/>
              </w:rPr>
            </w:pPr>
            <w:r>
              <w:rPr>
                <w:rFonts w:ascii="Arial"/>
                <w:b/>
                <w:sz w:val="18"/>
              </w:rPr>
              <w:t>Measure</w:t>
            </w:r>
            <w:r>
              <w:rPr>
                <w:rFonts w:ascii="Arial"/>
                <w:b/>
                <w:spacing w:val="-3"/>
                <w:sz w:val="18"/>
              </w:rPr>
              <w:t> </w:t>
            </w:r>
            <w:r>
              <w:rPr>
                <w:rFonts w:ascii="Arial"/>
                <w:b/>
                <w:sz w:val="18"/>
              </w:rPr>
              <w:t>2.7:</w:t>
            </w:r>
            <w:r>
              <w:rPr>
                <w:rFonts w:ascii="Arial"/>
                <w:b/>
                <w:spacing w:val="-5"/>
                <w:sz w:val="18"/>
              </w:rPr>
              <w:t> </w:t>
            </w:r>
            <w:r>
              <w:rPr>
                <w:rFonts w:ascii="Arial"/>
                <w:b/>
                <w:sz w:val="18"/>
              </w:rPr>
              <w:t>Improvement</w:t>
            </w:r>
            <w:r>
              <w:rPr>
                <w:rFonts w:ascii="Arial"/>
                <w:b/>
                <w:spacing w:val="-3"/>
                <w:sz w:val="18"/>
              </w:rPr>
              <w:t> </w:t>
            </w:r>
            <w:r>
              <w:rPr>
                <w:rFonts w:ascii="Arial"/>
                <w:b/>
                <w:sz w:val="18"/>
              </w:rPr>
              <w:t>of</w:t>
            </w:r>
            <w:r>
              <w:rPr>
                <w:rFonts w:ascii="Arial"/>
                <w:b/>
                <w:spacing w:val="-2"/>
                <w:sz w:val="18"/>
              </w:rPr>
              <w:t> </w:t>
            </w:r>
            <w:r>
              <w:rPr>
                <w:rFonts w:ascii="Arial"/>
                <w:b/>
                <w:sz w:val="18"/>
              </w:rPr>
              <w:t>labour</w:t>
            </w:r>
            <w:r>
              <w:rPr>
                <w:rFonts w:ascii="Arial"/>
                <w:b/>
                <w:spacing w:val="-3"/>
                <w:sz w:val="18"/>
              </w:rPr>
              <w:t> </w:t>
            </w:r>
            <w:r>
              <w:rPr>
                <w:rFonts w:ascii="Arial"/>
                <w:b/>
                <w:sz w:val="18"/>
              </w:rPr>
              <w:t>market</w:t>
            </w:r>
            <w:r>
              <w:rPr>
                <w:rFonts w:ascii="Arial"/>
                <w:b/>
                <w:spacing w:val="-2"/>
                <w:sz w:val="18"/>
              </w:rPr>
              <w:t> </w:t>
            </w:r>
            <w:r>
              <w:rPr>
                <w:rFonts w:ascii="Arial"/>
                <w:b/>
                <w:sz w:val="18"/>
              </w:rPr>
              <w:t>position</w:t>
            </w:r>
            <w:r>
              <w:rPr>
                <w:rFonts w:ascii="Arial"/>
                <w:b/>
                <w:spacing w:val="-3"/>
                <w:sz w:val="18"/>
              </w:rPr>
              <w:t> </w:t>
            </w:r>
            <w:r>
              <w:rPr>
                <w:rFonts w:ascii="Arial"/>
                <w:b/>
                <w:sz w:val="18"/>
              </w:rPr>
              <w:t>of</w:t>
            </w:r>
            <w:r>
              <w:rPr>
                <w:rFonts w:ascii="Arial"/>
                <w:b/>
                <w:spacing w:val="-2"/>
                <w:sz w:val="18"/>
              </w:rPr>
              <w:t> </w:t>
            </w:r>
            <w:r>
              <w:rPr>
                <w:rFonts w:ascii="Arial"/>
                <w:b/>
                <w:sz w:val="18"/>
              </w:rPr>
              <w:t>the</w:t>
            </w:r>
            <w:r>
              <w:rPr>
                <w:rFonts w:ascii="Arial"/>
                <w:b/>
                <w:spacing w:val="-3"/>
                <w:sz w:val="18"/>
              </w:rPr>
              <w:t> </w:t>
            </w:r>
            <w:r>
              <w:rPr>
                <w:rFonts w:ascii="Arial"/>
                <w:b/>
                <w:sz w:val="18"/>
              </w:rPr>
              <w:t>unemployed</w:t>
            </w:r>
            <w:r>
              <w:rPr>
                <w:rFonts w:ascii="Arial"/>
                <w:b/>
                <w:spacing w:val="-2"/>
                <w:sz w:val="18"/>
              </w:rPr>
              <w:t> </w:t>
            </w:r>
            <w:r>
              <w:rPr>
                <w:rFonts w:ascii="Arial"/>
                <w:b/>
                <w:spacing w:val="-4"/>
                <w:sz w:val="18"/>
              </w:rPr>
              <w:t>Roma</w:t>
            </w:r>
          </w:p>
        </w:tc>
      </w:tr>
      <w:tr>
        <w:trPr>
          <w:trHeight w:val="256" w:hRule="atLeast"/>
        </w:trPr>
        <w:tc>
          <w:tcPr>
            <w:tcW w:w="16039" w:type="dxa"/>
            <w:gridSpan w:val="9"/>
            <w:shd w:val="clear" w:color="auto" w:fill="F7C3AA"/>
          </w:tcPr>
          <w:p>
            <w:pPr>
              <w:pStyle w:val="TableParagraph"/>
              <w:spacing w:before="18"/>
              <w:ind w:left="110"/>
              <w:rPr>
                <w:rFonts w:ascii="Arial"/>
                <w:b/>
                <w:sz w:val="18"/>
              </w:rPr>
            </w:pPr>
            <w:r>
              <w:rPr>
                <w:rFonts w:ascii="Arial"/>
                <w:b/>
                <w:sz w:val="18"/>
              </w:rPr>
              <w:t>Main</w:t>
            </w:r>
            <w:r>
              <w:rPr>
                <w:rFonts w:ascii="Arial"/>
                <w:b/>
                <w:spacing w:val="-2"/>
                <w:sz w:val="18"/>
              </w:rPr>
              <w:t> </w:t>
            </w:r>
            <w:r>
              <w:rPr>
                <w:rFonts w:ascii="Arial"/>
                <w:b/>
                <w:sz w:val="18"/>
              </w:rPr>
              <w:t>institution:</w:t>
            </w:r>
            <w:r>
              <w:rPr>
                <w:rFonts w:ascii="Arial"/>
                <w:b/>
                <w:spacing w:val="-3"/>
                <w:sz w:val="18"/>
              </w:rPr>
              <w:t> </w:t>
            </w:r>
            <w:r>
              <w:rPr>
                <w:rFonts w:ascii="Arial"/>
                <w:b/>
                <w:sz w:val="18"/>
              </w:rPr>
              <w:t>MINISTRY</w:t>
            </w:r>
            <w:r>
              <w:rPr>
                <w:rFonts w:ascii="Arial"/>
                <w:b/>
                <w:spacing w:val="-4"/>
                <w:sz w:val="18"/>
              </w:rPr>
              <w:t> </w:t>
            </w:r>
            <w:r>
              <w:rPr>
                <w:rFonts w:ascii="Arial"/>
                <w:b/>
                <w:sz w:val="18"/>
              </w:rPr>
              <w:t>OF</w:t>
            </w:r>
            <w:r>
              <w:rPr>
                <w:rFonts w:ascii="Arial"/>
                <w:b/>
                <w:spacing w:val="-2"/>
                <w:sz w:val="18"/>
              </w:rPr>
              <w:t> </w:t>
            </w:r>
            <w:r>
              <w:rPr>
                <w:rFonts w:ascii="Arial"/>
                <w:b/>
                <w:sz w:val="18"/>
              </w:rPr>
              <w:t>LABOUR,</w:t>
            </w:r>
            <w:r>
              <w:rPr>
                <w:rFonts w:ascii="Arial"/>
                <w:b/>
                <w:spacing w:val="-1"/>
                <w:sz w:val="18"/>
              </w:rPr>
              <w:t> </w:t>
            </w:r>
            <w:r>
              <w:rPr>
                <w:rFonts w:ascii="Arial"/>
                <w:b/>
                <w:sz w:val="18"/>
              </w:rPr>
              <w:t>EMPLOYMENT,</w:t>
            </w:r>
            <w:r>
              <w:rPr>
                <w:rFonts w:ascii="Arial"/>
                <w:b/>
                <w:spacing w:val="-1"/>
                <w:sz w:val="18"/>
              </w:rPr>
              <w:t> </w:t>
            </w:r>
            <w:r>
              <w:rPr>
                <w:rFonts w:ascii="Arial"/>
                <w:b/>
                <w:sz w:val="18"/>
              </w:rPr>
              <w:t>VETERAN AND</w:t>
            </w:r>
            <w:r>
              <w:rPr>
                <w:rFonts w:ascii="Arial"/>
                <w:b/>
                <w:spacing w:val="-2"/>
                <w:sz w:val="18"/>
              </w:rPr>
              <w:t> </w:t>
            </w:r>
            <w:r>
              <w:rPr>
                <w:rFonts w:ascii="Arial"/>
                <w:b/>
                <w:sz w:val="18"/>
              </w:rPr>
              <w:t>SOCIAL</w:t>
            </w:r>
            <w:r>
              <w:rPr>
                <w:rFonts w:ascii="Arial"/>
                <w:b/>
                <w:spacing w:val="2"/>
                <w:sz w:val="18"/>
              </w:rPr>
              <w:t> </w:t>
            </w:r>
            <w:r>
              <w:rPr>
                <w:rFonts w:ascii="Arial"/>
                <w:b/>
                <w:spacing w:val="-2"/>
                <w:sz w:val="18"/>
              </w:rPr>
              <w:t>AFFAIRS</w:t>
            </w:r>
          </w:p>
        </w:tc>
      </w:tr>
      <w:tr>
        <w:trPr>
          <w:trHeight w:val="508" w:hRule="atLeast"/>
        </w:trPr>
        <w:tc>
          <w:tcPr>
            <w:tcW w:w="4926" w:type="dxa"/>
            <w:gridSpan w:val="3"/>
            <w:shd w:val="clear" w:color="auto" w:fill="D6E2ED"/>
          </w:tcPr>
          <w:p>
            <w:pPr>
              <w:pStyle w:val="TableParagraph"/>
              <w:spacing w:before="153"/>
              <w:ind w:left="110"/>
              <w:rPr>
                <w:sz w:val="18"/>
              </w:rPr>
            </w:pPr>
            <w:r>
              <w:rPr>
                <w:sz w:val="18"/>
              </w:rPr>
              <w:t>Indicator</w:t>
            </w:r>
            <w:r>
              <w:rPr>
                <w:spacing w:val="-5"/>
                <w:sz w:val="18"/>
              </w:rPr>
              <w:t> </w:t>
            </w:r>
            <w:r>
              <w:rPr>
                <w:spacing w:val="-2"/>
                <w:sz w:val="18"/>
              </w:rPr>
              <w:t>title</w:t>
            </w:r>
          </w:p>
        </w:tc>
        <w:tc>
          <w:tcPr>
            <w:tcW w:w="2793" w:type="dxa"/>
            <w:gridSpan w:val="2"/>
            <w:shd w:val="clear" w:color="auto" w:fill="D6E2ED"/>
          </w:tcPr>
          <w:p>
            <w:pPr>
              <w:pStyle w:val="TableParagraph"/>
              <w:spacing w:before="153"/>
              <w:ind w:left="109"/>
              <w:rPr>
                <w:sz w:val="18"/>
              </w:rPr>
            </w:pPr>
            <w:r>
              <w:rPr>
                <w:sz w:val="18"/>
              </w:rPr>
              <w:t>Baseline</w:t>
            </w:r>
            <w:r>
              <w:rPr>
                <w:spacing w:val="-1"/>
                <w:sz w:val="18"/>
              </w:rPr>
              <w:t> </w:t>
            </w:r>
            <w:r>
              <w:rPr>
                <w:sz w:val="18"/>
              </w:rPr>
              <w:t>value</w:t>
            </w:r>
            <w:r>
              <w:rPr>
                <w:spacing w:val="-3"/>
                <w:sz w:val="18"/>
              </w:rPr>
              <w:t> </w:t>
            </w:r>
            <w:r>
              <w:rPr>
                <w:sz w:val="18"/>
              </w:rPr>
              <w:t>and</w:t>
            </w:r>
            <w:r>
              <w:rPr>
                <w:spacing w:val="-1"/>
                <w:sz w:val="18"/>
              </w:rPr>
              <w:t> </w:t>
            </w:r>
            <w:r>
              <w:rPr>
                <w:spacing w:val="-4"/>
                <w:sz w:val="18"/>
              </w:rPr>
              <w:t>year</w:t>
            </w:r>
          </w:p>
        </w:tc>
        <w:tc>
          <w:tcPr>
            <w:tcW w:w="2163" w:type="dxa"/>
            <w:shd w:val="clear" w:color="auto" w:fill="D6E2ED"/>
          </w:tcPr>
          <w:p>
            <w:pPr>
              <w:pStyle w:val="TableParagraph"/>
              <w:spacing w:before="153"/>
              <w:ind w:left="105"/>
              <w:rPr>
                <w:sz w:val="18"/>
              </w:rPr>
            </w:pPr>
            <w:r>
              <w:rPr>
                <w:sz w:val="18"/>
              </w:rPr>
              <w:t>Target for </w:t>
            </w:r>
            <w:r>
              <w:rPr>
                <w:spacing w:val="-4"/>
                <w:sz w:val="18"/>
              </w:rPr>
              <w:t>2022</w:t>
            </w:r>
          </w:p>
        </w:tc>
        <w:tc>
          <w:tcPr>
            <w:tcW w:w="1961" w:type="dxa"/>
            <w:shd w:val="clear" w:color="auto" w:fill="D6E2ED"/>
          </w:tcPr>
          <w:p>
            <w:pPr>
              <w:pStyle w:val="TableParagraph"/>
              <w:spacing w:line="242" w:lineRule="auto" w:before="50"/>
              <w:ind w:left="105" w:right="134"/>
              <w:rPr>
                <w:sz w:val="18"/>
              </w:rPr>
            </w:pPr>
            <w:r>
              <w:rPr>
                <w:sz w:val="18"/>
              </w:rPr>
              <w:t>Realized</w:t>
            </w:r>
            <w:r>
              <w:rPr>
                <w:spacing w:val="-12"/>
                <w:sz w:val="18"/>
              </w:rPr>
              <w:t> </w:t>
            </w:r>
            <w:r>
              <w:rPr>
                <w:sz w:val="18"/>
              </w:rPr>
              <w:t>value</w:t>
            </w:r>
            <w:r>
              <w:rPr>
                <w:spacing w:val="-12"/>
                <w:sz w:val="18"/>
              </w:rPr>
              <w:t> </w:t>
            </w:r>
            <w:r>
              <w:rPr>
                <w:sz w:val="18"/>
              </w:rPr>
              <w:t>in </w:t>
            </w:r>
            <w:r>
              <w:rPr>
                <w:spacing w:val="-4"/>
                <w:sz w:val="18"/>
              </w:rPr>
              <w:t>2022</w:t>
            </w:r>
          </w:p>
        </w:tc>
        <w:tc>
          <w:tcPr>
            <w:tcW w:w="4196" w:type="dxa"/>
            <w:gridSpan w:val="2"/>
            <w:shd w:val="clear" w:color="auto" w:fill="D6E2ED"/>
          </w:tcPr>
          <w:p>
            <w:pPr>
              <w:pStyle w:val="TableParagraph"/>
              <w:spacing w:before="153"/>
              <w:ind w:left="105"/>
              <w:rPr>
                <w:sz w:val="18"/>
              </w:rPr>
            </w:pPr>
            <w:r>
              <w:rPr>
                <w:spacing w:val="-4"/>
                <w:sz w:val="18"/>
              </w:rPr>
              <w:t>Note</w:t>
            </w:r>
          </w:p>
        </w:tc>
      </w:tr>
      <w:tr>
        <w:trPr>
          <w:trHeight w:val="720" w:hRule="atLeast"/>
        </w:trPr>
        <w:tc>
          <w:tcPr>
            <w:tcW w:w="4926" w:type="dxa"/>
            <w:gridSpan w:val="3"/>
          </w:tcPr>
          <w:p>
            <w:pPr>
              <w:pStyle w:val="TableParagraph"/>
              <w:spacing w:line="244" w:lineRule="auto" w:before="2"/>
              <w:ind w:left="110" w:right="114"/>
              <w:rPr>
                <w:sz w:val="18"/>
              </w:rPr>
            </w:pPr>
            <w:r>
              <w:rPr>
                <w:sz w:val="18"/>
              </w:rPr>
              <w:t>Share of unemployed Roma participating in ALMP measures</w:t>
            </w:r>
            <w:r>
              <w:rPr>
                <w:spacing w:val="-1"/>
                <w:sz w:val="18"/>
              </w:rPr>
              <w:t> </w:t>
            </w:r>
            <w:r>
              <w:rPr>
                <w:sz w:val="18"/>
              </w:rPr>
              <w:t>in</w:t>
            </w:r>
            <w:r>
              <w:rPr>
                <w:spacing w:val="-4"/>
                <w:sz w:val="18"/>
              </w:rPr>
              <w:t> </w:t>
            </w:r>
            <w:r>
              <w:rPr>
                <w:sz w:val="18"/>
              </w:rPr>
              <w:t>the</w:t>
            </w:r>
            <w:r>
              <w:rPr>
                <w:spacing w:val="-4"/>
                <w:sz w:val="18"/>
              </w:rPr>
              <w:t> </w:t>
            </w:r>
            <w:r>
              <w:rPr>
                <w:sz w:val="18"/>
              </w:rPr>
              <w:t>total</w:t>
            </w:r>
            <w:r>
              <w:rPr>
                <w:spacing w:val="-2"/>
                <w:sz w:val="18"/>
              </w:rPr>
              <w:t> </w:t>
            </w:r>
            <w:r>
              <w:rPr>
                <w:sz w:val="18"/>
              </w:rPr>
              <w:t>number</w:t>
            </w:r>
            <w:r>
              <w:rPr>
                <w:spacing w:val="-4"/>
                <w:sz w:val="18"/>
              </w:rPr>
              <w:t> </w:t>
            </w:r>
            <w:r>
              <w:rPr>
                <w:sz w:val="18"/>
              </w:rPr>
              <w:t>of</w:t>
            </w:r>
            <w:r>
              <w:rPr>
                <w:spacing w:val="-2"/>
                <w:sz w:val="18"/>
              </w:rPr>
              <w:t> </w:t>
            </w:r>
            <w:r>
              <w:rPr>
                <w:sz w:val="18"/>
              </w:rPr>
              <w:t>the</w:t>
            </w:r>
            <w:r>
              <w:rPr>
                <w:spacing w:val="-2"/>
                <w:sz w:val="18"/>
              </w:rPr>
              <w:t> </w:t>
            </w:r>
            <w:r>
              <w:rPr>
                <w:sz w:val="18"/>
              </w:rPr>
              <w:t>Roma</w:t>
            </w:r>
            <w:r>
              <w:rPr>
                <w:spacing w:val="-4"/>
                <w:sz w:val="18"/>
              </w:rPr>
              <w:t> </w:t>
            </w:r>
            <w:r>
              <w:rPr>
                <w:sz w:val="18"/>
              </w:rPr>
              <w:t>on</w:t>
            </w:r>
            <w:r>
              <w:rPr>
                <w:spacing w:val="-2"/>
                <w:sz w:val="18"/>
              </w:rPr>
              <w:t> </w:t>
            </w:r>
            <w:r>
              <w:rPr>
                <w:sz w:val="18"/>
              </w:rPr>
              <w:t>the</w:t>
            </w:r>
            <w:r>
              <w:rPr>
                <w:spacing w:val="-2"/>
                <w:sz w:val="18"/>
              </w:rPr>
              <w:t> </w:t>
            </w:r>
            <w:r>
              <w:rPr>
                <w:sz w:val="18"/>
              </w:rPr>
              <w:t>NES register (%)</w:t>
            </w:r>
          </w:p>
        </w:tc>
        <w:tc>
          <w:tcPr>
            <w:tcW w:w="2793" w:type="dxa"/>
            <w:gridSpan w:val="2"/>
          </w:tcPr>
          <w:p>
            <w:pPr>
              <w:pStyle w:val="TableParagraph"/>
              <w:spacing w:before="2"/>
              <w:ind w:left="109"/>
              <w:rPr>
                <w:sz w:val="18"/>
              </w:rPr>
            </w:pPr>
            <w:r>
              <w:rPr>
                <w:sz w:val="18"/>
              </w:rPr>
              <w:t>25</w:t>
            </w:r>
            <w:r>
              <w:rPr>
                <w:spacing w:val="-2"/>
                <w:sz w:val="18"/>
              </w:rPr>
              <w:t> (2019)</w:t>
            </w:r>
          </w:p>
        </w:tc>
        <w:tc>
          <w:tcPr>
            <w:tcW w:w="2163" w:type="dxa"/>
          </w:tcPr>
          <w:p>
            <w:pPr>
              <w:pStyle w:val="TableParagraph"/>
              <w:spacing w:before="2"/>
              <w:ind w:left="105"/>
              <w:rPr>
                <w:sz w:val="18"/>
              </w:rPr>
            </w:pPr>
            <w:r>
              <w:rPr>
                <w:spacing w:val="-5"/>
                <w:sz w:val="18"/>
              </w:rPr>
              <w:t>26</w:t>
            </w:r>
          </w:p>
        </w:tc>
        <w:tc>
          <w:tcPr>
            <w:tcW w:w="1961" w:type="dxa"/>
          </w:tcPr>
          <w:p>
            <w:pPr>
              <w:pStyle w:val="TableParagraph"/>
              <w:spacing w:before="2"/>
              <w:ind w:left="105"/>
              <w:rPr>
                <w:sz w:val="18"/>
              </w:rPr>
            </w:pPr>
            <w:r>
              <w:rPr>
                <w:spacing w:val="-2"/>
                <w:sz w:val="18"/>
              </w:rPr>
              <w:t>32.37</w:t>
            </w:r>
          </w:p>
        </w:tc>
        <w:tc>
          <w:tcPr>
            <w:tcW w:w="4196" w:type="dxa"/>
            <w:gridSpan w:val="2"/>
          </w:tcPr>
          <w:p>
            <w:pPr>
              <w:pStyle w:val="TableParagraph"/>
              <w:rPr>
                <w:rFonts w:ascii="Times New Roman"/>
                <w:sz w:val="18"/>
              </w:rPr>
            </w:pPr>
          </w:p>
        </w:tc>
      </w:tr>
      <w:tr>
        <w:trPr>
          <w:trHeight w:val="721" w:hRule="atLeast"/>
        </w:trPr>
        <w:tc>
          <w:tcPr>
            <w:tcW w:w="4926" w:type="dxa"/>
            <w:gridSpan w:val="3"/>
          </w:tcPr>
          <w:p>
            <w:pPr>
              <w:pStyle w:val="TableParagraph"/>
              <w:spacing w:line="242" w:lineRule="auto" w:before="4"/>
              <w:ind w:left="110" w:right="163"/>
              <w:rPr>
                <w:sz w:val="18"/>
              </w:rPr>
            </w:pPr>
            <w:r>
              <w:rPr>
                <w:sz w:val="18"/>
              </w:rPr>
              <w:t>Share</w:t>
            </w:r>
            <w:r>
              <w:rPr>
                <w:spacing w:val="-1"/>
                <w:sz w:val="18"/>
              </w:rPr>
              <w:t> </w:t>
            </w:r>
            <w:r>
              <w:rPr>
                <w:sz w:val="18"/>
              </w:rPr>
              <w:t>of</w:t>
            </w:r>
            <w:r>
              <w:rPr>
                <w:spacing w:val="-3"/>
                <w:sz w:val="18"/>
              </w:rPr>
              <w:t> </w:t>
            </w:r>
            <w:r>
              <w:rPr>
                <w:sz w:val="18"/>
              </w:rPr>
              <w:t>the</w:t>
            </w:r>
            <w:r>
              <w:rPr>
                <w:spacing w:val="-3"/>
                <w:sz w:val="18"/>
              </w:rPr>
              <w:t> </w:t>
            </w:r>
            <w:r>
              <w:rPr>
                <w:sz w:val="18"/>
              </w:rPr>
              <w:t>Roma</w:t>
            </w:r>
            <w:r>
              <w:rPr>
                <w:spacing w:val="-3"/>
                <w:sz w:val="18"/>
              </w:rPr>
              <w:t> </w:t>
            </w:r>
            <w:r>
              <w:rPr>
                <w:sz w:val="18"/>
              </w:rPr>
              <w:t>placed</w:t>
            </w:r>
            <w:r>
              <w:rPr>
                <w:spacing w:val="-1"/>
                <w:sz w:val="18"/>
              </w:rPr>
              <w:t> </w:t>
            </w:r>
            <w:r>
              <w:rPr>
                <w:sz w:val="18"/>
              </w:rPr>
              <w:t>from the</w:t>
            </w:r>
            <w:r>
              <w:rPr>
                <w:spacing w:val="-3"/>
                <w:sz w:val="18"/>
              </w:rPr>
              <w:t> </w:t>
            </w:r>
            <w:r>
              <w:rPr>
                <w:sz w:val="18"/>
              </w:rPr>
              <w:t>NES</w:t>
            </w:r>
            <w:r>
              <w:rPr>
                <w:spacing w:val="-1"/>
                <w:sz w:val="18"/>
              </w:rPr>
              <w:t> </w:t>
            </w:r>
            <w:r>
              <w:rPr>
                <w:sz w:val="18"/>
              </w:rPr>
              <w:t>register</w:t>
            </w:r>
            <w:r>
              <w:rPr>
                <w:spacing w:val="-4"/>
                <w:sz w:val="18"/>
              </w:rPr>
              <w:t> </w:t>
            </w:r>
            <w:r>
              <w:rPr>
                <w:sz w:val="18"/>
              </w:rPr>
              <w:t>in</w:t>
            </w:r>
            <w:r>
              <w:rPr>
                <w:spacing w:val="-3"/>
                <w:sz w:val="18"/>
              </w:rPr>
              <w:t> </w:t>
            </w:r>
            <w:r>
              <w:rPr>
                <w:sz w:val="18"/>
              </w:rPr>
              <w:t>the total number of the Roma on the NES register (%)</w:t>
            </w:r>
          </w:p>
        </w:tc>
        <w:tc>
          <w:tcPr>
            <w:tcW w:w="2793" w:type="dxa"/>
            <w:gridSpan w:val="2"/>
          </w:tcPr>
          <w:p>
            <w:pPr>
              <w:pStyle w:val="TableParagraph"/>
              <w:spacing w:before="4"/>
              <w:ind w:left="109"/>
              <w:rPr>
                <w:sz w:val="18"/>
              </w:rPr>
            </w:pPr>
            <w:r>
              <w:rPr>
                <w:sz w:val="18"/>
              </w:rPr>
              <w:t>21</w:t>
            </w:r>
            <w:r>
              <w:rPr>
                <w:spacing w:val="-2"/>
                <w:sz w:val="18"/>
              </w:rPr>
              <w:t> (2019)</w:t>
            </w:r>
          </w:p>
        </w:tc>
        <w:tc>
          <w:tcPr>
            <w:tcW w:w="2163" w:type="dxa"/>
          </w:tcPr>
          <w:p>
            <w:pPr>
              <w:pStyle w:val="TableParagraph"/>
              <w:spacing w:before="4"/>
              <w:ind w:left="105"/>
              <w:rPr>
                <w:sz w:val="18"/>
              </w:rPr>
            </w:pPr>
            <w:r>
              <w:rPr>
                <w:spacing w:val="-5"/>
                <w:sz w:val="18"/>
              </w:rPr>
              <w:t>23</w:t>
            </w:r>
          </w:p>
        </w:tc>
        <w:tc>
          <w:tcPr>
            <w:tcW w:w="1961" w:type="dxa"/>
          </w:tcPr>
          <w:p>
            <w:pPr>
              <w:pStyle w:val="TableParagraph"/>
              <w:spacing w:before="4"/>
              <w:ind w:left="105"/>
              <w:rPr>
                <w:sz w:val="18"/>
              </w:rPr>
            </w:pPr>
            <w:r>
              <w:rPr>
                <w:spacing w:val="-2"/>
                <w:sz w:val="18"/>
              </w:rPr>
              <w:t>23.51</w:t>
            </w:r>
          </w:p>
        </w:tc>
        <w:tc>
          <w:tcPr>
            <w:tcW w:w="4196" w:type="dxa"/>
            <w:gridSpan w:val="2"/>
          </w:tcPr>
          <w:p>
            <w:pPr>
              <w:pStyle w:val="TableParagraph"/>
              <w:rPr>
                <w:rFonts w:ascii="Times New Roman"/>
                <w:sz w:val="18"/>
              </w:rPr>
            </w:pPr>
          </w:p>
        </w:tc>
      </w:tr>
      <w:tr>
        <w:trPr>
          <w:trHeight w:val="253" w:hRule="atLeast"/>
        </w:trPr>
        <w:tc>
          <w:tcPr>
            <w:tcW w:w="16039" w:type="dxa"/>
            <w:gridSpan w:val="9"/>
          </w:tcPr>
          <w:p>
            <w:pPr>
              <w:pStyle w:val="TableParagraph"/>
              <w:rPr>
                <w:rFonts w:ascii="Times New Roman"/>
                <w:sz w:val="18"/>
              </w:rPr>
            </w:pPr>
          </w:p>
        </w:tc>
      </w:tr>
      <w:tr>
        <w:trPr>
          <w:trHeight w:val="930" w:hRule="atLeast"/>
        </w:trPr>
        <w:tc>
          <w:tcPr>
            <w:tcW w:w="2218" w:type="dxa"/>
            <w:shd w:val="clear" w:color="auto" w:fill="FFFFCC"/>
          </w:tcPr>
          <w:p>
            <w:pPr>
              <w:pStyle w:val="TableParagraph"/>
              <w:spacing w:before="157"/>
              <w:rPr>
                <w:rFonts w:ascii="Times New Roman"/>
                <w:sz w:val="18"/>
              </w:rPr>
            </w:pPr>
          </w:p>
          <w:p>
            <w:pPr>
              <w:pStyle w:val="TableParagraph"/>
              <w:ind w:left="110"/>
              <w:rPr>
                <w:sz w:val="18"/>
              </w:rPr>
            </w:pPr>
            <w:r>
              <w:rPr>
                <w:sz w:val="18"/>
              </w:rPr>
              <w:t>Activity</w:t>
            </w:r>
            <w:r>
              <w:rPr>
                <w:spacing w:val="-5"/>
                <w:sz w:val="18"/>
              </w:rPr>
              <w:t> </w:t>
            </w:r>
            <w:r>
              <w:rPr>
                <w:spacing w:val="-2"/>
                <w:sz w:val="18"/>
              </w:rPr>
              <w:t>title</w:t>
            </w:r>
          </w:p>
        </w:tc>
        <w:tc>
          <w:tcPr>
            <w:tcW w:w="1193" w:type="dxa"/>
            <w:shd w:val="clear" w:color="auto" w:fill="FFFFCC"/>
          </w:tcPr>
          <w:p>
            <w:pPr>
              <w:pStyle w:val="TableParagraph"/>
              <w:spacing w:line="244" w:lineRule="auto" w:before="150"/>
              <w:ind w:left="110" w:right="139"/>
              <w:rPr>
                <w:sz w:val="18"/>
              </w:rPr>
            </w:pPr>
            <w:r>
              <w:rPr>
                <w:sz w:val="18"/>
              </w:rPr>
              <w:t>Deadline</w:t>
            </w:r>
            <w:r>
              <w:rPr>
                <w:spacing w:val="-12"/>
                <w:sz w:val="18"/>
              </w:rPr>
              <w:t> </w:t>
            </w:r>
            <w:r>
              <w:rPr>
                <w:sz w:val="18"/>
              </w:rPr>
              <w:t>-</w:t>
            </w:r>
            <w:r>
              <w:rPr>
                <w:rFonts w:ascii="Arial"/>
                <w:b/>
                <w:sz w:val="18"/>
              </w:rPr>
              <w:t>&gt; </w:t>
            </w:r>
            <w:r>
              <w:rPr>
                <w:spacing w:val="-4"/>
                <w:sz w:val="18"/>
              </w:rPr>
              <w:t>New </w:t>
            </w:r>
            <w:r>
              <w:rPr>
                <w:spacing w:val="-2"/>
                <w:sz w:val="18"/>
              </w:rPr>
              <w:t>deadline</w:t>
            </w:r>
          </w:p>
        </w:tc>
        <w:tc>
          <w:tcPr>
            <w:tcW w:w="1515" w:type="dxa"/>
            <w:shd w:val="clear" w:color="auto" w:fill="FFFFCC"/>
          </w:tcPr>
          <w:p>
            <w:pPr>
              <w:pStyle w:val="TableParagraph"/>
              <w:spacing w:before="54"/>
              <w:rPr>
                <w:rFonts w:ascii="Times New Roman"/>
                <w:sz w:val="18"/>
              </w:rPr>
            </w:pPr>
          </w:p>
          <w:p>
            <w:pPr>
              <w:pStyle w:val="TableParagraph"/>
              <w:spacing w:line="242" w:lineRule="auto"/>
              <w:ind w:left="110"/>
              <w:rPr>
                <w:sz w:val="18"/>
              </w:rPr>
            </w:pPr>
            <w:r>
              <w:rPr>
                <w:spacing w:val="-2"/>
                <w:sz w:val="18"/>
              </w:rPr>
              <w:t>Responsible institution</w:t>
            </w:r>
          </w:p>
        </w:tc>
        <w:tc>
          <w:tcPr>
            <w:tcW w:w="1667" w:type="dxa"/>
            <w:shd w:val="clear" w:color="auto" w:fill="FFFFCC"/>
          </w:tcPr>
          <w:p>
            <w:pPr>
              <w:pStyle w:val="TableParagraph"/>
              <w:spacing w:before="157"/>
              <w:rPr>
                <w:rFonts w:ascii="Times New Roman"/>
                <w:sz w:val="18"/>
              </w:rPr>
            </w:pPr>
          </w:p>
          <w:p>
            <w:pPr>
              <w:pStyle w:val="TableParagraph"/>
              <w:ind w:left="109"/>
              <w:rPr>
                <w:sz w:val="18"/>
              </w:rPr>
            </w:pPr>
            <w:r>
              <w:rPr>
                <w:spacing w:val="-2"/>
                <w:sz w:val="18"/>
              </w:rPr>
              <w:t>Status</w:t>
            </w:r>
          </w:p>
        </w:tc>
        <w:tc>
          <w:tcPr>
            <w:tcW w:w="1126" w:type="dxa"/>
            <w:shd w:val="clear" w:color="auto" w:fill="FFFFCC"/>
          </w:tcPr>
          <w:p>
            <w:pPr>
              <w:pStyle w:val="TableParagraph"/>
              <w:spacing w:line="242" w:lineRule="auto" w:before="158"/>
              <w:ind w:left="106" w:right="116"/>
              <w:rPr>
                <w:sz w:val="18"/>
              </w:rPr>
            </w:pPr>
            <w:r>
              <w:rPr>
                <w:spacing w:val="-2"/>
                <w:sz w:val="18"/>
              </w:rPr>
              <w:t>Realization </w:t>
            </w:r>
            <w:r>
              <w:rPr>
                <w:sz w:val="18"/>
              </w:rPr>
              <w:t>of funds </w:t>
            </w:r>
            <w:r>
              <w:rPr>
                <w:spacing w:val="-4"/>
                <w:sz w:val="18"/>
              </w:rPr>
              <w:t>(%)</w:t>
            </w:r>
          </w:p>
        </w:tc>
        <w:tc>
          <w:tcPr>
            <w:tcW w:w="4124" w:type="dxa"/>
            <w:gridSpan w:val="2"/>
            <w:shd w:val="clear" w:color="auto" w:fill="FFFFCC"/>
          </w:tcPr>
          <w:p>
            <w:pPr>
              <w:pStyle w:val="TableParagraph"/>
              <w:spacing w:before="157"/>
              <w:rPr>
                <w:rFonts w:ascii="Times New Roman"/>
                <w:sz w:val="18"/>
              </w:rPr>
            </w:pPr>
          </w:p>
          <w:p>
            <w:pPr>
              <w:pStyle w:val="TableParagraph"/>
              <w:ind w:left="105"/>
              <w:rPr>
                <w:sz w:val="18"/>
              </w:rPr>
            </w:pPr>
            <w:r>
              <w:rPr>
                <w:sz w:val="18"/>
              </w:rPr>
              <w:t>Explanation</w:t>
            </w:r>
            <w:r>
              <w:rPr>
                <w:spacing w:val="-3"/>
                <w:sz w:val="18"/>
              </w:rPr>
              <w:t> </w:t>
            </w:r>
            <w:r>
              <w:rPr>
                <w:sz w:val="18"/>
              </w:rPr>
              <w:t>of</w:t>
            </w:r>
            <w:r>
              <w:rPr>
                <w:spacing w:val="-2"/>
                <w:sz w:val="18"/>
              </w:rPr>
              <w:t> </w:t>
            </w:r>
            <w:r>
              <w:rPr>
                <w:sz w:val="18"/>
              </w:rPr>
              <w:t>the</w:t>
            </w:r>
            <w:r>
              <w:rPr>
                <w:spacing w:val="-3"/>
                <w:sz w:val="18"/>
              </w:rPr>
              <w:t> </w:t>
            </w:r>
            <w:r>
              <w:rPr>
                <w:spacing w:val="-2"/>
                <w:sz w:val="18"/>
              </w:rPr>
              <w:t>progress</w:t>
            </w:r>
          </w:p>
        </w:tc>
        <w:tc>
          <w:tcPr>
            <w:tcW w:w="2295" w:type="dxa"/>
            <w:shd w:val="clear" w:color="auto" w:fill="FFFFCC"/>
          </w:tcPr>
          <w:p>
            <w:pPr>
              <w:pStyle w:val="TableParagraph"/>
              <w:spacing w:before="54"/>
              <w:rPr>
                <w:rFonts w:ascii="Times New Roman"/>
                <w:sz w:val="18"/>
              </w:rPr>
            </w:pPr>
          </w:p>
          <w:p>
            <w:pPr>
              <w:pStyle w:val="TableParagraph"/>
              <w:spacing w:line="242" w:lineRule="auto"/>
              <w:ind w:left="105" w:right="184"/>
              <w:rPr>
                <w:sz w:val="18"/>
              </w:rPr>
            </w:pPr>
            <w:r>
              <w:rPr>
                <w:sz w:val="18"/>
              </w:rPr>
              <w:t>Reasons</w:t>
            </w:r>
            <w:r>
              <w:rPr>
                <w:spacing w:val="-12"/>
                <w:sz w:val="18"/>
              </w:rPr>
              <w:t> </w:t>
            </w:r>
            <w:r>
              <w:rPr>
                <w:sz w:val="18"/>
              </w:rPr>
              <w:t>for</w:t>
            </w:r>
            <w:r>
              <w:rPr>
                <w:spacing w:val="-12"/>
                <w:sz w:val="18"/>
              </w:rPr>
              <w:t> </w:t>
            </w:r>
            <w:r>
              <w:rPr>
                <w:sz w:val="18"/>
              </w:rPr>
              <w:t>deviation and measures taken</w:t>
            </w:r>
          </w:p>
        </w:tc>
        <w:tc>
          <w:tcPr>
            <w:tcW w:w="1901" w:type="dxa"/>
            <w:shd w:val="clear" w:color="auto" w:fill="FFFFCC"/>
          </w:tcPr>
          <w:p>
            <w:pPr>
              <w:pStyle w:val="TableParagraph"/>
              <w:spacing w:before="54"/>
              <w:rPr>
                <w:rFonts w:ascii="Times New Roman"/>
                <w:sz w:val="18"/>
              </w:rPr>
            </w:pPr>
          </w:p>
          <w:p>
            <w:pPr>
              <w:pStyle w:val="TableParagraph"/>
              <w:spacing w:line="242" w:lineRule="auto"/>
              <w:ind w:left="107"/>
              <w:rPr>
                <w:sz w:val="18"/>
              </w:rPr>
            </w:pPr>
            <w:r>
              <w:rPr>
                <w:sz w:val="18"/>
              </w:rPr>
              <w:t>Future</w:t>
            </w:r>
            <w:r>
              <w:rPr>
                <w:spacing w:val="-12"/>
                <w:sz w:val="18"/>
              </w:rPr>
              <w:t> </w:t>
            </w:r>
            <w:r>
              <w:rPr>
                <w:sz w:val="18"/>
              </w:rPr>
              <w:t>steps</w:t>
            </w:r>
            <w:r>
              <w:rPr>
                <w:spacing w:val="-12"/>
                <w:sz w:val="18"/>
              </w:rPr>
              <w:t> </w:t>
            </w:r>
            <w:r>
              <w:rPr>
                <w:sz w:val="18"/>
              </w:rPr>
              <w:t>for </w:t>
            </w:r>
            <w:r>
              <w:rPr>
                <w:spacing w:val="-2"/>
                <w:sz w:val="18"/>
              </w:rPr>
              <w:t>implementation</w:t>
            </w:r>
          </w:p>
        </w:tc>
      </w:tr>
    </w:tbl>
    <w:p>
      <w:pPr>
        <w:pStyle w:val="TableParagraph"/>
        <w:spacing w:after="0" w:line="242" w:lineRule="auto"/>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18"/>
        <w:gridCol w:w="1193"/>
        <w:gridCol w:w="1515"/>
        <w:gridCol w:w="1667"/>
        <w:gridCol w:w="1126"/>
        <w:gridCol w:w="4124"/>
        <w:gridCol w:w="2295"/>
        <w:gridCol w:w="1901"/>
      </w:tblGrid>
      <w:tr>
        <w:trPr>
          <w:trHeight w:val="830" w:hRule="atLeast"/>
        </w:trPr>
        <w:tc>
          <w:tcPr>
            <w:tcW w:w="2218" w:type="dxa"/>
          </w:tcPr>
          <w:p>
            <w:pPr>
              <w:pStyle w:val="TableParagraph"/>
              <w:spacing w:line="242" w:lineRule="auto" w:before="4"/>
              <w:ind w:left="110"/>
              <w:rPr>
                <w:sz w:val="18"/>
              </w:rPr>
            </w:pPr>
            <w:r>
              <w:rPr>
                <w:sz w:val="18"/>
              </w:rPr>
              <w:t>2.7.1: Referral of the unemployed</w:t>
            </w:r>
            <w:r>
              <w:rPr>
                <w:spacing w:val="-12"/>
                <w:sz w:val="18"/>
              </w:rPr>
              <w:t> </w:t>
            </w:r>
            <w:r>
              <w:rPr>
                <w:sz w:val="18"/>
              </w:rPr>
              <w:t>Roma</w:t>
            </w:r>
            <w:r>
              <w:rPr>
                <w:spacing w:val="-12"/>
                <w:sz w:val="18"/>
              </w:rPr>
              <w:t> </w:t>
            </w:r>
            <w:r>
              <w:rPr>
                <w:sz w:val="18"/>
              </w:rPr>
              <w:t>to FAPE measures</w:t>
            </w:r>
          </w:p>
        </w:tc>
        <w:tc>
          <w:tcPr>
            <w:tcW w:w="1193" w:type="dxa"/>
          </w:tcPr>
          <w:p>
            <w:pPr>
              <w:pStyle w:val="TableParagraph"/>
              <w:spacing w:before="4"/>
              <w:ind w:left="110"/>
              <w:rPr>
                <w:sz w:val="18"/>
              </w:rPr>
            </w:pPr>
            <w:r>
              <w:rPr>
                <w:spacing w:val="-4"/>
                <w:sz w:val="18"/>
              </w:rPr>
              <w:t>2023</w:t>
            </w:r>
          </w:p>
        </w:tc>
        <w:tc>
          <w:tcPr>
            <w:tcW w:w="1515" w:type="dxa"/>
          </w:tcPr>
          <w:p>
            <w:pPr>
              <w:pStyle w:val="TableParagraph"/>
              <w:spacing w:before="4"/>
              <w:ind w:left="110"/>
              <w:rPr>
                <w:sz w:val="18"/>
              </w:rPr>
            </w:pPr>
            <w:r>
              <w:rPr>
                <w:spacing w:val="-5"/>
                <w:sz w:val="18"/>
              </w:rPr>
              <w:t>NES</w:t>
            </w:r>
          </w:p>
        </w:tc>
        <w:tc>
          <w:tcPr>
            <w:tcW w:w="1667" w:type="dxa"/>
          </w:tcPr>
          <w:p>
            <w:pPr>
              <w:pStyle w:val="TableParagraph"/>
              <w:spacing w:before="4"/>
              <w:ind w:left="109"/>
              <w:rPr>
                <w:sz w:val="18"/>
              </w:rPr>
            </w:pPr>
            <w:r>
              <w:rPr>
                <w:sz w:val="18"/>
              </w:rPr>
              <w:t>In</w:t>
            </w:r>
            <w:r>
              <w:rPr>
                <w:spacing w:val="2"/>
                <w:sz w:val="18"/>
              </w:rPr>
              <w:t> </w:t>
            </w:r>
            <w:r>
              <w:rPr>
                <w:spacing w:val="-2"/>
                <w:sz w:val="18"/>
              </w:rPr>
              <w:t>progress</w:t>
            </w:r>
          </w:p>
        </w:tc>
        <w:tc>
          <w:tcPr>
            <w:tcW w:w="1126" w:type="dxa"/>
          </w:tcPr>
          <w:p>
            <w:pPr>
              <w:pStyle w:val="TableParagraph"/>
              <w:spacing w:before="4"/>
              <w:ind w:left="106"/>
              <w:rPr>
                <w:sz w:val="18"/>
              </w:rPr>
            </w:pPr>
            <w:r>
              <w:rPr>
                <w:spacing w:val="-5"/>
                <w:sz w:val="18"/>
              </w:rPr>
              <w:t>0%</w:t>
            </w:r>
          </w:p>
        </w:tc>
        <w:tc>
          <w:tcPr>
            <w:tcW w:w="4124" w:type="dxa"/>
          </w:tcPr>
          <w:p>
            <w:pPr>
              <w:pStyle w:val="TableParagraph"/>
              <w:spacing w:line="242" w:lineRule="auto" w:before="4"/>
              <w:ind w:left="105" w:right="96"/>
              <w:rPr>
                <w:sz w:val="18"/>
              </w:rPr>
            </w:pPr>
            <w:r>
              <w:rPr>
                <w:sz w:val="18"/>
              </w:rPr>
              <w:t>604 Roma were included in the FAPE measure, of which 385 women.</w:t>
            </w:r>
          </w:p>
        </w:tc>
        <w:tc>
          <w:tcPr>
            <w:tcW w:w="2295" w:type="dxa"/>
          </w:tcPr>
          <w:p>
            <w:pPr>
              <w:pStyle w:val="TableParagraph"/>
              <w:rPr>
                <w:rFonts w:ascii="Times New Roman"/>
                <w:sz w:val="18"/>
              </w:rPr>
            </w:pPr>
          </w:p>
        </w:tc>
        <w:tc>
          <w:tcPr>
            <w:tcW w:w="1901" w:type="dxa"/>
          </w:tcPr>
          <w:p>
            <w:pPr>
              <w:pStyle w:val="TableParagraph"/>
              <w:spacing w:line="200" w:lineRule="atLeast"/>
              <w:ind w:left="107" w:right="475"/>
              <w:rPr>
                <w:sz w:val="18"/>
              </w:rPr>
            </w:pPr>
            <w:r>
              <w:rPr>
                <w:sz w:val="18"/>
              </w:rPr>
              <w:t>This activity is carried out continuously,</w:t>
            </w:r>
            <w:r>
              <w:rPr>
                <w:spacing w:val="-12"/>
                <w:sz w:val="18"/>
              </w:rPr>
              <w:t> </w:t>
            </w:r>
            <w:r>
              <w:rPr>
                <w:sz w:val="18"/>
              </w:rPr>
              <w:t>on annual basis.</w:t>
            </w:r>
          </w:p>
        </w:tc>
      </w:tr>
      <w:tr>
        <w:trPr>
          <w:trHeight w:val="2066" w:hRule="atLeast"/>
        </w:trPr>
        <w:tc>
          <w:tcPr>
            <w:tcW w:w="2218" w:type="dxa"/>
          </w:tcPr>
          <w:p>
            <w:pPr>
              <w:pStyle w:val="TableParagraph"/>
              <w:spacing w:line="242" w:lineRule="auto" w:before="2"/>
              <w:ind w:left="110"/>
              <w:rPr>
                <w:sz w:val="18"/>
              </w:rPr>
            </w:pPr>
            <w:r>
              <w:rPr>
                <w:sz w:val="18"/>
              </w:rPr>
              <w:t>2.7.2: Referral of the unemployed Roma to motivation</w:t>
            </w:r>
            <w:r>
              <w:rPr>
                <w:spacing w:val="-12"/>
                <w:sz w:val="18"/>
              </w:rPr>
              <w:t> </w:t>
            </w:r>
            <w:r>
              <w:rPr>
                <w:sz w:val="18"/>
              </w:rPr>
              <w:t>and</w:t>
            </w:r>
            <w:r>
              <w:rPr>
                <w:spacing w:val="-12"/>
                <w:sz w:val="18"/>
              </w:rPr>
              <w:t> </w:t>
            </w:r>
            <w:r>
              <w:rPr>
                <w:sz w:val="18"/>
              </w:rPr>
              <w:t>activation </w:t>
            </w:r>
            <w:r>
              <w:rPr>
                <w:spacing w:val="-2"/>
                <w:sz w:val="18"/>
              </w:rPr>
              <w:t>training</w:t>
            </w:r>
          </w:p>
        </w:tc>
        <w:tc>
          <w:tcPr>
            <w:tcW w:w="1193" w:type="dxa"/>
          </w:tcPr>
          <w:p>
            <w:pPr>
              <w:pStyle w:val="TableParagraph"/>
              <w:spacing w:before="2"/>
              <w:ind w:left="110"/>
              <w:rPr>
                <w:sz w:val="18"/>
              </w:rPr>
            </w:pPr>
            <w:r>
              <w:rPr>
                <w:spacing w:val="-4"/>
                <w:sz w:val="18"/>
              </w:rPr>
              <w:t>2023</w:t>
            </w:r>
          </w:p>
        </w:tc>
        <w:tc>
          <w:tcPr>
            <w:tcW w:w="1515" w:type="dxa"/>
          </w:tcPr>
          <w:p>
            <w:pPr>
              <w:pStyle w:val="TableParagraph"/>
              <w:spacing w:before="2"/>
              <w:ind w:left="110"/>
              <w:rPr>
                <w:sz w:val="18"/>
              </w:rPr>
            </w:pPr>
            <w:r>
              <w:rPr>
                <w:spacing w:val="-5"/>
                <w:sz w:val="18"/>
              </w:rPr>
              <w:t>NES</w:t>
            </w:r>
          </w:p>
        </w:tc>
        <w:tc>
          <w:tcPr>
            <w:tcW w:w="1667" w:type="dxa"/>
          </w:tcPr>
          <w:p>
            <w:pPr>
              <w:pStyle w:val="TableParagraph"/>
              <w:spacing w:before="2"/>
              <w:ind w:left="109"/>
              <w:rPr>
                <w:sz w:val="18"/>
              </w:rPr>
            </w:pPr>
            <w:r>
              <w:rPr>
                <w:sz w:val="18"/>
              </w:rPr>
              <w:t>In</w:t>
            </w:r>
            <w:r>
              <w:rPr>
                <w:spacing w:val="2"/>
                <w:sz w:val="18"/>
              </w:rPr>
              <w:t> </w:t>
            </w:r>
            <w:r>
              <w:rPr>
                <w:spacing w:val="-2"/>
                <w:sz w:val="18"/>
              </w:rPr>
              <w:t>progress</w:t>
            </w:r>
          </w:p>
        </w:tc>
        <w:tc>
          <w:tcPr>
            <w:tcW w:w="1126" w:type="dxa"/>
          </w:tcPr>
          <w:p>
            <w:pPr>
              <w:pStyle w:val="TableParagraph"/>
              <w:spacing w:before="2"/>
              <w:ind w:left="106"/>
              <w:rPr>
                <w:sz w:val="18"/>
              </w:rPr>
            </w:pPr>
            <w:r>
              <w:rPr>
                <w:spacing w:val="-10"/>
                <w:sz w:val="18"/>
              </w:rPr>
              <w:t>-</w:t>
            </w:r>
          </w:p>
        </w:tc>
        <w:tc>
          <w:tcPr>
            <w:tcW w:w="4124" w:type="dxa"/>
          </w:tcPr>
          <w:p>
            <w:pPr>
              <w:pStyle w:val="TableParagraph"/>
              <w:spacing w:line="242" w:lineRule="auto" w:before="2"/>
              <w:ind w:left="105" w:right="96"/>
              <w:rPr>
                <w:sz w:val="18"/>
              </w:rPr>
            </w:pPr>
            <w:r>
              <w:rPr>
                <w:sz w:val="18"/>
              </w:rPr>
              <w:t>Number</w:t>
            </w:r>
            <w:r>
              <w:rPr>
                <w:spacing w:val="-7"/>
                <w:sz w:val="18"/>
              </w:rPr>
              <w:t> </w:t>
            </w:r>
            <w:r>
              <w:rPr>
                <w:sz w:val="18"/>
              </w:rPr>
              <w:t>of</w:t>
            </w:r>
            <w:r>
              <w:rPr>
                <w:spacing w:val="-6"/>
                <w:sz w:val="18"/>
              </w:rPr>
              <w:t> </w:t>
            </w:r>
            <w:r>
              <w:rPr>
                <w:sz w:val="18"/>
              </w:rPr>
              <w:t>Roma</w:t>
            </w:r>
            <w:r>
              <w:rPr>
                <w:spacing w:val="-4"/>
                <w:sz w:val="18"/>
              </w:rPr>
              <w:t> </w:t>
            </w:r>
            <w:r>
              <w:rPr>
                <w:sz w:val="18"/>
              </w:rPr>
              <w:t>that</w:t>
            </w:r>
            <w:r>
              <w:rPr>
                <w:spacing w:val="-6"/>
                <w:sz w:val="18"/>
              </w:rPr>
              <w:t> </w:t>
            </w:r>
            <w:r>
              <w:rPr>
                <w:sz w:val="18"/>
              </w:rPr>
              <w:t>participated</w:t>
            </w:r>
            <w:r>
              <w:rPr>
                <w:spacing w:val="-4"/>
                <w:sz w:val="18"/>
              </w:rPr>
              <w:t> </w:t>
            </w:r>
            <w:r>
              <w:rPr>
                <w:sz w:val="18"/>
              </w:rPr>
              <w:t>in</w:t>
            </w:r>
            <w:r>
              <w:rPr>
                <w:spacing w:val="-5"/>
                <w:sz w:val="18"/>
              </w:rPr>
              <w:t> </w:t>
            </w:r>
            <w:r>
              <w:rPr>
                <w:sz w:val="18"/>
              </w:rPr>
              <w:t>motivation and activation training:</w:t>
            </w:r>
          </w:p>
          <w:p>
            <w:pPr>
              <w:pStyle w:val="TableParagraph"/>
              <w:numPr>
                <w:ilvl w:val="0"/>
                <w:numId w:val="9"/>
              </w:numPr>
              <w:tabs>
                <w:tab w:pos="214" w:val="left" w:leader="none"/>
              </w:tabs>
              <w:spacing w:line="240" w:lineRule="auto" w:before="1" w:after="0"/>
              <w:ind w:left="214" w:right="0" w:hanging="109"/>
              <w:jc w:val="left"/>
              <w:rPr>
                <w:sz w:val="18"/>
              </w:rPr>
            </w:pPr>
            <w:r>
              <w:rPr>
                <w:sz w:val="18"/>
              </w:rPr>
              <w:t>Job</w:t>
            </w:r>
            <w:r>
              <w:rPr>
                <w:spacing w:val="-4"/>
                <w:sz w:val="18"/>
              </w:rPr>
              <w:t> </w:t>
            </w:r>
            <w:r>
              <w:rPr>
                <w:sz w:val="18"/>
              </w:rPr>
              <w:t>search</w:t>
            </w:r>
            <w:r>
              <w:rPr>
                <w:spacing w:val="-4"/>
                <w:sz w:val="18"/>
              </w:rPr>
              <w:t> </w:t>
            </w:r>
            <w:r>
              <w:rPr>
                <w:sz w:val="18"/>
              </w:rPr>
              <w:t>club: 81 persons</w:t>
            </w:r>
            <w:r>
              <w:rPr>
                <w:spacing w:val="-3"/>
                <w:sz w:val="18"/>
              </w:rPr>
              <w:t> </w:t>
            </w:r>
            <w:r>
              <w:rPr>
                <w:sz w:val="18"/>
              </w:rPr>
              <w:t>(36</w:t>
            </w:r>
            <w:r>
              <w:rPr>
                <w:spacing w:val="-1"/>
                <w:sz w:val="18"/>
              </w:rPr>
              <w:t> </w:t>
            </w:r>
            <w:r>
              <w:rPr>
                <w:spacing w:val="-2"/>
                <w:sz w:val="18"/>
              </w:rPr>
              <w:t>women),</w:t>
            </w:r>
          </w:p>
          <w:p>
            <w:pPr>
              <w:pStyle w:val="TableParagraph"/>
              <w:numPr>
                <w:ilvl w:val="0"/>
                <w:numId w:val="9"/>
              </w:numPr>
              <w:tabs>
                <w:tab w:pos="214" w:val="left" w:leader="none"/>
              </w:tabs>
              <w:spacing w:line="244" w:lineRule="auto" w:before="3" w:after="0"/>
              <w:ind w:left="105" w:right="642" w:firstLine="0"/>
              <w:jc w:val="left"/>
              <w:rPr>
                <w:sz w:val="18"/>
              </w:rPr>
            </w:pPr>
            <w:r>
              <w:rPr>
                <w:sz w:val="18"/>
              </w:rPr>
              <w:t>Active</w:t>
            </w:r>
            <w:r>
              <w:rPr>
                <w:spacing w:val="-6"/>
                <w:sz w:val="18"/>
              </w:rPr>
              <w:t> </w:t>
            </w:r>
            <w:r>
              <w:rPr>
                <w:sz w:val="18"/>
              </w:rPr>
              <w:t>job</w:t>
            </w:r>
            <w:r>
              <w:rPr>
                <w:spacing w:val="-8"/>
                <w:sz w:val="18"/>
              </w:rPr>
              <w:t> </w:t>
            </w:r>
            <w:r>
              <w:rPr>
                <w:sz w:val="18"/>
              </w:rPr>
              <w:t>search</w:t>
            </w:r>
            <w:r>
              <w:rPr>
                <w:spacing w:val="-6"/>
                <w:sz w:val="18"/>
              </w:rPr>
              <w:t> </w:t>
            </w:r>
            <w:r>
              <w:rPr>
                <w:sz w:val="18"/>
              </w:rPr>
              <w:t>training:</w:t>
            </w:r>
            <w:r>
              <w:rPr>
                <w:spacing w:val="-5"/>
                <w:sz w:val="18"/>
              </w:rPr>
              <w:t> </w:t>
            </w:r>
            <w:r>
              <w:rPr>
                <w:sz w:val="18"/>
              </w:rPr>
              <w:t>2.571</w:t>
            </w:r>
            <w:r>
              <w:rPr>
                <w:spacing w:val="-5"/>
                <w:sz w:val="18"/>
              </w:rPr>
              <w:t> </w:t>
            </w:r>
            <w:r>
              <w:rPr>
                <w:sz w:val="18"/>
              </w:rPr>
              <w:t>persons (1.276 women)</w:t>
            </w:r>
          </w:p>
          <w:p>
            <w:pPr>
              <w:pStyle w:val="TableParagraph"/>
              <w:numPr>
                <w:ilvl w:val="0"/>
                <w:numId w:val="9"/>
              </w:numPr>
              <w:tabs>
                <w:tab w:pos="214" w:val="left" w:leader="none"/>
              </w:tabs>
              <w:spacing w:line="203" w:lineRule="exact" w:before="0" w:after="0"/>
              <w:ind w:left="214" w:right="0" w:hanging="109"/>
              <w:jc w:val="left"/>
              <w:rPr>
                <w:sz w:val="18"/>
              </w:rPr>
            </w:pPr>
            <w:r>
              <w:rPr>
                <w:sz w:val="18"/>
              </w:rPr>
              <w:t>Self-efficacy</w:t>
            </w:r>
            <w:r>
              <w:rPr>
                <w:spacing w:val="-6"/>
                <w:sz w:val="18"/>
              </w:rPr>
              <w:t> </w:t>
            </w:r>
            <w:r>
              <w:rPr>
                <w:sz w:val="18"/>
              </w:rPr>
              <w:t>training:</w:t>
            </w:r>
            <w:r>
              <w:rPr>
                <w:spacing w:val="-1"/>
                <w:sz w:val="18"/>
              </w:rPr>
              <w:t> </w:t>
            </w:r>
            <w:r>
              <w:rPr>
                <w:sz w:val="18"/>
              </w:rPr>
              <w:t>69</w:t>
            </w:r>
            <w:r>
              <w:rPr>
                <w:spacing w:val="-3"/>
                <w:sz w:val="18"/>
              </w:rPr>
              <w:t> </w:t>
            </w:r>
            <w:r>
              <w:rPr>
                <w:sz w:val="18"/>
              </w:rPr>
              <w:t>persons</w:t>
            </w:r>
            <w:r>
              <w:rPr>
                <w:spacing w:val="-3"/>
                <w:sz w:val="18"/>
              </w:rPr>
              <w:t> </w:t>
            </w:r>
            <w:r>
              <w:rPr>
                <w:sz w:val="18"/>
              </w:rPr>
              <w:t>(45</w:t>
            </w:r>
            <w:r>
              <w:rPr>
                <w:spacing w:val="-3"/>
                <w:sz w:val="18"/>
              </w:rPr>
              <w:t> </w:t>
            </w:r>
            <w:r>
              <w:rPr>
                <w:spacing w:val="-2"/>
                <w:sz w:val="18"/>
              </w:rPr>
              <w:t>women),</w:t>
            </w:r>
          </w:p>
          <w:p>
            <w:pPr>
              <w:pStyle w:val="TableParagraph"/>
              <w:numPr>
                <w:ilvl w:val="0"/>
                <w:numId w:val="9"/>
              </w:numPr>
              <w:tabs>
                <w:tab w:pos="209" w:val="left" w:leader="none"/>
              </w:tabs>
              <w:spacing w:line="242" w:lineRule="auto" w:before="3" w:after="0"/>
              <w:ind w:left="105" w:right="471" w:firstLine="0"/>
              <w:jc w:val="left"/>
              <w:rPr>
                <w:sz w:val="18"/>
              </w:rPr>
            </w:pPr>
            <w:r>
              <w:rPr>
                <w:sz w:val="18"/>
              </w:rPr>
              <w:t>Workshop</w:t>
            </w:r>
            <w:r>
              <w:rPr>
                <w:spacing w:val="-3"/>
                <w:sz w:val="18"/>
              </w:rPr>
              <w:t> </w:t>
            </w:r>
            <w:r>
              <w:rPr>
                <w:sz w:val="18"/>
              </w:rPr>
              <w:t>for</w:t>
            </w:r>
            <w:r>
              <w:rPr>
                <w:spacing w:val="-4"/>
                <w:sz w:val="18"/>
              </w:rPr>
              <w:t> </w:t>
            </w:r>
            <w:r>
              <w:rPr>
                <w:sz w:val="18"/>
              </w:rPr>
              <w:t>overcoming</w:t>
            </w:r>
            <w:r>
              <w:rPr>
                <w:spacing w:val="-3"/>
                <w:sz w:val="18"/>
              </w:rPr>
              <w:t> </w:t>
            </w:r>
            <w:r>
              <w:rPr>
                <w:sz w:val="18"/>
              </w:rPr>
              <w:t>stress</w:t>
            </w:r>
            <w:r>
              <w:rPr>
                <w:spacing w:val="-4"/>
                <w:sz w:val="18"/>
              </w:rPr>
              <w:t> </w:t>
            </w:r>
            <w:r>
              <w:rPr>
                <w:sz w:val="18"/>
              </w:rPr>
              <w:t>due</w:t>
            </w:r>
            <w:r>
              <w:rPr>
                <w:spacing w:val="-4"/>
                <w:sz w:val="18"/>
              </w:rPr>
              <w:t> </w:t>
            </w:r>
            <w:r>
              <w:rPr>
                <w:sz w:val="18"/>
              </w:rPr>
              <w:t>to</w:t>
            </w:r>
            <w:r>
              <w:rPr>
                <w:spacing w:val="-2"/>
                <w:sz w:val="18"/>
              </w:rPr>
              <w:t> </w:t>
            </w:r>
            <w:r>
              <w:rPr>
                <w:sz w:val="18"/>
              </w:rPr>
              <w:t>job loss: 9 persons (1 women).</w:t>
            </w:r>
          </w:p>
        </w:tc>
        <w:tc>
          <w:tcPr>
            <w:tcW w:w="2295" w:type="dxa"/>
          </w:tcPr>
          <w:p>
            <w:pPr>
              <w:pStyle w:val="TableParagraph"/>
              <w:rPr>
                <w:rFonts w:ascii="Times New Roman"/>
                <w:sz w:val="18"/>
              </w:rPr>
            </w:pPr>
          </w:p>
        </w:tc>
        <w:tc>
          <w:tcPr>
            <w:tcW w:w="1901" w:type="dxa"/>
          </w:tcPr>
          <w:p>
            <w:pPr>
              <w:pStyle w:val="TableParagraph"/>
              <w:rPr>
                <w:rFonts w:ascii="Times New Roman"/>
                <w:sz w:val="18"/>
              </w:rPr>
            </w:pPr>
          </w:p>
        </w:tc>
      </w:tr>
      <w:tr>
        <w:trPr>
          <w:trHeight w:val="2586" w:hRule="atLeast"/>
        </w:trPr>
        <w:tc>
          <w:tcPr>
            <w:tcW w:w="2218" w:type="dxa"/>
            <w:tcBorders>
              <w:bottom w:val="nil"/>
            </w:tcBorders>
          </w:tcPr>
          <w:p>
            <w:pPr>
              <w:pStyle w:val="TableParagraph"/>
              <w:spacing w:line="242" w:lineRule="auto" w:before="4"/>
              <w:ind w:left="110" w:right="185"/>
              <w:rPr>
                <w:sz w:val="18"/>
              </w:rPr>
            </w:pPr>
            <w:r>
              <w:rPr>
                <w:sz w:val="18"/>
              </w:rPr>
              <w:t>2.7.3: Reaching and informing the Roma about the NES measures</w:t>
            </w:r>
            <w:r>
              <w:rPr>
                <w:spacing w:val="-12"/>
                <w:sz w:val="18"/>
              </w:rPr>
              <w:t> </w:t>
            </w:r>
            <w:r>
              <w:rPr>
                <w:sz w:val="18"/>
              </w:rPr>
              <w:t>and</w:t>
            </w:r>
            <w:r>
              <w:rPr>
                <w:spacing w:val="-12"/>
                <w:sz w:val="18"/>
              </w:rPr>
              <w:t> </w:t>
            </w:r>
            <w:r>
              <w:rPr>
                <w:sz w:val="18"/>
              </w:rPr>
              <w:t>services</w:t>
            </w:r>
          </w:p>
        </w:tc>
        <w:tc>
          <w:tcPr>
            <w:tcW w:w="1193" w:type="dxa"/>
            <w:tcBorders>
              <w:bottom w:val="nil"/>
            </w:tcBorders>
          </w:tcPr>
          <w:p>
            <w:pPr>
              <w:pStyle w:val="TableParagraph"/>
              <w:spacing w:before="4"/>
              <w:ind w:left="110"/>
              <w:rPr>
                <w:sz w:val="18"/>
              </w:rPr>
            </w:pPr>
            <w:r>
              <w:rPr>
                <w:spacing w:val="-4"/>
                <w:sz w:val="18"/>
              </w:rPr>
              <w:t>2023</w:t>
            </w:r>
          </w:p>
        </w:tc>
        <w:tc>
          <w:tcPr>
            <w:tcW w:w="1515" w:type="dxa"/>
            <w:tcBorders>
              <w:bottom w:val="nil"/>
            </w:tcBorders>
          </w:tcPr>
          <w:p>
            <w:pPr>
              <w:pStyle w:val="TableParagraph"/>
              <w:spacing w:before="4"/>
              <w:ind w:left="110"/>
              <w:rPr>
                <w:sz w:val="18"/>
              </w:rPr>
            </w:pPr>
            <w:r>
              <w:rPr>
                <w:spacing w:val="-5"/>
                <w:sz w:val="18"/>
              </w:rPr>
              <w:t>NES</w:t>
            </w:r>
          </w:p>
        </w:tc>
        <w:tc>
          <w:tcPr>
            <w:tcW w:w="1667" w:type="dxa"/>
            <w:tcBorders>
              <w:bottom w:val="nil"/>
            </w:tcBorders>
          </w:tcPr>
          <w:p>
            <w:pPr>
              <w:pStyle w:val="TableParagraph"/>
              <w:spacing w:before="4"/>
              <w:ind w:left="109"/>
              <w:rPr>
                <w:sz w:val="18"/>
              </w:rPr>
            </w:pPr>
            <w:r>
              <w:rPr>
                <w:sz w:val="18"/>
              </w:rPr>
              <w:t>In</w:t>
            </w:r>
            <w:r>
              <w:rPr>
                <w:spacing w:val="2"/>
                <w:sz w:val="18"/>
              </w:rPr>
              <w:t> </w:t>
            </w:r>
            <w:r>
              <w:rPr>
                <w:spacing w:val="-2"/>
                <w:sz w:val="18"/>
              </w:rPr>
              <w:t>progress</w:t>
            </w:r>
          </w:p>
        </w:tc>
        <w:tc>
          <w:tcPr>
            <w:tcW w:w="1126" w:type="dxa"/>
            <w:tcBorders>
              <w:bottom w:val="nil"/>
            </w:tcBorders>
          </w:tcPr>
          <w:p>
            <w:pPr>
              <w:pStyle w:val="TableParagraph"/>
              <w:spacing w:before="4"/>
              <w:ind w:left="106"/>
              <w:rPr>
                <w:sz w:val="18"/>
              </w:rPr>
            </w:pPr>
            <w:r>
              <w:rPr>
                <w:spacing w:val="-10"/>
                <w:sz w:val="18"/>
              </w:rPr>
              <w:t>-</w:t>
            </w:r>
          </w:p>
        </w:tc>
        <w:tc>
          <w:tcPr>
            <w:tcW w:w="4124" w:type="dxa"/>
            <w:tcBorders>
              <w:bottom w:val="nil"/>
            </w:tcBorders>
          </w:tcPr>
          <w:p>
            <w:pPr>
              <w:pStyle w:val="TableParagraph"/>
              <w:spacing w:line="242" w:lineRule="auto" w:before="4"/>
              <w:ind w:left="105" w:right="100"/>
              <w:jc w:val="both"/>
              <w:rPr>
                <w:sz w:val="18"/>
              </w:rPr>
            </w:pPr>
            <w:r>
              <w:rPr>
                <w:sz w:val="18"/>
              </w:rPr>
              <w:t>Informing Roma about NES measures and services is carried out through:</w:t>
            </w:r>
          </w:p>
          <w:p>
            <w:pPr>
              <w:pStyle w:val="TableParagraph"/>
              <w:numPr>
                <w:ilvl w:val="0"/>
                <w:numId w:val="10"/>
              </w:numPr>
              <w:tabs>
                <w:tab w:pos="274" w:val="left" w:leader="none"/>
              </w:tabs>
              <w:spacing w:line="244" w:lineRule="auto" w:before="1" w:after="0"/>
              <w:ind w:left="105" w:right="101" w:firstLine="0"/>
              <w:jc w:val="both"/>
              <w:rPr>
                <w:sz w:val="18"/>
              </w:rPr>
            </w:pPr>
            <w:r>
              <w:rPr>
                <w:sz w:val="18"/>
              </w:rPr>
              <w:t>individual discussions and conclusion of an individual</w:t>
            </w:r>
            <w:r>
              <w:rPr>
                <w:spacing w:val="-12"/>
                <w:sz w:val="18"/>
              </w:rPr>
              <w:t> </w:t>
            </w:r>
            <w:r>
              <w:rPr>
                <w:sz w:val="18"/>
              </w:rPr>
              <w:t>employment</w:t>
            </w:r>
            <w:r>
              <w:rPr>
                <w:spacing w:val="-12"/>
                <w:sz w:val="18"/>
              </w:rPr>
              <w:t> </w:t>
            </w:r>
            <w:r>
              <w:rPr>
                <w:sz w:val="18"/>
              </w:rPr>
              <w:t>plan</w:t>
            </w:r>
            <w:r>
              <w:rPr>
                <w:spacing w:val="-12"/>
                <w:sz w:val="18"/>
              </w:rPr>
              <w:t> </w:t>
            </w:r>
            <w:r>
              <w:rPr>
                <w:sz w:val="18"/>
              </w:rPr>
              <w:t>with</w:t>
            </w:r>
            <w:r>
              <w:rPr>
                <w:spacing w:val="-12"/>
                <w:sz w:val="18"/>
              </w:rPr>
              <w:t> </w:t>
            </w:r>
            <w:r>
              <w:rPr>
                <w:sz w:val="18"/>
              </w:rPr>
              <w:t>persons</w:t>
            </w:r>
            <w:r>
              <w:rPr>
                <w:spacing w:val="-12"/>
                <w:sz w:val="18"/>
              </w:rPr>
              <w:t> </w:t>
            </w:r>
            <w:r>
              <w:rPr>
                <w:sz w:val="18"/>
              </w:rPr>
              <w:t>of</w:t>
            </w:r>
            <w:r>
              <w:rPr>
                <w:spacing w:val="-12"/>
                <w:sz w:val="18"/>
              </w:rPr>
              <w:t> </w:t>
            </w:r>
            <w:r>
              <w:rPr>
                <w:sz w:val="18"/>
              </w:rPr>
              <w:t>Roma </w:t>
            </w:r>
            <w:r>
              <w:rPr>
                <w:spacing w:val="-2"/>
                <w:sz w:val="18"/>
              </w:rPr>
              <w:t>nationality;</w:t>
            </w:r>
          </w:p>
          <w:p>
            <w:pPr>
              <w:pStyle w:val="TableParagraph"/>
              <w:numPr>
                <w:ilvl w:val="0"/>
                <w:numId w:val="10"/>
              </w:numPr>
              <w:tabs>
                <w:tab w:pos="287" w:val="left" w:leader="none"/>
              </w:tabs>
              <w:spacing w:line="242" w:lineRule="auto" w:before="0" w:after="0"/>
              <w:ind w:left="105" w:right="101" w:firstLine="0"/>
              <w:jc w:val="both"/>
              <w:rPr>
                <w:sz w:val="18"/>
              </w:rPr>
            </w:pPr>
            <w:r>
              <w:rPr>
                <w:sz w:val="18"/>
              </w:rPr>
              <w:t>the</w:t>
            </w:r>
            <w:r>
              <w:rPr>
                <w:sz w:val="18"/>
              </w:rPr>
              <w:t> participation of NES representatives in meetings,</w:t>
            </w:r>
            <w:r>
              <w:rPr>
                <w:spacing w:val="-6"/>
                <w:sz w:val="18"/>
              </w:rPr>
              <w:t> </w:t>
            </w:r>
            <w:r>
              <w:rPr>
                <w:sz w:val="18"/>
              </w:rPr>
              <w:t>forums,</w:t>
            </w:r>
            <w:r>
              <w:rPr>
                <w:spacing w:val="-8"/>
                <w:sz w:val="18"/>
              </w:rPr>
              <w:t> </w:t>
            </w:r>
            <w:r>
              <w:rPr>
                <w:sz w:val="18"/>
              </w:rPr>
              <w:t>round</w:t>
            </w:r>
            <w:r>
              <w:rPr>
                <w:spacing w:val="-8"/>
                <w:sz w:val="18"/>
              </w:rPr>
              <w:t> </w:t>
            </w:r>
            <w:r>
              <w:rPr>
                <w:sz w:val="18"/>
              </w:rPr>
              <w:t>tables</w:t>
            </w:r>
            <w:r>
              <w:rPr>
                <w:spacing w:val="-5"/>
                <w:sz w:val="18"/>
              </w:rPr>
              <w:t> </w:t>
            </w:r>
            <w:r>
              <w:rPr>
                <w:sz w:val="18"/>
              </w:rPr>
              <w:t>with</w:t>
            </w:r>
            <w:r>
              <w:rPr>
                <w:spacing w:val="-5"/>
                <w:sz w:val="18"/>
              </w:rPr>
              <w:t> </w:t>
            </w:r>
            <w:r>
              <w:rPr>
                <w:sz w:val="18"/>
              </w:rPr>
              <w:t>all</w:t>
            </w:r>
            <w:r>
              <w:rPr>
                <w:spacing w:val="-8"/>
                <w:sz w:val="18"/>
              </w:rPr>
              <w:t> </w:t>
            </w:r>
            <w:r>
              <w:rPr>
                <w:sz w:val="18"/>
              </w:rPr>
              <w:t>interested actors in the labor market;</w:t>
            </w:r>
          </w:p>
          <w:p>
            <w:pPr>
              <w:pStyle w:val="TableParagraph"/>
              <w:numPr>
                <w:ilvl w:val="0"/>
                <w:numId w:val="10"/>
              </w:numPr>
              <w:tabs>
                <w:tab w:pos="231" w:val="left" w:leader="none"/>
                <w:tab w:pos="2098" w:val="left" w:leader="none"/>
                <w:tab w:pos="3714" w:val="left" w:leader="none"/>
              </w:tabs>
              <w:spacing w:line="244" w:lineRule="auto" w:before="1" w:after="0"/>
              <w:ind w:left="105" w:right="95" w:firstLine="0"/>
              <w:jc w:val="both"/>
              <w:rPr>
                <w:sz w:val="18"/>
              </w:rPr>
            </w:pPr>
            <w:r>
              <w:rPr>
                <w:sz w:val="18"/>
              </w:rPr>
              <w:t>continuous cooperation of the NES with Roma </w:t>
            </w:r>
            <w:r>
              <w:rPr>
                <w:spacing w:val="-2"/>
                <w:sz w:val="18"/>
              </w:rPr>
              <w:t>non-governmental</w:t>
            </w:r>
            <w:r>
              <w:rPr>
                <w:sz w:val="18"/>
              </w:rPr>
              <w:tab/>
            </w:r>
            <w:r>
              <w:rPr>
                <w:spacing w:val="-2"/>
                <w:sz w:val="18"/>
              </w:rPr>
              <w:t>organizations</w:t>
            </w:r>
            <w:r>
              <w:rPr>
                <w:sz w:val="18"/>
              </w:rPr>
              <w:tab/>
            </w:r>
            <w:r>
              <w:rPr>
                <w:spacing w:val="-4"/>
                <w:sz w:val="18"/>
              </w:rPr>
              <w:t>and </w:t>
            </w:r>
            <w:r>
              <w:rPr>
                <w:spacing w:val="-2"/>
                <w:sz w:val="18"/>
              </w:rPr>
              <w:t>associations;</w:t>
            </w:r>
          </w:p>
          <w:p>
            <w:pPr>
              <w:pStyle w:val="TableParagraph"/>
              <w:numPr>
                <w:ilvl w:val="0"/>
                <w:numId w:val="10"/>
              </w:numPr>
              <w:tabs>
                <w:tab w:pos="214" w:val="left" w:leader="none"/>
              </w:tabs>
              <w:spacing w:line="202" w:lineRule="exact" w:before="0" w:after="0"/>
              <w:ind w:left="214" w:right="0" w:hanging="109"/>
              <w:jc w:val="both"/>
              <w:rPr>
                <w:sz w:val="18"/>
              </w:rPr>
            </w:pPr>
            <w:r>
              <w:rPr>
                <w:sz w:val="18"/>
              </w:rPr>
              <w:t>through</w:t>
            </w:r>
            <w:r>
              <w:rPr>
                <w:spacing w:val="-7"/>
                <w:sz w:val="18"/>
              </w:rPr>
              <w:t> </w:t>
            </w:r>
            <w:r>
              <w:rPr>
                <w:sz w:val="18"/>
              </w:rPr>
              <w:t>the</w:t>
            </w:r>
            <w:r>
              <w:rPr>
                <w:spacing w:val="-7"/>
                <w:sz w:val="18"/>
              </w:rPr>
              <w:t> </w:t>
            </w:r>
            <w:r>
              <w:rPr>
                <w:sz w:val="18"/>
              </w:rPr>
              <w:t>Employment</w:t>
            </w:r>
            <w:r>
              <w:rPr>
                <w:spacing w:val="-6"/>
                <w:sz w:val="18"/>
              </w:rPr>
              <w:t> </w:t>
            </w:r>
            <w:r>
              <w:rPr>
                <w:spacing w:val="-2"/>
                <w:sz w:val="18"/>
              </w:rPr>
              <w:t>Caravan.</w:t>
            </w:r>
          </w:p>
        </w:tc>
        <w:tc>
          <w:tcPr>
            <w:tcW w:w="2295" w:type="dxa"/>
            <w:vMerge w:val="restart"/>
          </w:tcPr>
          <w:p>
            <w:pPr>
              <w:pStyle w:val="TableParagraph"/>
              <w:rPr>
                <w:rFonts w:ascii="Times New Roman"/>
                <w:sz w:val="18"/>
              </w:rPr>
            </w:pPr>
          </w:p>
        </w:tc>
        <w:tc>
          <w:tcPr>
            <w:tcW w:w="1901" w:type="dxa"/>
            <w:tcBorders>
              <w:bottom w:val="nil"/>
            </w:tcBorders>
          </w:tcPr>
          <w:p>
            <w:pPr>
              <w:pStyle w:val="TableParagraph"/>
              <w:spacing w:line="242" w:lineRule="auto" w:before="4"/>
              <w:ind w:left="107"/>
              <w:rPr>
                <w:sz w:val="18"/>
              </w:rPr>
            </w:pPr>
            <w:r>
              <w:rPr>
                <w:spacing w:val="-2"/>
                <w:sz w:val="18"/>
              </w:rPr>
              <w:t>This</w:t>
            </w:r>
            <w:r>
              <w:rPr>
                <w:spacing w:val="-9"/>
                <w:sz w:val="18"/>
              </w:rPr>
              <w:t> </w:t>
            </w:r>
            <w:r>
              <w:rPr>
                <w:spacing w:val="-2"/>
                <w:sz w:val="18"/>
              </w:rPr>
              <w:t>activity</w:t>
            </w:r>
            <w:r>
              <w:rPr>
                <w:spacing w:val="-11"/>
                <w:sz w:val="18"/>
              </w:rPr>
              <w:t> </w:t>
            </w:r>
            <w:r>
              <w:rPr>
                <w:spacing w:val="-2"/>
                <w:sz w:val="18"/>
              </w:rPr>
              <w:t>is</w:t>
            </w:r>
            <w:r>
              <w:rPr>
                <w:spacing w:val="-11"/>
                <w:sz w:val="18"/>
              </w:rPr>
              <w:t> </w:t>
            </w:r>
            <w:r>
              <w:rPr>
                <w:spacing w:val="-2"/>
                <w:sz w:val="18"/>
              </w:rPr>
              <w:t>carried </w:t>
            </w:r>
            <w:r>
              <w:rPr>
                <w:sz w:val="18"/>
              </w:rPr>
              <w:t>out continuously.</w:t>
            </w:r>
          </w:p>
        </w:tc>
      </w:tr>
      <w:tr>
        <w:trPr>
          <w:trHeight w:val="716" w:hRule="atLeast"/>
        </w:trPr>
        <w:tc>
          <w:tcPr>
            <w:tcW w:w="2218" w:type="dxa"/>
            <w:tcBorders>
              <w:top w:val="nil"/>
            </w:tcBorders>
          </w:tcPr>
          <w:p>
            <w:pPr>
              <w:pStyle w:val="TableParagraph"/>
              <w:rPr>
                <w:rFonts w:ascii="Times New Roman"/>
                <w:sz w:val="18"/>
              </w:rPr>
            </w:pPr>
          </w:p>
        </w:tc>
        <w:tc>
          <w:tcPr>
            <w:tcW w:w="1193" w:type="dxa"/>
            <w:tcBorders>
              <w:top w:val="nil"/>
            </w:tcBorders>
          </w:tcPr>
          <w:p>
            <w:pPr>
              <w:pStyle w:val="TableParagraph"/>
              <w:rPr>
                <w:rFonts w:ascii="Times New Roman"/>
                <w:sz w:val="18"/>
              </w:rPr>
            </w:pPr>
          </w:p>
        </w:tc>
        <w:tc>
          <w:tcPr>
            <w:tcW w:w="1515" w:type="dxa"/>
            <w:tcBorders>
              <w:top w:val="nil"/>
            </w:tcBorders>
          </w:tcPr>
          <w:p>
            <w:pPr>
              <w:pStyle w:val="TableParagraph"/>
              <w:rPr>
                <w:rFonts w:ascii="Times New Roman"/>
                <w:sz w:val="18"/>
              </w:rPr>
            </w:pPr>
          </w:p>
        </w:tc>
        <w:tc>
          <w:tcPr>
            <w:tcW w:w="1667" w:type="dxa"/>
            <w:tcBorders>
              <w:top w:val="nil"/>
            </w:tcBorders>
          </w:tcPr>
          <w:p>
            <w:pPr>
              <w:pStyle w:val="TableParagraph"/>
              <w:rPr>
                <w:rFonts w:ascii="Times New Roman"/>
                <w:sz w:val="18"/>
              </w:rPr>
            </w:pPr>
          </w:p>
        </w:tc>
        <w:tc>
          <w:tcPr>
            <w:tcW w:w="1126" w:type="dxa"/>
            <w:tcBorders>
              <w:top w:val="nil"/>
            </w:tcBorders>
          </w:tcPr>
          <w:p>
            <w:pPr>
              <w:pStyle w:val="TableParagraph"/>
              <w:rPr>
                <w:rFonts w:ascii="Times New Roman"/>
                <w:sz w:val="18"/>
              </w:rPr>
            </w:pPr>
          </w:p>
        </w:tc>
        <w:tc>
          <w:tcPr>
            <w:tcW w:w="4124" w:type="dxa"/>
            <w:tcBorders>
              <w:top w:val="nil"/>
            </w:tcBorders>
          </w:tcPr>
          <w:p>
            <w:pPr>
              <w:pStyle w:val="TableParagraph"/>
              <w:spacing w:line="200" w:lineRule="atLeast" w:before="85"/>
              <w:ind w:left="105" w:right="97"/>
              <w:jc w:val="both"/>
              <w:rPr>
                <w:sz w:val="18"/>
              </w:rPr>
            </w:pPr>
            <w:r>
              <w:rPr>
                <w:sz w:val="18"/>
              </w:rPr>
              <w:t>Within</w:t>
            </w:r>
            <w:r>
              <w:rPr>
                <w:spacing w:val="-8"/>
                <w:sz w:val="18"/>
              </w:rPr>
              <w:t> </w:t>
            </w:r>
            <w:r>
              <w:rPr>
                <w:sz w:val="18"/>
              </w:rPr>
              <w:t>GIZ</w:t>
            </w:r>
            <w:r>
              <w:rPr>
                <w:spacing w:val="-8"/>
                <w:sz w:val="18"/>
              </w:rPr>
              <w:t> </w:t>
            </w:r>
            <w:r>
              <w:rPr>
                <w:sz w:val="18"/>
              </w:rPr>
              <w:t>program</w:t>
            </w:r>
            <w:r>
              <w:rPr>
                <w:spacing w:val="-8"/>
                <w:sz w:val="18"/>
              </w:rPr>
              <w:t> </w:t>
            </w:r>
            <w:r>
              <w:rPr>
                <w:sz w:val="18"/>
              </w:rPr>
              <w:t>"Inclusion</w:t>
            </w:r>
            <w:r>
              <w:rPr>
                <w:spacing w:val="-10"/>
                <w:sz w:val="18"/>
              </w:rPr>
              <w:t> </w:t>
            </w:r>
            <w:r>
              <w:rPr>
                <w:sz w:val="18"/>
              </w:rPr>
              <w:t>of</w:t>
            </w:r>
            <w:r>
              <w:rPr>
                <w:spacing w:val="-8"/>
                <w:sz w:val="18"/>
              </w:rPr>
              <w:t> </w:t>
            </w:r>
            <w:r>
              <w:rPr>
                <w:sz w:val="18"/>
              </w:rPr>
              <w:t>Roma</w:t>
            </w:r>
            <w:r>
              <w:rPr>
                <w:spacing w:val="-8"/>
                <w:sz w:val="18"/>
              </w:rPr>
              <w:t> </w:t>
            </w:r>
            <w:r>
              <w:rPr>
                <w:sz w:val="18"/>
              </w:rPr>
              <w:t>and</w:t>
            </w:r>
            <w:r>
              <w:rPr>
                <w:spacing w:val="-8"/>
                <w:sz w:val="18"/>
              </w:rPr>
              <w:t> </w:t>
            </w:r>
            <w:r>
              <w:rPr>
                <w:sz w:val="18"/>
              </w:rPr>
              <w:t>other marginalized groups in Serbia" 401 Roma (174 women) were reached out.</w:t>
            </w:r>
          </w:p>
        </w:tc>
        <w:tc>
          <w:tcPr>
            <w:tcW w:w="2295" w:type="dxa"/>
            <w:vMerge/>
            <w:tcBorders>
              <w:top w:val="nil"/>
            </w:tcBorders>
          </w:tcPr>
          <w:p>
            <w:pPr>
              <w:rPr>
                <w:sz w:val="2"/>
                <w:szCs w:val="2"/>
              </w:rPr>
            </w:pPr>
          </w:p>
        </w:tc>
        <w:tc>
          <w:tcPr>
            <w:tcW w:w="1901" w:type="dxa"/>
            <w:tcBorders>
              <w:top w:val="nil"/>
            </w:tcBorders>
          </w:tcPr>
          <w:p>
            <w:pPr>
              <w:pStyle w:val="TableParagraph"/>
              <w:rPr>
                <w:rFonts w:ascii="Times New Roman"/>
                <w:sz w:val="18"/>
              </w:rPr>
            </w:pPr>
          </w:p>
        </w:tc>
      </w:tr>
      <w:tr>
        <w:trPr>
          <w:trHeight w:val="206" w:hRule="atLeast"/>
        </w:trPr>
        <w:tc>
          <w:tcPr>
            <w:tcW w:w="2218" w:type="dxa"/>
            <w:tcBorders>
              <w:bottom w:val="nil"/>
            </w:tcBorders>
          </w:tcPr>
          <w:p>
            <w:pPr>
              <w:pStyle w:val="TableParagraph"/>
              <w:spacing w:line="182" w:lineRule="exact" w:before="4"/>
              <w:ind w:left="110"/>
              <w:rPr>
                <w:sz w:val="18"/>
              </w:rPr>
            </w:pPr>
            <w:r>
              <w:rPr>
                <w:sz w:val="18"/>
              </w:rPr>
              <w:t>2.7.4:</w:t>
            </w:r>
            <w:r>
              <w:rPr>
                <w:spacing w:val="-2"/>
                <w:sz w:val="18"/>
              </w:rPr>
              <w:t> </w:t>
            </w:r>
            <w:r>
              <w:rPr>
                <w:sz w:val="18"/>
              </w:rPr>
              <w:t>Referral</w:t>
            </w:r>
            <w:r>
              <w:rPr>
                <w:spacing w:val="-2"/>
                <w:sz w:val="18"/>
              </w:rPr>
              <w:t> </w:t>
            </w:r>
            <w:r>
              <w:rPr>
                <w:sz w:val="18"/>
              </w:rPr>
              <w:t>of</w:t>
            </w:r>
            <w:r>
              <w:rPr>
                <w:spacing w:val="-4"/>
                <w:sz w:val="18"/>
              </w:rPr>
              <w:t> </w:t>
            </w:r>
            <w:r>
              <w:rPr>
                <w:spacing w:val="-5"/>
                <w:sz w:val="18"/>
              </w:rPr>
              <w:t>the</w:t>
            </w:r>
          </w:p>
        </w:tc>
        <w:tc>
          <w:tcPr>
            <w:tcW w:w="1193" w:type="dxa"/>
            <w:tcBorders>
              <w:bottom w:val="nil"/>
            </w:tcBorders>
          </w:tcPr>
          <w:p>
            <w:pPr>
              <w:pStyle w:val="TableParagraph"/>
              <w:spacing w:line="182" w:lineRule="exact" w:before="4"/>
              <w:ind w:left="110"/>
              <w:rPr>
                <w:sz w:val="18"/>
              </w:rPr>
            </w:pPr>
            <w:r>
              <w:rPr>
                <w:spacing w:val="-4"/>
                <w:sz w:val="18"/>
              </w:rPr>
              <w:t>2023</w:t>
            </w:r>
          </w:p>
        </w:tc>
        <w:tc>
          <w:tcPr>
            <w:tcW w:w="1515" w:type="dxa"/>
            <w:tcBorders>
              <w:bottom w:val="nil"/>
            </w:tcBorders>
          </w:tcPr>
          <w:p>
            <w:pPr>
              <w:pStyle w:val="TableParagraph"/>
              <w:spacing w:line="182" w:lineRule="exact" w:before="4"/>
              <w:ind w:left="110"/>
              <w:rPr>
                <w:sz w:val="18"/>
              </w:rPr>
            </w:pPr>
            <w:r>
              <w:rPr>
                <w:spacing w:val="-5"/>
                <w:sz w:val="18"/>
              </w:rPr>
              <w:t>NES</w:t>
            </w:r>
          </w:p>
        </w:tc>
        <w:tc>
          <w:tcPr>
            <w:tcW w:w="1667" w:type="dxa"/>
            <w:tcBorders>
              <w:bottom w:val="nil"/>
            </w:tcBorders>
          </w:tcPr>
          <w:p>
            <w:pPr>
              <w:pStyle w:val="TableParagraph"/>
              <w:spacing w:line="182" w:lineRule="exact" w:before="4"/>
              <w:ind w:left="109"/>
              <w:rPr>
                <w:sz w:val="18"/>
              </w:rPr>
            </w:pPr>
            <w:r>
              <w:rPr>
                <w:sz w:val="18"/>
              </w:rPr>
              <w:t>In</w:t>
            </w:r>
            <w:r>
              <w:rPr>
                <w:spacing w:val="2"/>
                <w:sz w:val="18"/>
              </w:rPr>
              <w:t> </w:t>
            </w:r>
            <w:r>
              <w:rPr>
                <w:spacing w:val="-2"/>
                <w:sz w:val="18"/>
              </w:rPr>
              <w:t>progress</w:t>
            </w:r>
          </w:p>
        </w:tc>
        <w:tc>
          <w:tcPr>
            <w:tcW w:w="1126" w:type="dxa"/>
            <w:tcBorders>
              <w:bottom w:val="nil"/>
            </w:tcBorders>
          </w:tcPr>
          <w:p>
            <w:pPr>
              <w:pStyle w:val="TableParagraph"/>
              <w:spacing w:line="182" w:lineRule="exact" w:before="4"/>
              <w:ind w:left="106"/>
              <w:rPr>
                <w:sz w:val="18"/>
              </w:rPr>
            </w:pPr>
            <w:r>
              <w:rPr>
                <w:spacing w:val="-10"/>
                <w:sz w:val="18"/>
              </w:rPr>
              <w:t>-</w:t>
            </w:r>
          </w:p>
        </w:tc>
        <w:tc>
          <w:tcPr>
            <w:tcW w:w="4124" w:type="dxa"/>
            <w:tcBorders>
              <w:bottom w:val="nil"/>
            </w:tcBorders>
          </w:tcPr>
          <w:p>
            <w:pPr>
              <w:pStyle w:val="TableParagraph"/>
              <w:spacing w:line="182" w:lineRule="exact" w:before="4"/>
              <w:ind w:left="105"/>
              <w:rPr>
                <w:sz w:val="18"/>
              </w:rPr>
            </w:pPr>
            <w:r>
              <w:rPr>
                <w:sz w:val="18"/>
              </w:rPr>
              <w:t>With</w:t>
            </w:r>
            <w:r>
              <w:rPr>
                <w:spacing w:val="16"/>
                <w:sz w:val="18"/>
              </w:rPr>
              <w:t> </w:t>
            </w:r>
            <w:r>
              <w:rPr>
                <w:sz w:val="18"/>
              </w:rPr>
              <w:t>the</w:t>
            </w:r>
            <w:r>
              <w:rPr>
                <w:spacing w:val="14"/>
                <w:sz w:val="18"/>
              </w:rPr>
              <w:t> </w:t>
            </w:r>
            <w:r>
              <w:rPr>
                <w:sz w:val="18"/>
              </w:rPr>
              <w:t>support</w:t>
            </w:r>
            <w:r>
              <w:rPr>
                <w:spacing w:val="15"/>
                <w:sz w:val="18"/>
              </w:rPr>
              <w:t> </w:t>
            </w:r>
            <w:r>
              <w:rPr>
                <w:sz w:val="18"/>
              </w:rPr>
              <w:t>of</w:t>
            </w:r>
            <w:r>
              <w:rPr>
                <w:spacing w:val="16"/>
                <w:sz w:val="18"/>
              </w:rPr>
              <w:t> </w:t>
            </w:r>
            <w:r>
              <w:rPr>
                <w:sz w:val="18"/>
              </w:rPr>
              <w:t>the</w:t>
            </w:r>
            <w:r>
              <w:rPr>
                <w:spacing w:val="16"/>
                <w:sz w:val="18"/>
              </w:rPr>
              <w:t> </w:t>
            </w:r>
            <w:r>
              <w:rPr>
                <w:sz w:val="18"/>
              </w:rPr>
              <w:t>GIZ</w:t>
            </w:r>
            <w:r>
              <w:rPr>
                <w:spacing w:val="15"/>
                <w:sz w:val="18"/>
              </w:rPr>
              <w:t> </w:t>
            </w:r>
            <w:r>
              <w:rPr>
                <w:sz w:val="18"/>
              </w:rPr>
              <w:t>project</w:t>
            </w:r>
            <w:r>
              <w:rPr>
                <w:spacing w:val="16"/>
                <w:sz w:val="18"/>
              </w:rPr>
              <w:t> </w:t>
            </w:r>
            <w:r>
              <w:rPr>
                <w:sz w:val="18"/>
              </w:rPr>
              <w:t>"Inclusion</w:t>
            </w:r>
            <w:r>
              <w:rPr>
                <w:spacing w:val="15"/>
                <w:sz w:val="18"/>
              </w:rPr>
              <w:t> </w:t>
            </w:r>
            <w:r>
              <w:rPr>
                <w:spacing w:val="-5"/>
                <w:sz w:val="18"/>
              </w:rPr>
              <w:t>of</w:t>
            </w:r>
          </w:p>
        </w:tc>
        <w:tc>
          <w:tcPr>
            <w:tcW w:w="2295" w:type="dxa"/>
            <w:vMerge w:val="restart"/>
          </w:tcPr>
          <w:p>
            <w:pPr>
              <w:pStyle w:val="TableParagraph"/>
              <w:rPr>
                <w:rFonts w:ascii="Times New Roman"/>
                <w:sz w:val="18"/>
              </w:rPr>
            </w:pPr>
          </w:p>
        </w:tc>
        <w:tc>
          <w:tcPr>
            <w:tcW w:w="1901" w:type="dxa"/>
            <w:tcBorders>
              <w:bottom w:val="nil"/>
            </w:tcBorders>
          </w:tcPr>
          <w:p>
            <w:pPr>
              <w:pStyle w:val="TableParagraph"/>
              <w:spacing w:line="182" w:lineRule="exact" w:before="4"/>
              <w:ind w:left="107"/>
              <w:rPr>
                <w:sz w:val="18"/>
              </w:rPr>
            </w:pPr>
            <w:r>
              <w:rPr>
                <w:sz w:val="18"/>
              </w:rPr>
              <w:t>The</w:t>
            </w:r>
            <w:r>
              <w:rPr>
                <w:spacing w:val="-1"/>
                <w:sz w:val="18"/>
              </w:rPr>
              <w:t> </w:t>
            </w:r>
            <w:r>
              <w:rPr>
                <w:sz w:val="18"/>
              </w:rPr>
              <w:t>project </w:t>
            </w:r>
            <w:r>
              <w:rPr>
                <w:spacing w:val="-2"/>
                <w:sz w:val="18"/>
              </w:rPr>
              <w:t>finished</w:t>
            </w:r>
          </w:p>
        </w:tc>
      </w:tr>
      <w:tr>
        <w:trPr>
          <w:trHeight w:val="196" w:hRule="atLeast"/>
        </w:trPr>
        <w:tc>
          <w:tcPr>
            <w:tcW w:w="2218" w:type="dxa"/>
            <w:tcBorders>
              <w:top w:val="nil"/>
              <w:bottom w:val="nil"/>
            </w:tcBorders>
          </w:tcPr>
          <w:p>
            <w:pPr>
              <w:pStyle w:val="TableParagraph"/>
              <w:spacing w:line="176" w:lineRule="exact"/>
              <w:ind w:left="110"/>
              <w:rPr>
                <w:sz w:val="18"/>
              </w:rPr>
            </w:pPr>
            <w:r>
              <w:rPr>
                <w:sz w:val="18"/>
              </w:rPr>
              <w:t>multiply</w:t>
            </w:r>
            <w:r>
              <w:rPr>
                <w:spacing w:val="-3"/>
                <w:sz w:val="18"/>
              </w:rPr>
              <w:t> </w:t>
            </w:r>
            <w:r>
              <w:rPr>
                <w:spacing w:val="-2"/>
                <w:sz w:val="18"/>
              </w:rPr>
              <w:t>vulnerable</w:t>
            </w: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6" w:lineRule="exact"/>
              <w:ind w:left="105"/>
              <w:rPr>
                <w:sz w:val="18"/>
              </w:rPr>
            </w:pPr>
            <w:r>
              <w:rPr>
                <w:sz w:val="18"/>
              </w:rPr>
              <w:t>Roma</w:t>
            </w:r>
            <w:r>
              <w:rPr>
                <w:spacing w:val="7"/>
                <w:sz w:val="18"/>
              </w:rPr>
              <w:t> </w:t>
            </w:r>
            <w:r>
              <w:rPr>
                <w:sz w:val="18"/>
              </w:rPr>
              <w:t>and</w:t>
            </w:r>
            <w:r>
              <w:rPr>
                <w:spacing w:val="6"/>
                <w:sz w:val="18"/>
              </w:rPr>
              <w:t> </w:t>
            </w:r>
            <w:r>
              <w:rPr>
                <w:sz w:val="18"/>
              </w:rPr>
              <w:t>other</w:t>
            </w:r>
            <w:r>
              <w:rPr>
                <w:spacing w:val="6"/>
                <w:sz w:val="18"/>
              </w:rPr>
              <w:t> </w:t>
            </w:r>
            <w:r>
              <w:rPr>
                <w:sz w:val="18"/>
              </w:rPr>
              <w:t>marginalized</w:t>
            </w:r>
            <w:r>
              <w:rPr>
                <w:spacing w:val="7"/>
                <w:sz w:val="18"/>
              </w:rPr>
              <w:t> </w:t>
            </w:r>
            <w:r>
              <w:rPr>
                <w:sz w:val="18"/>
              </w:rPr>
              <w:t>groups</w:t>
            </w:r>
            <w:r>
              <w:rPr>
                <w:spacing w:val="9"/>
                <w:sz w:val="18"/>
              </w:rPr>
              <w:t> </w:t>
            </w:r>
            <w:r>
              <w:rPr>
                <w:sz w:val="18"/>
              </w:rPr>
              <w:t>in</w:t>
            </w:r>
            <w:r>
              <w:rPr>
                <w:spacing w:val="8"/>
                <w:sz w:val="18"/>
              </w:rPr>
              <w:t> </w:t>
            </w:r>
            <w:r>
              <w:rPr>
                <w:spacing w:val="-2"/>
                <w:sz w:val="18"/>
              </w:rPr>
              <w:t>Serbia",</w:t>
            </w:r>
          </w:p>
        </w:tc>
        <w:tc>
          <w:tcPr>
            <w:tcW w:w="2295" w:type="dxa"/>
            <w:vMerge/>
            <w:tcBorders>
              <w:top w:val="nil"/>
            </w:tcBorders>
          </w:tcPr>
          <w:p>
            <w:pPr>
              <w:rPr>
                <w:sz w:val="2"/>
                <w:szCs w:val="2"/>
              </w:rPr>
            </w:pPr>
          </w:p>
        </w:tc>
        <w:tc>
          <w:tcPr>
            <w:tcW w:w="1901" w:type="dxa"/>
            <w:tcBorders>
              <w:top w:val="nil"/>
              <w:bottom w:val="nil"/>
            </w:tcBorders>
          </w:tcPr>
          <w:p>
            <w:pPr>
              <w:pStyle w:val="TableParagraph"/>
              <w:spacing w:line="176" w:lineRule="exact"/>
              <w:ind w:left="107"/>
              <w:rPr>
                <w:sz w:val="18"/>
              </w:rPr>
            </w:pPr>
            <w:r>
              <w:rPr>
                <w:sz w:val="18"/>
              </w:rPr>
              <w:t>on</w:t>
            </w:r>
            <w:r>
              <w:rPr>
                <w:spacing w:val="-1"/>
                <w:sz w:val="18"/>
              </w:rPr>
              <w:t> </w:t>
            </w:r>
            <w:r>
              <w:rPr>
                <w:sz w:val="18"/>
              </w:rPr>
              <w:t>31</w:t>
            </w:r>
            <w:r>
              <w:rPr>
                <w:position w:val="6"/>
                <w:sz w:val="12"/>
              </w:rPr>
              <w:t>st</w:t>
            </w:r>
            <w:r>
              <w:rPr>
                <w:spacing w:val="15"/>
                <w:position w:val="6"/>
                <w:sz w:val="12"/>
              </w:rPr>
              <w:t> </w:t>
            </w:r>
            <w:r>
              <w:rPr>
                <w:sz w:val="18"/>
              </w:rPr>
              <w:t>of</w:t>
            </w:r>
            <w:r>
              <w:rPr>
                <w:spacing w:val="2"/>
                <w:sz w:val="18"/>
              </w:rPr>
              <w:t> </w:t>
            </w:r>
            <w:r>
              <w:rPr>
                <w:spacing w:val="-4"/>
                <w:sz w:val="18"/>
              </w:rPr>
              <w:t>March</w:t>
            </w:r>
          </w:p>
        </w:tc>
      </w:tr>
      <w:tr>
        <w:trPr>
          <w:trHeight w:val="196" w:hRule="atLeast"/>
        </w:trPr>
        <w:tc>
          <w:tcPr>
            <w:tcW w:w="2218" w:type="dxa"/>
            <w:tcBorders>
              <w:top w:val="nil"/>
              <w:bottom w:val="nil"/>
            </w:tcBorders>
          </w:tcPr>
          <w:p>
            <w:pPr>
              <w:pStyle w:val="TableParagraph"/>
              <w:spacing w:line="176" w:lineRule="exact"/>
              <w:ind w:left="110"/>
              <w:rPr>
                <w:sz w:val="18"/>
              </w:rPr>
            </w:pPr>
            <w:r>
              <w:rPr>
                <w:sz w:val="18"/>
              </w:rPr>
              <w:t>Roma</w:t>
            </w:r>
            <w:r>
              <w:rPr>
                <w:spacing w:val="-4"/>
                <w:sz w:val="18"/>
              </w:rPr>
              <w:t> </w:t>
            </w:r>
            <w:r>
              <w:rPr>
                <w:sz w:val="18"/>
              </w:rPr>
              <w:t>to</w:t>
            </w:r>
            <w:r>
              <w:rPr>
                <w:spacing w:val="-3"/>
                <w:sz w:val="18"/>
              </w:rPr>
              <w:t> </w:t>
            </w:r>
            <w:r>
              <w:rPr>
                <w:sz w:val="18"/>
              </w:rPr>
              <w:t>the</w:t>
            </w:r>
            <w:r>
              <w:rPr>
                <w:spacing w:val="-5"/>
                <w:sz w:val="18"/>
              </w:rPr>
              <w:t> </w:t>
            </w:r>
            <w:r>
              <w:rPr>
                <w:sz w:val="18"/>
              </w:rPr>
              <w:t>package</w:t>
            </w:r>
            <w:r>
              <w:rPr>
                <w:spacing w:val="-3"/>
                <w:sz w:val="18"/>
              </w:rPr>
              <w:t> </w:t>
            </w:r>
            <w:r>
              <w:rPr>
                <w:spacing w:val="-5"/>
                <w:sz w:val="18"/>
              </w:rPr>
              <w:t>of</w:t>
            </w: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6" w:lineRule="exact"/>
              <w:ind w:left="105"/>
              <w:rPr>
                <w:sz w:val="18"/>
              </w:rPr>
            </w:pPr>
            <w:r>
              <w:rPr>
                <w:sz w:val="18"/>
              </w:rPr>
              <w:t>the</w:t>
            </w:r>
            <w:r>
              <w:rPr>
                <w:spacing w:val="-5"/>
                <w:sz w:val="18"/>
              </w:rPr>
              <w:t> </w:t>
            </w:r>
            <w:r>
              <w:rPr>
                <w:sz w:val="18"/>
              </w:rPr>
              <w:t>following</w:t>
            </w:r>
            <w:r>
              <w:rPr>
                <w:spacing w:val="-4"/>
                <w:sz w:val="18"/>
              </w:rPr>
              <w:t> </w:t>
            </w:r>
            <w:r>
              <w:rPr>
                <w:sz w:val="18"/>
              </w:rPr>
              <w:t>activities</w:t>
            </w:r>
            <w:r>
              <w:rPr>
                <w:spacing w:val="-3"/>
                <w:sz w:val="18"/>
              </w:rPr>
              <w:t> </w:t>
            </w:r>
            <w:r>
              <w:rPr>
                <w:sz w:val="18"/>
              </w:rPr>
              <w:t>were</w:t>
            </w:r>
            <w:r>
              <w:rPr>
                <w:spacing w:val="-4"/>
                <w:sz w:val="18"/>
              </w:rPr>
              <w:t> </w:t>
            </w:r>
            <w:r>
              <w:rPr>
                <w:spacing w:val="-2"/>
                <w:sz w:val="18"/>
              </w:rPr>
              <w:t>implemented:</w:t>
            </w:r>
          </w:p>
        </w:tc>
        <w:tc>
          <w:tcPr>
            <w:tcW w:w="2295" w:type="dxa"/>
            <w:vMerge/>
            <w:tcBorders>
              <w:top w:val="nil"/>
            </w:tcBorders>
          </w:tcPr>
          <w:p>
            <w:pPr>
              <w:rPr>
                <w:sz w:val="2"/>
                <w:szCs w:val="2"/>
              </w:rPr>
            </w:pPr>
          </w:p>
        </w:tc>
        <w:tc>
          <w:tcPr>
            <w:tcW w:w="1901" w:type="dxa"/>
            <w:tcBorders>
              <w:top w:val="nil"/>
              <w:bottom w:val="nil"/>
            </w:tcBorders>
          </w:tcPr>
          <w:p>
            <w:pPr>
              <w:pStyle w:val="TableParagraph"/>
              <w:spacing w:line="176" w:lineRule="exact"/>
              <w:ind w:left="107"/>
              <w:rPr>
                <w:sz w:val="18"/>
              </w:rPr>
            </w:pPr>
            <w:r>
              <w:rPr>
                <w:spacing w:val="-2"/>
                <w:sz w:val="18"/>
              </w:rPr>
              <w:t>2023.</w:t>
            </w:r>
          </w:p>
        </w:tc>
      </w:tr>
      <w:tr>
        <w:trPr>
          <w:trHeight w:val="197" w:hRule="atLeast"/>
        </w:trPr>
        <w:tc>
          <w:tcPr>
            <w:tcW w:w="2218" w:type="dxa"/>
            <w:tcBorders>
              <w:top w:val="nil"/>
              <w:bottom w:val="nil"/>
            </w:tcBorders>
          </w:tcPr>
          <w:p>
            <w:pPr>
              <w:pStyle w:val="TableParagraph"/>
              <w:spacing w:line="178" w:lineRule="exact"/>
              <w:ind w:left="110"/>
              <w:rPr>
                <w:sz w:val="18"/>
              </w:rPr>
            </w:pPr>
            <w:r>
              <w:rPr>
                <w:spacing w:val="-2"/>
                <w:sz w:val="18"/>
              </w:rPr>
              <w:t>measures</w:t>
            </w: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8" w:lineRule="exact"/>
              <w:ind w:left="105"/>
              <w:rPr>
                <w:sz w:val="18"/>
              </w:rPr>
            </w:pPr>
            <w:r>
              <w:rPr>
                <w:sz w:val="18"/>
              </w:rPr>
              <w:t>-</w:t>
            </w:r>
            <w:r>
              <w:rPr>
                <w:spacing w:val="25"/>
                <w:sz w:val="18"/>
              </w:rPr>
              <w:t> </w:t>
            </w:r>
            <w:r>
              <w:rPr>
                <w:sz w:val="18"/>
              </w:rPr>
              <w:t>A</w:t>
            </w:r>
            <w:r>
              <w:rPr>
                <w:spacing w:val="25"/>
                <w:sz w:val="18"/>
              </w:rPr>
              <w:t> </w:t>
            </w:r>
            <w:r>
              <w:rPr>
                <w:sz w:val="18"/>
              </w:rPr>
              <w:t>concept</w:t>
            </w:r>
            <w:r>
              <w:rPr>
                <w:spacing w:val="25"/>
                <w:sz w:val="18"/>
              </w:rPr>
              <w:t> </w:t>
            </w:r>
            <w:r>
              <w:rPr>
                <w:sz w:val="18"/>
              </w:rPr>
              <w:t>was</w:t>
            </w:r>
            <w:r>
              <w:rPr>
                <w:spacing w:val="26"/>
                <w:sz w:val="18"/>
              </w:rPr>
              <w:t> </w:t>
            </w:r>
            <w:r>
              <w:rPr>
                <w:sz w:val="18"/>
              </w:rPr>
              <w:t>developed</w:t>
            </w:r>
            <w:r>
              <w:rPr>
                <w:spacing w:val="24"/>
                <w:sz w:val="18"/>
              </w:rPr>
              <w:t> </w:t>
            </w:r>
            <w:r>
              <w:rPr>
                <w:sz w:val="18"/>
              </w:rPr>
              <w:t>for</w:t>
            </w:r>
            <w:r>
              <w:rPr>
                <w:spacing w:val="25"/>
                <w:sz w:val="18"/>
              </w:rPr>
              <w:t> </w:t>
            </w:r>
            <w:r>
              <w:rPr>
                <w:sz w:val="18"/>
              </w:rPr>
              <w:t>the</w:t>
            </w:r>
            <w:r>
              <w:rPr>
                <w:spacing w:val="26"/>
                <w:sz w:val="18"/>
              </w:rPr>
              <w:t> </w:t>
            </w:r>
            <w:r>
              <w:rPr>
                <w:sz w:val="18"/>
              </w:rPr>
              <w:t>inclusion</w:t>
            </w:r>
            <w:r>
              <w:rPr>
                <w:spacing w:val="25"/>
                <w:sz w:val="18"/>
              </w:rPr>
              <w:t> </w:t>
            </w:r>
            <w:r>
              <w:rPr>
                <w:spacing w:val="-5"/>
                <w:sz w:val="18"/>
              </w:rPr>
              <w:t>of</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7"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8" w:lineRule="exact"/>
              <w:ind w:left="105"/>
              <w:rPr>
                <w:sz w:val="18"/>
              </w:rPr>
            </w:pPr>
            <w:r>
              <w:rPr>
                <w:sz w:val="18"/>
              </w:rPr>
              <w:t>hard-to-employ</w:t>
            </w:r>
            <w:r>
              <w:rPr>
                <w:spacing w:val="-3"/>
                <w:sz w:val="18"/>
              </w:rPr>
              <w:t> </w:t>
            </w:r>
            <w:r>
              <w:rPr>
                <w:sz w:val="18"/>
              </w:rPr>
              <w:t>people</w:t>
            </w:r>
            <w:r>
              <w:rPr>
                <w:spacing w:val="-1"/>
                <w:sz w:val="18"/>
              </w:rPr>
              <w:t> </w:t>
            </w:r>
            <w:r>
              <w:rPr>
                <w:sz w:val="18"/>
              </w:rPr>
              <w:t>in</w:t>
            </w:r>
            <w:r>
              <w:rPr>
                <w:spacing w:val="-3"/>
                <w:sz w:val="18"/>
              </w:rPr>
              <w:t> </w:t>
            </w:r>
            <w:r>
              <w:rPr>
                <w:sz w:val="18"/>
              </w:rPr>
              <w:t>the labour</w:t>
            </w:r>
            <w:r>
              <w:rPr>
                <w:spacing w:val="-2"/>
                <w:sz w:val="18"/>
              </w:rPr>
              <w:t> market;</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6"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6" w:lineRule="exact"/>
              <w:ind w:left="105"/>
              <w:rPr>
                <w:sz w:val="18"/>
              </w:rPr>
            </w:pPr>
            <w:r>
              <w:rPr>
                <w:sz w:val="18"/>
              </w:rPr>
              <w:t>-</w:t>
            </w:r>
            <w:r>
              <w:rPr>
                <w:spacing w:val="34"/>
                <w:sz w:val="18"/>
              </w:rPr>
              <w:t> </w:t>
            </w:r>
            <w:r>
              <w:rPr>
                <w:sz w:val="18"/>
              </w:rPr>
              <w:t>A</w:t>
            </w:r>
            <w:r>
              <w:rPr>
                <w:spacing w:val="33"/>
                <w:sz w:val="18"/>
              </w:rPr>
              <w:t> </w:t>
            </w:r>
            <w:r>
              <w:rPr>
                <w:sz w:val="18"/>
              </w:rPr>
              <w:t>road</w:t>
            </w:r>
            <w:r>
              <w:rPr>
                <w:spacing w:val="32"/>
                <w:sz w:val="18"/>
              </w:rPr>
              <w:t> </w:t>
            </w:r>
            <w:r>
              <w:rPr>
                <w:sz w:val="18"/>
              </w:rPr>
              <w:t>map</w:t>
            </w:r>
            <w:r>
              <w:rPr>
                <w:spacing w:val="33"/>
                <w:sz w:val="18"/>
              </w:rPr>
              <w:t> </w:t>
            </w:r>
            <w:r>
              <w:rPr>
                <w:sz w:val="18"/>
              </w:rPr>
              <w:t>was</w:t>
            </w:r>
            <w:r>
              <w:rPr>
                <w:spacing w:val="35"/>
                <w:sz w:val="18"/>
              </w:rPr>
              <w:t> </w:t>
            </w:r>
            <w:r>
              <w:rPr>
                <w:sz w:val="18"/>
              </w:rPr>
              <w:t>created</w:t>
            </w:r>
            <w:r>
              <w:rPr>
                <w:spacing w:val="34"/>
                <w:sz w:val="18"/>
              </w:rPr>
              <w:t> </w:t>
            </w:r>
            <w:r>
              <w:rPr>
                <w:sz w:val="18"/>
              </w:rPr>
              <w:t>for</w:t>
            </w:r>
            <w:r>
              <w:rPr>
                <w:spacing w:val="34"/>
                <w:sz w:val="18"/>
              </w:rPr>
              <w:t> </w:t>
            </w:r>
            <w:r>
              <w:rPr>
                <w:sz w:val="18"/>
              </w:rPr>
              <w:t>the</w:t>
            </w:r>
            <w:r>
              <w:rPr>
                <w:spacing w:val="33"/>
                <w:sz w:val="18"/>
              </w:rPr>
              <w:t> </w:t>
            </w:r>
            <w:r>
              <w:rPr>
                <w:sz w:val="18"/>
              </w:rPr>
              <w:t>inclusion</w:t>
            </w:r>
            <w:r>
              <w:rPr>
                <w:spacing w:val="32"/>
                <w:sz w:val="18"/>
              </w:rPr>
              <w:t> </w:t>
            </w:r>
            <w:r>
              <w:rPr>
                <w:spacing w:val="-5"/>
                <w:sz w:val="18"/>
              </w:rPr>
              <w:t>of</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6"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6" w:lineRule="exact"/>
              <w:ind w:left="105"/>
              <w:rPr>
                <w:sz w:val="18"/>
              </w:rPr>
            </w:pPr>
            <w:r>
              <w:rPr>
                <w:sz w:val="18"/>
              </w:rPr>
              <w:t>CSOs as</w:t>
            </w:r>
            <w:r>
              <w:rPr>
                <w:spacing w:val="-1"/>
                <w:sz w:val="18"/>
              </w:rPr>
              <w:t> </w:t>
            </w:r>
            <w:r>
              <w:rPr>
                <w:sz w:val="18"/>
              </w:rPr>
              <w:t>service</w:t>
            </w:r>
            <w:r>
              <w:rPr>
                <w:spacing w:val="-2"/>
                <w:sz w:val="18"/>
              </w:rPr>
              <w:t> </w:t>
            </w:r>
            <w:r>
              <w:rPr>
                <w:sz w:val="18"/>
              </w:rPr>
              <w:t>providers</w:t>
            </w:r>
            <w:r>
              <w:rPr>
                <w:spacing w:val="-1"/>
                <w:sz w:val="18"/>
              </w:rPr>
              <w:t> </w:t>
            </w:r>
            <w:r>
              <w:rPr>
                <w:sz w:val="18"/>
              </w:rPr>
              <w:t>in</w:t>
            </w:r>
            <w:r>
              <w:rPr>
                <w:spacing w:val="-2"/>
                <w:sz w:val="18"/>
              </w:rPr>
              <w:t> employment;</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7"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8" w:lineRule="exact"/>
              <w:ind w:left="105"/>
              <w:rPr>
                <w:sz w:val="18"/>
              </w:rPr>
            </w:pPr>
            <w:r>
              <w:rPr>
                <w:sz w:val="18"/>
              </w:rPr>
              <w:t>-</w:t>
            </w:r>
            <w:r>
              <w:rPr>
                <w:spacing w:val="19"/>
                <w:sz w:val="18"/>
              </w:rPr>
              <w:t> </w:t>
            </w:r>
            <w:r>
              <w:rPr>
                <w:sz w:val="18"/>
              </w:rPr>
              <w:t>A</w:t>
            </w:r>
            <w:r>
              <w:rPr>
                <w:spacing w:val="20"/>
                <w:sz w:val="18"/>
              </w:rPr>
              <w:t> </w:t>
            </w:r>
            <w:r>
              <w:rPr>
                <w:sz w:val="18"/>
              </w:rPr>
              <w:t>draft</w:t>
            </w:r>
            <w:r>
              <w:rPr>
                <w:spacing w:val="20"/>
                <w:sz w:val="18"/>
              </w:rPr>
              <w:t> </w:t>
            </w:r>
            <w:r>
              <w:rPr>
                <w:sz w:val="18"/>
              </w:rPr>
              <w:t>for</w:t>
            </w:r>
            <w:r>
              <w:rPr>
                <w:spacing w:val="20"/>
                <w:sz w:val="18"/>
              </w:rPr>
              <w:t> </w:t>
            </w:r>
            <w:r>
              <w:rPr>
                <w:sz w:val="18"/>
              </w:rPr>
              <w:t>piloting</w:t>
            </w:r>
            <w:r>
              <w:rPr>
                <w:spacing w:val="20"/>
                <w:sz w:val="18"/>
              </w:rPr>
              <w:t> </w:t>
            </w:r>
            <w:r>
              <w:rPr>
                <w:sz w:val="18"/>
              </w:rPr>
              <w:t>a</w:t>
            </w:r>
            <w:r>
              <w:rPr>
                <w:spacing w:val="21"/>
                <w:sz w:val="18"/>
              </w:rPr>
              <w:t> </w:t>
            </w:r>
            <w:r>
              <w:rPr>
                <w:sz w:val="18"/>
              </w:rPr>
              <w:t>package</w:t>
            </w:r>
            <w:r>
              <w:rPr>
                <w:spacing w:val="20"/>
                <w:sz w:val="18"/>
              </w:rPr>
              <w:t> </w:t>
            </w:r>
            <w:r>
              <w:rPr>
                <w:sz w:val="18"/>
              </w:rPr>
              <w:t>of</w:t>
            </w:r>
            <w:r>
              <w:rPr>
                <w:spacing w:val="20"/>
                <w:sz w:val="18"/>
              </w:rPr>
              <w:t> </w:t>
            </w:r>
            <w:r>
              <w:rPr>
                <w:sz w:val="18"/>
              </w:rPr>
              <w:t>measures</w:t>
            </w:r>
            <w:r>
              <w:rPr>
                <w:spacing w:val="21"/>
                <w:sz w:val="18"/>
              </w:rPr>
              <w:t> </w:t>
            </w:r>
            <w:r>
              <w:rPr>
                <w:spacing w:val="-5"/>
                <w:sz w:val="18"/>
              </w:rPr>
              <w:t>for</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7"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8" w:lineRule="exact"/>
              <w:ind w:left="105"/>
              <w:rPr>
                <w:sz w:val="18"/>
              </w:rPr>
            </w:pPr>
            <w:r>
              <w:rPr>
                <w:sz w:val="18"/>
              </w:rPr>
              <w:t>multiple</w:t>
            </w:r>
            <w:r>
              <w:rPr>
                <w:spacing w:val="-3"/>
                <w:sz w:val="18"/>
              </w:rPr>
              <w:t> </w:t>
            </w:r>
            <w:r>
              <w:rPr>
                <w:sz w:val="18"/>
              </w:rPr>
              <w:t>vulnerable</w:t>
            </w:r>
            <w:r>
              <w:rPr>
                <w:spacing w:val="-3"/>
                <w:sz w:val="18"/>
              </w:rPr>
              <w:t> </w:t>
            </w:r>
            <w:r>
              <w:rPr>
                <w:sz w:val="18"/>
              </w:rPr>
              <w:t>Roma</w:t>
            </w:r>
            <w:r>
              <w:rPr>
                <w:spacing w:val="-3"/>
                <w:sz w:val="18"/>
              </w:rPr>
              <w:t> </w:t>
            </w:r>
            <w:r>
              <w:rPr>
                <w:sz w:val="18"/>
              </w:rPr>
              <w:t>was</w:t>
            </w:r>
            <w:r>
              <w:rPr>
                <w:spacing w:val="-3"/>
                <w:sz w:val="18"/>
              </w:rPr>
              <w:t> </w:t>
            </w:r>
            <w:r>
              <w:rPr>
                <w:sz w:val="18"/>
              </w:rPr>
              <w:t>drawn</w:t>
            </w:r>
            <w:r>
              <w:rPr>
                <w:spacing w:val="-3"/>
                <w:sz w:val="18"/>
              </w:rPr>
              <w:t> </w:t>
            </w:r>
            <w:r>
              <w:rPr>
                <w:spacing w:val="-5"/>
                <w:sz w:val="18"/>
              </w:rPr>
              <w:t>up;</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9"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80" w:lineRule="exact"/>
              <w:ind w:left="105"/>
              <w:rPr>
                <w:sz w:val="18"/>
              </w:rPr>
            </w:pPr>
            <w:r>
              <w:rPr>
                <w:rFonts w:ascii="Cambria Math"/>
                <w:sz w:val="18"/>
              </w:rPr>
              <w:t>-</w:t>
            </w:r>
            <w:r>
              <w:rPr>
                <w:rFonts w:ascii="Cambria Math"/>
                <w:spacing w:val="6"/>
                <w:sz w:val="18"/>
              </w:rPr>
              <w:t> </w:t>
            </w:r>
            <w:r>
              <w:rPr>
                <w:sz w:val="18"/>
              </w:rPr>
              <w:t>The</w:t>
            </w:r>
            <w:r>
              <w:rPr>
                <w:spacing w:val="10"/>
                <w:sz w:val="18"/>
              </w:rPr>
              <w:t> </w:t>
            </w:r>
            <w:r>
              <w:rPr>
                <w:sz w:val="18"/>
              </w:rPr>
              <w:t>NES</w:t>
            </w:r>
            <w:r>
              <w:rPr>
                <w:spacing w:val="10"/>
                <w:sz w:val="18"/>
              </w:rPr>
              <w:t> </w:t>
            </w:r>
            <w:r>
              <w:rPr>
                <w:sz w:val="18"/>
              </w:rPr>
              <w:t>Novi</w:t>
            </w:r>
            <w:r>
              <w:rPr>
                <w:spacing w:val="10"/>
                <w:sz w:val="18"/>
              </w:rPr>
              <w:t> </w:t>
            </w:r>
            <w:r>
              <w:rPr>
                <w:sz w:val="18"/>
              </w:rPr>
              <w:t>Sad</w:t>
            </w:r>
            <w:r>
              <w:rPr>
                <w:spacing w:val="10"/>
                <w:sz w:val="18"/>
              </w:rPr>
              <w:t> </w:t>
            </w:r>
            <w:r>
              <w:rPr>
                <w:sz w:val="18"/>
              </w:rPr>
              <w:t>branch</w:t>
            </w:r>
            <w:r>
              <w:rPr>
                <w:spacing w:val="11"/>
                <w:sz w:val="18"/>
              </w:rPr>
              <w:t> </w:t>
            </w:r>
            <w:r>
              <w:rPr>
                <w:sz w:val="18"/>
              </w:rPr>
              <w:t>and</w:t>
            </w:r>
            <w:r>
              <w:rPr>
                <w:spacing w:val="10"/>
                <w:sz w:val="18"/>
              </w:rPr>
              <w:t> </w:t>
            </w:r>
            <w:r>
              <w:rPr>
                <w:sz w:val="18"/>
              </w:rPr>
              <w:t>the</w:t>
            </w:r>
            <w:r>
              <w:rPr>
                <w:spacing w:val="8"/>
                <w:sz w:val="18"/>
              </w:rPr>
              <w:t> </w:t>
            </w:r>
            <w:r>
              <w:rPr>
                <w:spacing w:val="-2"/>
                <w:sz w:val="18"/>
              </w:rPr>
              <w:t>Association</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7"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8" w:lineRule="exact"/>
              <w:ind w:left="105"/>
              <w:rPr>
                <w:sz w:val="18"/>
              </w:rPr>
            </w:pPr>
            <w:r>
              <w:rPr>
                <w:sz w:val="18"/>
              </w:rPr>
              <w:t>of</w:t>
            </w:r>
            <w:r>
              <w:rPr>
                <w:spacing w:val="72"/>
                <w:sz w:val="18"/>
              </w:rPr>
              <w:t> </w:t>
            </w:r>
            <w:r>
              <w:rPr>
                <w:sz w:val="18"/>
              </w:rPr>
              <w:t>Roma</w:t>
            </w:r>
            <w:r>
              <w:rPr>
                <w:spacing w:val="73"/>
                <w:sz w:val="18"/>
              </w:rPr>
              <w:t> </w:t>
            </w:r>
            <w:r>
              <w:rPr>
                <w:sz w:val="18"/>
              </w:rPr>
              <w:t>Students</w:t>
            </w:r>
            <w:r>
              <w:rPr>
                <w:spacing w:val="72"/>
                <w:sz w:val="18"/>
              </w:rPr>
              <w:t> </w:t>
            </w:r>
            <w:r>
              <w:rPr>
                <w:sz w:val="18"/>
              </w:rPr>
              <w:t>were</w:t>
            </w:r>
            <w:r>
              <w:rPr>
                <w:spacing w:val="72"/>
                <w:sz w:val="18"/>
              </w:rPr>
              <w:t> </w:t>
            </w:r>
            <w:r>
              <w:rPr>
                <w:sz w:val="18"/>
              </w:rPr>
              <w:t>chosen</w:t>
            </w:r>
            <w:r>
              <w:rPr>
                <w:spacing w:val="71"/>
                <w:sz w:val="18"/>
              </w:rPr>
              <w:t> </w:t>
            </w:r>
            <w:r>
              <w:rPr>
                <w:sz w:val="18"/>
              </w:rPr>
              <w:t>to</w:t>
            </w:r>
            <w:r>
              <w:rPr>
                <w:spacing w:val="71"/>
                <w:sz w:val="18"/>
              </w:rPr>
              <w:t> </w:t>
            </w:r>
            <w:r>
              <w:rPr>
                <w:sz w:val="18"/>
              </w:rPr>
              <w:t>pilot</w:t>
            </w:r>
            <w:r>
              <w:rPr>
                <w:spacing w:val="71"/>
                <w:sz w:val="18"/>
              </w:rPr>
              <w:t> </w:t>
            </w:r>
            <w:r>
              <w:rPr>
                <w:spacing w:val="-5"/>
                <w:sz w:val="18"/>
              </w:rPr>
              <w:t>the</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6"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6" w:lineRule="exact"/>
              <w:ind w:left="105"/>
              <w:rPr>
                <w:sz w:val="18"/>
              </w:rPr>
            </w:pPr>
            <w:r>
              <w:rPr>
                <w:sz w:val="18"/>
              </w:rPr>
              <w:t>concept</w:t>
            </w:r>
            <w:r>
              <w:rPr>
                <w:spacing w:val="-4"/>
                <w:sz w:val="18"/>
              </w:rPr>
              <w:t> </w:t>
            </w:r>
            <w:r>
              <w:rPr>
                <w:sz w:val="18"/>
              </w:rPr>
              <w:t>in</w:t>
            </w:r>
            <w:r>
              <w:rPr>
                <w:spacing w:val="-1"/>
                <w:sz w:val="18"/>
              </w:rPr>
              <w:t> </w:t>
            </w:r>
            <w:r>
              <w:rPr>
                <w:sz w:val="18"/>
              </w:rPr>
              <w:t>Novi</w:t>
            </w:r>
            <w:r>
              <w:rPr>
                <w:spacing w:val="-1"/>
                <w:sz w:val="18"/>
              </w:rPr>
              <w:t> </w:t>
            </w:r>
            <w:r>
              <w:rPr>
                <w:sz w:val="18"/>
              </w:rPr>
              <w:t>Sad,</w:t>
            </w:r>
            <w:r>
              <w:rPr>
                <w:spacing w:val="-1"/>
                <w:sz w:val="18"/>
              </w:rPr>
              <w:t> </w:t>
            </w:r>
            <w:r>
              <w:rPr>
                <w:sz w:val="18"/>
              </w:rPr>
              <w:t>Žablje</w:t>
            </w:r>
            <w:r>
              <w:rPr>
                <w:spacing w:val="-1"/>
                <w:sz w:val="18"/>
              </w:rPr>
              <w:t> </w:t>
            </w:r>
            <w:r>
              <w:rPr>
                <w:sz w:val="18"/>
              </w:rPr>
              <w:t>and</w:t>
            </w:r>
            <w:r>
              <w:rPr>
                <w:spacing w:val="-1"/>
                <w:sz w:val="18"/>
              </w:rPr>
              <w:t> </w:t>
            </w:r>
            <w:r>
              <w:rPr>
                <w:spacing w:val="-2"/>
                <w:sz w:val="18"/>
              </w:rPr>
              <w:t>Beočin;</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200"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80" w:lineRule="exact"/>
              <w:ind w:left="105"/>
              <w:rPr>
                <w:sz w:val="18"/>
              </w:rPr>
            </w:pPr>
            <w:r>
              <w:rPr>
                <w:rFonts w:ascii="Cambria Math"/>
                <w:sz w:val="18"/>
              </w:rPr>
              <w:t>-</w:t>
            </w:r>
            <w:r>
              <w:rPr>
                <w:rFonts w:ascii="Cambria Math"/>
                <w:spacing w:val="54"/>
                <w:sz w:val="18"/>
              </w:rPr>
              <w:t> </w:t>
            </w:r>
            <w:r>
              <w:rPr>
                <w:sz w:val="18"/>
              </w:rPr>
              <w:t>Training</w:t>
            </w:r>
            <w:r>
              <w:rPr>
                <w:spacing w:val="61"/>
                <w:sz w:val="18"/>
              </w:rPr>
              <w:t> </w:t>
            </w:r>
            <w:r>
              <w:rPr>
                <w:sz w:val="18"/>
              </w:rPr>
              <w:t>was</w:t>
            </w:r>
            <w:r>
              <w:rPr>
                <w:spacing w:val="59"/>
                <w:sz w:val="18"/>
              </w:rPr>
              <w:t> </w:t>
            </w:r>
            <w:r>
              <w:rPr>
                <w:sz w:val="18"/>
              </w:rPr>
              <w:t>held</w:t>
            </w:r>
            <w:r>
              <w:rPr>
                <w:spacing w:val="60"/>
                <w:sz w:val="18"/>
              </w:rPr>
              <w:t> </w:t>
            </w:r>
            <w:r>
              <w:rPr>
                <w:sz w:val="18"/>
              </w:rPr>
              <w:t>for</w:t>
            </w:r>
            <w:r>
              <w:rPr>
                <w:spacing w:val="58"/>
                <w:sz w:val="18"/>
              </w:rPr>
              <w:t> </w:t>
            </w:r>
            <w:r>
              <w:rPr>
                <w:sz w:val="18"/>
              </w:rPr>
              <w:t>CSO</w:t>
            </w:r>
            <w:r>
              <w:rPr>
                <w:spacing w:val="59"/>
                <w:sz w:val="18"/>
              </w:rPr>
              <w:t> </w:t>
            </w:r>
            <w:r>
              <w:rPr>
                <w:spacing w:val="-2"/>
                <w:sz w:val="18"/>
              </w:rPr>
              <w:t>representatives:</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8"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8" w:lineRule="exact"/>
              <w:ind w:left="105"/>
              <w:rPr>
                <w:sz w:val="18"/>
              </w:rPr>
            </w:pPr>
            <w:r>
              <w:rPr>
                <w:sz w:val="18"/>
              </w:rPr>
              <w:t>"From</w:t>
            </w:r>
            <w:r>
              <w:rPr>
                <w:spacing w:val="26"/>
                <w:sz w:val="18"/>
              </w:rPr>
              <w:t> </w:t>
            </w:r>
            <w:r>
              <w:rPr>
                <w:sz w:val="18"/>
              </w:rPr>
              <w:t>reaching</w:t>
            </w:r>
            <w:r>
              <w:rPr>
                <w:spacing w:val="27"/>
                <w:sz w:val="18"/>
              </w:rPr>
              <w:t> </w:t>
            </w:r>
            <w:r>
              <w:rPr>
                <w:sz w:val="18"/>
              </w:rPr>
              <w:t>users</w:t>
            </w:r>
            <w:r>
              <w:rPr>
                <w:spacing w:val="28"/>
                <w:sz w:val="18"/>
              </w:rPr>
              <w:t> </w:t>
            </w:r>
            <w:r>
              <w:rPr>
                <w:sz w:val="18"/>
              </w:rPr>
              <w:t>to</w:t>
            </w:r>
            <w:r>
              <w:rPr>
                <w:spacing w:val="26"/>
                <w:sz w:val="18"/>
              </w:rPr>
              <w:t> </w:t>
            </w:r>
            <w:r>
              <w:rPr>
                <w:sz w:val="18"/>
              </w:rPr>
              <w:t>inclusion</w:t>
            </w:r>
            <w:r>
              <w:rPr>
                <w:spacing w:val="25"/>
                <w:sz w:val="18"/>
              </w:rPr>
              <w:t> </w:t>
            </w:r>
            <w:r>
              <w:rPr>
                <w:sz w:val="18"/>
              </w:rPr>
              <w:t>in</w:t>
            </w:r>
            <w:r>
              <w:rPr>
                <w:spacing w:val="25"/>
                <w:sz w:val="18"/>
              </w:rPr>
              <w:t> </w:t>
            </w:r>
            <w:r>
              <w:rPr>
                <w:sz w:val="18"/>
              </w:rPr>
              <w:t>the</w:t>
            </w:r>
            <w:r>
              <w:rPr>
                <w:spacing w:val="30"/>
                <w:sz w:val="18"/>
              </w:rPr>
              <w:t> </w:t>
            </w:r>
            <w:r>
              <w:rPr>
                <w:spacing w:val="-2"/>
                <w:sz w:val="18"/>
              </w:rPr>
              <w:t>labour</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7"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8" w:lineRule="exact"/>
              <w:ind w:left="105"/>
              <w:rPr>
                <w:sz w:val="18"/>
              </w:rPr>
            </w:pPr>
            <w:r>
              <w:rPr>
                <w:sz w:val="18"/>
              </w:rPr>
              <w:t>market</w:t>
            </w:r>
            <w:r>
              <w:rPr>
                <w:spacing w:val="69"/>
                <w:sz w:val="18"/>
              </w:rPr>
              <w:t> </w:t>
            </w:r>
            <w:r>
              <w:rPr>
                <w:sz w:val="18"/>
              </w:rPr>
              <w:t>-</w:t>
            </w:r>
            <w:r>
              <w:rPr>
                <w:spacing w:val="69"/>
                <w:sz w:val="18"/>
              </w:rPr>
              <w:t> </w:t>
            </w:r>
            <w:r>
              <w:rPr>
                <w:sz w:val="18"/>
              </w:rPr>
              <w:t>models</w:t>
            </w:r>
            <w:r>
              <w:rPr>
                <w:spacing w:val="70"/>
                <w:sz w:val="18"/>
              </w:rPr>
              <w:t> </w:t>
            </w:r>
            <w:r>
              <w:rPr>
                <w:sz w:val="18"/>
              </w:rPr>
              <w:t>from</w:t>
            </w:r>
            <w:r>
              <w:rPr>
                <w:spacing w:val="70"/>
                <w:sz w:val="18"/>
              </w:rPr>
              <w:t> </w:t>
            </w:r>
            <w:r>
              <w:rPr>
                <w:sz w:val="18"/>
              </w:rPr>
              <w:t>Germany",</w:t>
            </w:r>
            <w:r>
              <w:rPr>
                <w:spacing w:val="69"/>
                <w:sz w:val="18"/>
              </w:rPr>
              <w:t> </w:t>
            </w:r>
            <w:r>
              <w:rPr>
                <w:sz w:val="18"/>
              </w:rPr>
              <w:t>which</w:t>
            </w:r>
            <w:r>
              <w:rPr>
                <w:spacing w:val="69"/>
                <w:sz w:val="18"/>
              </w:rPr>
              <w:t> </w:t>
            </w:r>
            <w:r>
              <w:rPr>
                <w:spacing w:val="-5"/>
                <w:sz w:val="18"/>
              </w:rPr>
              <w:t>was</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7"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8" w:lineRule="exact"/>
              <w:ind w:left="105"/>
              <w:rPr>
                <w:sz w:val="18"/>
              </w:rPr>
            </w:pPr>
            <w:r>
              <w:rPr>
                <w:sz w:val="18"/>
              </w:rPr>
              <w:t>completed</w:t>
            </w:r>
            <w:r>
              <w:rPr>
                <w:spacing w:val="-1"/>
                <w:sz w:val="18"/>
              </w:rPr>
              <w:t> </w:t>
            </w:r>
            <w:r>
              <w:rPr>
                <w:sz w:val="18"/>
              </w:rPr>
              <w:t>by</w:t>
            </w:r>
            <w:r>
              <w:rPr>
                <w:spacing w:val="-2"/>
                <w:sz w:val="18"/>
              </w:rPr>
              <w:t> </w:t>
            </w:r>
            <w:r>
              <w:rPr>
                <w:sz w:val="18"/>
              </w:rPr>
              <w:t>16 CSO</w:t>
            </w:r>
            <w:r>
              <w:rPr>
                <w:spacing w:val="-1"/>
                <w:sz w:val="18"/>
              </w:rPr>
              <w:t> </w:t>
            </w:r>
            <w:r>
              <w:rPr>
                <w:spacing w:val="-2"/>
                <w:sz w:val="18"/>
              </w:rPr>
              <w:t>representatives;</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9"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80" w:lineRule="exact"/>
              <w:ind w:left="105"/>
              <w:rPr>
                <w:sz w:val="18"/>
              </w:rPr>
            </w:pPr>
            <w:r>
              <w:rPr>
                <w:rFonts w:ascii="Cambria Math" w:hAnsi="Cambria Math"/>
                <w:sz w:val="18"/>
              </w:rPr>
              <w:t>-</w:t>
            </w:r>
            <w:r>
              <w:rPr>
                <w:rFonts w:ascii="Cambria Math" w:hAnsi="Cambria Math"/>
                <w:spacing w:val="6"/>
                <w:sz w:val="18"/>
              </w:rPr>
              <w:t> </w:t>
            </w:r>
            <w:r>
              <w:rPr>
                <w:sz w:val="18"/>
              </w:rPr>
              <w:t>2</w:t>
            </w:r>
            <w:r>
              <w:rPr>
                <w:spacing w:val="8"/>
                <w:sz w:val="18"/>
              </w:rPr>
              <w:t> </w:t>
            </w:r>
            <w:r>
              <w:rPr>
                <w:sz w:val="18"/>
              </w:rPr>
              <w:t>regional</w:t>
            </w:r>
            <w:r>
              <w:rPr>
                <w:spacing w:val="10"/>
                <w:sz w:val="18"/>
              </w:rPr>
              <w:t> </w:t>
            </w:r>
            <w:r>
              <w:rPr>
                <w:sz w:val="18"/>
              </w:rPr>
              <w:t>(Novi</w:t>
            </w:r>
            <w:r>
              <w:rPr>
                <w:spacing w:val="8"/>
                <w:sz w:val="18"/>
              </w:rPr>
              <w:t> </w:t>
            </w:r>
            <w:r>
              <w:rPr>
                <w:sz w:val="18"/>
              </w:rPr>
              <w:t>Sad</w:t>
            </w:r>
            <w:r>
              <w:rPr>
                <w:spacing w:val="8"/>
                <w:sz w:val="18"/>
              </w:rPr>
              <w:t> </w:t>
            </w:r>
            <w:r>
              <w:rPr>
                <w:sz w:val="18"/>
              </w:rPr>
              <w:t>and</w:t>
            </w:r>
            <w:r>
              <w:rPr>
                <w:spacing w:val="7"/>
                <w:sz w:val="18"/>
              </w:rPr>
              <w:t> </w:t>
            </w:r>
            <w:r>
              <w:rPr>
                <w:sz w:val="18"/>
              </w:rPr>
              <w:t>Niš)</w:t>
            </w:r>
            <w:r>
              <w:rPr>
                <w:spacing w:val="10"/>
                <w:sz w:val="18"/>
              </w:rPr>
              <w:t> </w:t>
            </w:r>
            <w:r>
              <w:rPr>
                <w:sz w:val="18"/>
              </w:rPr>
              <w:t>and</w:t>
            </w:r>
            <w:r>
              <w:rPr>
                <w:spacing w:val="8"/>
                <w:sz w:val="18"/>
              </w:rPr>
              <w:t> </w:t>
            </w:r>
            <w:r>
              <w:rPr>
                <w:sz w:val="18"/>
              </w:rPr>
              <w:t>one</w:t>
            </w:r>
            <w:r>
              <w:rPr>
                <w:spacing w:val="8"/>
                <w:sz w:val="18"/>
              </w:rPr>
              <w:t> </w:t>
            </w:r>
            <w:r>
              <w:rPr>
                <w:spacing w:val="-2"/>
                <w:sz w:val="18"/>
              </w:rPr>
              <w:t>national</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7"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8" w:lineRule="exact"/>
              <w:ind w:left="105"/>
              <w:rPr>
                <w:sz w:val="18"/>
              </w:rPr>
            </w:pPr>
            <w:r>
              <w:rPr>
                <w:sz w:val="18"/>
              </w:rPr>
              <w:t>round</w:t>
            </w:r>
            <w:r>
              <w:rPr>
                <w:spacing w:val="10"/>
                <w:sz w:val="18"/>
              </w:rPr>
              <w:t> </w:t>
            </w:r>
            <w:r>
              <w:rPr>
                <w:sz w:val="18"/>
              </w:rPr>
              <w:t>table</w:t>
            </w:r>
            <w:r>
              <w:rPr>
                <w:spacing w:val="11"/>
                <w:sz w:val="18"/>
              </w:rPr>
              <w:t> </w:t>
            </w:r>
            <w:r>
              <w:rPr>
                <w:sz w:val="18"/>
              </w:rPr>
              <w:t>were</w:t>
            </w:r>
            <w:r>
              <w:rPr>
                <w:spacing w:val="11"/>
                <w:sz w:val="18"/>
              </w:rPr>
              <w:t> </w:t>
            </w:r>
            <w:r>
              <w:rPr>
                <w:sz w:val="18"/>
              </w:rPr>
              <w:t>held</w:t>
            </w:r>
            <w:r>
              <w:rPr>
                <w:spacing w:val="11"/>
                <w:sz w:val="18"/>
              </w:rPr>
              <w:t> </w:t>
            </w:r>
            <w:r>
              <w:rPr>
                <w:sz w:val="18"/>
              </w:rPr>
              <w:t>in</w:t>
            </w:r>
            <w:r>
              <w:rPr>
                <w:spacing w:val="11"/>
                <w:sz w:val="18"/>
              </w:rPr>
              <w:t> </w:t>
            </w:r>
            <w:r>
              <w:rPr>
                <w:sz w:val="18"/>
              </w:rPr>
              <w:t>Belgrade</w:t>
            </w:r>
            <w:r>
              <w:rPr>
                <w:spacing w:val="11"/>
                <w:sz w:val="18"/>
              </w:rPr>
              <w:t> </w:t>
            </w:r>
            <w:r>
              <w:rPr>
                <w:sz w:val="18"/>
              </w:rPr>
              <w:t>on</w:t>
            </w:r>
            <w:r>
              <w:rPr>
                <w:spacing w:val="11"/>
                <w:sz w:val="18"/>
              </w:rPr>
              <w:t> </w:t>
            </w:r>
            <w:r>
              <w:rPr>
                <w:sz w:val="18"/>
              </w:rPr>
              <w:t>the</w:t>
            </w:r>
            <w:r>
              <w:rPr>
                <w:spacing w:val="11"/>
                <w:sz w:val="18"/>
              </w:rPr>
              <w:t> </w:t>
            </w:r>
            <w:r>
              <w:rPr>
                <w:sz w:val="18"/>
              </w:rPr>
              <w:t>role</w:t>
            </w:r>
            <w:r>
              <w:rPr>
                <w:spacing w:val="11"/>
                <w:sz w:val="18"/>
              </w:rPr>
              <w:t> </w:t>
            </w:r>
            <w:r>
              <w:rPr>
                <w:spacing w:val="-5"/>
                <w:sz w:val="18"/>
              </w:rPr>
              <w:t>of</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6"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6" w:lineRule="exact"/>
              <w:ind w:left="105"/>
              <w:rPr>
                <w:sz w:val="18"/>
              </w:rPr>
            </w:pPr>
            <w:r>
              <w:rPr>
                <w:sz w:val="18"/>
              </w:rPr>
              <w:t>CSOs</w:t>
            </w:r>
            <w:r>
              <w:rPr>
                <w:spacing w:val="75"/>
                <w:w w:val="150"/>
                <w:sz w:val="18"/>
              </w:rPr>
              <w:t> </w:t>
            </w:r>
            <w:r>
              <w:rPr>
                <w:sz w:val="18"/>
              </w:rPr>
              <w:t>as</w:t>
            </w:r>
            <w:r>
              <w:rPr>
                <w:spacing w:val="76"/>
                <w:w w:val="150"/>
                <w:sz w:val="18"/>
              </w:rPr>
              <w:t> </w:t>
            </w:r>
            <w:r>
              <w:rPr>
                <w:sz w:val="18"/>
              </w:rPr>
              <w:t>service</w:t>
            </w:r>
            <w:r>
              <w:rPr>
                <w:spacing w:val="76"/>
                <w:w w:val="150"/>
                <w:sz w:val="18"/>
              </w:rPr>
              <w:t> </w:t>
            </w:r>
            <w:r>
              <w:rPr>
                <w:sz w:val="18"/>
              </w:rPr>
              <w:t>providers</w:t>
            </w:r>
            <w:r>
              <w:rPr>
                <w:spacing w:val="74"/>
                <w:w w:val="150"/>
                <w:sz w:val="18"/>
              </w:rPr>
              <w:t> </w:t>
            </w:r>
            <w:r>
              <w:rPr>
                <w:sz w:val="18"/>
              </w:rPr>
              <w:t>in</w:t>
            </w:r>
            <w:r>
              <w:rPr>
                <w:spacing w:val="75"/>
                <w:w w:val="150"/>
                <w:sz w:val="18"/>
              </w:rPr>
              <w:t> </w:t>
            </w:r>
            <w:r>
              <w:rPr>
                <w:spacing w:val="-2"/>
                <w:sz w:val="18"/>
              </w:rPr>
              <w:t>employment,</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197" w:hRule="atLeast"/>
        </w:trPr>
        <w:tc>
          <w:tcPr>
            <w:tcW w:w="2218" w:type="dxa"/>
            <w:tcBorders>
              <w:top w:val="nil"/>
              <w:bottom w:val="nil"/>
            </w:tcBorders>
          </w:tcPr>
          <w:p>
            <w:pPr>
              <w:pStyle w:val="TableParagraph"/>
              <w:rPr>
                <w:rFonts w:ascii="Times New Roman"/>
                <w:sz w:val="12"/>
              </w:rPr>
            </w:pPr>
          </w:p>
        </w:tc>
        <w:tc>
          <w:tcPr>
            <w:tcW w:w="1193" w:type="dxa"/>
            <w:tcBorders>
              <w:top w:val="nil"/>
              <w:bottom w:val="nil"/>
            </w:tcBorders>
          </w:tcPr>
          <w:p>
            <w:pPr>
              <w:pStyle w:val="TableParagraph"/>
              <w:rPr>
                <w:rFonts w:ascii="Times New Roman"/>
                <w:sz w:val="12"/>
              </w:rPr>
            </w:pPr>
          </w:p>
        </w:tc>
        <w:tc>
          <w:tcPr>
            <w:tcW w:w="1515" w:type="dxa"/>
            <w:tcBorders>
              <w:top w:val="nil"/>
              <w:bottom w:val="nil"/>
            </w:tcBorders>
          </w:tcPr>
          <w:p>
            <w:pPr>
              <w:pStyle w:val="TableParagraph"/>
              <w:rPr>
                <w:rFonts w:ascii="Times New Roman"/>
                <w:sz w:val="12"/>
              </w:rPr>
            </w:pPr>
          </w:p>
        </w:tc>
        <w:tc>
          <w:tcPr>
            <w:tcW w:w="1667" w:type="dxa"/>
            <w:tcBorders>
              <w:top w:val="nil"/>
              <w:bottom w:val="nil"/>
            </w:tcBorders>
          </w:tcPr>
          <w:p>
            <w:pPr>
              <w:pStyle w:val="TableParagraph"/>
              <w:rPr>
                <w:rFonts w:ascii="Times New Roman"/>
                <w:sz w:val="12"/>
              </w:rPr>
            </w:pPr>
          </w:p>
        </w:tc>
        <w:tc>
          <w:tcPr>
            <w:tcW w:w="1126" w:type="dxa"/>
            <w:tcBorders>
              <w:top w:val="nil"/>
              <w:bottom w:val="nil"/>
            </w:tcBorders>
          </w:tcPr>
          <w:p>
            <w:pPr>
              <w:pStyle w:val="TableParagraph"/>
              <w:rPr>
                <w:rFonts w:ascii="Times New Roman"/>
                <w:sz w:val="12"/>
              </w:rPr>
            </w:pPr>
          </w:p>
        </w:tc>
        <w:tc>
          <w:tcPr>
            <w:tcW w:w="4124" w:type="dxa"/>
            <w:tcBorders>
              <w:top w:val="nil"/>
              <w:bottom w:val="nil"/>
            </w:tcBorders>
          </w:tcPr>
          <w:p>
            <w:pPr>
              <w:pStyle w:val="TableParagraph"/>
              <w:spacing w:line="178" w:lineRule="exact"/>
              <w:ind w:left="105"/>
              <w:rPr>
                <w:sz w:val="18"/>
              </w:rPr>
            </w:pPr>
            <w:r>
              <w:rPr>
                <w:sz w:val="18"/>
              </w:rPr>
              <w:t>trainings</w:t>
            </w:r>
            <w:r>
              <w:rPr>
                <w:spacing w:val="-8"/>
                <w:sz w:val="18"/>
              </w:rPr>
              <w:t> </w:t>
            </w:r>
            <w:r>
              <w:rPr>
                <w:sz w:val="18"/>
              </w:rPr>
              <w:t>were</w:t>
            </w:r>
            <w:r>
              <w:rPr>
                <w:spacing w:val="-5"/>
                <w:sz w:val="18"/>
              </w:rPr>
              <w:t> </w:t>
            </w:r>
            <w:r>
              <w:rPr>
                <w:sz w:val="18"/>
              </w:rPr>
              <w:t>held</w:t>
            </w:r>
            <w:r>
              <w:rPr>
                <w:spacing w:val="-7"/>
                <w:sz w:val="18"/>
              </w:rPr>
              <w:t> </w:t>
            </w:r>
            <w:r>
              <w:rPr>
                <w:sz w:val="18"/>
              </w:rPr>
              <w:t>to</w:t>
            </w:r>
            <w:r>
              <w:rPr>
                <w:spacing w:val="-8"/>
                <w:sz w:val="18"/>
              </w:rPr>
              <w:t> </w:t>
            </w:r>
            <w:r>
              <w:rPr>
                <w:sz w:val="18"/>
              </w:rPr>
              <w:t>increase</w:t>
            </w:r>
            <w:r>
              <w:rPr>
                <w:spacing w:val="-7"/>
                <w:sz w:val="18"/>
              </w:rPr>
              <w:t> </w:t>
            </w:r>
            <w:r>
              <w:rPr>
                <w:sz w:val="18"/>
              </w:rPr>
              <w:t>the</w:t>
            </w:r>
            <w:r>
              <w:rPr>
                <w:spacing w:val="-7"/>
                <w:sz w:val="18"/>
              </w:rPr>
              <w:t> </w:t>
            </w:r>
            <w:r>
              <w:rPr>
                <w:sz w:val="18"/>
              </w:rPr>
              <w:t>capacity</w:t>
            </w:r>
            <w:r>
              <w:rPr>
                <w:spacing w:val="-7"/>
                <w:sz w:val="18"/>
              </w:rPr>
              <w:t> </w:t>
            </w:r>
            <w:r>
              <w:rPr>
                <w:sz w:val="18"/>
              </w:rPr>
              <w:t>of</w:t>
            </w:r>
            <w:r>
              <w:rPr>
                <w:spacing w:val="-6"/>
                <w:sz w:val="18"/>
              </w:rPr>
              <w:t> </w:t>
            </w:r>
            <w:r>
              <w:rPr>
                <w:spacing w:val="-5"/>
                <w:sz w:val="18"/>
              </w:rPr>
              <w:t>the</w:t>
            </w:r>
          </w:p>
        </w:tc>
        <w:tc>
          <w:tcPr>
            <w:tcW w:w="2295" w:type="dxa"/>
            <w:vMerge/>
            <w:tcBorders>
              <w:top w:val="nil"/>
            </w:tcBorders>
          </w:tcPr>
          <w:p>
            <w:pPr>
              <w:rPr>
                <w:sz w:val="2"/>
                <w:szCs w:val="2"/>
              </w:rPr>
            </w:pPr>
          </w:p>
        </w:tc>
        <w:tc>
          <w:tcPr>
            <w:tcW w:w="1901" w:type="dxa"/>
            <w:tcBorders>
              <w:top w:val="nil"/>
              <w:bottom w:val="nil"/>
            </w:tcBorders>
          </w:tcPr>
          <w:p>
            <w:pPr>
              <w:pStyle w:val="TableParagraph"/>
              <w:rPr>
                <w:rFonts w:ascii="Times New Roman"/>
                <w:sz w:val="12"/>
              </w:rPr>
            </w:pPr>
          </w:p>
        </w:tc>
      </w:tr>
      <w:tr>
        <w:trPr>
          <w:trHeight w:val="200" w:hRule="atLeast"/>
        </w:trPr>
        <w:tc>
          <w:tcPr>
            <w:tcW w:w="2218" w:type="dxa"/>
            <w:tcBorders>
              <w:top w:val="nil"/>
            </w:tcBorders>
          </w:tcPr>
          <w:p>
            <w:pPr>
              <w:pStyle w:val="TableParagraph"/>
              <w:rPr>
                <w:rFonts w:ascii="Times New Roman"/>
                <w:sz w:val="12"/>
              </w:rPr>
            </w:pPr>
          </w:p>
        </w:tc>
        <w:tc>
          <w:tcPr>
            <w:tcW w:w="1193" w:type="dxa"/>
            <w:tcBorders>
              <w:top w:val="nil"/>
            </w:tcBorders>
          </w:tcPr>
          <w:p>
            <w:pPr>
              <w:pStyle w:val="TableParagraph"/>
              <w:rPr>
                <w:rFonts w:ascii="Times New Roman"/>
                <w:sz w:val="12"/>
              </w:rPr>
            </w:pPr>
          </w:p>
        </w:tc>
        <w:tc>
          <w:tcPr>
            <w:tcW w:w="1515" w:type="dxa"/>
            <w:tcBorders>
              <w:top w:val="nil"/>
            </w:tcBorders>
          </w:tcPr>
          <w:p>
            <w:pPr>
              <w:pStyle w:val="TableParagraph"/>
              <w:rPr>
                <w:rFonts w:ascii="Times New Roman"/>
                <w:sz w:val="12"/>
              </w:rPr>
            </w:pPr>
          </w:p>
        </w:tc>
        <w:tc>
          <w:tcPr>
            <w:tcW w:w="1667" w:type="dxa"/>
            <w:tcBorders>
              <w:top w:val="nil"/>
            </w:tcBorders>
          </w:tcPr>
          <w:p>
            <w:pPr>
              <w:pStyle w:val="TableParagraph"/>
              <w:rPr>
                <w:rFonts w:ascii="Times New Roman"/>
                <w:sz w:val="12"/>
              </w:rPr>
            </w:pPr>
          </w:p>
        </w:tc>
        <w:tc>
          <w:tcPr>
            <w:tcW w:w="1126" w:type="dxa"/>
            <w:tcBorders>
              <w:top w:val="nil"/>
            </w:tcBorders>
          </w:tcPr>
          <w:p>
            <w:pPr>
              <w:pStyle w:val="TableParagraph"/>
              <w:rPr>
                <w:rFonts w:ascii="Times New Roman"/>
                <w:sz w:val="12"/>
              </w:rPr>
            </w:pPr>
          </w:p>
        </w:tc>
        <w:tc>
          <w:tcPr>
            <w:tcW w:w="4124" w:type="dxa"/>
            <w:tcBorders>
              <w:top w:val="nil"/>
            </w:tcBorders>
          </w:tcPr>
          <w:p>
            <w:pPr>
              <w:pStyle w:val="TableParagraph"/>
              <w:spacing w:line="180" w:lineRule="exact"/>
              <w:ind w:left="105"/>
              <w:rPr>
                <w:sz w:val="18"/>
              </w:rPr>
            </w:pPr>
            <w:r>
              <w:rPr>
                <w:sz w:val="18"/>
              </w:rPr>
              <w:t>Centre</w:t>
            </w:r>
            <w:r>
              <w:rPr>
                <w:spacing w:val="-5"/>
                <w:sz w:val="18"/>
              </w:rPr>
              <w:t> </w:t>
            </w:r>
            <w:r>
              <w:rPr>
                <w:sz w:val="18"/>
              </w:rPr>
              <w:t>for</w:t>
            </w:r>
            <w:r>
              <w:rPr>
                <w:spacing w:val="-6"/>
                <w:sz w:val="18"/>
              </w:rPr>
              <w:t> </w:t>
            </w:r>
            <w:r>
              <w:rPr>
                <w:sz w:val="18"/>
              </w:rPr>
              <w:t>hard-to-employ</w:t>
            </w:r>
            <w:r>
              <w:rPr>
                <w:spacing w:val="-8"/>
                <w:sz w:val="18"/>
              </w:rPr>
              <w:t> </w:t>
            </w:r>
            <w:r>
              <w:rPr>
                <w:sz w:val="18"/>
              </w:rPr>
              <w:t>categories</w:t>
            </w:r>
            <w:r>
              <w:rPr>
                <w:spacing w:val="-5"/>
                <w:sz w:val="18"/>
              </w:rPr>
              <w:t> </w:t>
            </w:r>
            <w:r>
              <w:rPr>
                <w:sz w:val="18"/>
              </w:rPr>
              <w:t>in</w:t>
            </w:r>
            <w:r>
              <w:rPr>
                <w:spacing w:val="-7"/>
                <w:sz w:val="18"/>
              </w:rPr>
              <w:t> </w:t>
            </w:r>
            <w:r>
              <w:rPr>
                <w:spacing w:val="-2"/>
                <w:sz w:val="18"/>
              </w:rPr>
              <w:t>Vršac;</w:t>
            </w:r>
          </w:p>
        </w:tc>
        <w:tc>
          <w:tcPr>
            <w:tcW w:w="2295" w:type="dxa"/>
            <w:vMerge/>
            <w:tcBorders>
              <w:top w:val="nil"/>
            </w:tcBorders>
          </w:tcPr>
          <w:p>
            <w:pPr>
              <w:rPr>
                <w:sz w:val="2"/>
                <w:szCs w:val="2"/>
              </w:rPr>
            </w:pPr>
          </w:p>
        </w:tc>
        <w:tc>
          <w:tcPr>
            <w:tcW w:w="1901" w:type="dxa"/>
            <w:tcBorders>
              <w:top w:val="nil"/>
            </w:tcBorders>
          </w:tcPr>
          <w:p>
            <w:pPr>
              <w:pStyle w:val="TableParagraph"/>
              <w:rPr>
                <w:rFonts w:ascii="Times New Roman"/>
                <w:sz w:val="12"/>
              </w:rPr>
            </w:pPr>
          </w:p>
        </w:tc>
      </w:tr>
    </w:tbl>
    <w:p>
      <w:pPr>
        <w:pStyle w:val="TableParagraph"/>
        <w:spacing w:after="0"/>
        <w:rPr>
          <w:rFonts w:ascii="Times New Roman"/>
          <w:sz w:val="12"/>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18"/>
        <w:gridCol w:w="1193"/>
        <w:gridCol w:w="1515"/>
        <w:gridCol w:w="1667"/>
        <w:gridCol w:w="1126"/>
        <w:gridCol w:w="2163"/>
        <w:gridCol w:w="1961"/>
        <w:gridCol w:w="2295"/>
        <w:gridCol w:w="1901"/>
      </w:tblGrid>
      <w:tr>
        <w:trPr>
          <w:trHeight w:val="4560" w:hRule="atLeast"/>
        </w:trPr>
        <w:tc>
          <w:tcPr>
            <w:tcW w:w="2218" w:type="dxa"/>
          </w:tcPr>
          <w:p>
            <w:pPr>
              <w:pStyle w:val="TableParagraph"/>
              <w:rPr>
                <w:rFonts w:ascii="Times New Roman"/>
                <w:sz w:val="16"/>
              </w:rPr>
            </w:pPr>
          </w:p>
        </w:tc>
        <w:tc>
          <w:tcPr>
            <w:tcW w:w="1193" w:type="dxa"/>
          </w:tcPr>
          <w:p>
            <w:pPr>
              <w:pStyle w:val="TableParagraph"/>
              <w:rPr>
                <w:rFonts w:ascii="Times New Roman"/>
                <w:sz w:val="16"/>
              </w:rPr>
            </w:pPr>
          </w:p>
        </w:tc>
        <w:tc>
          <w:tcPr>
            <w:tcW w:w="1515" w:type="dxa"/>
          </w:tcPr>
          <w:p>
            <w:pPr>
              <w:pStyle w:val="TableParagraph"/>
              <w:rPr>
                <w:rFonts w:ascii="Times New Roman"/>
                <w:sz w:val="16"/>
              </w:rPr>
            </w:pPr>
          </w:p>
        </w:tc>
        <w:tc>
          <w:tcPr>
            <w:tcW w:w="1667" w:type="dxa"/>
          </w:tcPr>
          <w:p>
            <w:pPr>
              <w:pStyle w:val="TableParagraph"/>
              <w:rPr>
                <w:rFonts w:ascii="Times New Roman"/>
                <w:sz w:val="16"/>
              </w:rPr>
            </w:pPr>
          </w:p>
        </w:tc>
        <w:tc>
          <w:tcPr>
            <w:tcW w:w="1126" w:type="dxa"/>
          </w:tcPr>
          <w:p>
            <w:pPr>
              <w:pStyle w:val="TableParagraph"/>
              <w:rPr>
                <w:rFonts w:ascii="Times New Roman"/>
                <w:sz w:val="16"/>
              </w:rPr>
            </w:pPr>
          </w:p>
        </w:tc>
        <w:tc>
          <w:tcPr>
            <w:tcW w:w="4124" w:type="dxa"/>
            <w:gridSpan w:val="2"/>
          </w:tcPr>
          <w:p>
            <w:pPr>
              <w:pStyle w:val="TableParagraph"/>
              <w:spacing w:line="244" w:lineRule="auto"/>
              <w:ind w:left="105" w:right="100"/>
              <w:jc w:val="both"/>
              <w:rPr>
                <w:sz w:val="18"/>
              </w:rPr>
            </w:pPr>
            <w:r>
              <w:rPr>
                <w:rFonts w:ascii="Cambria Math"/>
                <w:sz w:val="18"/>
              </w:rPr>
              <w:t>- </w:t>
            </w:r>
            <w:r>
              <w:rPr>
                <w:sz w:val="18"/>
              </w:rPr>
              <w:t>An agreement on cooperation was signed between the NES branch in Novi Sad, the Association of Roma students and GIZ.</w:t>
            </w:r>
          </w:p>
          <w:p>
            <w:pPr>
              <w:pStyle w:val="TableParagraph"/>
              <w:spacing w:line="242" w:lineRule="auto"/>
              <w:ind w:left="105" w:right="96"/>
              <w:jc w:val="both"/>
              <w:rPr>
                <w:sz w:val="18"/>
              </w:rPr>
            </w:pPr>
            <w:r>
              <w:rPr>
                <w:sz w:val="18"/>
              </w:rPr>
              <w:t>During</w:t>
            </w:r>
            <w:r>
              <w:rPr>
                <w:spacing w:val="-9"/>
                <w:sz w:val="18"/>
              </w:rPr>
              <w:t> </w:t>
            </w:r>
            <w:r>
              <w:rPr>
                <w:sz w:val="18"/>
              </w:rPr>
              <w:t>the</w:t>
            </w:r>
            <w:r>
              <w:rPr>
                <w:spacing w:val="-11"/>
                <w:sz w:val="18"/>
              </w:rPr>
              <w:t> </w:t>
            </w:r>
            <w:r>
              <w:rPr>
                <w:sz w:val="18"/>
              </w:rPr>
              <w:t>duration</w:t>
            </w:r>
            <w:r>
              <w:rPr>
                <w:spacing w:val="-9"/>
                <w:sz w:val="18"/>
              </w:rPr>
              <w:t> </w:t>
            </w:r>
            <w:r>
              <w:rPr>
                <w:sz w:val="18"/>
              </w:rPr>
              <w:t>of</w:t>
            </w:r>
            <w:r>
              <w:rPr>
                <w:spacing w:val="-9"/>
                <w:sz w:val="18"/>
              </w:rPr>
              <w:t> </w:t>
            </w:r>
            <w:r>
              <w:rPr>
                <w:sz w:val="18"/>
              </w:rPr>
              <w:t>the</w:t>
            </w:r>
            <w:r>
              <w:rPr>
                <w:spacing w:val="-9"/>
                <w:sz w:val="18"/>
              </w:rPr>
              <w:t> </w:t>
            </w:r>
            <w:r>
              <w:rPr>
                <w:sz w:val="18"/>
              </w:rPr>
              <w:t>pilot</w:t>
            </w:r>
            <w:r>
              <w:rPr>
                <w:spacing w:val="-11"/>
                <w:sz w:val="18"/>
              </w:rPr>
              <w:t> </w:t>
            </w:r>
            <w:r>
              <w:rPr>
                <w:sz w:val="18"/>
              </w:rPr>
              <w:t>project</w:t>
            </w:r>
            <w:r>
              <w:rPr>
                <w:spacing w:val="-9"/>
                <w:sz w:val="18"/>
              </w:rPr>
              <w:t> </w:t>
            </w:r>
            <w:r>
              <w:rPr>
                <w:sz w:val="18"/>
              </w:rPr>
              <w:t>from</w:t>
            </w:r>
            <w:r>
              <w:rPr>
                <w:spacing w:val="-4"/>
                <w:sz w:val="18"/>
              </w:rPr>
              <w:t> </w:t>
            </w:r>
            <w:r>
              <w:rPr>
                <w:sz w:val="18"/>
              </w:rPr>
              <w:t>15</w:t>
            </w:r>
            <w:r>
              <w:rPr>
                <w:position w:val="6"/>
                <w:sz w:val="12"/>
              </w:rPr>
              <w:t>th</w:t>
            </w:r>
            <w:r>
              <w:rPr>
                <w:spacing w:val="7"/>
                <w:position w:val="6"/>
                <w:sz w:val="12"/>
              </w:rPr>
              <w:t> </w:t>
            </w:r>
            <w:r>
              <w:rPr>
                <w:sz w:val="18"/>
              </w:rPr>
              <w:t>of June 2022 till 31</w:t>
            </w:r>
            <w:r>
              <w:rPr>
                <w:position w:val="6"/>
                <w:sz w:val="12"/>
              </w:rPr>
              <w:t>st</w:t>
            </w:r>
            <w:r>
              <w:rPr>
                <w:spacing w:val="40"/>
                <w:position w:val="6"/>
                <w:sz w:val="12"/>
              </w:rPr>
              <w:t> </w:t>
            </w:r>
            <w:r>
              <w:rPr>
                <w:sz w:val="18"/>
              </w:rPr>
              <w:t>of March 2023, 189 unemployed Roma (116 women) from Novi Sad, Žabalj</w:t>
            </w:r>
            <w:r>
              <w:rPr>
                <w:spacing w:val="-3"/>
                <w:sz w:val="18"/>
              </w:rPr>
              <w:t> </w:t>
            </w:r>
            <w:r>
              <w:rPr>
                <w:sz w:val="18"/>
              </w:rPr>
              <w:t>and</w:t>
            </w:r>
            <w:r>
              <w:rPr>
                <w:spacing w:val="-4"/>
                <w:sz w:val="18"/>
              </w:rPr>
              <w:t> </w:t>
            </w:r>
            <w:r>
              <w:rPr>
                <w:sz w:val="18"/>
              </w:rPr>
              <w:t>Beocin</w:t>
            </w:r>
            <w:r>
              <w:rPr>
                <w:spacing w:val="-4"/>
                <w:sz w:val="18"/>
              </w:rPr>
              <w:t> </w:t>
            </w:r>
            <w:r>
              <w:rPr>
                <w:sz w:val="18"/>
              </w:rPr>
              <w:t>were</w:t>
            </w:r>
            <w:r>
              <w:rPr>
                <w:spacing w:val="-4"/>
                <w:sz w:val="18"/>
              </w:rPr>
              <w:t> </w:t>
            </w:r>
            <w:r>
              <w:rPr>
                <w:sz w:val="18"/>
              </w:rPr>
              <w:t>included</w:t>
            </w:r>
            <w:r>
              <w:rPr>
                <w:spacing w:val="-4"/>
                <w:sz w:val="18"/>
              </w:rPr>
              <w:t> </w:t>
            </w:r>
            <w:r>
              <w:rPr>
                <w:sz w:val="18"/>
              </w:rPr>
              <w:t>in</w:t>
            </w:r>
            <w:r>
              <w:rPr>
                <w:spacing w:val="-4"/>
                <w:sz w:val="18"/>
              </w:rPr>
              <w:t> </w:t>
            </w:r>
            <w:r>
              <w:rPr>
                <w:sz w:val="18"/>
              </w:rPr>
              <w:t>various</w:t>
            </w:r>
            <w:r>
              <w:rPr>
                <w:spacing w:val="-3"/>
                <w:sz w:val="18"/>
              </w:rPr>
              <w:t> </w:t>
            </w:r>
            <w:r>
              <w:rPr>
                <w:sz w:val="18"/>
              </w:rPr>
              <w:t>types of support.</w:t>
            </w:r>
          </w:p>
          <w:p>
            <w:pPr>
              <w:pStyle w:val="TableParagraph"/>
              <w:spacing w:line="244" w:lineRule="auto"/>
              <w:ind w:left="105" w:right="97"/>
              <w:jc w:val="both"/>
              <w:rPr>
                <w:sz w:val="18"/>
              </w:rPr>
            </w:pPr>
            <w:r>
              <w:rPr>
                <w:sz w:val="18"/>
              </w:rPr>
              <w:t>A</w:t>
            </w:r>
            <w:r>
              <w:rPr>
                <w:spacing w:val="-8"/>
                <w:sz w:val="18"/>
              </w:rPr>
              <w:t> </w:t>
            </w:r>
            <w:r>
              <w:rPr>
                <w:sz w:val="18"/>
              </w:rPr>
              <w:t>total</w:t>
            </w:r>
            <w:r>
              <w:rPr>
                <w:spacing w:val="-9"/>
                <w:sz w:val="18"/>
              </w:rPr>
              <w:t> </w:t>
            </w:r>
            <w:r>
              <w:rPr>
                <w:sz w:val="18"/>
              </w:rPr>
              <w:t>of</w:t>
            </w:r>
            <w:r>
              <w:rPr>
                <w:spacing w:val="-10"/>
                <w:sz w:val="18"/>
              </w:rPr>
              <w:t> </w:t>
            </w:r>
            <w:r>
              <w:rPr>
                <w:sz w:val="18"/>
              </w:rPr>
              <w:t>473</w:t>
            </w:r>
            <w:r>
              <w:rPr>
                <w:spacing w:val="-10"/>
                <w:sz w:val="18"/>
              </w:rPr>
              <w:t> </w:t>
            </w:r>
            <w:r>
              <w:rPr>
                <w:sz w:val="18"/>
              </w:rPr>
              <w:t>support</w:t>
            </w:r>
            <w:r>
              <w:rPr>
                <w:spacing w:val="-10"/>
                <w:sz w:val="18"/>
              </w:rPr>
              <w:t> </w:t>
            </w:r>
            <w:r>
              <w:rPr>
                <w:sz w:val="18"/>
              </w:rPr>
              <w:t>services</w:t>
            </w:r>
            <w:r>
              <w:rPr>
                <w:spacing w:val="-10"/>
                <w:sz w:val="18"/>
              </w:rPr>
              <w:t> </w:t>
            </w:r>
            <w:r>
              <w:rPr>
                <w:sz w:val="18"/>
              </w:rPr>
              <w:t>were</w:t>
            </w:r>
            <w:r>
              <w:rPr>
                <w:spacing w:val="-7"/>
                <w:sz w:val="18"/>
              </w:rPr>
              <w:t> </w:t>
            </w:r>
            <w:r>
              <w:rPr>
                <w:sz w:val="18"/>
              </w:rPr>
              <w:t>implemented during the project: information, assessment and creation of a career plan, referral to vocational training and FAPE, support in employment and </w:t>
            </w:r>
            <w:r>
              <w:rPr>
                <w:spacing w:val="-2"/>
                <w:sz w:val="18"/>
              </w:rPr>
              <w:t>self-employment.</w:t>
            </w:r>
          </w:p>
          <w:p>
            <w:pPr>
              <w:pStyle w:val="TableParagraph"/>
              <w:spacing w:line="244" w:lineRule="auto"/>
              <w:ind w:left="105" w:right="97"/>
              <w:jc w:val="both"/>
              <w:rPr>
                <w:sz w:val="18"/>
              </w:rPr>
            </w:pPr>
            <w:r>
              <w:rPr>
                <w:sz w:val="18"/>
              </w:rPr>
              <w:t>20</w:t>
            </w:r>
            <w:r>
              <w:rPr>
                <w:spacing w:val="-6"/>
                <w:sz w:val="18"/>
              </w:rPr>
              <w:t> </w:t>
            </w:r>
            <w:r>
              <w:rPr>
                <w:sz w:val="18"/>
              </w:rPr>
              <w:t>persons</w:t>
            </w:r>
            <w:r>
              <w:rPr>
                <w:spacing w:val="-7"/>
                <w:sz w:val="18"/>
              </w:rPr>
              <w:t> </w:t>
            </w:r>
            <w:r>
              <w:rPr>
                <w:sz w:val="18"/>
              </w:rPr>
              <w:t>were</w:t>
            </w:r>
            <w:r>
              <w:rPr>
                <w:spacing w:val="-6"/>
                <w:sz w:val="18"/>
              </w:rPr>
              <w:t> </w:t>
            </w:r>
            <w:r>
              <w:rPr>
                <w:sz w:val="18"/>
              </w:rPr>
              <w:t>referred</w:t>
            </w:r>
            <w:r>
              <w:rPr>
                <w:spacing w:val="-7"/>
                <w:sz w:val="18"/>
              </w:rPr>
              <w:t> </w:t>
            </w:r>
            <w:r>
              <w:rPr>
                <w:sz w:val="18"/>
              </w:rPr>
              <w:t>to</w:t>
            </w:r>
            <w:r>
              <w:rPr>
                <w:spacing w:val="-5"/>
                <w:sz w:val="18"/>
              </w:rPr>
              <w:t> </w:t>
            </w:r>
            <w:r>
              <w:rPr>
                <w:sz w:val="18"/>
              </w:rPr>
              <w:t>the</w:t>
            </w:r>
            <w:r>
              <w:rPr>
                <w:spacing w:val="-6"/>
                <w:sz w:val="18"/>
              </w:rPr>
              <w:t> </w:t>
            </w:r>
            <w:r>
              <w:rPr>
                <w:sz w:val="18"/>
              </w:rPr>
              <w:t>NES</w:t>
            </w:r>
            <w:r>
              <w:rPr>
                <w:spacing w:val="-4"/>
                <w:sz w:val="18"/>
              </w:rPr>
              <w:t> </w:t>
            </w:r>
            <w:r>
              <w:rPr>
                <w:sz w:val="18"/>
              </w:rPr>
              <w:t>records</w:t>
            </w:r>
            <w:r>
              <w:rPr>
                <w:spacing w:val="-6"/>
                <w:sz w:val="18"/>
              </w:rPr>
              <w:t> </w:t>
            </w:r>
            <w:r>
              <w:rPr>
                <w:sz w:val="18"/>
              </w:rPr>
              <w:t>and 100</w:t>
            </w:r>
            <w:r>
              <w:rPr>
                <w:spacing w:val="-1"/>
                <w:sz w:val="18"/>
              </w:rPr>
              <w:t> </w:t>
            </w:r>
            <w:r>
              <w:rPr>
                <w:sz w:val="18"/>
              </w:rPr>
              <w:t>persons</w:t>
            </w:r>
            <w:r>
              <w:rPr>
                <w:spacing w:val="-3"/>
                <w:sz w:val="18"/>
              </w:rPr>
              <w:t> </w:t>
            </w:r>
            <w:r>
              <w:rPr>
                <w:sz w:val="18"/>
              </w:rPr>
              <w:t>were</w:t>
            </w:r>
            <w:r>
              <w:rPr>
                <w:spacing w:val="-1"/>
                <w:sz w:val="18"/>
              </w:rPr>
              <w:t> </w:t>
            </w:r>
            <w:r>
              <w:rPr>
                <w:sz w:val="18"/>
              </w:rPr>
              <w:t>referred</w:t>
            </w:r>
            <w:r>
              <w:rPr>
                <w:spacing w:val="-1"/>
                <w:sz w:val="18"/>
              </w:rPr>
              <w:t> </w:t>
            </w:r>
            <w:r>
              <w:rPr>
                <w:sz w:val="18"/>
              </w:rPr>
              <w:t>from</w:t>
            </w:r>
            <w:r>
              <w:rPr>
                <w:spacing w:val="-1"/>
                <w:sz w:val="18"/>
              </w:rPr>
              <w:t> </w:t>
            </w:r>
            <w:r>
              <w:rPr>
                <w:sz w:val="18"/>
              </w:rPr>
              <w:t>the NES</w:t>
            </w:r>
            <w:r>
              <w:rPr>
                <w:spacing w:val="-2"/>
                <w:sz w:val="18"/>
              </w:rPr>
              <w:t> </w:t>
            </w:r>
            <w:r>
              <w:rPr>
                <w:sz w:val="18"/>
              </w:rPr>
              <w:t>records to</w:t>
            </w:r>
            <w:r>
              <w:rPr>
                <w:spacing w:val="-8"/>
                <w:sz w:val="18"/>
              </w:rPr>
              <w:t> </w:t>
            </w:r>
            <w:r>
              <w:rPr>
                <w:sz w:val="18"/>
              </w:rPr>
              <w:t>the</w:t>
            </w:r>
            <w:r>
              <w:rPr>
                <w:spacing w:val="-8"/>
                <w:sz w:val="18"/>
              </w:rPr>
              <w:t> </w:t>
            </w:r>
            <w:r>
              <w:rPr>
                <w:sz w:val="18"/>
              </w:rPr>
              <w:t>Association</w:t>
            </w:r>
            <w:r>
              <w:rPr>
                <w:spacing w:val="-9"/>
                <w:sz w:val="18"/>
              </w:rPr>
              <w:t> </w:t>
            </w:r>
            <w:r>
              <w:rPr>
                <w:sz w:val="18"/>
              </w:rPr>
              <w:t>of</w:t>
            </w:r>
            <w:r>
              <w:rPr>
                <w:spacing w:val="-8"/>
                <w:sz w:val="18"/>
              </w:rPr>
              <w:t> </w:t>
            </w:r>
            <w:r>
              <w:rPr>
                <w:sz w:val="18"/>
              </w:rPr>
              <w:t>Roma</w:t>
            </w:r>
            <w:r>
              <w:rPr>
                <w:spacing w:val="-10"/>
                <w:sz w:val="18"/>
              </w:rPr>
              <w:t> </w:t>
            </w:r>
            <w:r>
              <w:rPr>
                <w:sz w:val="18"/>
              </w:rPr>
              <w:t>Students,</w:t>
            </w:r>
            <w:r>
              <w:rPr>
                <w:spacing w:val="-7"/>
                <w:sz w:val="18"/>
              </w:rPr>
              <w:t> </w:t>
            </w:r>
            <w:r>
              <w:rPr>
                <w:sz w:val="18"/>
              </w:rPr>
              <w:t>out</w:t>
            </w:r>
            <w:r>
              <w:rPr>
                <w:spacing w:val="-10"/>
                <w:sz w:val="18"/>
              </w:rPr>
              <w:t> </w:t>
            </w:r>
            <w:r>
              <w:rPr>
                <w:sz w:val="18"/>
              </w:rPr>
              <w:t>of</w:t>
            </w:r>
            <w:r>
              <w:rPr>
                <w:spacing w:val="-10"/>
                <w:sz w:val="18"/>
              </w:rPr>
              <w:t> </w:t>
            </w:r>
            <w:r>
              <w:rPr>
                <w:spacing w:val="-4"/>
                <w:sz w:val="18"/>
              </w:rPr>
              <w:t>which</w:t>
            </w:r>
          </w:p>
          <w:p>
            <w:pPr>
              <w:pStyle w:val="TableParagraph"/>
              <w:spacing w:line="244" w:lineRule="auto"/>
              <w:ind w:left="105" w:right="96"/>
              <w:rPr>
                <w:sz w:val="18"/>
              </w:rPr>
            </w:pPr>
            <w:r>
              <w:rPr>
                <w:sz w:val="18"/>
              </w:rPr>
              <w:t>60</w:t>
            </w:r>
            <w:r>
              <w:rPr>
                <w:spacing w:val="80"/>
                <w:sz w:val="18"/>
              </w:rPr>
              <w:t> </w:t>
            </w:r>
            <w:r>
              <w:rPr>
                <w:sz w:val="18"/>
              </w:rPr>
              <w:t>persons</w:t>
            </w:r>
            <w:r>
              <w:rPr>
                <w:spacing w:val="80"/>
                <w:sz w:val="18"/>
              </w:rPr>
              <w:t> </w:t>
            </w:r>
            <w:r>
              <w:rPr>
                <w:sz w:val="18"/>
              </w:rPr>
              <w:t>were</w:t>
            </w:r>
            <w:r>
              <w:rPr>
                <w:spacing w:val="80"/>
                <w:sz w:val="18"/>
              </w:rPr>
              <w:t> </w:t>
            </w:r>
            <w:r>
              <w:rPr>
                <w:sz w:val="18"/>
              </w:rPr>
              <w:t>included</w:t>
            </w:r>
            <w:r>
              <w:rPr>
                <w:spacing w:val="40"/>
                <w:sz w:val="18"/>
              </w:rPr>
              <w:t> </w:t>
            </w:r>
            <w:r>
              <w:rPr>
                <w:sz w:val="18"/>
              </w:rPr>
              <w:t>in</w:t>
            </w:r>
            <w:r>
              <w:rPr>
                <w:spacing w:val="80"/>
                <w:sz w:val="18"/>
              </w:rPr>
              <w:t> </w:t>
            </w:r>
            <w:r>
              <w:rPr>
                <w:sz w:val="18"/>
              </w:rPr>
              <w:t>the</w:t>
            </w:r>
            <w:r>
              <w:rPr>
                <w:spacing w:val="80"/>
                <w:sz w:val="18"/>
              </w:rPr>
              <w:t> </w:t>
            </w:r>
            <w:r>
              <w:rPr>
                <w:sz w:val="18"/>
              </w:rPr>
              <w:t>measures provided by the Association of Roma Students. 20</w:t>
            </w:r>
            <w:r>
              <w:rPr>
                <w:spacing w:val="-12"/>
                <w:sz w:val="18"/>
              </w:rPr>
              <w:t> </w:t>
            </w:r>
            <w:r>
              <w:rPr>
                <w:sz w:val="18"/>
              </w:rPr>
              <w:t>people</w:t>
            </w:r>
            <w:r>
              <w:rPr>
                <w:spacing w:val="-12"/>
                <w:sz w:val="18"/>
              </w:rPr>
              <w:t> </w:t>
            </w:r>
            <w:r>
              <w:rPr>
                <w:sz w:val="18"/>
              </w:rPr>
              <w:t>(18</w:t>
            </w:r>
            <w:r>
              <w:rPr>
                <w:spacing w:val="-12"/>
                <w:sz w:val="18"/>
              </w:rPr>
              <w:t> </w:t>
            </w:r>
            <w:r>
              <w:rPr>
                <w:sz w:val="18"/>
              </w:rPr>
              <w:t>women)</w:t>
            </w:r>
            <w:r>
              <w:rPr>
                <w:spacing w:val="-12"/>
                <w:sz w:val="18"/>
              </w:rPr>
              <w:t> </w:t>
            </w:r>
            <w:r>
              <w:rPr>
                <w:sz w:val="18"/>
              </w:rPr>
              <w:t>were</w:t>
            </w:r>
            <w:r>
              <w:rPr>
                <w:spacing w:val="-12"/>
                <w:sz w:val="18"/>
              </w:rPr>
              <w:t> </w:t>
            </w:r>
            <w:r>
              <w:rPr>
                <w:sz w:val="18"/>
              </w:rPr>
              <w:t>referred</w:t>
            </w:r>
            <w:r>
              <w:rPr>
                <w:spacing w:val="-12"/>
                <w:sz w:val="18"/>
              </w:rPr>
              <w:t> </w:t>
            </w:r>
            <w:r>
              <w:rPr>
                <w:sz w:val="18"/>
              </w:rPr>
              <w:t>to</w:t>
            </w:r>
            <w:r>
              <w:rPr>
                <w:spacing w:val="-12"/>
                <w:sz w:val="18"/>
              </w:rPr>
              <w:t> </w:t>
            </w:r>
            <w:r>
              <w:rPr>
                <w:sz w:val="18"/>
              </w:rPr>
              <w:t>vocational training, and 3 people (3 women) to the FAPE.</w:t>
            </w:r>
          </w:p>
          <w:p>
            <w:pPr>
              <w:pStyle w:val="TableParagraph"/>
              <w:spacing w:line="201" w:lineRule="exact"/>
              <w:ind w:left="105"/>
              <w:rPr>
                <w:sz w:val="18"/>
              </w:rPr>
            </w:pPr>
            <w:r>
              <w:rPr>
                <w:sz w:val="18"/>
              </w:rPr>
              <w:t>28</w:t>
            </w:r>
            <w:r>
              <w:rPr>
                <w:spacing w:val="41"/>
                <w:sz w:val="18"/>
              </w:rPr>
              <w:t> </w:t>
            </w:r>
            <w:r>
              <w:rPr>
                <w:sz w:val="18"/>
              </w:rPr>
              <w:t>people</w:t>
            </w:r>
            <w:r>
              <w:rPr>
                <w:spacing w:val="39"/>
                <w:sz w:val="18"/>
              </w:rPr>
              <w:t> </w:t>
            </w:r>
            <w:r>
              <w:rPr>
                <w:sz w:val="18"/>
              </w:rPr>
              <w:t>(18</w:t>
            </w:r>
            <w:r>
              <w:rPr>
                <w:spacing w:val="40"/>
                <w:sz w:val="18"/>
              </w:rPr>
              <w:t> </w:t>
            </w:r>
            <w:r>
              <w:rPr>
                <w:sz w:val="18"/>
              </w:rPr>
              <w:t>women)</w:t>
            </w:r>
            <w:r>
              <w:rPr>
                <w:spacing w:val="38"/>
                <w:sz w:val="18"/>
              </w:rPr>
              <w:t> </w:t>
            </w:r>
            <w:r>
              <w:rPr>
                <w:sz w:val="18"/>
              </w:rPr>
              <w:t>were</w:t>
            </w:r>
            <w:r>
              <w:rPr>
                <w:spacing w:val="42"/>
                <w:sz w:val="18"/>
              </w:rPr>
              <w:t> </w:t>
            </w:r>
            <w:r>
              <w:rPr>
                <w:sz w:val="18"/>
              </w:rPr>
              <w:t>employed,</w:t>
            </w:r>
            <w:r>
              <w:rPr>
                <w:spacing w:val="45"/>
                <w:sz w:val="18"/>
              </w:rPr>
              <w:t> </w:t>
            </w:r>
            <w:r>
              <w:rPr>
                <w:sz w:val="18"/>
              </w:rPr>
              <w:t>out</w:t>
            </w:r>
            <w:r>
              <w:rPr>
                <w:spacing w:val="39"/>
                <w:sz w:val="18"/>
              </w:rPr>
              <w:t> </w:t>
            </w:r>
            <w:r>
              <w:rPr>
                <w:spacing w:val="-5"/>
                <w:sz w:val="18"/>
              </w:rPr>
              <w:t>of</w:t>
            </w:r>
          </w:p>
          <w:p>
            <w:pPr>
              <w:pStyle w:val="TableParagraph"/>
              <w:spacing w:line="187" w:lineRule="exact"/>
              <w:ind w:left="105"/>
              <w:rPr>
                <w:sz w:val="18"/>
              </w:rPr>
            </w:pPr>
            <w:r>
              <w:rPr>
                <w:sz w:val="18"/>
              </w:rPr>
              <w:t>which</w:t>
            </w:r>
            <w:r>
              <w:rPr>
                <w:spacing w:val="-2"/>
                <w:sz w:val="18"/>
              </w:rPr>
              <w:t> </w:t>
            </w:r>
            <w:r>
              <w:rPr>
                <w:sz w:val="18"/>
              </w:rPr>
              <w:t>13</w:t>
            </w:r>
            <w:r>
              <w:rPr>
                <w:spacing w:val="-1"/>
                <w:sz w:val="18"/>
              </w:rPr>
              <w:t> </w:t>
            </w:r>
            <w:r>
              <w:rPr>
                <w:sz w:val="18"/>
              </w:rPr>
              <w:t>were</w:t>
            </w:r>
            <w:r>
              <w:rPr>
                <w:spacing w:val="-1"/>
                <w:sz w:val="18"/>
              </w:rPr>
              <w:t> </w:t>
            </w:r>
            <w:r>
              <w:rPr>
                <w:sz w:val="18"/>
              </w:rPr>
              <w:t>self-</w:t>
            </w:r>
            <w:r>
              <w:rPr>
                <w:spacing w:val="-2"/>
                <w:sz w:val="18"/>
              </w:rPr>
              <w:t>employed.</w:t>
            </w:r>
          </w:p>
        </w:tc>
        <w:tc>
          <w:tcPr>
            <w:tcW w:w="2295" w:type="dxa"/>
          </w:tcPr>
          <w:p>
            <w:pPr>
              <w:pStyle w:val="TableParagraph"/>
              <w:rPr>
                <w:rFonts w:ascii="Times New Roman"/>
                <w:sz w:val="16"/>
              </w:rPr>
            </w:pPr>
          </w:p>
        </w:tc>
        <w:tc>
          <w:tcPr>
            <w:tcW w:w="1901" w:type="dxa"/>
          </w:tcPr>
          <w:p>
            <w:pPr>
              <w:pStyle w:val="TableParagraph"/>
              <w:rPr>
                <w:rFonts w:ascii="Times New Roman"/>
                <w:sz w:val="16"/>
              </w:rPr>
            </w:pPr>
          </w:p>
        </w:tc>
      </w:tr>
      <w:tr>
        <w:trPr>
          <w:trHeight w:val="2690" w:hRule="atLeast"/>
        </w:trPr>
        <w:tc>
          <w:tcPr>
            <w:tcW w:w="2218" w:type="dxa"/>
          </w:tcPr>
          <w:p>
            <w:pPr>
              <w:pStyle w:val="TableParagraph"/>
              <w:spacing w:line="244" w:lineRule="auto" w:before="2"/>
              <w:ind w:left="110" w:right="255"/>
              <w:rPr>
                <w:sz w:val="18"/>
              </w:rPr>
            </w:pPr>
            <w:r>
              <w:rPr>
                <w:sz w:val="18"/>
              </w:rPr>
              <w:t>2.7.5: Promotion of </w:t>
            </w:r>
            <w:r>
              <w:rPr>
                <w:spacing w:val="-2"/>
                <w:sz w:val="18"/>
              </w:rPr>
              <w:t>entrepreneurship </w:t>
            </w:r>
            <w:r>
              <w:rPr>
                <w:sz w:val="18"/>
              </w:rPr>
              <w:t>through additional support</w:t>
            </w:r>
            <w:r>
              <w:rPr>
                <w:spacing w:val="-12"/>
                <w:sz w:val="18"/>
              </w:rPr>
              <w:t> </w:t>
            </w:r>
            <w:r>
              <w:rPr>
                <w:sz w:val="18"/>
              </w:rPr>
              <w:t>and</w:t>
            </w:r>
            <w:r>
              <w:rPr>
                <w:spacing w:val="-12"/>
                <w:sz w:val="18"/>
              </w:rPr>
              <w:t> </w:t>
            </w:r>
            <w:r>
              <w:rPr>
                <w:sz w:val="18"/>
              </w:rPr>
              <w:t>mentoring</w:t>
            </w:r>
          </w:p>
        </w:tc>
        <w:tc>
          <w:tcPr>
            <w:tcW w:w="1193" w:type="dxa"/>
          </w:tcPr>
          <w:p>
            <w:pPr>
              <w:pStyle w:val="TableParagraph"/>
              <w:spacing w:before="2"/>
              <w:ind w:left="110"/>
              <w:rPr>
                <w:sz w:val="18"/>
              </w:rPr>
            </w:pPr>
            <w:r>
              <w:rPr>
                <w:spacing w:val="-4"/>
                <w:sz w:val="18"/>
              </w:rPr>
              <w:t>2023</w:t>
            </w:r>
          </w:p>
        </w:tc>
        <w:tc>
          <w:tcPr>
            <w:tcW w:w="1515" w:type="dxa"/>
          </w:tcPr>
          <w:p>
            <w:pPr>
              <w:pStyle w:val="TableParagraph"/>
              <w:spacing w:before="2"/>
              <w:ind w:left="110"/>
              <w:rPr>
                <w:sz w:val="18"/>
              </w:rPr>
            </w:pPr>
            <w:r>
              <w:rPr>
                <w:spacing w:val="-5"/>
                <w:sz w:val="18"/>
              </w:rPr>
              <w:t>NES</w:t>
            </w:r>
          </w:p>
        </w:tc>
        <w:tc>
          <w:tcPr>
            <w:tcW w:w="1667" w:type="dxa"/>
          </w:tcPr>
          <w:p>
            <w:pPr>
              <w:pStyle w:val="TableParagraph"/>
              <w:spacing w:before="2"/>
              <w:ind w:left="109"/>
              <w:rPr>
                <w:sz w:val="18"/>
              </w:rPr>
            </w:pPr>
            <w:r>
              <w:rPr>
                <w:sz w:val="18"/>
              </w:rPr>
              <w:t>In</w:t>
            </w:r>
            <w:r>
              <w:rPr>
                <w:spacing w:val="2"/>
                <w:sz w:val="18"/>
              </w:rPr>
              <w:t> </w:t>
            </w:r>
            <w:r>
              <w:rPr>
                <w:spacing w:val="-2"/>
                <w:sz w:val="18"/>
              </w:rPr>
              <w:t>progress</w:t>
            </w:r>
          </w:p>
        </w:tc>
        <w:tc>
          <w:tcPr>
            <w:tcW w:w="1126" w:type="dxa"/>
          </w:tcPr>
          <w:p>
            <w:pPr>
              <w:pStyle w:val="TableParagraph"/>
              <w:spacing w:before="2"/>
              <w:ind w:left="106"/>
              <w:rPr>
                <w:sz w:val="18"/>
              </w:rPr>
            </w:pPr>
            <w:r>
              <w:rPr>
                <w:spacing w:val="-10"/>
                <w:sz w:val="18"/>
              </w:rPr>
              <w:t>-</w:t>
            </w:r>
          </w:p>
        </w:tc>
        <w:tc>
          <w:tcPr>
            <w:tcW w:w="4124" w:type="dxa"/>
            <w:gridSpan w:val="2"/>
          </w:tcPr>
          <w:p>
            <w:pPr>
              <w:pStyle w:val="TableParagraph"/>
              <w:spacing w:before="2"/>
              <w:ind w:left="105"/>
              <w:rPr>
                <w:sz w:val="18"/>
              </w:rPr>
            </w:pPr>
            <w:r>
              <w:rPr>
                <w:sz w:val="18"/>
              </w:rPr>
              <w:t>Number</w:t>
            </w:r>
            <w:r>
              <w:rPr>
                <w:spacing w:val="-6"/>
                <w:sz w:val="18"/>
              </w:rPr>
              <w:t> </w:t>
            </w:r>
            <w:r>
              <w:rPr>
                <w:sz w:val="18"/>
              </w:rPr>
              <w:t>of</w:t>
            </w:r>
            <w:r>
              <w:rPr>
                <w:spacing w:val="-5"/>
                <w:sz w:val="18"/>
              </w:rPr>
              <w:t> </w:t>
            </w:r>
            <w:r>
              <w:rPr>
                <w:sz w:val="18"/>
              </w:rPr>
              <w:t>Roma</w:t>
            </w:r>
            <w:r>
              <w:rPr>
                <w:spacing w:val="-6"/>
                <w:sz w:val="18"/>
              </w:rPr>
              <w:t> </w:t>
            </w:r>
            <w:r>
              <w:rPr>
                <w:sz w:val="18"/>
              </w:rPr>
              <w:t>covered</w:t>
            </w:r>
            <w:r>
              <w:rPr>
                <w:spacing w:val="-6"/>
                <w:sz w:val="18"/>
              </w:rPr>
              <w:t> </w:t>
            </w:r>
            <w:r>
              <w:rPr>
                <w:spacing w:val="-5"/>
                <w:sz w:val="18"/>
              </w:rPr>
              <w:t>by:</w:t>
            </w:r>
          </w:p>
          <w:p>
            <w:pPr>
              <w:pStyle w:val="TableParagraph"/>
              <w:numPr>
                <w:ilvl w:val="0"/>
                <w:numId w:val="11"/>
              </w:numPr>
              <w:tabs>
                <w:tab w:pos="299" w:val="left" w:leader="none"/>
              </w:tabs>
              <w:spacing w:line="242" w:lineRule="auto" w:before="2" w:after="0"/>
              <w:ind w:left="105" w:right="96" w:firstLine="0"/>
              <w:jc w:val="left"/>
              <w:rPr>
                <w:sz w:val="18"/>
              </w:rPr>
            </w:pPr>
            <w:r>
              <w:rPr>
                <w:sz w:val="18"/>
              </w:rPr>
              <w:t>Information</w:t>
            </w:r>
            <w:r>
              <w:rPr>
                <w:spacing w:val="40"/>
                <w:sz w:val="18"/>
              </w:rPr>
              <w:t> </w:t>
            </w:r>
            <w:r>
              <w:rPr>
                <w:sz w:val="18"/>
              </w:rPr>
              <w:t>and</w:t>
            </w:r>
            <w:r>
              <w:rPr>
                <w:spacing w:val="40"/>
                <w:sz w:val="18"/>
              </w:rPr>
              <w:t> </w:t>
            </w:r>
            <w:r>
              <w:rPr>
                <w:sz w:val="18"/>
              </w:rPr>
              <w:t>advisory</w:t>
            </w:r>
            <w:r>
              <w:rPr>
                <w:spacing w:val="40"/>
                <w:sz w:val="18"/>
              </w:rPr>
              <w:t> </w:t>
            </w:r>
            <w:r>
              <w:rPr>
                <w:sz w:val="18"/>
              </w:rPr>
              <w:t>services</w:t>
            </w:r>
            <w:r>
              <w:rPr>
                <w:spacing w:val="80"/>
                <w:sz w:val="18"/>
              </w:rPr>
              <w:t> </w:t>
            </w:r>
            <w:r>
              <w:rPr>
                <w:sz w:val="18"/>
              </w:rPr>
              <w:t>-</w:t>
            </w:r>
            <w:r>
              <w:rPr>
                <w:spacing w:val="40"/>
                <w:sz w:val="18"/>
              </w:rPr>
              <w:t> </w:t>
            </w:r>
            <w:r>
              <w:rPr>
                <w:sz w:val="18"/>
              </w:rPr>
              <w:t>1.007 persons (424 women),</w:t>
            </w:r>
          </w:p>
          <w:p>
            <w:pPr>
              <w:pStyle w:val="TableParagraph"/>
              <w:numPr>
                <w:ilvl w:val="0"/>
                <w:numId w:val="11"/>
              </w:numPr>
              <w:tabs>
                <w:tab w:pos="202" w:val="left" w:leader="none"/>
              </w:tabs>
              <w:spacing w:line="242" w:lineRule="auto" w:before="4" w:after="0"/>
              <w:ind w:left="105" w:right="97" w:firstLine="0"/>
              <w:jc w:val="left"/>
              <w:rPr>
                <w:sz w:val="18"/>
              </w:rPr>
            </w:pPr>
            <w:r>
              <w:rPr>
                <w:sz w:val="18"/>
              </w:rPr>
              <w:t>Training</w:t>
            </w:r>
            <w:r>
              <w:rPr>
                <w:spacing w:val="-12"/>
                <w:sz w:val="18"/>
              </w:rPr>
              <w:t> </w:t>
            </w:r>
            <w:r>
              <w:rPr>
                <w:sz w:val="18"/>
              </w:rPr>
              <w:t>for</w:t>
            </w:r>
            <w:r>
              <w:rPr>
                <w:spacing w:val="-12"/>
                <w:sz w:val="18"/>
              </w:rPr>
              <w:t> </w:t>
            </w:r>
            <w:r>
              <w:rPr>
                <w:sz w:val="18"/>
              </w:rPr>
              <w:t>entrepreneurship</w:t>
            </w:r>
            <w:r>
              <w:rPr>
                <w:spacing w:val="-12"/>
                <w:sz w:val="18"/>
              </w:rPr>
              <w:t> </w:t>
            </w:r>
            <w:r>
              <w:rPr>
                <w:sz w:val="18"/>
              </w:rPr>
              <w:t>development</w:t>
            </w:r>
            <w:r>
              <w:rPr>
                <w:spacing w:val="-12"/>
                <w:sz w:val="18"/>
              </w:rPr>
              <w:t> </w:t>
            </w:r>
            <w:r>
              <w:rPr>
                <w:sz w:val="18"/>
              </w:rPr>
              <w:t>-</w:t>
            </w:r>
            <w:r>
              <w:rPr>
                <w:spacing w:val="-12"/>
                <w:sz w:val="18"/>
              </w:rPr>
              <w:t> </w:t>
            </w:r>
            <w:r>
              <w:rPr>
                <w:sz w:val="18"/>
              </w:rPr>
              <w:t>826 persons (340 women),</w:t>
            </w:r>
          </w:p>
          <w:p>
            <w:pPr>
              <w:pStyle w:val="TableParagraph"/>
              <w:numPr>
                <w:ilvl w:val="0"/>
                <w:numId w:val="11"/>
              </w:numPr>
              <w:tabs>
                <w:tab w:pos="205" w:val="left" w:leader="none"/>
              </w:tabs>
              <w:spacing w:line="242" w:lineRule="auto" w:before="1" w:after="0"/>
              <w:ind w:left="105" w:right="97" w:firstLine="0"/>
              <w:jc w:val="left"/>
              <w:rPr>
                <w:sz w:val="18"/>
              </w:rPr>
            </w:pPr>
            <w:r>
              <w:rPr>
                <w:sz w:val="18"/>
              </w:rPr>
              <w:t>Subsidy</w:t>
            </w:r>
            <w:r>
              <w:rPr>
                <w:spacing w:val="-10"/>
                <w:sz w:val="18"/>
              </w:rPr>
              <w:t> </w:t>
            </w:r>
            <w:r>
              <w:rPr>
                <w:sz w:val="18"/>
              </w:rPr>
              <w:t>for</w:t>
            </w:r>
            <w:r>
              <w:rPr>
                <w:spacing w:val="-9"/>
                <w:sz w:val="18"/>
              </w:rPr>
              <w:t> </w:t>
            </w:r>
            <w:r>
              <w:rPr>
                <w:sz w:val="18"/>
              </w:rPr>
              <w:t>self-employment</w:t>
            </w:r>
            <w:r>
              <w:rPr>
                <w:spacing w:val="-10"/>
                <w:sz w:val="18"/>
              </w:rPr>
              <w:t> </w:t>
            </w:r>
            <w:r>
              <w:rPr>
                <w:sz w:val="18"/>
              </w:rPr>
              <w:t>–</w:t>
            </w:r>
            <w:r>
              <w:rPr>
                <w:spacing w:val="-6"/>
                <w:sz w:val="18"/>
              </w:rPr>
              <w:t> </w:t>
            </w:r>
            <w:r>
              <w:rPr>
                <w:sz w:val="18"/>
              </w:rPr>
              <w:t>633</w:t>
            </w:r>
            <w:r>
              <w:rPr>
                <w:spacing w:val="-8"/>
                <w:sz w:val="18"/>
              </w:rPr>
              <w:t> </w:t>
            </w:r>
            <w:r>
              <w:rPr>
                <w:sz w:val="18"/>
              </w:rPr>
              <w:t>persons</w:t>
            </w:r>
            <w:r>
              <w:rPr>
                <w:spacing w:val="-4"/>
                <w:sz w:val="18"/>
              </w:rPr>
              <w:t> </w:t>
            </w:r>
            <w:r>
              <w:rPr>
                <w:sz w:val="18"/>
              </w:rPr>
              <w:t>(265 </w:t>
            </w:r>
            <w:r>
              <w:rPr>
                <w:spacing w:val="-2"/>
                <w:w w:val="110"/>
                <w:sz w:val="18"/>
              </w:rPr>
              <w:t>women),</w:t>
            </w:r>
          </w:p>
          <w:p>
            <w:pPr>
              <w:pStyle w:val="TableParagraph"/>
              <w:numPr>
                <w:ilvl w:val="0"/>
                <w:numId w:val="11"/>
              </w:numPr>
              <w:tabs>
                <w:tab w:pos="214" w:val="left" w:leader="none"/>
              </w:tabs>
              <w:spacing w:line="240" w:lineRule="auto" w:before="1" w:after="0"/>
              <w:ind w:left="214" w:right="0" w:hanging="109"/>
              <w:jc w:val="left"/>
              <w:rPr>
                <w:sz w:val="18"/>
              </w:rPr>
            </w:pPr>
            <w:r>
              <w:rPr>
                <w:sz w:val="18"/>
              </w:rPr>
              <w:t>Mentoring</w:t>
            </w:r>
            <w:r>
              <w:rPr>
                <w:spacing w:val="-3"/>
                <w:sz w:val="18"/>
              </w:rPr>
              <w:t> </w:t>
            </w:r>
            <w:r>
              <w:rPr>
                <w:sz w:val="18"/>
              </w:rPr>
              <w:t>services</w:t>
            </w:r>
            <w:r>
              <w:rPr>
                <w:spacing w:val="-2"/>
                <w:sz w:val="18"/>
              </w:rPr>
              <w:t> </w:t>
            </w:r>
            <w:r>
              <w:rPr>
                <w:sz w:val="18"/>
              </w:rPr>
              <w:t>were -</w:t>
            </w:r>
            <w:r>
              <w:rPr>
                <w:spacing w:val="-3"/>
                <w:sz w:val="18"/>
              </w:rPr>
              <w:t> </w:t>
            </w:r>
            <w:r>
              <w:rPr>
                <w:sz w:val="18"/>
              </w:rPr>
              <w:t>23</w:t>
            </w:r>
            <w:r>
              <w:rPr>
                <w:spacing w:val="-5"/>
                <w:sz w:val="18"/>
              </w:rPr>
              <w:t> </w:t>
            </w:r>
            <w:r>
              <w:rPr>
                <w:spacing w:val="-4"/>
                <w:sz w:val="18"/>
              </w:rPr>
              <w:t>Roma.</w:t>
            </w:r>
          </w:p>
          <w:p>
            <w:pPr>
              <w:pStyle w:val="TableParagraph"/>
              <w:spacing w:before="5"/>
              <w:rPr>
                <w:rFonts w:ascii="Times New Roman"/>
                <w:sz w:val="18"/>
              </w:rPr>
            </w:pPr>
          </w:p>
          <w:p>
            <w:pPr>
              <w:pStyle w:val="TableParagraph"/>
              <w:spacing w:line="242" w:lineRule="auto"/>
              <w:ind w:left="105" w:right="97"/>
              <w:jc w:val="both"/>
              <w:rPr>
                <w:sz w:val="18"/>
              </w:rPr>
            </w:pPr>
            <w:r>
              <w:rPr>
                <w:sz w:val="18"/>
              </w:rPr>
              <w:t>The GIZ project "Inclusion of Roma and other marginalized groups in Serbia" provided support for</w:t>
            </w:r>
            <w:r>
              <w:rPr>
                <w:spacing w:val="17"/>
                <w:sz w:val="18"/>
              </w:rPr>
              <w:t> </w:t>
            </w:r>
            <w:r>
              <w:rPr>
                <w:sz w:val="18"/>
              </w:rPr>
              <w:t>starting</w:t>
            </w:r>
            <w:r>
              <w:rPr>
                <w:spacing w:val="18"/>
                <w:sz w:val="18"/>
              </w:rPr>
              <w:t> </w:t>
            </w:r>
            <w:r>
              <w:rPr>
                <w:sz w:val="18"/>
              </w:rPr>
              <w:t>their</w:t>
            </w:r>
            <w:r>
              <w:rPr>
                <w:spacing w:val="17"/>
                <w:sz w:val="18"/>
              </w:rPr>
              <w:t> </w:t>
            </w:r>
            <w:r>
              <w:rPr>
                <w:sz w:val="18"/>
              </w:rPr>
              <w:t>own</w:t>
            </w:r>
            <w:r>
              <w:rPr>
                <w:spacing w:val="19"/>
                <w:sz w:val="18"/>
              </w:rPr>
              <w:t> </w:t>
            </w:r>
            <w:r>
              <w:rPr>
                <w:sz w:val="18"/>
              </w:rPr>
              <w:t>business</w:t>
            </w:r>
            <w:r>
              <w:rPr>
                <w:spacing w:val="20"/>
                <w:sz w:val="18"/>
              </w:rPr>
              <w:t> </w:t>
            </w:r>
            <w:r>
              <w:rPr>
                <w:sz w:val="18"/>
              </w:rPr>
              <w:t>for</w:t>
            </w:r>
            <w:r>
              <w:rPr>
                <w:spacing w:val="21"/>
                <w:sz w:val="18"/>
              </w:rPr>
              <w:t> </w:t>
            </w:r>
            <w:r>
              <w:rPr>
                <w:sz w:val="18"/>
              </w:rPr>
              <w:t>71</w:t>
            </w:r>
            <w:r>
              <w:rPr>
                <w:spacing w:val="20"/>
                <w:sz w:val="18"/>
              </w:rPr>
              <w:t> </w:t>
            </w:r>
            <w:r>
              <w:rPr>
                <w:sz w:val="18"/>
              </w:rPr>
              <w:t>Roma</w:t>
            </w:r>
            <w:r>
              <w:rPr>
                <w:spacing w:val="18"/>
                <w:sz w:val="18"/>
              </w:rPr>
              <w:t> </w:t>
            </w:r>
            <w:r>
              <w:rPr>
                <w:spacing w:val="-5"/>
                <w:sz w:val="18"/>
              </w:rPr>
              <w:t>(25</w:t>
            </w:r>
          </w:p>
          <w:p>
            <w:pPr>
              <w:pStyle w:val="TableParagraph"/>
              <w:spacing w:line="184" w:lineRule="exact" w:before="5"/>
              <w:ind w:left="105"/>
              <w:rPr>
                <w:sz w:val="18"/>
              </w:rPr>
            </w:pPr>
            <w:r>
              <w:rPr>
                <w:spacing w:val="-2"/>
                <w:sz w:val="18"/>
              </w:rPr>
              <w:t>women).</w:t>
            </w:r>
          </w:p>
        </w:tc>
        <w:tc>
          <w:tcPr>
            <w:tcW w:w="2295" w:type="dxa"/>
          </w:tcPr>
          <w:p>
            <w:pPr>
              <w:pStyle w:val="TableParagraph"/>
              <w:rPr>
                <w:rFonts w:ascii="Times New Roman"/>
                <w:sz w:val="16"/>
              </w:rPr>
            </w:pPr>
          </w:p>
        </w:tc>
        <w:tc>
          <w:tcPr>
            <w:tcW w:w="1901" w:type="dxa"/>
          </w:tcPr>
          <w:p>
            <w:pPr>
              <w:pStyle w:val="TableParagraph"/>
              <w:rPr>
                <w:rFonts w:ascii="Times New Roman"/>
                <w:sz w:val="16"/>
              </w:rPr>
            </w:pPr>
          </w:p>
        </w:tc>
      </w:tr>
      <w:tr>
        <w:trPr>
          <w:trHeight w:val="254" w:hRule="atLeast"/>
        </w:trPr>
        <w:tc>
          <w:tcPr>
            <w:tcW w:w="16039" w:type="dxa"/>
            <w:gridSpan w:val="9"/>
          </w:tcPr>
          <w:p>
            <w:pPr>
              <w:pStyle w:val="TableParagraph"/>
              <w:rPr>
                <w:rFonts w:ascii="Times New Roman"/>
                <w:sz w:val="16"/>
              </w:rPr>
            </w:pPr>
          </w:p>
        </w:tc>
      </w:tr>
      <w:tr>
        <w:trPr>
          <w:trHeight w:val="256" w:hRule="atLeast"/>
        </w:trPr>
        <w:tc>
          <w:tcPr>
            <w:tcW w:w="16039" w:type="dxa"/>
            <w:gridSpan w:val="9"/>
            <w:shd w:val="clear" w:color="auto" w:fill="94DBB8"/>
          </w:tcPr>
          <w:p>
            <w:pPr>
              <w:pStyle w:val="TableParagraph"/>
              <w:spacing w:before="20"/>
              <w:ind w:left="110"/>
              <w:rPr>
                <w:rFonts w:ascii="Arial"/>
                <w:b/>
                <w:sz w:val="18"/>
              </w:rPr>
            </w:pPr>
            <w:r>
              <w:rPr>
                <w:rFonts w:ascii="Arial"/>
                <w:b/>
                <w:sz w:val="18"/>
              </w:rPr>
              <w:t>Objective</w:t>
            </w:r>
            <w:r>
              <w:rPr>
                <w:rFonts w:ascii="Arial"/>
                <w:b/>
                <w:spacing w:val="-3"/>
                <w:sz w:val="18"/>
              </w:rPr>
              <w:t> </w:t>
            </w:r>
            <w:r>
              <w:rPr>
                <w:rFonts w:ascii="Arial"/>
                <w:b/>
                <w:sz w:val="18"/>
              </w:rPr>
              <w:t>3:</w:t>
            </w:r>
            <w:r>
              <w:rPr>
                <w:rFonts w:ascii="Arial"/>
                <w:b/>
                <w:spacing w:val="-5"/>
                <w:sz w:val="18"/>
              </w:rPr>
              <w:t> </w:t>
            </w:r>
            <w:r>
              <w:rPr>
                <w:rFonts w:ascii="Arial"/>
                <w:b/>
                <w:sz w:val="18"/>
              </w:rPr>
              <w:t>Improved</w:t>
            </w:r>
            <w:r>
              <w:rPr>
                <w:rFonts w:ascii="Arial"/>
                <w:b/>
                <w:spacing w:val="-2"/>
                <w:sz w:val="18"/>
              </w:rPr>
              <w:t> </w:t>
            </w:r>
            <w:r>
              <w:rPr>
                <w:rFonts w:ascii="Arial"/>
                <w:b/>
                <w:sz w:val="18"/>
              </w:rPr>
              <w:t>institutional</w:t>
            </w:r>
            <w:r>
              <w:rPr>
                <w:rFonts w:ascii="Arial"/>
                <w:b/>
                <w:spacing w:val="-3"/>
                <w:sz w:val="18"/>
              </w:rPr>
              <w:t> </w:t>
            </w:r>
            <w:r>
              <w:rPr>
                <w:rFonts w:ascii="Arial"/>
                <w:b/>
                <w:sz w:val="18"/>
              </w:rPr>
              <w:t>framework</w:t>
            </w:r>
            <w:r>
              <w:rPr>
                <w:rFonts w:ascii="Arial"/>
                <w:b/>
                <w:spacing w:val="-2"/>
                <w:sz w:val="18"/>
              </w:rPr>
              <w:t> </w:t>
            </w:r>
            <w:r>
              <w:rPr>
                <w:rFonts w:ascii="Arial"/>
                <w:b/>
                <w:sz w:val="18"/>
              </w:rPr>
              <w:t>for</w:t>
            </w:r>
            <w:r>
              <w:rPr>
                <w:rFonts w:ascii="Arial"/>
                <w:b/>
                <w:spacing w:val="-5"/>
                <w:sz w:val="18"/>
              </w:rPr>
              <w:t> </w:t>
            </w:r>
            <w:r>
              <w:rPr>
                <w:rFonts w:ascii="Arial"/>
                <w:b/>
                <w:sz w:val="18"/>
              </w:rPr>
              <w:t>employment</w:t>
            </w:r>
            <w:r>
              <w:rPr>
                <w:rFonts w:ascii="Arial"/>
                <w:b/>
                <w:spacing w:val="-2"/>
                <w:sz w:val="18"/>
              </w:rPr>
              <w:t> policy</w:t>
            </w:r>
          </w:p>
        </w:tc>
      </w:tr>
      <w:tr>
        <w:trPr>
          <w:trHeight w:val="253" w:hRule="atLeast"/>
        </w:trPr>
        <w:tc>
          <w:tcPr>
            <w:tcW w:w="16039" w:type="dxa"/>
            <w:gridSpan w:val="9"/>
            <w:shd w:val="clear" w:color="auto" w:fill="94DBB8"/>
          </w:tcPr>
          <w:p>
            <w:pPr>
              <w:pStyle w:val="TableParagraph"/>
              <w:spacing w:before="18"/>
              <w:ind w:left="110"/>
              <w:rPr>
                <w:rFonts w:ascii="Arial"/>
                <w:b/>
                <w:sz w:val="18"/>
              </w:rPr>
            </w:pPr>
            <w:r>
              <w:rPr>
                <w:rFonts w:ascii="Arial"/>
                <w:b/>
                <w:sz w:val="18"/>
              </w:rPr>
              <w:t>Main</w:t>
            </w:r>
            <w:r>
              <w:rPr>
                <w:rFonts w:ascii="Arial"/>
                <w:b/>
                <w:spacing w:val="-2"/>
                <w:sz w:val="18"/>
              </w:rPr>
              <w:t> </w:t>
            </w:r>
            <w:r>
              <w:rPr>
                <w:rFonts w:ascii="Arial"/>
                <w:b/>
                <w:sz w:val="18"/>
              </w:rPr>
              <w:t>institution:</w:t>
            </w:r>
            <w:r>
              <w:rPr>
                <w:rFonts w:ascii="Arial"/>
                <w:b/>
                <w:spacing w:val="-3"/>
                <w:sz w:val="18"/>
              </w:rPr>
              <w:t> </w:t>
            </w:r>
            <w:r>
              <w:rPr>
                <w:rFonts w:ascii="Arial"/>
                <w:b/>
                <w:sz w:val="18"/>
              </w:rPr>
              <w:t>MINISTRY</w:t>
            </w:r>
            <w:r>
              <w:rPr>
                <w:rFonts w:ascii="Arial"/>
                <w:b/>
                <w:spacing w:val="-4"/>
                <w:sz w:val="18"/>
              </w:rPr>
              <w:t> </w:t>
            </w:r>
            <w:r>
              <w:rPr>
                <w:rFonts w:ascii="Arial"/>
                <w:b/>
                <w:sz w:val="18"/>
              </w:rPr>
              <w:t>OF</w:t>
            </w:r>
            <w:r>
              <w:rPr>
                <w:rFonts w:ascii="Arial"/>
                <w:b/>
                <w:spacing w:val="-2"/>
                <w:sz w:val="18"/>
              </w:rPr>
              <w:t> </w:t>
            </w:r>
            <w:r>
              <w:rPr>
                <w:rFonts w:ascii="Arial"/>
                <w:b/>
                <w:sz w:val="18"/>
              </w:rPr>
              <w:t>LABOUR,</w:t>
            </w:r>
            <w:r>
              <w:rPr>
                <w:rFonts w:ascii="Arial"/>
                <w:b/>
                <w:spacing w:val="-1"/>
                <w:sz w:val="18"/>
              </w:rPr>
              <w:t> </w:t>
            </w:r>
            <w:r>
              <w:rPr>
                <w:rFonts w:ascii="Arial"/>
                <w:b/>
                <w:sz w:val="18"/>
              </w:rPr>
              <w:t>EMPLOYMENT,</w:t>
            </w:r>
            <w:r>
              <w:rPr>
                <w:rFonts w:ascii="Arial"/>
                <w:b/>
                <w:spacing w:val="-1"/>
                <w:sz w:val="18"/>
              </w:rPr>
              <w:t> </w:t>
            </w:r>
            <w:r>
              <w:rPr>
                <w:rFonts w:ascii="Arial"/>
                <w:b/>
                <w:sz w:val="18"/>
              </w:rPr>
              <w:t>VETERAN AND</w:t>
            </w:r>
            <w:r>
              <w:rPr>
                <w:rFonts w:ascii="Arial"/>
                <w:b/>
                <w:spacing w:val="-2"/>
                <w:sz w:val="18"/>
              </w:rPr>
              <w:t> </w:t>
            </w:r>
            <w:r>
              <w:rPr>
                <w:rFonts w:ascii="Arial"/>
                <w:b/>
                <w:sz w:val="18"/>
              </w:rPr>
              <w:t>SOCIAL</w:t>
            </w:r>
            <w:r>
              <w:rPr>
                <w:rFonts w:ascii="Arial"/>
                <w:b/>
                <w:spacing w:val="2"/>
                <w:sz w:val="18"/>
              </w:rPr>
              <w:t> </w:t>
            </w:r>
            <w:r>
              <w:rPr>
                <w:rFonts w:ascii="Arial"/>
                <w:b/>
                <w:spacing w:val="-2"/>
                <w:sz w:val="18"/>
              </w:rPr>
              <w:t>AFFAIRS</w:t>
            </w:r>
          </w:p>
        </w:tc>
      </w:tr>
      <w:tr>
        <w:trPr>
          <w:trHeight w:val="510" w:hRule="atLeast"/>
        </w:trPr>
        <w:tc>
          <w:tcPr>
            <w:tcW w:w="4926" w:type="dxa"/>
            <w:gridSpan w:val="3"/>
            <w:shd w:val="clear" w:color="auto" w:fill="D6E2ED"/>
          </w:tcPr>
          <w:p>
            <w:pPr>
              <w:pStyle w:val="TableParagraph"/>
              <w:spacing w:before="153"/>
              <w:ind w:left="110"/>
              <w:rPr>
                <w:sz w:val="18"/>
              </w:rPr>
            </w:pPr>
            <w:r>
              <w:rPr>
                <w:sz w:val="18"/>
              </w:rPr>
              <w:t>Indicator</w:t>
            </w:r>
            <w:r>
              <w:rPr>
                <w:spacing w:val="-5"/>
                <w:sz w:val="18"/>
              </w:rPr>
              <w:t> </w:t>
            </w:r>
            <w:r>
              <w:rPr>
                <w:spacing w:val="-2"/>
                <w:sz w:val="18"/>
              </w:rPr>
              <w:t>title</w:t>
            </w:r>
          </w:p>
        </w:tc>
        <w:tc>
          <w:tcPr>
            <w:tcW w:w="2793" w:type="dxa"/>
            <w:gridSpan w:val="2"/>
            <w:shd w:val="clear" w:color="auto" w:fill="D6E2ED"/>
          </w:tcPr>
          <w:p>
            <w:pPr>
              <w:pStyle w:val="TableParagraph"/>
              <w:spacing w:before="153"/>
              <w:ind w:left="109"/>
              <w:rPr>
                <w:sz w:val="18"/>
              </w:rPr>
            </w:pPr>
            <w:r>
              <w:rPr>
                <w:sz w:val="18"/>
              </w:rPr>
              <w:t>Baseline</w:t>
            </w:r>
            <w:r>
              <w:rPr>
                <w:spacing w:val="-1"/>
                <w:sz w:val="18"/>
              </w:rPr>
              <w:t> </w:t>
            </w:r>
            <w:r>
              <w:rPr>
                <w:sz w:val="18"/>
              </w:rPr>
              <w:t>value</w:t>
            </w:r>
            <w:r>
              <w:rPr>
                <w:spacing w:val="-3"/>
                <w:sz w:val="18"/>
              </w:rPr>
              <w:t> </w:t>
            </w:r>
            <w:r>
              <w:rPr>
                <w:sz w:val="18"/>
              </w:rPr>
              <w:t>and</w:t>
            </w:r>
            <w:r>
              <w:rPr>
                <w:spacing w:val="-1"/>
                <w:sz w:val="18"/>
              </w:rPr>
              <w:t> </w:t>
            </w:r>
            <w:r>
              <w:rPr>
                <w:spacing w:val="-4"/>
                <w:sz w:val="18"/>
              </w:rPr>
              <w:t>year</w:t>
            </w:r>
          </w:p>
        </w:tc>
        <w:tc>
          <w:tcPr>
            <w:tcW w:w="2163" w:type="dxa"/>
            <w:shd w:val="clear" w:color="auto" w:fill="D6E2ED"/>
          </w:tcPr>
          <w:p>
            <w:pPr>
              <w:pStyle w:val="TableParagraph"/>
              <w:spacing w:before="153"/>
              <w:ind w:left="105"/>
              <w:rPr>
                <w:sz w:val="18"/>
              </w:rPr>
            </w:pPr>
            <w:r>
              <w:rPr>
                <w:sz w:val="18"/>
              </w:rPr>
              <w:t>Target for </w:t>
            </w:r>
            <w:r>
              <w:rPr>
                <w:spacing w:val="-4"/>
                <w:sz w:val="18"/>
              </w:rPr>
              <w:t>2022</w:t>
            </w:r>
          </w:p>
        </w:tc>
        <w:tc>
          <w:tcPr>
            <w:tcW w:w="1961" w:type="dxa"/>
            <w:shd w:val="clear" w:color="auto" w:fill="D6E2ED"/>
          </w:tcPr>
          <w:p>
            <w:pPr>
              <w:pStyle w:val="TableParagraph"/>
              <w:spacing w:line="244" w:lineRule="auto" w:before="50"/>
              <w:ind w:left="105" w:right="134"/>
              <w:rPr>
                <w:sz w:val="18"/>
              </w:rPr>
            </w:pPr>
            <w:r>
              <w:rPr>
                <w:sz w:val="18"/>
              </w:rPr>
              <w:t>Realized</w:t>
            </w:r>
            <w:r>
              <w:rPr>
                <w:spacing w:val="-12"/>
                <w:sz w:val="18"/>
              </w:rPr>
              <w:t> </w:t>
            </w:r>
            <w:r>
              <w:rPr>
                <w:sz w:val="18"/>
              </w:rPr>
              <w:t>value</w:t>
            </w:r>
            <w:r>
              <w:rPr>
                <w:spacing w:val="-12"/>
                <w:sz w:val="18"/>
              </w:rPr>
              <w:t> </w:t>
            </w:r>
            <w:r>
              <w:rPr>
                <w:sz w:val="18"/>
              </w:rPr>
              <w:t>in </w:t>
            </w:r>
            <w:r>
              <w:rPr>
                <w:spacing w:val="-4"/>
                <w:sz w:val="18"/>
              </w:rPr>
              <w:t>2022</w:t>
            </w:r>
          </w:p>
        </w:tc>
        <w:tc>
          <w:tcPr>
            <w:tcW w:w="4196" w:type="dxa"/>
            <w:gridSpan w:val="2"/>
            <w:shd w:val="clear" w:color="auto" w:fill="D6E2ED"/>
          </w:tcPr>
          <w:p>
            <w:pPr>
              <w:pStyle w:val="TableParagraph"/>
              <w:spacing w:before="153"/>
              <w:ind w:left="105"/>
              <w:rPr>
                <w:sz w:val="18"/>
              </w:rPr>
            </w:pPr>
            <w:r>
              <w:rPr>
                <w:spacing w:val="-4"/>
                <w:sz w:val="18"/>
              </w:rPr>
              <w:t>Note</w:t>
            </w:r>
          </w:p>
        </w:tc>
      </w:tr>
      <w:tr>
        <w:trPr>
          <w:trHeight w:val="684" w:hRule="atLeast"/>
        </w:trPr>
        <w:tc>
          <w:tcPr>
            <w:tcW w:w="4926" w:type="dxa"/>
            <w:gridSpan w:val="3"/>
          </w:tcPr>
          <w:p>
            <w:pPr>
              <w:pStyle w:val="TableParagraph"/>
              <w:spacing w:before="2"/>
              <w:ind w:left="110"/>
              <w:rPr>
                <w:sz w:val="18"/>
              </w:rPr>
            </w:pPr>
            <w:r>
              <w:rPr>
                <w:sz w:val="18"/>
              </w:rPr>
              <w:t>Negotiation</w:t>
            </w:r>
            <w:r>
              <w:rPr>
                <w:spacing w:val="2"/>
                <w:sz w:val="18"/>
              </w:rPr>
              <w:t> </w:t>
            </w:r>
            <w:r>
              <w:rPr>
                <w:sz w:val="18"/>
              </w:rPr>
              <w:t>chapter</w:t>
            </w:r>
            <w:r>
              <w:rPr>
                <w:spacing w:val="3"/>
                <w:sz w:val="18"/>
              </w:rPr>
              <w:t> </w:t>
            </w:r>
            <w:r>
              <w:rPr>
                <w:sz w:val="18"/>
              </w:rPr>
              <w:t>19</w:t>
            </w:r>
            <w:r>
              <w:rPr>
                <w:spacing w:val="3"/>
                <w:sz w:val="18"/>
              </w:rPr>
              <w:t> </w:t>
            </w:r>
            <w:r>
              <w:rPr>
                <w:sz w:val="18"/>
              </w:rPr>
              <w:t>–</w:t>
            </w:r>
            <w:r>
              <w:rPr>
                <w:spacing w:val="4"/>
                <w:sz w:val="18"/>
              </w:rPr>
              <w:t> </w:t>
            </w:r>
            <w:r>
              <w:rPr>
                <w:sz w:val="18"/>
              </w:rPr>
              <w:t>Social</w:t>
            </w:r>
            <w:r>
              <w:rPr>
                <w:spacing w:val="3"/>
                <w:sz w:val="18"/>
              </w:rPr>
              <w:t> </w:t>
            </w:r>
            <w:r>
              <w:rPr>
                <w:sz w:val="18"/>
              </w:rPr>
              <w:t>policy</w:t>
            </w:r>
            <w:r>
              <w:rPr>
                <w:spacing w:val="1"/>
                <w:sz w:val="18"/>
              </w:rPr>
              <w:t> </w:t>
            </w:r>
            <w:r>
              <w:rPr>
                <w:sz w:val="18"/>
              </w:rPr>
              <w:t>and</w:t>
            </w:r>
            <w:r>
              <w:rPr>
                <w:spacing w:val="3"/>
                <w:sz w:val="18"/>
              </w:rPr>
              <w:t> </w:t>
            </w:r>
            <w:r>
              <w:rPr>
                <w:sz w:val="18"/>
              </w:rPr>
              <w:t>employment</w:t>
            </w:r>
            <w:r>
              <w:rPr>
                <w:spacing w:val="3"/>
                <w:sz w:val="18"/>
              </w:rPr>
              <w:t> </w:t>
            </w:r>
            <w:r>
              <w:rPr>
                <w:spacing w:val="-5"/>
                <w:sz w:val="18"/>
              </w:rPr>
              <w:t>(1</w:t>
            </w:r>
          </w:p>
          <w:p>
            <w:pPr>
              <w:pStyle w:val="TableParagraph"/>
              <w:spacing w:line="242" w:lineRule="auto" w:before="3"/>
              <w:ind w:left="110"/>
              <w:rPr>
                <w:sz w:val="18"/>
              </w:rPr>
            </w:pPr>
            <w:r>
              <w:rPr>
                <w:sz w:val="18"/>
              </w:rPr>
              <w:t>- some progress, 2 - serious progress, 3 – moderate </w:t>
            </w:r>
            <w:r>
              <w:rPr>
                <w:spacing w:val="-2"/>
                <w:w w:val="105"/>
                <w:sz w:val="18"/>
              </w:rPr>
              <w:t>progress)</w:t>
            </w:r>
          </w:p>
        </w:tc>
        <w:tc>
          <w:tcPr>
            <w:tcW w:w="2793" w:type="dxa"/>
            <w:gridSpan w:val="2"/>
          </w:tcPr>
          <w:p>
            <w:pPr>
              <w:pStyle w:val="TableParagraph"/>
              <w:spacing w:before="2"/>
              <w:ind w:left="109"/>
              <w:rPr>
                <w:sz w:val="18"/>
              </w:rPr>
            </w:pPr>
            <w:r>
              <w:rPr>
                <w:sz w:val="18"/>
              </w:rPr>
              <w:t>0</w:t>
            </w:r>
            <w:r>
              <w:rPr>
                <w:spacing w:val="-1"/>
                <w:sz w:val="18"/>
              </w:rPr>
              <w:t> </w:t>
            </w:r>
            <w:r>
              <w:rPr>
                <w:spacing w:val="-2"/>
                <w:sz w:val="18"/>
              </w:rPr>
              <w:t>(2020)</w:t>
            </w:r>
          </w:p>
        </w:tc>
        <w:tc>
          <w:tcPr>
            <w:tcW w:w="2163" w:type="dxa"/>
          </w:tcPr>
          <w:p>
            <w:pPr>
              <w:pStyle w:val="TableParagraph"/>
              <w:spacing w:before="2"/>
              <w:ind w:left="105"/>
              <w:rPr>
                <w:sz w:val="18"/>
              </w:rPr>
            </w:pPr>
            <w:r>
              <w:rPr>
                <w:spacing w:val="-10"/>
                <w:sz w:val="18"/>
              </w:rPr>
              <w:t>1</w:t>
            </w:r>
          </w:p>
        </w:tc>
        <w:tc>
          <w:tcPr>
            <w:tcW w:w="1961" w:type="dxa"/>
          </w:tcPr>
          <w:p>
            <w:pPr>
              <w:pStyle w:val="TableParagraph"/>
              <w:spacing w:before="2"/>
              <w:ind w:left="105"/>
              <w:rPr>
                <w:sz w:val="18"/>
              </w:rPr>
            </w:pPr>
            <w:r>
              <w:rPr>
                <w:spacing w:val="-10"/>
                <w:sz w:val="18"/>
              </w:rPr>
              <w:t>3</w:t>
            </w:r>
          </w:p>
        </w:tc>
        <w:tc>
          <w:tcPr>
            <w:tcW w:w="4196" w:type="dxa"/>
            <w:gridSpan w:val="2"/>
          </w:tcPr>
          <w:p>
            <w:pPr>
              <w:pStyle w:val="TableParagraph"/>
              <w:spacing w:line="244" w:lineRule="auto" w:before="2"/>
              <w:ind w:left="105"/>
              <w:rPr>
                <w:sz w:val="18"/>
              </w:rPr>
            </w:pPr>
            <w:r>
              <w:rPr>
                <w:sz w:val="18"/>
              </w:rPr>
              <w:t>Republic of Serbia is moderately prepared in the area of social policy and employment</w:t>
            </w:r>
          </w:p>
          <w:p>
            <w:pPr>
              <w:pStyle w:val="TableParagraph"/>
              <w:spacing w:line="202" w:lineRule="exact"/>
              <w:ind w:left="105"/>
              <w:rPr>
                <w:sz w:val="18"/>
              </w:rPr>
            </w:pPr>
            <w:r>
              <w:rPr>
                <w:sz w:val="18"/>
              </w:rPr>
              <w:t>(EC</w:t>
            </w:r>
            <w:r>
              <w:rPr>
                <w:spacing w:val="-1"/>
                <w:sz w:val="18"/>
              </w:rPr>
              <w:t> </w:t>
            </w:r>
            <w:r>
              <w:rPr>
                <w:sz w:val="18"/>
              </w:rPr>
              <w:t>report for </w:t>
            </w:r>
            <w:r>
              <w:rPr>
                <w:spacing w:val="-2"/>
                <w:sz w:val="18"/>
              </w:rPr>
              <w:t>2022)</w:t>
            </w:r>
          </w:p>
        </w:tc>
      </w:tr>
      <w:tr>
        <w:trPr>
          <w:trHeight w:val="412" w:hRule="atLeast"/>
        </w:trPr>
        <w:tc>
          <w:tcPr>
            <w:tcW w:w="4926" w:type="dxa"/>
            <w:gridSpan w:val="3"/>
          </w:tcPr>
          <w:p>
            <w:pPr>
              <w:pStyle w:val="TableParagraph"/>
              <w:spacing w:line="206" w:lineRule="exact"/>
              <w:ind w:left="110" w:right="1797"/>
              <w:rPr>
                <w:sz w:val="18"/>
              </w:rPr>
            </w:pPr>
            <w:r>
              <w:rPr>
                <w:sz w:val="18"/>
              </w:rPr>
              <w:t>Allocations</w:t>
            </w:r>
            <w:r>
              <w:rPr>
                <w:spacing w:val="-8"/>
                <w:sz w:val="18"/>
              </w:rPr>
              <w:t> </w:t>
            </w:r>
            <w:r>
              <w:rPr>
                <w:sz w:val="18"/>
              </w:rPr>
              <w:t>for</w:t>
            </w:r>
            <w:r>
              <w:rPr>
                <w:spacing w:val="-7"/>
                <w:sz w:val="18"/>
              </w:rPr>
              <w:t> </w:t>
            </w:r>
            <w:r>
              <w:rPr>
                <w:sz w:val="18"/>
              </w:rPr>
              <w:t>ALMP</w:t>
            </w:r>
            <w:r>
              <w:rPr>
                <w:spacing w:val="-7"/>
                <w:sz w:val="18"/>
              </w:rPr>
              <w:t> </w:t>
            </w:r>
            <w:r>
              <w:rPr>
                <w:sz w:val="18"/>
              </w:rPr>
              <w:t>as</w:t>
            </w:r>
            <w:r>
              <w:rPr>
                <w:spacing w:val="-6"/>
                <w:sz w:val="18"/>
              </w:rPr>
              <w:t> </w:t>
            </w:r>
            <w:r>
              <w:rPr>
                <w:sz w:val="18"/>
              </w:rPr>
              <w:t>a</w:t>
            </w:r>
            <w:r>
              <w:rPr>
                <w:spacing w:val="-8"/>
                <w:sz w:val="18"/>
              </w:rPr>
              <w:t> </w:t>
            </w:r>
            <w:r>
              <w:rPr>
                <w:sz w:val="18"/>
              </w:rPr>
              <w:t>proportion of the GDP (%)</w:t>
            </w:r>
          </w:p>
        </w:tc>
        <w:tc>
          <w:tcPr>
            <w:tcW w:w="2793" w:type="dxa"/>
            <w:gridSpan w:val="2"/>
          </w:tcPr>
          <w:p>
            <w:pPr>
              <w:pStyle w:val="TableParagraph"/>
              <w:spacing w:before="2"/>
              <w:ind w:left="109"/>
              <w:rPr>
                <w:sz w:val="18"/>
              </w:rPr>
            </w:pPr>
            <w:r>
              <w:rPr>
                <w:sz w:val="18"/>
              </w:rPr>
              <w:t>0,08</w:t>
            </w:r>
            <w:r>
              <w:rPr>
                <w:spacing w:val="-2"/>
                <w:sz w:val="18"/>
              </w:rPr>
              <w:t> (2019)</w:t>
            </w:r>
          </w:p>
        </w:tc>
        <w:tc>
          <w:tcPr>
            <w:tcW w:w="2163" w:type="dxa"/>
          </w:tcPr>
          <w:p>
            <w:pPr>
              <w:pStyle w:val="TableParagraph"/>
              <w:spacing w:before="2"/>
              <w:ind w:left="105"/>
              <w:rPr>
                <w:sz w:val="18"/>
              </w:rPr>
            </w:pPr>
            <w:r>
              <w:rPr>
                <w:spacing w:val="-4"/>
                <w:sz w:val="18"/>
              </w:rPr>
              <w:t>0,12</w:t>
            </w:r>
          </w:p>
        </w:tc>
        <w:tc>
          <w:tcPr>
            <w:tcW w:w="1961" w:type="dxa"/>
          </w:tcPr>
          <w:p>
            <w:pPr>
              <w:pStyle w:val="TableParagraph"/>
              <w:spacing w:before="2"/>
              <w:ind w:left="105"/>
              <w:rPr>
                <w:sz w:val="18"/>
              </w:rPr>
            </w:pPr>
            <w:r>
              <w:rPr>
                <w:spacing w:val="-4"/>
                <w:sz w:val="18"/>
              </w:rPr>
              <w:t>0,09</w:t>
            </w:r>
          </w:p>
        </w:tc>
        <w:tc>
          <w:tcPr>
            <w:tcW w:w="4196" w:type="dxa"/>
            <w:gridSpan w:val="2"/>
          </w:tcPr>
          <w:p>
            <w:pPr>
              <w:pStyle w:val="TableParagraph"/>
              <w:rPr>
                <w:rFonts w:ascii="Times New Roman"/>
                <w:sz w:val="16"/>
              </w:rPr>
            </w:pPr>
          </w:p>
        </w:tc>
      </w:tr>
      <w:tr>
        <w:trPr>
          <w:trHeight w:val="256" w:hRule="atLeast"/>
        </w:trPr>
        <w:tc>
          <w:tcPr>
            <w:tcW w:w="16039" w:type="dxa"/>
            <w:gridSpan w:val="9"/>
          </w:tcPr>
          <w:p>
            <w:pPr>
              <w:pStyle w:val="TableParagraph"/>
              <w:rPr>
                <w:rFonts w:ascii="Times New Roman"/>
                <w:sz w:val="16"/>
              </w:rPr>
            </w:pPr>
          </w:p>
        </w:tc>
      </w:tr>
      <w:tr>
        <w:trPr>
          <w:trHeight w:val="254" w:hRule="atLeast"/>
        </w:trPr>
        <w:tc>
          <w:tcPr>
            <w:tcW w:w="16039" w:type="dxa"/>
            <w:gridSpan w:val="9"/>
            <w:shd w:val="clear" w:color="auto" w:fill="F7C3AA"/>
          </w:tcPr>
          <w:p>
            <w:pPr>
              <w:pStyle w:val="TableParagraph"/>
              <w:spacing w:before="18"/>
              <w:ind w:left="110"/>
              <w:rPr>
                <w:rFonts w:ascii="Arial"/>
                <w:b/>
                <w:sz w:val="18"/>
              </w:rPr>
            </w:pPr>
            <w:r>
              <w:rPr>
                <w:rFonts w:ascii="Arial"/>
                <w:b/>
                <w:sz w:val="18"/>
              </w:rPr>
              <w:t>Measure</w:t>
            </w:r>
            <w:r>
              <w:rPr>
                <w:rFonts w:ascii="Arial"/>
                <w:b/>
                <w:spacing w:val="-2"/>
                <w:sz w:val="18"/>
              </w:rPr>
              <w:t> </w:t>
            </w:r>
            <w:r>
              <w:rPr>
                <w:rFonts w:ascii="Arial"/>
                <w:b/>
                <w:sz w:val="18"/>
              </w:rPr>
              <w:t>3.1:</w:t>
            </w:r>
            <w:r>
              <w:rPr>
                <w:rFonts w:ascii="Arial"/>
                <w:b/>
                <w:spacing w:val="-4"/>
                <w:sz w:val="18"/>
              </w:rPr>
              <w:t> </w:t>
            </w:r>
            <w:r>
              <w:rPr>
                <w:rFonts w:ascii="Arial"/>
                <w:b/>
                <w:sz w:val="18"/>
              </w:rPr>
              <w:t>Improvement</w:t>
            </w:r>
            <w:r>
              <w:rPr>
                <w:rFonts w:ascii="Arial"/>
                <w:b/>
                <w:spacing w:val="-2"/>
                <w:sz w:val="18"/>
              </w:rPr>
              <w:t> </w:t>
            </w:r>
            <w:r>
              <w:rPr>
                <w:rFonts w:ascii="Arial"/>
                <w:b/>
                <w:sz w:val="18"/>
              </w:rPr>
              <w:t>of</w:t>
            </w:r>
            <w:r>
              <w:rPr>
                <w:rFonts w:ascii="Arial"/>
                <w:b/>
                <w:spacing w:val="-1"/>
                <w:sz w:val="18"/>
              </w:rPr>
              <w:t> </w:t>
            </w:r>
            <w:r>
              <w:rPr>
                <w:rFonts w:ascii="Arial"/>
                <w:b/>
                <w:sz w:val="18"/>
              </w:rPr>
              <w:t>legal</w:t>
            </w:r>
            <w:r>
              <w:rPr>
                <w:rFonts w:ascii="Arial"/>
                <w:b/>
                <w:spacing w:val="-1"/>
                <w:sz w:val="18"/>
              </w:rPr>
              <w:t> </w:t>
            </w:r>
            <w:r>
              <w:rPr>
                <w:rFonts w:ascii="Arial"/>
                <w:b/>
                <w:spacing w:val="-2"/>
                <w:sz w:val="18"/>
              </w:rPr>
              <w:t>framework</w:t>
            </w:r>
          </w:p>
        </w:tc>
      </w:tr>
      <w:tr>
        <w:trPr>
          <w:trHeight w:val="254" w:hRule="atLeast"/>
        </w:trPr>
        <w:tc>
          <w:tcPr>
            <w:tcW w:w="16039" w:type="dxa"/>
            <w:gridSpan w:val="9"/>
            <w:shd w:val="clear" w:color="auto" w:fill="F7C3AA"/>
          </w:tcPr>
          <w:p>
            <w:pPr>
              <w:pStyle w:val="TableParagraph"/>
              <w:spacing w:before="18"/>
              <w:ind w:left="110"/>
              <w:rPr>
                <w:rFonts w:ascii="Arial"/>
                <w:b/>
                <w:sz w:val="18"/>
              </w:rPr>
            </w:pPr>
            <w:r>
              <w:rPr>
                <w:rFonts w:ascii="Arial"/>
                <w:b/>
                <w:sz w:val="18"/>
              </w:rPr>
              <w:t>Main</w:t>
            </w:r>
            <w:r>
              <w:rPr>
                <w:rFonts w:ascii="Arial"/>
                <w:b/>
                <w:spacing w:val="-2"/>
                <w:sz w:val="18"/>
              </w:rPr>
              <w:t> </w:t>
            </w:r>
            <w:r>
              <w:rPr>
                <w:rFonts w:ascii="Arial"/>
                <w:b/>
                <w:sz w:val="18"/>
              </w:rPr>
              <w:t>institution:</w:t>
            </w:r>
            <w:r>
              <w:rPr>
                <w:rFonts w:ascii="Arial"/>
                <w:b/>
                <w:spacing w:val="-3"/>
                <w:sz w:val="18"/>
              </w:rPr>
              <w:t> </w:t>
            </w:r>
            <w:r>
              <w:rPr>
                <w:rFonts w:ascii="Arial"/>
                <w:b/>
                <w:sz w:val="18"/>
              </w:rPr>
              <w:t>MINISTRY</w:t>
            </w:r>
            <w:r>
              <w:rPr>
                <w:rFonts w:ascii="Arial"/>
                <w:b/>
                <w:spacing w:val="-4"/>
                <w:sz w:val="18"/>
              </w:rPr>
              <w:t> </w:t>
            </w:r>
            <w:r>
              <w:rPr>
                <w:rFonts w:ascii="Arial"/>
                <w:b/>
                <w:sz w:val="18"/>
              </w:rPr>
              <w:t>OF</w:t>
            </w:r>
            <w:r>
              <w:rPr>
                <w:rFonts w:ascii="Arial"/>
                <w:b/>
                <w:spacing w:val="-2"/>
                <w:sz w:val="18"/>
              </w:rPr>
              <w:t> </w:t>
            </w:r>
            <w:r>
              <w:rPr>
                <w:rFonts w:ascii="Arial"/>
                <w:b/>
                <w:sz w:val="18"/>
              </w:rPr>
              <w:t>LABOUR,</w:t>
            </w:r>
            <w:r>
              <w:rPr>
                <w:rFonts w:ascii="Arial"/>
                <w:b/>
                <w:spacing w:val="-1"/>
                <w:sz w:val="18"/>
              </w:rPr>
              <w:t> </w:t>
            </w:r>
            <w:r>
              <w:rPr>
                <w:rFonts w:ascii="Arial"/>
                <w:b/>
                <w:sz w:val="18"/>
              </w:rPr>
              <w:t>EMPLOYMENT,</w:t>
            </w:r>
            <w:r>
              <w:rPr>
                <w:rFonts w:ascii="Arial"/>
                <w:b/>
                <w:spacing w:val="-1"/>
                <w:sz w:val="18"/>
              </w:rPr>
              <w:t> </w:t>
            </w:r>
            <w:r>
              <w:rPr>
                <w:rFonts w:ascii="Arial"/>
                <w:b/>
                <w:sz w:val="18"/>
              </w:rPr>
              <w:t>VETERAN AND</w:t>
            </w:r>
            <w:r>
              <w:rPr>
                <w:rFonts w:ascii="Arial"/>
                <w:b/>
                <w:spacing w:val="-2"/>
                <w:sz w:val="18"/>
              </w:rPr>
              <w:t> </w:t>
            </w:r>
            <w:r>
              <w:rPr>
                <w:rFonts w:ascii="Arial"/>
                <w:b/>
                <w:sz w:val="18"/>
              </w:rPr>
              <w:t>SOCIAL</w:t>
            </w:r>
            <w:r>
              <w:rPr>
                <w:rFonts w:ascii="Arial"/>
                <w:b/>
                <w:spacing w:val="2"/>
                <w:sz w:val="18"/>
              </w:rPr>
              <w:t> </w:t>
            </w:r>
            <w:r>
              <w:rPr>
                <w:rFonts w:ascii="Arial"/>
                <w:b/>
                <w:spacing w:val="-2"/>
                <w:sz w:val="18"/>
              </w:rPr>
              <w:t>AFFAIRS</w:t>
            </w:r>
          </w:p>
        </w:tc>
      </w:tr>
      <w:tr>
        <w:trPr>
          <w:trHeight w:val="510" w:hRule="atLeast"/>
        </w:trPr>
        <w:tc>
          <w:tcPr>
            <w:tcW w:w="4926" w:type="dxa"/>
            <w:gridSpan w:val="3"/>
            <w:shd w:val="clear" w:color="auto" w:fill="D6E2ED"/>
          </w:tcPr>
          <w:p>
            <w:pPr>
              <w:pStyle w:val="TableParagraph"/>
              <w:spacing w:before="155"/>
              <w:ind w:left="110"/>
              <w:rPr>
                <w:sz w:val="18"/>
              </w:rPr>
            </w:pPr>
            <w:r>
              <w:rPr>
                <w:sz w:val="18"/>
              </w:rPr>
              <w:t>Indicator</w:t>
            </w:r>
            <w:r>
              <w:rPr>
                <w:spacing w:val="-5"/>
                <w:sz w:val="18"/>
              </w:rPr>
              <w:t> </w:t>
            </w:r>
            <w:r>
              <w:rPr>
                <w:spacing w:val="-2"/>
                <w:sz w:val="18"/>
              </w:rPr>
              <w:t>title</w:t>
            </w:r>
          </w:p>
        </w:tc>
        <w:tc>
          <w:tcPr>
            <w:tcW w:w="2793" w:type="dxa"/>
            <w:gridSpan w:val="2"/>
            <w:shd w:val="clear" w:color="auto" w:fill="D6E2ED"/>
          </w:tcPr>
          <w:p>
            <w:pPr>
              <w:pStyle w:val="TableParagraph"/>
              <w:spacing w:before="155"/>
              <w:ind w:left="109"/>
              <w:rPr>
                <w:sz w:val="18"/>
              </w:rPr>
            </w:pPr>
            <w:r>
              <w:rPr>
                <w:sz w:val="18"/>
              </w:rPr>
              <w:t>Baseline</w:t>
            </w:r>
            <w:r>
              <w:rPr>
                <w:spacing w:val="-1"/>
                <w:sz w:val="18"/>
              </w:rPr>
              <w:t> </w:t>
            </w:r>
            <w:r>
              <w:rPr>
                <w:sz w:val="18"/>
              </w:rPr>
              <w:t>value</w:t>
            </w:r>
            <w:r>
              <w:rPr>
                <w:spacing w:val="-3"/>
                <w:sz w:val="18"/>
              </w:rPr>
              <w:t> </w:t>
            </w:r>
            <w:r>
              <w:rPr>
                <w:sz w:val="18"/>
              </w:rPr>
              <w:t>and</w:t>
            </w:r>
            <w:r>
              <w:rPr>
                <w:spacing w:val="-1"/>
                <w:sz w:val="18"/>
              </w:rPr>
              <w:t> </w:t>
            </w:r>
            <w:r>
              <w:rPr>
                <w:spacing w:val="-4"/>
                <w:sz w:val="18"/>
              </w:rPr>
              <w:t>year</w:t>
            </w:r>
          </w:p>
        </w:tc>
        <w:tc>
          <w:tcPr>
            <w:tcW w:w="2163" w:type="dxa"/>
            <w:shd w:val="clear" w:color="auto" w:fill="D6E2ED"/>
          </w:tcPr>
          <w:p>
            <w:pPr>
              <w:pStyle w:val="TableParagraph"/>
              <w:spacing w:before="155"/>
              <w:ind w:left="105"/>
              <w:rPr>
                <w:sz w:val="18"/>
              </w:rPr>
            </w:pPr>
            <w:r>
              <w:rPr>
                <w:sz w:val="18"/>
              </w:rPr>
              <w:t>Target for</w:t>
            </w:r>
            <w:r>
              <w:rPr>
                <w:spacing w:val="1"/>
                <w:sz w:val="18"/>
              </w:rPr>
              <w:t> </w:t>
            </w:r>
            <w:r>
              <w:rPr>
                <w:spacing w:val="-4"/>
                <w:sz w:val="18"/>
              </w:rPr>
              <w:t>2022</w:t>
            </w:r>
          </w:p>
        </w:tc>
        <w:tc>
          <w:tcPr>
            <w:tcW w:w="1961" w:type="dxa"/>
            <w:shd w:val="clear" w:color="auto" w:fill="D6E2ED"/>
          </w:tcPr>
          <w:p>
            <w:pPr>
              <w:pStyle w:val="TableParagraph"/>
              <w:spacing w:line="242" w:lineRule="auto" w:before="52"/>
              <w:ind w:left="105" w:right="134"/>
              <w:rPr>
                <w:sz w:val="18"/>
              </w:rPr>
            </w:pPr>
            <w:r>
              <w:rPr>
                <w:sz w:val="18"/>
              </w:rPr>
              <w:t>Realized</w:t>
            </w:r>
            <w:r>
              <w:rPr>
                <w:spacing w:val="-12"/>
                <w:sz w:val="18"/>
              </w:rPr>
              <w:t> </w:t>
            </w:r>
            <w:r>
              <w:rPr>
                <w:sz w:val="18"/>
              </w:rPr>
              <w:t>value</w:t>
            </w:r>
            <w:r>
              <w:rPr>
                <w:spacing w:val="-12"/>
                <w:sz w:val="18"/>
              </w:rPr>
              <w:t> </w:t>
            </w:r>
            <w:r>
              <w:rPr>
                <w:sz w:val="18"/>
              </w:rPr>
              <w:t>in </w:t>
            </w:r>
            <w:r>
              <w:rPr>
                <w:spacing w:val="-4"/>
                <w:sz w:val="18"/>
              </w:rPr>
              <w:t>2022</w:t>
            </w:r>
          </w:p>
        </w:tc>
        <w:tc>
          <w:tcPr>
            <w:tcW w:w="4196" w:type="dxa"/>
            <w:gridSpan w:val="2"/>
            <w:shd w:val="clear" w:color="auto" w:fill="D6E2ED"/>
          </w:tcPr>
          <w:p>
            <w:pPr>
              <w:pStyle w:val="TableParagraph"/>
              <w:spacing w:before="155"/>
              <w:ind w:left="105"/>
              <w:rPr>
                <w:sz w:val="18"/>
              </w:rPr>
            </w:pPr>
            <w:r>
              <w:rPr>
                <w:spacing w:val="-4"/>
                <w:sz w:val="18"/>
              </w:rPr>
              <w:t>Note</w:t>
            </w:r>
          </w:p>
        </w:tc>
      </w:tr>
    </w:tbl>
    <w:p>
      <w:pPr>
        <w:pStyle w:val="TableParagraph"/>
        <w:spacing w:after="0"/>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18"/>
        <w:gridCol w:w="1193"/>
        <w:gridCol w:w="1515"/>
        <w:gridCol w:w="1667"/>
        <w:gridCol w:w="1126"/>
        <w:gridCol w:w="2163"/>
        <w:gridCol w:w="1961"/>
        <w:gridCol w:w="2295"/>
        <w:gridCol w:w="1901"/>
      </w:tblGrid>
      <w:tr>
        <w:trPr>
          <w:trHeight w:val="414" w:hRule="atLeast"/>
        </w:trPr>
        <w:tc>
          <w:tcPr>
            <w:tcW w:w="4926" w:type="dxa"/>
            <w:gridSpan w:val="3"/>
          </w:tcPr>
          <w:p>
            <w:pPr>
              <w:pStyle w:val="TableParagraph"/>
              <w:spacing w:line="200" w:lineRule="atLeast"/>
              <w:ind w:left="110"/>
              <w:rPr>
                <w:sz w:val="18"/>
              </w:rPr>
            </w:pPr>
            <w:r>
              <w:rPr>
                <w:sz w:val="18"/>
              </w:rPr>
              <w:t>Regulations</w:t>
            </w:r>
            <w:r>
              <w:rPr>
                <w:spacing w:val="-6"/>
                <w:sz w:val="18"/>
              </w:rPr>
              <w:t> </w:t>
            </w:r>
            <w:r>
              <w:rPr>
                <w:sz w:val="18"/>
              </w:rPr>
              <w:t>in</w:t>
            </w:r>
            <w:r>
              <w:rPr>
                <w:spacing w:val="-1"/>
                <w:sz w:val="18"/>
              </w:rPr>
              <w:t> </w:t>
            </w:r>
            <w:r>
              <w:rPr>
                <w:sz w:val="18"/>
              </w:rPr>
              <w:t>the</w:t>
            </w:r>
            <w:r>
              <w:rPr>
                <w:spacing w:val="-1"/>
                <w:sz w:val="18"/>
              </w:rPr>
              <w:t> </w:t>
            </w:r>
            <w:r>
              <w:rPr>
                <w:sz w:val="18"/>
              </w:rPr>
              <w:t>area</w:t>
            </w:r>
            <w:r>
              <w:rPr>
                <w:spacing w:val="-1"/>
                <w:sz w:val="18"/>
              </w:rPr>
              <w:t> </w:t>
            </w:r>
            <w:r>
              <w:rPr>
                <w:sz w:val="18"/>
              </w:rPr>
              <w:t>of</w:t>
            </w:r>
            <w:r>
              <w:rPr>
                <w:spacing w:val="-1"/>
                <w:sz w:val="18"/>
              </w:rPr>
              <w:t> </w:t>
            </w:r>
            <w:r>
              <w:rPr>
                <w:sz w:val="18"/>
              </w:rPr>
              <w:t>labour</w:t>
            </w:r>
            <w:r>
              <w:rPr>
                <w:spacing w:val="-1"/>
                <w:sz w:val="18"/>
              </w:rPr>
              <w:t> </w:t>
            </w:r>
            <w:r>
              <w:rPr>
                <w:sz w:val="18"/>
              </w:rPr>
              <w:t>and</w:t>
            </w:r>
            <w:r>
              <w:rPr>
                <w:spacing w:val="-1"/>
                <w:sz w:val="18"/>
              </w:rPr>
              <w:t> </w:t>
            </w:r>
            <w:r>
              <w:rPr>
                <w:sz w:val="18"/>
              </w:rPr>
              <w:t>employment</w:t>
            </w:r>
            <w:r>
              <w:rPr>
                <w:spacing w:val="-1"/>
                <w:sz w:val="18"/>
              </w:rPr>
              <w:t> </w:t>
            </w:r>
            <w:r>
              <w:rPr>
                <w:sz w:val="18"/>
              </w:rPr>
              <w:t>adopted </w:t>
            </w:r>
            <w:r>
              <w:rPr>
                <w:spacing w:val="-2"/>
                <w:sz w:val="18"/>
              </w:rPr>
              <w:t>(Number)</w:t>
            </w:r>
          </w:p>
        </w:tc>
        <w:tc>
          <w:tcPr>
            <w:tcW w:w="2793" w:type="dxa"/>
            <w:gridSpan w:val="2"/>
          </w:tcPr>
          <w:p>
            <w:pPr>
              <w:pStyle w:val="TableParagraph"/>
              <w:spacing w:before="4"/>
              <w:ind w:left="109"/>
              <w:rPr>
                <w:sz w:val="18"/>
              </w:rPr>
            </w:pPr>
            <w:r>
              <w:rPr>
                <w:sz w:val="18"/>
              </w:rPr>
              <w:t>0</w:t>
            </w:r>
            <w:r>
              <w:rPr>
                <w:spacing w:val="-1"/>
                <w:sz w:val="18"/>
              </w:rPr>
              <w:t> </w:t>
            </w:r>
            <w:r>
              <w:rPr>
                <w:spacing w:val="-2"/>
                <w:sz w:val="18"/>
              </w:rPr>
              <w:t>(2020)</w:t>
            </w:r>
          </w:p>
        </w:tc>
        <w:tc>
          <w:tcPr>
            <w:tcW w:w="2163" w:type="dxa"/>
          </w:tcPr>
          <w:p>
            <w:pPr>
              <w:pStyle w:val="TableParagraph"/>
              <w:spacing w:before="4"/>
              <w:ind w:left="105"/>
              <w:rPr>
                <w:sz w:val="18"/>
              </w:rPr>
            </w:pPr>
            <w:r>
              <w:rPr>
                <w:spacing w:val="-10"/>
                <w:sz w:val="18"/>
              </w:rPr>
              <w:t>2</w:t>
            </w:r>
          </w:p>
        </w:tc>
        <w:tc>
          <w:tcPr>
            <w:tcW w:w="1961" w:type="dxa"/>
          </w:tcPr>
          <w:p>
            <w:pPr>
              <w:pStyle w:val="TableParagraph"/>
              <w:spacing w:before="4"/>
              <w:ind w:left="105"/>
              <w:rPr>
                <w:sz w:val="18"/>
              </w:rPr>
            </w:pPr>
            <w:r>
              <w:rPr>
                <w:spacing w:val="-10"/>
                <w:sz w:val="18"/>
              </w:rPr>
              <w:t>1</w:t>
            </w:r>
          </w:p>
        </w:tc>
        <w:tc>
          <w:tcPr>
            <w:tcW w:w="4196" w:type="dxa"/>
            <w:gridSpan w:val="2"/>
          </w:tcPr>
          <w:p>
            <w:pPr>
              <w:pStyle w:val="TableParagraph"/>
              <w:rPr>
                <w:rFonts w:ascii="Times New Roman"/>
                <w:sz w:val="18"/>
              </w:rPr>
            </w:pPr>
          </w:p>
        </w:tc>
      </w:tr>
      <w:tr>
        <w:trPr>
          <w:trHeight w:val="253" w:hRule="atLeast"/>
        </w:trPr>
        <w:tc>
          <w:tcPr>
            <w:tcW w:w="16039" w:type="dxa"/>
            <w:gridSpan w:val="9"/>
          </w:tcPr>
          <w:p>
            <w:pPr>
              <w:pStyle w:val="TableParagraph"/>
              <w:rPr>
                <w:rFonts w:ascii="Times New Roman"/>
                <w:sz w:val="18"/>
              </w:rPr>
            </w:pPr>
          </w:p>
        </w:tc>
      </w:tr>
      <w:tr>
        <w:trPr>
          <w:trHeight w:val="931" w:hRule="atLeast"/>
        </w:trPr>
        <w:tc>
          <w:tcPr>
            <w:tcW w:w="2218" w:type="dxa"/>
            <w:shd w:val="clear" w:color="auto" w:fill="FFFFCC"/>
          </w:tcPr>
          <w:p>
            <w:pPr>
              <w:pStyle w:val="TableParagraph"/>
              <w:spacing w:before="157"/>
              <w:rPr>
                <w:rFonts w:ascii="Times New Roman"/>
                <w:sz w:val="18"/>
              </w:rPr>
            </w:pPr>
          </w:p>
          <w:p>
            <w:pPr>
              <w:pStyle w:val="TableParagraph"/>
              <w:ind w:left="110"/>
              <w:rPr>
                <w:sz w:val="18"/>
              </w:rPr>
            </w:pPr>
            <w:r>
              <w:rPr>
                <w:sz w:val="18"/>
              </w:rPr>
              <w:t>Activity</w:t>
            </w:r>
            <w:r>
              <w:rPr>
                <w:spacing w:val="-5"/>
                <w:sz w:val="18"/>
              </w:rPr>
              <w:t> </w:t>
            </w:r>
            <w:r>
              <w:rPr>
                <w:spacing w:val="-2"/>
                <w:sz w:val="18"/>
              </w:rPr>
              <w:t>title</w:t>
            </w:r>
          </w:p>
        </w:tc>
        <w:tc>
          <w:tcPr>
            <w:tcW w:w="1193" w:type="dxa"/>
            <w:shd w:val="clear" w:color="auto" w:fill="FFFFCC"/>
          </w:tcPr>
          <w:p>
            <w:pPr>
              <w:pStyle w:val="TableParagraph"/>
              <w:spacing w:line="247" w:lineRule="auto" w:before="150"/>
              <w:ind w:left="110" w:right="139"/>
              <w:rPr>
                <w:sz w:val="18"/>
              </w:rPr>
            </w:pPr>
            <w:r>
              <w:rPr>
                <w:sz w:val="18"/>
              </w:rPr>
              <w:t>Deadline</w:t>
            </w:r>
            <w:r>
              <w:rPr>
                <w:spacing w:val="-12"/>
                <w:sz w:val="18"/>
              </w:rPr>
              <w:t> </w:t>
            </w:r>
            <w:r>
              <w:rPr>
                <w:sz w:val="18"/>
              </w:rPr>
              <w:t>-</w:t>
            </w:r>
            <w:r>
              <w:rPr>
                <w:rFonts w:ascii="Arial"/>
                <w:b/>
                <w:sz w:val="18"/>
              </w:rPr>
              <w:t>&gt; </w:t>
            </w:r>
            <w:r>
              <w:rPr>
                <w:spacing w:val="-4"/>
                <w:sz w:val="18"/>
              </w:rPr>
              <w:t>New </w:t>
            </w:r>
            <w:r>
              <w:rPr>
                <w:spacing w:val="-2"/>
                <w:sz w:val="18"/>
              </w:rPr>
              <w:t>deadline</w:t>
            </w:r>
          </w:p>
        </w:tc>
        <w:tc>
          <w:tcPr>
            <w:tcW w:w="1515" w:type="dxa"/>
            <w:shd w:val="clear" w:color="auto" w:fill="FFFFCC"/>
          </w:tcPr>
          <w:p>
            <w:pPr>
              <w:pStyle w:val="TableParagraph"/>
              <w:spacing w:before="54"/>
              <w:rPr>
                <w:rFonts w:ascii="Times New Roman"/>
                <w:sz w:val="18"/>
              </w:rPr>
            </w:pPr>
          </w:p>
          <w:p>
            <w:pPr>
              <w:pStyle w:val="TableParagraph"/>
              <w:spacing w:line="242" w:lineRule="auto"/>
              <w:ind w:left="110"/>
              <w:rPr>
                <w:sz w:val="18"/>
              </w:rPr>
            </w:pPr>
            <w:r>
              <w:rPr>
                <w:spacing w:val="-2"/>
                <w:sz w:val="18"/>
              </w:rPr>
              <w:t>Responsible institution</w:t>
            </w:r>
          </w:p>
        </w:tc>
        <w:tc>
          <w:tcPr>
            <w:tcW w:w="1667" w:type="dxa"/>
            <w:shd w:val="clear" w:color="auto" w:fill="FFFFCC"/>
          </w:tcPr>
          <w:p>
            <w:pPr>
              <w:pStyle w:val="TableParagraph"/>
              <w:spacing w:before="157"/>
              <w:rPr>
                <w:rFonts w:ascii="Times New Roman"/>
                <w:sz w:val="18"/>
              </w:rPr>
            </w:pPr>
          </w:p>
          <w:p>
            <w:pPr>
              <w:pStyle w:val="TableParagraph"/>
              <w:ind w:left="109"/>
              <w:rPr>
                <w:sz w:val="18"/>
              </w:rPr>
            </w:pPr>
            <w:r>
              <w:rPr>
                <w:spacing w:val="-2"/>
                <w:sz w:val="18"/>
              </w:rPr>
              <w:t>Status</w:t>
            </w:r>
          </w:p>
        </w:tc>
        <w:tc>
          <w:tcPr>
            <w:tcW w:w="1126" w:type="dxa"/>
            <w:shd w:val="clear" w:color="auto" w:fill="FFFFCC"/>
          </w:tcPr>
          <w:p>
            <w:pPr>
              <w:pStyle w:val="TableParagraph"/>
              <w:spacing w:line="244" w:lineRule="auto" w:before="158"/>
              <w:ind w:left="106" w:right="116"/>
              <w:rPr>
                <w:sz w:val="18"/>
              </w:rPr>
            </w:pPr>
            <w:r>
              <w:rPr>
                <w:spacing w:val="-2"/>
                <w:sz w:val="18"/>
              </w:rPr>
              <w:t>Realization </w:t>
            </w:r>
            <w:r>
              <w:rPr>
                <w:sz w:val="18"/>
              </w:rPr>
              <w:t>of funds </w:t>
            </w:r>
            <w:r>
              <w:rPr>
                <w:spacing w:val="-4"/>
                <w:sz w:val="18"/>
              </w:rPr>
              <w:t>(%)</w:t>
            </w:r>
          </w:p>
        </w:tc>
        <w:tc>
          <w:tcPr>
            <w:tcW w:w="4124" w:type="dxa"/>
            <w:gridSpan w:val="2"/>
            <w:shd w:val="clear" w:color="auto" w:fill="FFFFCC"/>
          </w:tcPr>
          <w:p>
            <w:pPr>
              <w:pStyle w:val="TableParagraph"/>
              <w:spacing w:before="157"/>
              <w:rPr>
                <w:rFonts w:ascii="Times New Roman"/>
                <w:sz w:val="18"/>
              </w:rPr>
            </w:pPr>
          </w:p>
          <w:p>
            <w:pPr>
              <w:pStyle w:val="TableParagraph"/>
              <w:ind w:left="105"/>
              <w:rPr>
                <w:sz w:val="18"/>
              </w:rPr>
            </w:pPr>
            <w:r>
              <w:rPr>
                <w:sz w:val="18"/>
              </w:rPr>
              <w:t>Explanation</w:t>
            </w:r>
            <w:r>
              <w:rPr>
                <w:spacing w:val="-3"/>
                <w:sz w:val="18"/>
              </w:rPr>
              <w:t> </w:t>
            </w:r>
            <w:r>
              <w:rPr>
                <w:sz w:val="18"/>
              </w:rPr>
              <w:t>of</w:t>
            </w:r>
            <w:r>
              <w:rPr>
                <w:spacing w:val="-2"/>
                <w:sz w:val="18"/>
              </w:rPr>
              <w:t> </w:t>
            </w:r>
            <w:r>
              <w:rPr>
                <w:sz w:val="18"/>
              </w:rPr>
              <w:t>the</w:t>
            </w:r>
            <w:r>
              <w:rPr>
                <w:spacing w:val="-3"/>
                <w:sz w:val="18"/>
              </w:rPr>
              <w:t> </w:t>
            </w:r>
            <w:r>
              <w:rPr>
                <w:spacing w:val="-2"/>
                <w:sz w:val="18"/>
              </w:rPr>
              <w:t>progress</w:t>
            </w:r>
          </w:p>
        </w:tc>
        <w:tc>
          <w:tcPr>
            <w:tcW w:w="2295" w:type="dxa"/>
            <w:shd w:val="clear" w:color="auto" w:fill="FFFFCC"/>
          </w:tcPr>
          <w:p>
            <w:pPr>
              <w:pStyle w:val="TableParagraph"/>
              <w:spacing w:before="54"/>
              <w:rPr>
                <w:rFonts w:ascii="Times New Roman"/>
                <w:sz w:val="18"/>
              </w:rPr>
            </w:pPr>
          </w:p>
          <w:p>
            <w:pPr>
              <w:pStyle w:val="TableParagraph"/>
              <w:spacing w:line="242" w:lineRule="auto"/>
              <w:ind w:left="105" w:right="184"/>
              <w:rPr>
                <w:sz w:val="18"/>
              </w:rPr>
            </w:pPr>
            <w:r>
              <w:rPr>
                <w:sz w:val="18"/>
              </w:rPr>
              <w:t>Reasons</w:t>
            </w:r>
            <w:r>
              <w:rPr>
                <w:spacing w:val="-12"/>
                <w:sz w:val="18"/>
              </w:rPr>
              <w:t> </w:t>
            </w:r>
            <w:r>
              <w:rPr>
                <w:sz w:val="18"/>
              </w:rPr>
              <w:t>for</w:t>
            </w:r>
            <w:r>
              <w:rPr>
                <w:spacing w:val="-12"/>
                <w:sz w:val="18"/>
              </w:rPr>
              <w:t> </w:t>
            </w:r>
            <w:r>
              <w:rPr>
                <w:sz w:val="18"/>
              </w:rPr>
              <w:t>deviation and measures taken</w:t>
            </w:r>
          </w:p>
        </w:tc>
        <w:tc>
          <w:tcPr>
            <w:tcW w:w="1901" w:type="dxa"/>
            <w:shd w:val="clear" w:color="auto" w:fill="FFFFCC"/>
          </w:tcPr>
          <w:p>
            <w:pPr>
              <w:pStyle w:val="TableParagraph"/>
              <w:spacing w:before="54"/>
              <w:rPr>
                <w:rFonts w:ascii="Times New Roman"/>
                <w:sz w:val="18"/>
              </w:rPr>
            </w:pPr>
          </w:p>
          <w:p>
            <w:pPr>
              <w:pStyle w:val="TableParagraph"/>
              <w:spacing w:line="242" w:lineRule="auto"/>
              <w:ind w:left="107"/>
              <w:rPr>
                <w:sz w:val="18"/>
              </w:rPr>
            </w:pPr>
            <w:r>
              <w:rPr>
                <w:sz w:val="18"/>
              </w:rPr>
              <w:t>Future</w:t>
            </w:r>
            <w:r>
              <w:rPr>
                <w:spacing w:val="-12"/>
                <w:sz w:val="18"/>
              </w:rPr>
              <w:t> </w:t>
            </w:r>
            <w:r>
              <w:rPr>
                <w:sz w:val="18"/>
              </w:rPr>
              <w:t>steps</w:t>
            </w:r>
            <w:r>
              <w:rPr>
                <w:spacing w:val="-12"/>
                <w:sz w:val="18"/>
              </w:rPr>
              <w:t> </w:t>
            </w:r>
            <w:r>
              <w:rPr>
                <w:sz w:val="18"/>
              </w:rPr>
              <w:t>for </w:t>
            </w:r>
            <w:r>
              <w:rPr>
                <w:spacing w:val="-2"/>
                <w:sz w:val="18"/>
              </w:rPr>
              <w:t>implementation</w:t>
            </w:r>
          </w:p>
        </w:tc>
      </w:tr>
      <w:tr>
        <w:trPr>
          <w:trHeight w:val="3105" w:hRule="atLeast"/>
        </w:trPr>
        <w:tc>
          <w:tcPr>
            <w:tcW w:w="2218" w:type="dxa"/>
          </w:tcPr>
          <w:p>
            <w:pPr>
              <w:pStyle w:val="TableParagraph"/>
              <w:spacing w:line="244" w:lineRule="auto" w:before="2"/>
              <w:ind w:left="110" w:right="113"/>
              <w:rPr>
                <w:sz w:val="18"/>
              </w:rPr>
            </w:pPr>
            <w:r>
              <w:rPr>
                <w:sz w:val="18"/>
              </w:rPr>
              <w:t>3.1.1:</w:t>
            </w:r>
            <w:r>
              <w:rPr>
                <w:spacing w:val="-11"/>
                <w:sz w:val="18"/>
              </w:rPr>
              <w:t> </w:t>
            </w:r>
            <w:r>
              <w:rPr>
                <w:sz w:val="18"/>
              </w:rPr>
              <w:t>Establishment</w:t>
            </w:r>
            <w:r>
              <w:rPr>
                <w:spacing w:val="-12"/>
                <w:sz w:val="18"/>
              </w:rPr>
              <w:t> </w:t>
            </w:r>
            <w:r>
              <w:rPr>
                <w:sz w:val="18"/>
              </w:rPr>
              <w:t>of</w:t>
            </w:r>
            <w:r>
              <w:rPr>
                <w:spacing w:val="-11"/>
                <w:sz w:val="18"/>
              </w:rPr>
              <w:t> </w:t>
            </w:r>
            <w:r>
              <w:rPr>
                <w:sz w:val="18"/>
              </w:rPr>
              <w:t>a legal framework in the area of social entrepreneurship for the purpose of labour and social activation of persons belonging to </w:t>
            </w:r>
            <w:r>
              <w:rPr>
                <w:spacing w:val="-2"/>
                <w:sz w:val="18"/>
              </w:rPr>
              <w:t>hard-to-employ </w:t>
            </w:r>
            <w:r>
              <w:rPr>
                <w:sz w:val="18"/>
              </w:rPr>
              <w:t>categories and vulnerable groups</w:t>
            </w:r>
          </w:p>
        </w:tc>
        <w:tc>
          <w:tcPr>
            <w:tcW w:w="1193" w:type="dxa"/>
          </w:tcPr>
          <w:p>
            <w:pPr>
              <w:pStyle w:val="TableParagraph"/>
              <w:spacing w:before="2"/>
              <w:ind w:left="110"/>
              <w:rPr>
                <w:sz w:val="18"/>
              </w:rPr>
            </w:pPr>
            <w:r>
              <w:rPr>
                <w:spacing w:val="-4"/>
                <w:sz w:val="18"/>
              </w:rPr>
              <w:t>2023</w:t>
            </w:r>
          </w:p>
        </w:tc>
        <w:tc>
          <w:tcPr>
            <w:tcW w:w="1515" w:type="dxa"/>
          </w:tcPr>
          <w:p>
            <w:pPr>
              <w:pStyle w:val="TableParagraph"/>
              <w:spacing w:before="2"/>
              <w:ind w:left="110"/>
              <w:rPr>
                <w:sz w:val="18"/>
              </w:rPr>
            </w:pPr>
            <w:r>
              <w:rPr>
                <w:spacing w:val="-2"/>
                <w:sz w:val="18"/>
              </w:rPr>
              <w:t>МoLEVSA</w:t>
            </w:r>
          </w:p>
        </w:tc>
        <w:tc>
          <w:tcPr>
            <w:tcW w:w="1667" w:type="dxa"/>
          </w:tcPr>
          <w:p>
            <w:pPr>
              <w:pStyle w:val="TableParagraph"/>
              <w:spacing w:before="2"/>
              <w:ind w:left="109"/>
              <w:rPr>
                <w:sz w:val="18"/>
              </w:rPr>
            </w:pPr>
            <w:r>
              <w:rPr>
                <w:spacing w:val="-2"/>
                <w:sz w:val="18"/>
              </w:rPr>
              <w:t>Completed</w:t>
            </w:r>
          </w:p>
        </w:tc>
        <w:tc>
          <w:tcPr>
            <w:tcW w:w="1126" w:type="dxa"/>
          </w:tcPr>
          <w:p>
            <w:pPr>
              <w:pStyle w:val="TableParagraph"/>
              <w:spacing w:before="2"/>
              <w:ind w:left="106"/>
              <w:rPr>
                <w:sz w:val="18"/>
              </w:rPr>
            </w:pPr>
            <w:r>
              <w:rPr>
                <w:spacing w:val="-10"/>
                <w:sz w:val="18"/>
              </w:rPr>
              <w:t>-</w:t>
            </w:r>
          </w:p>
        </w:tc>
        <w:tc>
          <w:tcPr>
            <w:tcW w:w="4124" w:type="dxa"/>
            <w:gridSpan w:val="2"/>
          </w:tcPr>
          <w:p>
            <w:pPr>
              <w:pStyle w:val="TableParagraph"/>
              <w:spacing w:line="242" w:lineRule="auto" w:before="2"/>
              <w:ind w:left="105" w:right="96"/>
              <w:jc w:val="both"/>
              <w:rPr>
                <w:sz w:val="18"/>
              </w:rPr>
            </w:pPr>
            <w:r>
              <w:rPr>
                <w:sz w:val="18"/>
              </w:rPr>
              <w:t>The Law on Social Entrepreneurship ("Official Gazette of the RS", No. 14/22)</w:t>
            </w:r>
            <w:r>
              <w:rPr>
                <w:sz w:val="18"/>
              </w:rPr>
              <w:t> was</w:t>
            </w:r>
            <w:r>
              <w:rPr>
                <w:sz w:val="18"/>
              </w:rPr>
              <w:t> adopted, which contributes to the creation of a stimulating environment for the development and strengthening</w:t>
            </w:r>
            <w:r>
              <w:rPr>
                <w:spacing w:val="-8"/>
                <w:sz w:val="18"/>
              </w:rPr>
              <w:t> </w:t>
            </w:r>
            <w:r>
              <w:rPr>
                <w:sz w:val="18"/>
              </w:rPr>
              <w:t>of</w:t>
            </w:r>
            <w:r>
              <w:rPr>
                <w:spacing w:val="-8"/>
                <w:sz w:val="18"/>
              </w:rPr>
              <w:t> </w:t>
            </w:r>
            <w:r>
              <w:rPr>
                <w:sz w:val="18"/>
              </w:rPr>
              <w:t>the</w:t>
            </w:r>
            <w:r>
              <w:rPr>
                <w:spacing w:val="-8"/>
                <w:sz w:val="18"/>
              </w:rPr>
              <w:t> </w:t>
            </w:r>
            <w:r>
              <w:rPr>
                <w:sz w:val="18"/>
              </w:rPr>
              <w:t>economy</w:t>
            </w:r>
            <w:r>
              <w:rPr>
                <w:spacing w:val="-8"/>
                <w:sz w:val="18"/>
              </w:rPr>
              <w:t> </w:t>
            </w:r>
            <w:r>
              <w:rPr>
                <w:sz w:val="18"/>
              </w:rPr>
              <w:t>based</w:t>
            </w:r>
            <w:r>
              <w:rPr>
                <w:spacing w:val="-6"/>
                <w:sz w:val="18"/>
              </w:rPr>
              <w:t> </w:t>
            </w:r>
            <w:r>
              <w:rPr>
                <w:sz w:val="18"/>
              </w:rPr>
              <w:t>on</w:t>
            </w:r>
            <w:r>
              <w:rPr>
                <w:spacing w:val="-8"/>
                <w:sz w:val="18"/>
              </w:rPr>
              <w:t> </w:t>
            </w:r>
            <w:r>
              <w:rPr>
                <w:sz w:val="18"/>
              </w:rPr>
              <w:t>solidarity and the improvement of standards, primarily of the most socially vulnerable categories of the population. In order to implement this law, a Decision was made on the establishment of the Council for Social Entrepreneurship ("Official Gazette</w:t>
            </w:r>
            <w:r>
              <w:rPr>
                <w:spacing w:val="-12"/>
                <w:sz w:val="18"/>
              </w:rPr>
              <w:t> </w:t>
            </w:r>
            <w:r>
              <w:rPr>
                <w:sz w:val="18"/>
              </w:rPr>
              <w:t>of</w:t>
            </w:r>
            <w:r>
              <w:rPr>
                <w:spacing w:val="-12"/>
                <w:sz w:val="18"/>
              </w:rPr>
              <w:t> </w:t>
            </w:r>
            <w:r>
              <w:rPr>
                <w:sz w:val="18"/>
              </w:rPr>
              <w:t>the</w:t>
            </w:r>
            <w:r>
              <w:rPr>
                <w:spacing w:val="-12"/>
                <w:sz w:val="18"/>
              </w:rPr>
              <w:t> </w:t>
            </w:r>
            <w:r>
              <w:rPr>
                <w:sz w:val="18"/>
              </w:rPr>
              <w:t>RS",</w:t>
            </w:r>
            <w:r>
              <w:rPr>
                <w:spacing w:val="-12"/>
                <w:sz w:val="18"/>
              </w:rPr>
              <w:t> </w:t>
            </w:r>
            <w:r>
              <w:rPr>
                <w:sz w:val="18"/>
              </w:rPr>
              <w:t>No.</w:t>
            </w:r>
            <w:r>
              <w:rPr>
                <w:spacing w:val="-12"/>
                <w:sz w:val="18"/>
              </w:rPr>
              <w:t> </w:t>
            </w:r>
            <w:r>
              <w:rPr>
                <w:sz w:val="18"/>
              </w:rPr>
              <w:t>59/22),</w:t>
            </w:r>
            <w:r>
              <w:rPr>
                <w:spacing w:val="-12"/>
                <w:sz w:val="18"/>
              </w:rPr>
              <w:t> </w:t>
            </w:r>
            <w:r>
              <w:rPr>
                <w:sz w:val="18"/>
              </w:rPr>
              <w:t>which</w:t>
            </w:r>
            <w:r>
              <w:rPr>
                <w:spacing w:val="-12"/>
                <w:sz w:val="18"/>
              </w:rPr>
              <w:t> </w:t>
            </w:r>
            <w:r>
              <w:rPr>
                <w:sz w:val="18"/>
              </w:rPr>
              <w:t>entered</w:t>
            </w:r>
            <w:r>
              <w:rPr>
                <w:spacing w:val="-12"/>
                <w:sz w:val="18"/>
              </w:rPr>
              <w:t> </w:t>
            </w:r>
            <w:r>
              <w:rPr>
                <w:sz w:val="18"/>
              </w:rPr>
              <w:t>into force</w:t>
            </w:r>
            <w:r>
              <w:rPr>
                <w:spacing w:val="-7"/>
                <w:sz w:val="18"/>
              </w:rPr>
              <w:t> </w:t>
            </w:r>
            <w:r>
              <w:rPr>
                <w:sz w:val="18"/>
              </w:rPr>
              <w:t>on</w:t>
            </w:r>
            <w:r>
              <w:rPr>
                <w:spacing w:val="-7"/>
                <w:sz w:val="18"/>
              </w:rPr>
              <w:t> </w:t>
            </w:r>
            <w:r>
              <w:rPr>
                <w:sz w:val="18"/>
              </w:rPr>
              <w:t>28</w:t>
            </w:r>
            <w:r>
              <w:rPr>
                <w:position w:val="6"/>
                <w:sz w:val="12"/>
              </w:rPr>
              <w:t>th</w:t>
            </w:r>
            <w:r>
              <w:rPr>
                <w:spacing w:val="8"/>
                <w:position w:val="6"/>
                <w:sz w:val="12"/>
              </w:rPr>
              <w:t> </w:t>
            </w:r>
            <w:r>
              <w:rPr>
                <w:sz w:val="18"/>
              </w:rPr>
              <w:t>of</w:t>
            </w:r>
            <w:r>
              <w:rPr>
                <w:spacing w:val="-5"/>
                <w:sz w:val="18"/>
              </w:rPr>
              <w:t> </w:t>
            </w:r>
            <w:r>
              <w:rPr>
                <w:sz w:val="18"/>
              </w:rPr>
              <w:t>May</w:t>
            </w:r>
            <w:r>
              <w:rPr>
                <w:spacing w:val="-6"/>
                <w:sz w:val="18"/>
              </w:rPr>
              <w:t> </w:t>
            </w:r>
            <w:r>
              <w:rPr>
                <w:sz w:val="18"/>
              </w:rPr>
              <w:t>2022,</w:t>
            </w:r>
            <w:r>
              <w:rPr>
                <w:spacing w:val="-8"/>
                <w:sz w:val="18"/>
              </w:rPr>
              <w:t> </w:t>
            </w:r>
            <w:r>
              <w:rPr>
                <w:sz w:val="18"/>
              </w:rPr>
              <w:t>and</w:t>
            </w:r>
            <w:r>
              <w:rPr>
                <w:spacing w:val="-7"/>
                <w:sz w:val="18"/>
              </w:rPr>
              <w:t> </w:t>
            </w:r>
            <w:r>
              <w:rPr>
                <w:sz w:val="18"/>
              </w:rPr>
              <w:t>one</w:t>
            </w:r>
            <w:r>
              <w:rPr>
                <w:spacing w:val="-8"/>
                <w:sz w:val="18"/>
              </w:rPr>
              <w:t> </w:t>
            </w:r>
            <w:r>
              <w:rPr>
                <w:sz w:val="18"/>
              </w:rPr>
              <w:t>of</w:t>
            </w:r>
            <w:r>
              <w:rPr>
                <w:spacing w:val="-4"/>
                <w:sz w:val="18"/>
              </w:rPr>
              <w:t> </w:t>
            </w:r>
            <w:r>
              <w:rPr>
                <w:sz w:val="18"/>
              </w:rPr>
              <w:t>the</w:t>
            </w:r>
            <w:r>
              <w:rPr>
                <w:spacing w:val="-5"/>
                <w:sz w:val="18"/>
              </w:rPr>
              <w:t> </w:t>
            </w:r>
            <w:r>
              <w:rPr>
                <w:sz w:val="18"/>
              </w:rPr>
              <w:t>tasks</w:t>
            </w:r>
            <w:r>
              <w:rPr>
                <w:spacing w:val="-7"/>
                <w:sz w:val="18"/>
              </w:rPr>
              <w:t> </w:t>
            </w:r>
            <w:r>
              <w:rPr>
                <w:sz w:val="18"/>
              </w:rPr>
              <w:t>of the Council will be to initiate the development of the</w:t>
            </w:r>
            <w:r>
              <w:rPr>
                <w:spacing w:val="70"/>
                <w:sz w:val="18"/>
              </w:rPr>
              <w:t> </w:t>
            </w:r>
            <w:r>
              <w:rPr>
                <w:sz w:val="18"/>
              </w:rPr>
              <w:t>Draft</w:t>
            </w:r>
            <w:r>
              <w:rPr>
                <w:spacing w:val="72"/>
                <w:sz w:val="18"/>
              </w:rPr>
              <w:t> </w:t>
            </w:r>
            <w:r>
              <w:rPr>
                <w:sz w:val="18"/>
              </w:rPr>
              <w:t>Program</w:t>
            </w:r>
            <w:r>
              <w:rPr>
                <w:spacing w:val="69"/>
                <w:sz w:val="18"/>
              </w:rPr>
              <w:t> </w:t>
            </w:r>
            <w:r>
              <w:rPr>
                <w:sz w:val="18"/>
              </w:rPr>
              <w:t>for</w:t>
            </w:r>
            <w:r>
              <w:rPr>
                <w:spacing w:val="68"/>
                <w:sz w:val="18"/>
              </w:rPr>
              <w:t> </w:t>
            </w:r>
            <w:r>
              <w:rPr>
                <w:sz w:val="18"/>
              </w:rPr>
              <w:t>development</w:t>
            </w:r>
            <w:r>
              <w:rPr>
                <w:spacing w:val="68"/>
                <w:sz w:val="18"/>
              </w:rPr>
              <w:t> </w:t>
            </w:r>
            <w:r>
              <w:rPr>
                <w:sz w:val="18"/>
              </w:rPr>
              <w:t>of</w:t>
            </w:r>
            <w:r>
              <w:rPr>
                <w:spacing w:val="67"/>
                <w:sz w:val="18"/>
              </w:rPr>
              <w:t> </w:t>
            </w:r>
            <w:r>
              <w:rPr>
                <w:spacing w:val="-2"/>
                <w:sz w:val="18"/>
              </w:rPr>
              <w:t>social</w:t>
            </w:r>
          </w:p>
          <w:p>
            <w:pPr>
              <w:pStyle w:val="TableParagraph"/>
              <w:spacing w:line="184" w:lineRule="exact" w:before="14"/>
              <w:ind w:left="105"/>
              <w:rPr>
                <w:sz w:val="18"/>
              </w:rPr>
            </w:pPr>
            <w:r>
              <w:rPr>
                <w:spacing w:val="-2"/>
                <w:sz w:val="18"/>
              </w:rPr>
              <w:t>entrepreneurship.</w:t>
            </w:r>
          </w:p>
        </w:tc>
        <w:tc>
          <w:tcPr>
            <w:tcW w:w="2295" w:type="dxa"/>
          </w:tcPr>
          <w:p>
            <w:pPr>
              <w:pStyle w:val="TableParagraph"/>
              <w:rPr>
                <w:rFonts w:ascii="Times New Roman"/>
                <w:sz w:val="18"/>
              </w:rPr>
            </w:pPr>
          </w:p>
        </w:tc>
        <w:tc>
          <w:tcPr>
            <w:tcW w:w="1901" w:type="dxa"/>
          </w:tcPr>
          <w:p>
            <w:pPr>
              <w:pStyle w:val="TableParagraph"/>
              <w:tabs>
                <w:tab w:pos="1582" w:val="left" w:leader="none"/>
              </w:tabs>
              <w:spacing w:line="244" w:lineRule="auto" w:before="2"/>
              <w:ind w:left="107" w:right="94"/>
              <w:rPr>
                <w:sz w:val="18"/>
              </w:rPr>
            </w:pPr>
            <w:r>
              <w:rPr>
                <w:sz w:val="18"/>
              </w:rPr>
              <w:t>Drafting</w:t>
            </w:r>
            <w:r>
              <w:rPr>
                <w:spacing w:val="28"/>
                <w:sz w:val="18"/>
              </w:rPr>
              <w:t> </w:t>
            </w:r>
            <w:r>
              <w:rPr>
                <w:sz w:val="18"/>
              </w:rPr>
              <w:t>of</w:t>
            </w:r>
            <w:r>
              <w:rPr>
                <w:spacing w:val="27"/>
                <w:sz w:val="18"/>
              </w:rPr>
              <w:t> </w:t>
            </w:r>
            <w:r>
              <w:rPr>
                <w:sz w:val="18"/>
              </w:rPr>
              <w:t>the</w:t>
            </w:r>
            <w:r>
              <w:rPr>
                <w:spacing w:val="29"/>
                <w:sz w:val="18"/>
              </w:rPr>
              <w:t> </w:t>
            </w:r>
            <w:r>
              <w:rPr>
                <w:sz w:val="18"/>
              </w:rPr>
              <w:t>Draft </w:t>
            </w:r>
            <w:r>
              <w:rPr>
                <w:spacing w:val="-2"/>
                <w:sz w:val="18"/>
              </w:rPr>
              <w:t>Program</w:t>
            </w:r>
            <w:r>
              <w:rPr>
                <w:sz w:val="18"/>
              </w:rPr>
              <w:tab/>
            </w:r>
            <w:r>
              <w:rPr>
                <w:spacing w:val="-5"/>
                <w:sz w:val="18"/>
              </w:rPr>
              <w:t>for</w:t>
            </w:r>
          </w:p>
          <w:p>
            <w:pPr>
              <w:pStyle w:val="TableParagraph"/>
              <w:tabs>
                <w:tab w:pos="1643" w:val="left" w:leader="none"/>
              </w:tabs>
              <w:spacing w:line="244" w:lineRule="auto"/>
              <w:ind w:left="107" w:right="95"/>
              <w:rPr>
                <w:sz w:val="18"/>
              </w:rPr>
            </w:pPr>
            <w:r>
              <w:rPr>
                <w:spacing w:val="-2"/>
                <w:sz w:val="18"/>
              </w:rPr>
              <w:t>development</w:t>
            </w:r>
            <w:r>
              <w:rPr>
                <w:sz w:val="18"/>
              </w:rPr>
              <w:tab/>
            </w:r>
            <w:r>
              <w:rPr>
                <w:spacing w:val="-6"/>
                <w:sz w:val="18"/>
              </w:rPr>
              <w:t>of </w:t>
            </w:r>
            <w:r>
              <w:rPr>
                <w:spacing w:val="-2"/>
                <w:sz w:val="18"/>
              </w:rPr>
              <w:t>social </w:t>
            </w:r>
            <w:r>
              <w:rPr>
                <w:sz w:val="18"/>
              </w:rPr>
              <w:t>entrepreneurship</w:t>
            </w:r>
            <w:r>
              <w:rPr>
                <w:spacing w:val="80"/>
                <w:sz w:val="18"/>
              </w:rPr>
              <w:t> </w:t>
            </w:r>
            <w:r>
              <w:rPr>
                <w:sz w:val="18"/>
              </w:rPr>
              <w:t>is </w:t>
            </w:r>
            <w:r>
              <w:rPr>
                <w:spacing w:val="-2"/>
                <w:sz w:val="18"/>
              </w:rPr>
              <w:t>undergoing.</w:t>
            </w:r>
          </w:p>
        </w:tc>
      </w:tr>
      <w:tr>
        <w:trPr>
          <w:trHeight w:val="2690" w:hRule="atLeast"/>
        </w:trPr>
        <w:tc>
          <w:tcPr>
            <w:tcW w:w="2218" w:type="dxa"/>
          </w:tcPr>
          <w:p>
            <w:pPr>
              <w:pStyle w:val="TableParagraph"/>
              <w:spacing w:line="244" w:lineRule="auto" w:before="2"/>
              <w:ind w:left="110" w:right="148"/>
              <w:rPr>
                <w:sz w:val="18"/>
              </w:rPr>
            </w:pPr>
            <w:r>
              <w:rPr>
                <w:sz w:val="18"/>
              </w:rPr>
              <w:t>3.1.2: Development of the</w:t>
            </w:r>
            <w:r>
              <w:rPr>
                <w:spacing w:val="-10"/>
                <w:sz w:val="18"/>
              </w:rPr>
              <w:t> </w:t>
            </w:r>
            <w:r>
              <w:rPr>
                <w:sz w:val="18"/>
              </w:rPr>
              <w:t>Law</w:t>
            </w:r>
            <w:r>
              <w:rPr>
                <w:spacing w:val="-12"/>
                <w:sz w:val="18"/>
              </w:rPr>
              <w:t> </w:t>
            </w:r>
            <w:r>
              <w:rPr>
                <w:sz w:val="18"/>
              </w:rPr>
              <w:t>on</w:t>
            </w:r>
            <w:r>
              <w:rPr>
                <w:spacing w:val="-10"/>
                <w:sz w:val="18"/>
              </w:rPr>
              <w:t> </w:t>
            </w:r>
            <w:r>
              <w:rPr>
                <w:sz w:val="18"/>
              </w:rPr>
              <w:t>Employment and Unemployment Insurance, in two </w:t>
            </w:r>
            <w:r>
              <w:rPr>
                <w:spacing w:val="-2"/>
                <w:sz w:val="18"/>
              </w:rPr>
              <w:t>phases:</w:t>
            </w:r>
          </w:p>
          <w:p>
            <w:pPr>
              <w:pStyle w:val="TableParagraph"/>
              <w:spacing w:line="244" w:lineRule="auto"/>
              <w:ind w:left="110" w:right="134"/>
              <w:jc w:val="both"/>
              <w:rPr>
                <w:sz w:val="18"/>
              </w:rPr>
            </w:pPr>
            <w:r>
              <w:rPr>
                <w:spacing w:val="-2"/>
                <w:w w:val="105"/>
                <w:sz w:val="18"/>
              </w:rPr>
              <w:t>Phase</w:t>
            </w:r>
            <w:r>
              <w:rPr>
                <w:spacing w:val="-11"/>
                <w:w w:val="105"/>
                <w:sz w:val="18"/>
              </w:rPr>
              <w:t> </w:t>
            </w:r>
            <w:r>
              <w:rPr>
                <w:spacing w:val="-2"/>
                <w:w w:val="105"/>
                <w:sz w:val="18"/>
              </w:rPr>
              <w:t>I</w:t>
            </w:r>
            <w:r>
              <w:rPr>
                <w:spacing w:val="-11"/>
                <w:w w:val="105"/>
                <w:sz w:val="18"/>
              </w:rPr>
              <w:t> </w:t>
            </w:r>
            <w:r>
              <w:rPr>
                <w:spacing w:val="-2"/>
                <w:w w:val="125"/>
                <w:sz w:val="18"/>
              </w:rPr>
              <w:t>–</w:t>
            </w:r>
            <w:r>
              <w:rPr>
                <w:spacing w:val="-13"/>
                <w:w w:val="125"/>
                <w:sz w:val="18"/>
              </w:rPr>
              <w:t> </w:t>
            </w:r>
            <w:r>
              <w:rPr>
                <w:spacing w:val="-2"/>
                <w:w w:val="105"/>
                <w:sz w:val="18"/>
              </w:rPr>
              <w:t>alignment</w:t>
            </w:r>
            <w:r>
              <w:rPr>
                <w:spacing w:val="-10"/>
                <w:w w:val="105"/>
                <w:sz w:val="18"/>
              </w:rPr>
              <w:t> </w:t>
            </w:r>
            <w:r>
              <w:rPr>
                <w:spacing w:val="-2"/>
                <w:w w:val="105"/>
                <w:sz w:val="18"/>
              </w:rPr>
              <w:t>with the</w:t>
            </w:r>
            <w:r>
              <w:rPr>
                <w:spacing w:val="-11"/>
                <w:w w:val="105"/>
                <w:sz w:val="18"/>
              </w:rPr>
              <w:t> </w:t>
            </w:r>
            <w:r>
              <w:rPr>
                <w:spacing w:val="-2"/>
                <w:w w:val="105"/>
                <w:sz w:val="18"/>
              </w:rPr>
              <w:t>Law</w:t>
            </w:r>
            <w:r>
              <w:rPr>
                <w:spacing w:val="-11"/>
                <w:w w:val="105"/>
                <w:sz w:val="18"/>
              </w:rPr>
              <w:t> </w:t>
            </w:r>
            <w:r>
              <w:rPr>
                <w:spacing w:val="-2"/>
                <w:w w:val="105"/>
                <w:sz w:val="18"/>
              </w:rPr>
              <w:t>on</w:t>
            </w:r>
            <w:r>
              <w:rPr>
                <w:spacing w:val="-10"/>
                <w:w w:val="105"/>
                <w:sz w:val="18"/>
              </w:rPr>
              <w:t> </w:t>
            </w:r>
            <w:r>
              <w:rPr>
                <w:spacing w:val="-2"/>
                <w:w w:val="105"/>
                <w:sz w:val="18"/>
              </w:rPr>
              <w:t>the</w:t>
            </w:r>
            <w:r>
              <w:rPr>
                <w:spacing w:val="-11"/>
                <w:w w:val="105"/>
                <w:sz w:val="18"/>
              </w:rPr>
              <w:t> </w:t>
            </w:r>
            <w:r>
              <w:rPr>
                <w:spacing w:val="-2"/>
                <w:w w:val="105"/>
                <w:sz w:val="18"/>
              </w:rPr>
              <w:t>Planning System;</w:t>
            </w:r>
          </w:p>
          <w:p>
            <w:pPr>
              <w:pStyle w:val="TableParagraph"/>
              <w:spacing w:line="244" w:lineRule="auto"/>
              <w:ind w:left="110" w:right="105"/>
              <w:rPr>
                <w:sz w:val="18"/>
              </w:rPr>
            </w:pPr>
            <w:r>
              <w:rPr>
                <w:spacing w:val="-2"/>
                <w:w w:val="105"/>
                <w:sz w:val="18"/>
              </w:rPr>
              <w:t>Phase</w:t>
            </w:r>
            <w:r>
              <w:rPr>
                <w:spacing w:val="-11"/>
                <w:w w:val="105"/>
                <w:sz w:val="18"/>
              </w:rPr>
              <w:t> </w:t>
            </w:r>
            <w:r>
              <w:rPr>
                <w:spacing w:val="-2"/>
                <w:w w:val="105"/>
                <w:sz w:val="18"/>
              </w:rPr>
              <w:t>II</w:t>
            </w:r>
            <w:r>
              <w:rPr>
                <w:spacing w:val="-11"/>
                <w:w w:val="105"/>
                <w:sz w:val="18"/>
              </w:rPr>
              <w:t> </w:t>
            </w:r>
            <w:r>
              <w:rPr>
                <w:spacing w:val="-2"/>
                <w:w w:val="110"/>
                <w:sz w:val="18"/>
              </w:rPr>
              <w:t>–</w:t>
            </w:r>
            <w:r>
              <w:rPr>
                <w:spacing w:val="-11"/>
                <w:w w:val="110"/>
                <w:sz w:val="18"/>
              </w:rPr>
              <w:t> </w:t>
            </w:r>
            <w:r>
              <w:rPr>
                <w:spacing w:val="-2"/>
                <w:w w:val="105"/>
                <w:sz w:val="18"/>
              </w:rPr>
              <w:t>improvement </w:t>
            </w:r>
            <w:r>
              <w:rPr>
                <w:sz w:val="18"/>
              </w:rPr>
              <w:t>of</w:t>
            </w:r>
            <w:r>
              <w:rPr>
                <w:spacing w:val="-7"/>
                <w:sz w:val="18"/>
              </w:rPr>
              <w:t> </w:t>
            </w:r>
            <w:r>
              <w:rPr>
                <w:sz w:val="18"/>
              </w:rPr>
              <w:t>legislation</w:t>
            </w:r>
            <w:r>
              <w:rPr>
                <w:spacing w:val="-8"/>
                <w:sz w:val="18"/>
              </w:rPr>
              <w:t> </w:t>
            </w:r>
            <w:r>
              <w:rPr>
                <w:sz w:val="18"/>
              </w:rPr>
              <w:t>in</w:t>
            </w:r>
            <w:r>
              <w:rPr>
                <w:spacing w:val="-7"/>
                <w:sz w:val="18"/>
              </w:rPr>
              <w:t> </w:t>
            </w:r>
            <w:r>
              <w:rPr>
                <w:sz w:val="18"/>
              </w:rPr>
              <w:t>line</w:t>
            </w:r>
            <w:r>
              <w:rPr>
                <w:spacing w:val="-7"/>
                <w:sz w:val="18"/>
              </w:rPr>
              <w:t> </w:t>
            </w:r>
            <w:r>
              <w:rPr>
                <w:sz w:val="18"/>
              </w:rPr>
              <w:t>with </w:t>
            </w:r>
            <w:r>
              <w:rPr>
                <w:w w:val="105"/>
                <w:sz w:val="18"/>
              </w:rPr>
              <w:t>the ex post analysis </w:t>
            </w:r>
            <w:r>
              <w:rPr>
                <w:spacing w:val="-2"/>
                <w:w w:val="105"/>
                <w:sz w:val="18"/>
              </w:rPr>
              <w:t>findings</w:t>
            </w:r>
          </w:p>
        </w:tc>
        <w:tc>
          <w:tcPr>
            <w:tcW w:w="1193" w:type="dxa"/>
          </w:tcPr>
          <w:p>
            <w:pPr>
              <w:pStyle w:val="TableParagraph"/>
              <w:spacing w:before="2"/>
              <w:ind w:left="110"/>
              <w:rPr>
                <w:sz w:val="18"/>
              </w:rPr>
            </w:pPr>
            <w:r>
              <w:rPr>
                <w:spacing w:val="-4"/>
                <w:sz w:val="18"/>
              </w:rPr>
              <w:t>2023</w:t>
            </w:r>
          </w:p>
        </w:tc>
        <w:tc>
          <w:tcPr>
            <w:tcW w:w="1515" w:type="dxa"/>
          </w:tcPr>
          <w:p>
            <w:pPr>
              <w:pStyle w:val="TableParagraph"/>
              <w:spacing w:before="2"/>
              <w:ind w:left="110"/>
              <w:rPr>
                <w:sz w:val="18"/>
              </w:rPr>
            </w:pPr>
            <w:r>
              <w:rPr>
                <w:spacing w:val="-2"/>
                <w:sz w:val="18"/>
              </w:rPr>
              <w:t>МoLEVSA</w:t>
            </w:r>
          </w:p>
        </w:tc>
        <w:tc>
          <w:tcPr>
            <w:tcW w:w="1667" w:type="dxa"/>
          </w:tcPr>
          <w:p>
            <w:pPr>
              <w:pStyle w:val="TableParagraph"/>
              <w:spacing w:before="2"/>
              <w:ind w:left="109"/>
              <w:rPr>
                <w:sz w:val="18"/>
              </w:rPr>
            </w:pPr>
            <w:r>
              <w:rPr>
                <w:sz w:val="18"/>
              </w:rPr>
              <w:t>In</w:t>
            </w:r>
            <w:r>
              <w:rPr>
                <w:spacing w:val="2"/>
                <w:sz w:val="18"/>
              </w:rPr>
              <w:t> </w:t>
            </w:r>
            <w:r>
              <w:rPr>
                <w:spacing w:val="-2"/>
                <w:sz w:val="18"/>
              </w:rPr>
              <w:t>progress</w:t>
            </w:r>
          </w:p>
        </w:tc>
        <w:tc>
          <w:tcPr>
            <w:tcW w:w="1126" w:type="dxa"/>
          </w:tcPr>
          <w:p>
            <w:pPr>
              <w:pStyle w:val="TableParagraph"/>
              <w:spacing w:before="2"/>
              <w:ind w:left="106"/>
              <w:rPr>
                <w:sz w:val="18"/>
              </w:rPr>
            </w:pPr>
            <w:r>
              <w:rPr>
                <w:spacing w:val="-10"/>
                <w:sz w:val="18"/>
              </w:rPr>
              <w:t>-</w:t>
            </w:r>
          </w:p>
        </w:tc>
        <w:tc>
          <w:tcPr>
            <w:tcW w:w="4124" w:type="dxa"/>
            <w:gridSpan w:val="2"/>
          </w:tcPr>
          <w:p>
            <w:pPr>
              <w:pStyle w:val="TableParagraph"/>
              <w:spacing w:line="244" w:lineRule="auto" w:before="2"/>
              <w:ind w:left="105" w:right="97"/>
              <w:jc w:val="both"/>
              <w:rPr>
                <w:sz w:val="18"/>
              </w:rPr>
            </w:pPr>
            <w:r>
              <w:rPr>
                <w:sz w:val="18"/>
              </w:rPr>
              <w:t>In order to improve the Law on Employment and Unemployment Insurance with the support of the "Education to Employment - E2E" project, in the fourth quarter of 2022, the creation of an ex-post analysis of the impact of the Law began, with an expected completion date of the end of March </w:t>
            </w:r>
            <w:r>
              <w:rPr>
                <w:spacing w:val="-2"/>
                <w:sz w:val="18"/>
              </w:rPr>
              <w:t>2023.</w:t>
            </w:r>
          </w:p>
        </w:tc>
        <w:tc>
          <w:tcPr>
            <w:tcW w:w="2295" w:type="dxa"/>
          </w:tcPr>
          <w:p>
            <w:pPr>
              <w:pStyle w:val="TableParagraph"/>
              <w:rPr>
                <w:rFonts w:ascii="Times New Roman"/>
                <w:sz w:val="18"/>
              </w:rPr>
            </w:pPr>
          </w:p>
        </w:tc>
        <w:tc>
          <w:tcPr>
            <w:tcW w:w="1901" w:type="dxa"/>
          </w:tcPr>
          <w:p>
            <w:pPr>
              <w:pStyle w:val="TableParagraph"/>
              <w:tabs>
                <w:tab w:pos="1472" w:val="left" w:leader="none"/>
              </w:tabs>
              <w:spacing w:line="244" w:lineRule="auto" w:before="2"/>
              <w:ind w:left="107" w:right="95"/>
              <w:jc w:val="both"/>
              <w:rPr>
                <w:sz w:val="18"/>
              </w:rPr>
            </w:pPr>
            <w:r>
              <w:rPr>
                <w:sz w:val="18"/>
              </w:rPr>
              <w:t>On</w:t>
            </w:r>
            <w:r>
              <w:rPr>
                <w:spacing w:val="-12"/>
                <w:sz w:val="18"/>
              </w:rPr>
              <w:t> </w:t>
            </w:r>
            <w:r>
              <w:rPr>
                <w:sz w:val="18"/>
              </w:rPr>
              <w:t>February</w:t>
            </w:r>
            <w:r>
              <w:rPr>
                <w:spacing w:val="-12"/>
                <w:sz w:val="18"/>
              </w:rPr>
              <w:t> </w:t>
            </w:r>
            <w:r>
              <w:rPr>
                <w:sz w:val="18"/>
              </w:rPr>
              <w:t>1,</w:t>
            </w:r>
            <w:r>
              <w:rPr>
                <w:spacing w:val="-12"/>
                <w:sz w:val="18"/>
              </w:rPr>
              <w:t> </w:t>
            </w:r>
            <w:r>
              <w:rPr>
                <w:sz w:val="18"/>
              </w:rPr>
              <w:t>2023, with the support of the "Knowledge to Work - E2E" project, the</w:t>
            </w:r>
            <w:r>
              <w:rPr>
                <w:spacing w:val="-12"/>
                <w:sz w:val="18"/>
              </w:rPr>
              <w:t> </w:t>
            </w:r>
            <w:r>
              <w:rPr>
                <w:sz w:val="18"/>
              </w:rPr>
              <w:t>drafting</w:t>
            </w:r>
            <w:r>
              <w:rPr>
                <w:spacing w:val="-12"/>
                <w:sz w:val="18"/>
              </w:rPr>
              <w:t> </w:t>
            </w:r>
            <w:r>
              <w:rPr>
                <w:sz w:val="18"/>
              </w:rPr>
              <w:t>of</w:t>
            </w:r>
            <w:r>
              <w:rPr>
                <w:spacing w:val="-12"/>
                <w:sz w:val="18"/>
              </w:rPr>
              <w:t> </w:t>
            </w:r>
            <w:r>
              <w:rPr>
                <w:sz w:val="18"/>
              </w:rPr>
              <w:t>the</w:t>
            </w:r>
            <w:r>
              <w:rPr>
                <w:spacing w:val="-12"/>
                <w:sz w:val="18"/>
              </w:rPr>
              <w:t> </w:t>
            </w:r>
            <w:r>
              <w:rPr>
                <w:sz w:val="18"/>
              </w:rPr>
              <w:t>Ex- ante analysis of the Law on </w:t>
            </w:r>
            <w:r>
              <w:rPr>
                <w:sz w:val="18"/>
              </w:rPr>
              <w:t>Employment and Unemployment </w:t>
            </w:r>
            <w:r>
              <w:rPr>
                <w:spacing w:val="-2"/>
                <w:sz w:val="18"/>
              </w:rPr>
              <w:t>Insurance</w:t>
            </w:r>
            <w:r>
              <w:rPr>
                <w:sz w:val="18"/>
              </w:rPr>
              <w:tab/>
            </w:r>
            <w:r>
              <w:rPr>
                <w:spacing w:val="-4"/>
                <w:sz w:val="18"/>
              </w:rPr>
              <w:t>was </w:t>
            </w:r>
            <w:r>
              <w:rPr>
                <w:sz w:val="18"/>
              </w:rPr>
              <w:t>started, with an expected</w:t>
            </w:r>
            <w:r>
              <w:rPr>
                <w:spacing w:val="-3"/>
                <w:sz w:val="18"/>
              </w:rPr>
              <w:t> </w:t>
            </w:r>
            <w:r>
              <w:rPr>
                <w:sz w:val="18"/>
              </w:rPr>
              <w:t>completion date</w:t>
            </w:r>
            <w:r>
              <w:rPr>
                <w:spacing w:val="71"/>
                <w:sz w:val="18"/>
              </w:rPr>
              <w:t> </w:t>
            </w:r>
            <w:r>
              <w:rPr>
                <w:sz w:val="18"/>
              </w:rPr>
              <w:t>of</w:t>
            </w:r>
            <w:r>
              <w:rPr>
                <w:spacing w:val="70"/>
                <w:sz w:val="18"/>
              </w:rPr>
              <w:t> </w:t>
            </w:r>
            <w:r>
              <w:rPr>
                <w:sz w:val="18"/>
              </w:rPr>
              <w:t>the</w:t>
            </w:r>
            <w:r>
              <w:rPr>
                <w:spacing w:val="70"/>
                <w:sz w:val="18"/>
              </w:rPr>
              <w:t> </w:t>
            </w:r>
            <w:r>
              <w:rPr>
                <w:sz w:val="18"/>
              </w:rPr>
              <w:t>end</w:t>
            </w:r>
            <w:r>
              <w:rPr>
                <w:spacing w:val="70"/>
                <w:sz w:val="18"/>
              </w:rPr>
              <w:t> </w:t>
            </w:r>
            <w:r>
              <w:rPr>
                <w:spacing w:val="-5"/>
                <w:sz w:val="18"/>
              </w:rPr>
              <w:t>of</w:t>
            </w:r>
          </w:p>
          <w:p>
            <w:pPr>
              <w:pStyle w:val="TableParagraph"/>
              <w:spacing w:line="175" w:lineRule="exact"/>
              <w:ind w:left="107"/>
              <w:jc w:val="both"/>
              <w:rPr>
                <w:sz w:val="18"/>
              </w:rPr>
            </w:pPr>
            <w:r>
              <w:rPr>
                <w:sz w:val="18"/>
              </w:rPr>
              <w:t>June</w:t>
            </w:r>
            <w:r>
              <w:rPr>
                <w:spacing w:val="1"/>
                <w:sz w:val="18"/>
              </w:rPr>
              <w:t> </w:t>
            </w:r>
            <w:r>
              <w:rPr>
                <w:spacing w:val="-2"/>
                <w:sz w:val="18"/>
              </w:rPr>
              <w:t>2023.</w:t>
            </w:r>
          </w:p>
        </w:tc>
      </w:tr>
      <w:tr>
        <w:trPr>
          <w:trHeight w:val="3520" w:hRule="atLeast"/>
        </w:trPr>
        <w:tc>
          <w:tcPr>
            <w:tcW w:w="2218" w:type="dxa"/>
          </w:tcPr>
          <w:p>
            <w:pPr>
              <w:pStyle w:val="TableParagraph"/>
              <w:spacing w:line="244" w:lineRule="auto" w:before="2"/>
              <w:ind w:left="110" w:right="105"/>
              <w:rPr>
                <w:sz w:val="18"/>
              </w:rPr>
            </w:pPr>
            <w:r>
              <w:rPr>
                <w:sz w:val="18"/>
              </w:rPr>
              <w:t>3.1.3: Development of regulations</w:t>
            </w:r>
            <w:r>
              <w:rPr>
                <w:spacing w:val="-9"/>
                <w:sz w:val="18"/>
              </w:rPr>
              <w:t> </w:t>
            </w:r>
            <w:r>
              <w:rPr>
                <w:sz w:val="18"/>
              </w:rPr>
              <w:t>in</w:t>
            </w:r>
            <w:r>
              <w:rPr>
                <w:spacing w:val="-8"/>
                <w:sz w:val="18"/>
              </w:rPr>
              <w:t> </w:t>
            </w:r>
            <w:r>
              <w:rPr>
                <w:sz w:val="18"/>
              </w:rPr>
              <w:t>the</w:t>
            </w:r>
            <w:r>
              <w:rPr>
                <w:spacing w:val="-8"/>
                <w:sz w:val="18"/>
              </w:rPr>
              <w:t> </w:t>
            </w:r>
            <w:r>
              <w:rPr>
                <w:sz w:val="18"/>
              </w:rPr>
              <w:t>area</w:t>
            </w:r>
            <w:r>
              <w:rPr>
                <w:spacing w:val="-8"/>
                <w:sz w:val="18"/>
              </w:rPr>
              <w:t> </w:t>
            </w:r>
            <w:r>
              <w:rPr>
                <w:sz w:val="18"/>
              </w:rPr>
              <w:t>of labour and labour relations with the aim of harmonisation with the acquis communautaire and international labour </w:t>
            </w:r>
            <w:r>
              <w:rPr>
                <w:spacing w:val="-2"/>
                <w:sz w:val="18"/>
              </w:rPr>
              <w:t>standards</w:t>
            </w:r>
          </w:p>
        </w:tc>
        <w:tc>
          <w:tcPr>
            <w:tcW w:w="1193" w:type="dxa"/>
          </w:tcPr>
          <w:p>
            <w:pPr>
              <w:pStyle w:val="TableParagraph"/>
              <w:spacing w:before="2"/>
              <w:ind w:left="110"/>
              <w:rPr>
                <w:sz w:val="18"/>
              </w:rPr>
            </w:pPr>
            <w:r>
              <w:rPr>
                <w:spacing w:val="-4"/>
                <w:sz w:val="18"/>
              </w:rPr>
              <w:t>2023</w:t>
            </w:r>
          </w:p>
        </w:tc>
        <w:tc>
          <w:tcPr>
            <w:tcW w:w="1515" w:type="dxa"/>
          </w:tcPr>
          <w:p>
            <w:pPr>
              <w:pStyle w:val="TableParagraph"/>
              <w:spacing w:before="2"/>
              <w:ind w:left="110"/>
              <w:rPr>
                <w:sz w:val="18"/>
              </w:rPr>
            </w:pPr>
            <w:r>
              <w:rPr>
                <w:spacing w:val="-2"/>
                <w:sz w:val="18"/>
              </w:rPr>
              <w:t>МoLEVSA</w:t>
            </w:r>
          </w:p>
        </w:tc>
        <w:tc>
          <w:tcPr>
            <w:tcW w:w="1667" w:type="dxa"/>
          </w:tcPr>
          <w:p>
            <w:pPr>
              <w:pStyle w:val="TableParagraph"/>
              <w:spacing w:before="2"/>
              <w:ind w:left="109"/>
              <w:rPr>
                <w:sz w:val="18"/>
              </w:rPr>
            </w:pPr>
            <w:r>
              <w:rPr>
                <w:sz w:val="18"/>
              </w:rPr>
              <w:t>In</w:t>
            </w:r>
            <w:r>
              <w:rPr>
                <w:spacing w:val="2"/>
                <w:sz w:val="18"/>
              </w:rPr>
              <w:t> </w:t>
            </w:r>
            <w:r>
              <w:rPr>
                <w:spacing w:val="-2"/>
                <w:sz w:val="18"/>
              </w:rPr>
              <w:t>progress</w:t>
            </w:r>
          </w:p>
        </w:tc>
        <w:tc>
          <w:tcPr>
            <w:tcW w:w="1126" w:type="dxa"/>
          </w:tcPr>
          <w:p>
            <w:pPr>
              <w:pStyle w:val="TableParagraph"/>
              <w:spacing w:before="2"/>
              <w:ind w:left="106"/>
              <w:rPr>
                <w:sz w:val="18"/>
              </w:rPr>
            </w:pPr>
            <w:r>
              <w:rPr>
                <w:spacing w:val="-10"/>
                <w:sz w:val="18"/>
              </w:rPr>
              <w:t>-</w:t>
            </w:r>
          </w:p>
        </w:tc>
        <w:tc>
          <w:tcPr>
            <w:tcW w:w="4124" w:type="dxa"/>
            <w:gridSpan w:val="2"/>
          </w:tcPr>
          <w:p>
            <w:pPr>
              <w:pStyle w:val="TableParagraph"/>
              <w:spacing w:line="244" w:lineRule="auto" w:before="2"/>
              <w:ind w:left="105" w:right="97"/>
              <w:jc w:val="both"/>
              <w:rPr>
                <w:sz w:val="18"/>
              </w:rPr>
            </w:pPr>
            <w:r>
              <w:rPr>
                <w:sz w:val="18"/>
              </w:rPr>
              <w:t>The</w:t>
            </w:r>
            <w:r>
              <w:rPr>
                <w:spacing w:val="-12"/>
                <w:sz w:val="18"/>
              </w:rPr>
              <w:t> </w:t>
            </w:r>
            <w:r>
              <w:rPr>
                <w:sz w:val="18"/>
              </w:rPr>
              <w:t>Government</w:t>
            </w:r>
            <w:r>
              <w:rPr>
                <w:spacing w:val="-12"/>
                <w:sz w:val="18"/>
              </w:rPr>
              <w:t> </w:t>
            </w:r>
            <w:r>
              <w:rPr>
                <w:sz w:val="18"/>
              </w:rPr>
              <w:t>established</w:t>
            </w:r>
            <w:r>
              <w:rPr>
                <w:spacing w:val="-12"/>
                <w:sz w:val="18"/>
              </w:rPr>
              <w:t> </w:t>
            </w:r>
            <w:r>
              <w:rPr>
                <w:sz w:val="18"/>
              </w:rPr>
              <w:t>a</w:t>
            </w:r>
            <w:r>
              <w:rPr>
                <w:spacing w:val="-12"/>
                <w:sz w:val="18"/>
              </w:rPr>
              <w:t> </w:t>
            </w:r>
            <w:r>
              <w:rPr>
                <w:sz w:val="18"/>
              </w:rPr>
              <w:t>Working</w:t>
            </w:r>
            <w:r>
              <w:rPr>
                <w:spacing w:val="-12"/>
                <w:sz w:val="18"/>
              </w:rPr>
              <w:t> </w:t>
            </w:r>
            <w:r>
              <w:rPr>
                <w:sz w:val="18"/>
              </w:rPr>
              <w:t>Group</w:t>
            </w:r>
            <w:r>
              <w:rPr>
                <w:spacing w:val="-12"/>
                <w:sz w:val="18"/>
              </w:rPr>
              <w:t> </w:t>
            </w:r>
            <w:r>
              <w:rPr>
                <w:sz w:val="18"/>
              </w:rPr>
              <w:t>for drafting amendments to the Law on Foreigners and</w:t>
            </w:r>
            <w:r>
              <w:rPr>
                <w:spacing w:val="-9"/>
                <w:sz w:val="18"/>
              </w:rPr>
              <w:t> </w:t>
            </w:r>
            <w:r>
              <w:rPr>
                <w:sz w:val="18"/>
              </w:rPr>
              <w:t>the</w:t>
            </w:r>
            <w:r>
              <w:rPr>
                <w:spacing w:val="-11"/>
                <w:sz w:val="18"/>
              </w:rPr>
              <w:t> </w:t>
            </w:r>
            <w:r>
              <w:rPr>
                <w:sz w:val="18"/>
              </w:rPr>
              <w:t>Law</w:t>
            </w:r>
            <w:r>
              <w:rPr>
                <w:spacing w:val="-12"/>
                <w:sz w:val="18"/>
              </w:rPr>
              <w:t> </w:t>
            </w:r>
            <w:r>
              <w:rPr>
                <w:sz w:val="18"/>
              </w:rPr>
              <w:t>on</w:t>
            </w:r>
            <w:r>
              <w:rPr>
                <w:spacing w:val="-9"/>
                <w:sz w:val="18"/>
              </w:rPr>
              <w:t> </w:t>
            </w:r>
            <w:r>
              <w:rPr>
                <w:sz w:val="18"/>
              </w:rPr>
              <w:t>Employment</w:t>
            </w:r>
            <w:r>
              <w:rPr>
                <w:spacing w:val="-9"/>
                <w:sz w:val="18"/>
              </w:rPr>
              <w:t> </w:t>
            </w:r>
            <w:r>
              <w:rPr>
                <w:sz w:val="18"/>
              </w:rPr>
              <w:t>of</w:t>
            </w:r>
            <w:r>
              <w:rPr>
                <w:spacing w:val="-11"/>
                <w:sz w:val="18"/>
              </w:rPr>
              <w:t> </w:t>
            </w:r>
            <w:r>
              <w:rPr>
                <w:sz w:val="18"/>
              </w:rPr>
              <w:t>Foreigners,</w:t>
            </w:r>
            <w:r>
              <w:rPr>
                <w:spacing w:val="-9"/>
                <w:sz w:val="18"/>
              </w:rPr>
              <w:t> </w:t>
            </w:r>
            <w:r>
              <w:rPr>
                <w:sz w:val="18"/>
              </w:rPr>
              <w:t>which further simplify the work of foreigners in the Republic, introduce a single work-residence permit and digitize the permit issuance procedure, which contributes to a more favourable business environment and attracting foreign investments. A Working Group for the preparation</w:t>
            </w:r>
            <w:r>
              <w:rPr>
                <w:spacing w:val="-9"/>
                <w:sz w:val="18"/>
              </w:rPr>
              <w:t> </w:t>
            </w:r>
            <w:r>
              <w:rPr>
                <w:sz w:val="18"/>
              </w:rPr>
              <w:t>of</w:t>
            </w:r>
            <w:r>
              <w:rPr>
                <w:spacing w:val="-9"/>
                <w:sz w:val="18"/>
              </w:rPr>
              <w:t> </w:t>
            </w:r>
            <w:r>
              <w:rPr>
                <w:sz w:val="18"/>
              </w:rPr>
              <w:t>the</w:t>
            </w:r>
            <w:r>
              <w:rPr>
                <w:spacing w:val="-9"/>
                <w:sz w:val="18"/>
              </w:rPr>
              <w:t> </w:t>
            </w:r>
            <w:r>
              <w:rPr>
                <w:sz w:val="18"/>
              </w:rPr>
              <w:t>Draft</w:t>
            </w:r>
            <w:r>
              <w:rPr>
                <w:spacing w:val="-11"/>
                <w:sz w:val="18"/>
              </w:rPr>
              <w:t> </w:t>
            </w:r>
            <w:r>
              <w:rPr>
                <w:sz w:val="18"/>
              </w:rPr>
              <w:t>Law</w:t>
            </w:r>
            <w:r>
              <w:rPr>
                <w:spacing w:val="-12"/>
                <w:sz w:val="18"/>
              </w:rPr>
              <w:t> </w:t>
            </w:r>
            <w:r>
              <w:rPr>
                <w:sz w:val="18"/>
              </w:rPr>
              <w:t>on</w:t>
            </w:r>
            <w:r>
              <w:rPr>
                <w:spacing w:val="-9"/>
                <w:sz w:val="18"/>
              </w:rPr>
              <w:t> </w:t>
            </w:r>
            <w:r>
              <w:rPr>
                <w:sz w:val="18"/>
              </w:rPr>
              <w:t>work</w:t>
            </w:r>
            <w:r>
              <w:rPr>
                <w:spacing w:val="-8"/>
                <w:sz w:val="18"/>
              </w:rPr>
              <w:t> </w:t>
            </w:r>
            <w:r>
              <w:rPr>
                <w:sz w:val="18"/>
              </w:rPr>
              <w:t>practice</w:t>
            </w:r>
            <w:r>
              <w:rPr>
                <w:spacing w:val="-9"/>
                <w:sz w:val="18"/>
              </w:rPr>
              <w:t> </w:t>
            </w:r>
            <w:r>
              <w:rPr>
                <w:sz w:val="18"/>
              </w:rPr>
              <w:t>was formed, with the aim of regulating work engagement of limited duration organized by the employer, which enables the practitioner to acquire</w:t>
            </w:r>
            <w:r>
              <w:rPr>
                <w:spacing w:val="-11"/>
                <w:sz w:val="18"/>
              </w:rPr>
              <w:t> </w:t>
            </w:r>
            <w:r>
              <w:rPr>
                <w:sz w:val="18"/>
              </w:rPr>
              <w:t>practical</w:t>
            </w:r>
            <w:r>
              <w:rPr>
                <w:spacing w:val="-10"/>
                <w:sz w:val="18"/>
              </w:rPr>
              <w:t> </w:t>
            </w:r>
            <w:r>
              <w:rPr>
                <w:sz w:val="18"/>
              </w:rPr>
              <w:t>knowledge</w:t>
            </w:r>
            <w:r>
              <w:rPr>
                <w:spacing w:val="-8"/>
                <w:sz w:val="18"/>
              </w:rPr>
              <w:t> </w:t>
            </w:r>
            <w:r>
              <w:rPr>
                <w:sz w:val="18"/>
              </w:rPr>
              <w:t>and</w:t>
            </w:r>
            <w:r>
              <w:rPr>
                <w:spacing w:val="-8"/>
                <w:sz w:val="18"/>
              </w:rPr>
              <w:t> </w:t>
            </w:r>
            <w:r>
              <w:rPr>
                <w:sz w:val="18"/>
              </w:rPr>
              <w:t>skills</w:t>
            </w:r>
            <w:r>
              <w:rPr>
                <w:spacing w:val="-10"/>
                <w:sz w:val="18"/>
              </w:rPr>
              <w:t> </w:t>
            </w:r>
            <w:r>
              <w:rPr>
                <w:sz w:val="18"/>
              </w:rPr>
              <w:t>in</w:t>
            </w:r>
            <w:r>
              <w:rPr>
                <w:spacing w:val="-11"/>
                <w:sz w:val="18"/>
              </w:rPr>
              <w:t> </w:t>
            </w:r>
            <w:r>
              <w:rPr>
                <w:sz w:val="18"/>
              </w:rPr>
              <w:t>a</w:t>
            </w:r>
            <w:r>
              <w:rPr>
                <w:spacing w:val="-8"/>
                <w:sz w:val="18"/>
              </w:rPr>
              <w:t> </w:t>
            </w:r>
            <w:r>
              <w:rPr>
                <w:sz w:val="18"/>
              </w:rPr>
              <w:t>certain occupation.</w:t>
            </w:r>
            <w:r>
              <w:rPr>
                <w:spacing w:val="-12"/>
                <w:sz w:val="18"/>
              </w:rPr>
              <w:t> </w:t>
            </w:r>
            <w:r>
              <w:rPr>
                <w:sz w:val="18"/>
              </w:rPr>
              <w:t>During</w:t>
            </w:r>
            <w:r>
              <w:rPr>
                <w:spacing w:val="-12"/>
                <w:sz w:val="18"/>
              </w:rPr>
              <w:t> </w:t>
            </w:r>
            <w:r>
              <w:rPr>
                <w:sz w:val="18"/>
              </w:rPr>
              <w:t>the</w:t>
            </w:r>
            <w:r>
              <w:rPr>
                <w:spacing w:val="-12"/>
                <w:sz w:val="18"/>
              </w:rPr>
              <w:t> </w:t>
            </w:r>
            <w:r>
              <w:rPr>
                <w:sz w:val="18"/>
              </w:rPr>
              <w:t>public</w:t>
            </w:r>
            <w:r>
              <w:rPr>
                <w:spacing w:val="-12"/>
                <w:sz w:val="18"/>
              </w:rPr>
              <w:t> </w:t>
            </w:r>
            <w:r>
              <w:rPr>
                <w:sz w:val="18"/>
              </w:rPr>
              <w:t>debate,</w:t>
            </w:r>
            <w:r>
              <w:rPr>
                <w:spacing w:val="-12"/>
                <w:sz w:val="18"/>
              </w:rPr>
              <w:t> </w:t>
            </w:r>
            <w:r>
              <w:rPr>
                <w:sz w:val="18"/>
              </w:rPr>
              <w:t>three</w:t>
            </w:r>
            <w:r>
              <w:rPr>
                <w:spacing w:val="-12"/>
                <w:sz w:val="18"/>
              </w:rPr>
              <w:t> </w:t>
            </w:r>
            <w:r>
              <w:rPr>
                <w:sz w:val="18"/>
              </w:rPr>
              <w:t>public presentations</w:t>
            </w:r>
            <w:r>
              <w:rPr>
                <w:spacing w:val="44"/>
                <w:sz w:val="18"/>
              </w:rPr>
              <w:t> </w:t>
            </w:r>
            <w:r>
              <w:rPr>
                <w:sz w:val="18"/>
              </w:rPr>
              <w:t>were</w:t>
            </w:r>
            <w:r>
              <w:rPr>
                <w:spacing w:val="45"/>
                <w:sz w:val="18"/>
              </w:rPr>
              <w:t> </w:t>
            </w:r>
            <w:r>
              <w:rPr>
                <w:sz w:val="18"/>
              </w:rPr>
              <w:t>held</w:t>
            </w:r>
            <w:r>
              <w:rPr>
                <w:spacing w:val="42"/>
                <w:sz w:val="18"/>
              </w:rPr>
              <w:t> </w:t>
            </w:r>
            <w:r>
              <w:rPr>
                <w:sz w:val="18"/>
              </w:rPr>
              <w:t>in</w:t>
            </w:r>
            <w:r>
              <w:rPr>
                <w:spacing w:val="40"/>
                <w:sz w:val="18"/>
              </w:rPr>
              <w:t> </w:t>
            </w:r>
            <w:r>
              <w:rPr>
                <w:sz w:val="18"/>
              </w:rPr>
              <w:t>Niš,</w:t>
            </w:r>
            <w:r>
              <w:rPr>
                <w:spacing w:val="45"/>
                <w:sz w:val="18"/>
              </w:rPr>
              <w:t> </w:t>
            </w:r>
            <w:r>
              <w:rPr>
                <w:sz w:val="18"/>
              </w:rPr>
              <w:t>Novi</w:t>
            </w:r>
            <w:r>
              <w:rPr>
                <w:spacing w:val="42"/>
                <w:sz w:val="18"/>
              </w:rPr>
              <w:t> </w:t>
            </w:r>
            <w:r>
              <w:rPr>
                <w:sz w:val="18"/>
              </w:rPr>
              <w:t>Sad</w:t>
            </w:r>
            <w:r>
              <w:rPr>
                <w:spacing w:val="42"/>
                <w:sz w:val="18"/>
              </w:rPr>
              <w:t> </w:t>
            </w:r>
            <w:r>
              <w:rPr>
                <w:spacing w:val="-5"/>
                <w:sz w:val="18"/>
              </w:rPr>
              <w:t>and</w:t>
            </w:r>
          </w:p>
          <w:p>
            <w:pPr>
              <w:pStyle w:val="TableParagraph"/>
              <w:spacing w:line="174" w:lineRule="exact"/>
              <w:ind w:left="105"/>
              <w:jc w:val="both"/>
              <w:rPr>
                <w:sz w:val="18"/>
              </w:rPr>
            </w:pPr>
            <w:r>
              <w:rPr>
                <w:sz w:val="18"/>
              </w:rPr>
              <w:t>Belgrade,</w:t>
            </w:r>
            <w:r>
              <w:rPr>
                <w:spacing w:val="-10"/>
                <w:sz w:val="18"/>
              </w:rPr>
              <w:t> </w:t>
            </w:r>
            <w:r>
              <w:rPr>
                <w:sz w:val="18"/>
              </w:rPr>
              <w:t>and</w:t>
            </w:r>
            <w:r>
              <w:rPr>
                <w:spacing w:val="-10"/>
                <w:sz w:val="18"/>
              </w:rPr>
              <w:t> </w:t>
            </w:r>
            <w:r>
              <w:rPr>
                <w:sz w:val="18"/>
              </w:rPr>
              <w:t>the</w:t>
            </w:r>
            <w:r>
              <w:rPr>
                <w:spacing w:val="-10"/>
                <w:sz w:val="18"/>
              </w:rPr>
              <w:t> </w:t>
            </w:r>
            <w:r>
              <w:rPr>
                <w:sz w:val="18"/>
              </w:rPr>
              <w:t>Report</w:t>
            </w:r>
            <w:r>
              <w:rPr>
                <w:spacing w:val="-9"/>
                <w:sz w:val="18"/>
              </w:rPr>
              <w:t> </w:t>
            </w:r>
            <w:r>
              <w:rPr>
                <w:sz w:val="18"/>
              </w:rPr>
              <w:t>on</w:t>
            </w:r>
            <w:r>
              <w:rPr>
                <w:spacing w:val="-10"/>
                <w:sz w:val="18"/>
              </w:rPr>
              <w:t> </w:t>
            </w:r>
            <w:r>
              <w:rPr>
                <w:sz w:val="18"/>
              </w:rPr>
              <w:t>the</w:t>
            </w:r>
            <w:r>
              <w:rPr>
                <w:spacing w:val="-8"/>
                <w:sz w:val="18"/>
              </w:rPr>
              <w:t> </w:t>
            </w:r>
            <w:r>
              <w:rPr>
                <w:sz w:val="18"/>
              </w:rPr>
              <w:t>conducted</w:t>
            </w:r>
            <w:r>
              <w:rPr>
                <w:spacing w:val="-8"/>
                <w:sz w:val="18"/>
              </w:rPr>
              <w:t> </w:t>
            </w:r>
            <w:r>
              <w:rPr>
                <w:spacing w:val="-2"/>
                <w:sz w:val="18"/>
              </w:rPr>
              <w:t>public</w:t>
            </w:r>
          </w:p>
        </w:tc>
        <w:tc>
          <w:tcPr>
            <w:tcW w:w="2295" w:type="dxa"/>
          </w:tcPr>
          <w:p>
            <w:pPr>
              <w:pStyle w:val="TableParagraph"/>
              <w:rPr>
                <w:rFonts w:ascii="Times New Roman"/>
                <w:sz w:val="18"/>
              </w:rPr>
            </w:pPr>
          </w:p>
        </w:tc>
        <w:tc>
          <w:tcPr>
            <w:tcW w:w="1901" w:type="dxa"/>
          </w:tcPr>
          <w:p>
            <w:pPr>
              <w:pStyle w:val="TableParagraph"/>
              <w:tabs>
                <w:tab w:pos="1642" w:val="left" w:leader="none"/>
              </w:tabs>
              <w:spacing w:line="244" w:lineRule="auto" w:before="2"/>
              <w:ind w:left="107" w:right="96"/>
              <w:jc w:val="both"/>
              <w:rPr>
                <w:sz w:val="18"/>
              </w:rPr>
            </w:pPr>
            <w:r>
              <w:rPr>
                <w:sz w:val="18"/>
              </w:rPr>
              <w:t>The Draft law on </w:t>
            </w:r>
            <w:r>
              <w:rPr>
                <w:sz w:val="18"/>
              </w:rPr>
              <w:t>the </w:t>
            </w:r>
            <w:r>
              <w:rPr>
                <w:spacing w:val="-2"/>
                <w:sz w:val="18"/>
              </w:rPr>
              <w:t>employment</w:t>
            </w:r>
            <w:r>
              <w:rPr>
                <w:sz w:val="18"/>
              </w:rPr>
              <w:tab/>
            </w:r>
            <w:r>
              <w:rPr>
                <w:spacing w:val="-5"/>
                <w:sz w:val="18"/>
              </w:rPr>
              <w:t>of</w:t>
            </w:r>
          </w:p>
          <w:p>
            <w:pPr>
              <w:pStyle w:val="TableParagraph"/>
              <w:tabs>
                <w:tab w:pos="1131" w:val="left" w:leader="none"/>
                <w:tab w:pos="1472" w:val="left" w:leader="none"/>
                <w:tab w:pos="1582" w:val="left" w:leader="none"/>
              </w:tabs>
              <w:spacing w:line="244" w:lineRule="auto"/>
              <w:ind w:left="107" w:right="95"/>
              <w:jc w:val="both"/>
              <w:rPr>
                <w:sz w:val="18"/>
              </w:rPr>
            </w:pPr>
            <w:r>
              <w:rPr>
                <w:spacing w:val="-2"/>
                <w:sz w:val="18"/>
              </w:rPr>
              <w:t>foreigners</w:t>
            </w:r>
            <w:r>
              <w:rPr>
                <w:sz w:val="18"/>
              </w:rPr>
              <w:tab/>
              <w:tab/>
            </w:r>
            <w:r>
              <w:rPr>
                <w:spacing w:val="-4"/>
                <w:sz w:val="18"/>
              </w:rPr>
              <w:t>was </w:t>
            </w:r>
            <w:r>
              <w:rPr>
                <w:sz w:val="18"/>
              </w:rPr>
              <w:t>prepared</w:t>
            </w:r>
            <w:r>
              <w:rPr>
                <w:spacing w:val="-2"/>
                <w:sz w:val="18"/>
              </w:rPr>
              <w:t> </w:t>
            </w:r>
            <w:r>
              <w:rPr>
                <w:sz w:val="18"/>
              </w:rPr>
              <w:t>and</w:t>
            </w:r>
            <w:r>
              <w:rPr>
                <w:spacing w:val="-2"/>
                <w:sz w:val="18"/>
              </w:rPr>
              <w:t> </w:t>
            </w:r>
            <w:r>
              <w:rPr>
                <w:sz w:val="18"/>
              </w:rPr>
              <w:t>sent</w:t>
            </w:r>
            <w:r>
              <w:rPr>
                <w:spacing w:val="-2"/>
                <w:sz w:val="18"/>
              </w:rPr>
              <w:t> </w:t>
            </w:r>
            <w:r>
              <w:rPr>
                <w:sz w:val="18"/>
              </w:rPr>
              <w:t>to </w:t>
            </w:r>
            <w:r>
              <w:rPr>
                <w:spacing w:val="-4"/>
                <w:sz w:val="18"/>
              </w:rPr>
              <w:t>the</w:t>
            </w:r>
            <w:r>
              <w:rPr>
                <w:sz w:val="18"/>
              </w:rPr>
              <w:tab/>
            </w:r>
            <w:r>
              <w:rPr>
                <w:spacing w:val="-2"/>
                <w:sz w:val="18"/>
              </w:rPr>
              <w:t>National Assembly</w:t>
            </w:r>
            <w:r>
              <w:rPr>
                <w:sz w:val="18"/>
              </w:rPr>
              <w:tab/>
              <w:tab/>
              <w:tab/>
            </w:r>
            <w:r>
              <w:rPr>
                <w:spacing w:val="-4"/>
                <w:sz w:val="18"/>
              </w:rPr>
              <w:t>for </w:t>
            </w:r>
            <w:r>
              <w:rPr>
                <w:spacing w:val="-2"/>
                <w:sz w:val="18"/>
              </w:rPr>
              <w:t>adoption.</w:t>
            </w:r>
          </w:p>
          <w:p>
            <w:pPr>
              <w:pStyle w:val="TableParagraph"/>
              <w:tabs>
                <w:tab w:pos="1472" w:val="left" w:leader="none"/>
              </w:tabs>
              <w:spacing w:line="244" w:lineRule="auto" w:before="202"/>
              <w:ind w:left="107" w:right="93"/>
              <w:jc w:val="both"/>
              <w:rPr>
                <w:sz w:val="18"/>
              </w:rPr>
            </w:pPr>
            <w:r>
              <w:rPr>
                <w:sz w:val="18"/>
              </w:rPr>
              <w:t>In 2023, a new Working group for</w:t>
            </w:r>
            <w:r>
              <w:rPr>
                <w:spacing w:val="40"/>
                <w:sz w:val="18"/>
              </w:rPr>
              <w:t> </w:t>
            </w:r>
            <w:r>
              <w:rPr>
                <w:sz w:val="18"/>
              </w:rPr>
              <w:t>the</w:t>
            </w:r>
            <w:r>
              <w:rPr>
                <w:spacing w:val="-12"/>
                <w:sz w:val="18"/>
              </w:rPr>
              <w:t> </w:t>
            </w:r>
            <w:r>
              <w:rPr>
                <w:sz w:val="18"/>
              </w:rPr>
              <w:t>preparation</w:t>
            </w:r>
            <w:r>
              <w:rPr>
                <w:spacing w:val="-12"/>
                <w:sz w:val="18"/>
              </w:rPr>
              <w:t> </w:t>
            </w:r>
            <w:r>
              <w:rPr>
                <w:sz w:val="18"/>
              </w:rPr>
              <w:t>of</w:t>
            </w:r>
            <w:r>
              <w:rPr>
                <w:spacing w:val="-12"/>
                <w:sz w:val="18"/>
              </w:rPr>
              <w:t> </w:t>
            </w:r>
            <w:r>
              <w:rPr>
                <w:sz w:val="18"/>
              </w:rPr>
              <w:t>the Draft Law on Labour </w:t>
            </w:r>
            <w:r>
              <w:rPr>
                <w:spacing w:val="-2"/>
                <w:sz w:val="18"/>
              </w:rPr>
              <w:t>Practices</w:t>
            </w:r>
            <w:r>
              <w:rPr>
                <w:sz w:val="18"/>
              </w:rPr>
              <w:tab/>
            </w:r>
            <w:r>
              <w:rPr>
                <w:spacing w:val="-5"/>
                <w:sz w:val="18"/>
              </w:rPr>
              <w:t>was</w:t>
            </w:r>
          </w:p>
          <w:p>
            <w:pPr>
              <w:pStyle w:val="TableParagraph"/>
              <w:tabs>
                <w:tab w:pos="1491" w:val="left" w:leader="none"/>
              </w:tabs>
              <w:spacing w:line="201" w:lineRule="exact"/>
              <w:ind w:left="107"/>
              <w:jc w:val="both"/>
              <w:rPr>
                <w:sz w:val="18"/>
              </w:rPr>
            </w:pPr>
            <w:r>
              <w:rPr>
                <w:spacing w:val="-2"/>
                <w:sz w:val="18"/>
              </w:rPr>
              <w:t>formed</w:t>
            </w:r>
            <w:r>
              <w:rPr>
                <w:sz w:val="18"/>
              </w:rPr>
              <w:tab/>
            </w:r>
            <w:r>
              <w:rPr>
                <w:spacing w:val="-5"/>
                <w:sz w:val="18"/>
              </w:rPr>
              <w:t>and</w:t>
            </w:r>
          </w:p>
          <w:p>
            <w:pPr>
              <w:pStyle w:val="TableParagraph"/>
              <w:tabs>
                <w:tab w:pos="1541" w:val="left" w:leader="none"/>
              </w:tabs>
              <w:spacing w:line="200" w:lineRule="atLeast"/>
              <w:ind w:left="107" w:right="96"/>
              <w:jc w:val="both"/>
              <w:rPr>
                <w:sz w:val="18"/>
              </w:rPr>
            </w:pPr>
            <w:r>
              <w:rPr>
                <w:spacing w:val="-2"/>
                <w:sz w:val="18"/>
              </w:rPr>
              <w:t>continued</w:t>
            </w:r>
            <w:r>
              <w:rPr>
                <w:sz w:val="18"/>
              </w:rPr>
              <w:tab/>
            </w:r>
            <w:r>
              <w:rPr>
                <w:spacing w:val="-4"/>
                <w:sz w:val="18"/>
              </w:rPr>
              <w:t>the </w:t>
            </w:r>
            <w:r>
              <w:rPr>
                <w:sz w:val="18"/>
              </w:rPr>
              <w:t>activities on drafting the legislation.</w:t>
            </w:r>
          </w:p>
        </w:tc>
      </w:tr>
    </w:tbl>
    <w:p>
      <w:pPr>
        <w:pStyle w:val="TableParagraph"/>
        <w:spacing w:after="0" w:line="200" w:lineRule="atLeast"/>
        <w:jc w:val="both"/>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18"/>
        <w:gridCol w:w="1193"/>
        <w:gridCol w:w="1515"/>
        <w:gridCol w:w="1667"/>
        <w:gridCol w:w="1126"/>
        <w:gridCol w:w="2163"/>
        <w:gridCol w:w="1961"/>
        <w:gridCol w:w="2295"/>
        <w:gridCol w:w="1901"/>
      </w:tblGrid>
      <w:tr>
        <w:trPr>
          <w:trHeight w:val="2277" w:hRule="atLeast"/>
        </w:trPr>
        <w:tc>
          <w:tcPr>
            <w:tcW w:w="2218" w:type="dxa"/>
          </w:tcPr>
          <w:p>
            <w:pPr>
              <w:pStyle w:val="TableParagraph"/>
              <w:rPr>
                <w:rFonts w:ascii="Times New Roman"/>
                <w:sz w:val="18"/>
              </w:rPr>
            </w:pPr>
          </w:p>
        </w:tc>
        <w:tc>
          <w:tcPr>
            <w:tcW w:w="1193" w:type="dxa"/>
          </w:tcPr>
          <w:p>
            <w:pPr>
              <w:pStyle w:val="TableParagraph"/>
              <w:rPr>
                <w:rFonts w:ascii="Times New Roman"/>
                <w:sz w:val="18"/>
              </w:rPr>
            </w:pPr>
          </w:p>
        </w:tc>
        <w:tc>
          <w:tcPr>
            <w:tcW w:w="1515" w:type="dxa"/>
          </w:tcPr>
          <w:p>
            <w:pPr>
              <w:pStyle w:val="TableParagraph"/>
              <w:rPr>
                <w:rFonts w:ascii="Times New Roman"/>
                <w:sz w:val="18"/>
              </w:rPr>
            </w:pPr>
          </w:p>
        </w:tc>
        <w:tc>
          <w:tcPr>
            <w:tcW w:w="1667" w:type="dxa"/>
          </w:tcPr>
          <w:p>
            <w:pPr>
              <w:pStyle w:val="TableParagraph"/>
              <w:rPr>
                <w:rFonts w:ascii="Times New Roman"/>
                <w:sz w:val="18"/>
              </w:rPr>
            </w:pPr>
          </w:p>
        </w:tc>
        <w:tc>
          <w:tcPr>
            <w:tcW w:w="1126" w:type="dxa"/>
          </w:tcPr>
          <w:p>
            <w:pPr>
              <w:pStyle w:val="TableParagraph"/>
              <w:rPr>
                <w:rFonts w:ascii="Times New Roman"/>
                <w:sz w:val="18"/>
              </w:rPr>
            </w:pPr>
          </w:p>
        </w:tc>
        <w:tc>
          <w:tcPr>
            <w:tcW w:w="4124" w:type="dxa"/>
            <w:gridSpan w:val="2"/>
          </w:tcPr>
          <w:p>
            <w:pPr>
              <w:pStyle w:val="TableParagraph"/>
              <w:spacing w:line="242" w:lineRule="auto" w:before="4"/>
              <w:ind w:left="105" w:right="99"/>
              <w:jc w:val="both"/>
              <w:rPr>
                <w:sz w:val="18"/>
              </w:rPr>
            </w:pPr>
            <w:r>
              <w:rPr>
                <w:sz w:val="18"/>
              </w:rPr>
              <w:t>debate was published on the MoLEVSA website and on the Econsultation portal.</w:t>
            </w:r>
          </w:p>
          <w:p>
            <w:pPr>
              <w:pStyle w:val="TableParagraph"/>
              <w:spacing w:line="244" w:lineRule="auto" w:before="1"/>
              <w:ind w:left="105" w:right="96"/>
              <w:jc w:val="both"/>
              <w:rPr>
                <w:sz w:val="18"/>
              </w:rPr>
            </w:pPr>
            <w:r>
              <w:rPr>
                <w:sz w:val="18"/>
              </w:rPr>
              <w:t>A Working Group for the preparation of ex-ante analysis</w:t>
            </w:r>
            <w:r>
              <w:rPr>
                <w:spacing w:val="-4"/>
                <w:sz w:val="18"/>
              </w:rPr>
              <w:t> </w:t>
            </w:r>
            <w:r>
              <w:rPr>
                <w:sz w:val="18"/>
              </w:rPr>
              <w:t>of</w:t>
            </w:r>
            <w:r>
              <w:rPr>
                <w:spacing w:val="-6"/>
                <w:sz w:val="18"/>
              </w:rPr>
              <w:t> </w:t>
            </w:r>
            <w:r>
              <w:rPr>
                <w:sz w:val="18"/>
              </w:rPr>
              <w:t>the</w:t>
            </w:r>
            <w:r>
              <w:rPr>
                <w:spacing w:val="-4"/>
                <w:sz w:val="18"/>
              </w:rPr>
              <w:t> </w:t>
            </w:r>
            <w:r>
              <w:rPr>
                <w:sz w:val="18"/>
              </w:rPr>
              <w:t>effects</w:t>
            </w:r>
            <w:r>
              <w:rPr>
                <w:spacing w:val="-4"/>
                <w:sz w:val="18"/>
              </w:rPr>
              <w:t> </w:t>
            </w:r>
            <w:r>
              <w:rPr>
                <w:sz w:val="18"/>
              </w:rPr>
              <w:t>of</w:t>
            </w:r>
            <w:r>
              <w:rPr>
                <w:spacing w:val="-4"/>
                <w:sz w:val="18"/>
              </w:rPr>
              <w:t> </w:t>
            </w:r>
            <w:r>
              <w:rPr>
                <w:sz w:val="18"/>
              </w:rPr>
              <w:t>the</w:t>
            </w:r>
            <w:r>
              <w:rPr>
                <w:spacing w:val="-6"/>
                <w:sz w:val="18"/>
              </w:rPr>
              <w:t> </w:t>
            </w:r>
            <w:r>
              <w:rPr>
                <w:sz w:val="18"/>
              </w:rPr>
              <w:t>Law</w:t>
            </w:r>
            <w:r>
              <w:rPr>
                <w:spacing w:val="-7"/>
                <w:sz w:val="18"/>
              </w:rPr>
              <w:t> </w:t>
            </w:r>
            <w:r>
              <w:rPr>
                <w:sz w:val="18"/>
              </w:rPr>
              <w:t>on</w:t>
            </w:r>
            <w:r>
              <w:rPr>
                <w:spacing w:val="-4"/>
                <w:sz w:val="18"/>
              </w:rPr>
              <w:t> </w:t>
            </w:r>
            <w:r>
              <w:rPr>
                <w:sz w:val="18"/>
              </w:rPr>
              <w:t>Volunteering and</w:t>
            </w:r>
            <w:r>
              <w:rPr>
                <w:spacing w:val="-1"/>
                <w:sz w:val="18"/>
              </w:rPr>
              <w:t> </w:t>
            </w:r>
            <w:r>
              <w:rPr>
                <w:sz w:val="18"/>
              </w:rPr>
              <w:t>the</w:t>
            </w:r>
            <w:r>
              <w:rPr>
                <w:spacing w:val="-1"/>
                <w:sz w:val="18"/>
              </w:rPr>
              <w:t> </w:t>
            </w:r>
            <w:r>
              <w:rPr>
                <w:sz w:val="18"/>
              </w:rPr>
              <w:t>Draft</w:t>
            </w:r>
            <w:r>
              <w:rPr>
                <w:spacing w:val="-3"/>
                <w:sz w:val="18"/>
              </w:rPr>
              <w:t> </w:t>
            </w:r>
            <w:r>
              <w:rPr>
                <w:sz w:val="18"/>
              </w:rPr>
              <w:t>Law</w:t>
            </w:r>
            <w:r>
              <w:rPr>
                <w:spacing w:val="-4"/>
                <w:sz w:val="18"/>
              </w:rPr>
              <w:t> </w:t>
            </w:r>
            <w:r>
              <w:rPr>
                <w:sz w:val="18"/>
              </w:rPr>
              <w:t>on</w:t>
            </w:r>
            <w:r>
              <w:rPr>
                <w:spacing w:val="-1"/>
                <w:sz w:val="18"/>
              </w:rPr>
              <w:t> </w:t>
            </w:r>
            <w:r>
              <w:rPr>
                <w:sz w:val="18"/>
              </w:rPr>
              <w:t>Amendments</w:t>
            </w:r>
            <w:r>
              <w:rPr>
                <w:spacing w:val="-2"/>
                <w:sz w:val="18"/>
              </w:rPr>
              <w:t> </w:t>
            </w:r>
            <w:r>
              <w:rPr>
                <w:sz w:val="18"/>
              </w:rPr>
              <w:t>to</w:t>
            </w:r>
            <w:r>
              <w:rPr>
                <w:spacing w:val="-3"/>
                <w:sz w:val="18"/>
              </w:rPr>
              <w:t> </w:t>
            </w:r>
            <w:r>
              <w:rPr>
                <w:sz w:val="18"/>
              </w:rPr>
              <w:t>the</w:t>
            </w:r>
            <w:r>
              <w:rPr>
                <w:spacing w:val="-3"/>
                <w:sz w:val="18"/>
              </w:rPr>
              <w:t> </w:t>
            </w:r>
            <w:r>
              <w:rPr>
                <w:sz w:val="18"/>
              </w:rPr>
              <w:t>Law</w:t>
            </w:r>
            <w:r>
              <w:rPr>
                <w:spacing w:val="-4"/>
                <w:sz w:val="18"/>
              </w:rPr>
              <w:t> </w:t>
            </w:r>
            <w:r>
              <w:rPr>
                <w:sz w:val="18"/>
              </w:rPr>
              <w:t>on Volunteering in accordance with that analysis, was formed. During the public debate, three public presentations were held in Niš, Novi Sad and Belgrade, and the report on the conducted public</w:t>
            </w:r>
            <w:r>
              <w:rPr>
                <w:spacing w:val="32"/>
                <w:sz w:val="18"/>
              </w:rPr>
              <w:t> </w:t>
            </w:r>
            <w:r>
              <w:rPr>
                <w:sz w:val="18"/>
              </w:rPr>
              <w:t>debate</w:t>
            </w:r>
            <w:r>
              <w:rPr>
                <w:spacing w:val="35"/>
                <w:sz w:val="18"/>
              </w:rPr>
              <w:t> </w:t>
            </w:r>
            <w:r>
              <w:rPr>
                <w:sz w:val="18"/>
              </w:rPr>
              <w:t>was</w:t>
            </w:r>
            <w:r>
              <w:rPr>
                <w:spacing w:val="34"/>
                <w:sz w:val="18"/>
              </w:rPr>
              <w:t> </w:t>
            </w:r>
            <w:r>
              <w:rPr>
                <w:sz w:val="18"/>
              </w:rPr>
              <w:t>published</w:t>
            </w:r>
            <w:r>
              <w:rPr>
                <w:spacing w:val="32"/>
                <w:sz w:val="18"/>
              </w:rPr>
              <w:t> </w:t>
            </w:r>
            <w:r>
              <w:rPr>
                <w:sz w:val="18"/>
              </w:rPr>
              <w:t>on</w:t>
            </w:r>
            <w:r>
              <w:rPr>
                <w:spacing w:val="34"/>
                <w:sz w:val="18"/>
              </w:rPr>
              <w:t> </w:t>
            </w:r>
            <w:r>
              <w:rPr>
                <w:sz w:val="18"/>
              </w:rPr>
              <w:t>the</w:t>
            </w:r>
            <w:r>
              <w:rPr>
                <w:spacing w:val="39"/>
                <w:sz w:val="18"/>
              </w:rPr>
              <w:t> </w:t>
            </w:r>
            <w:r>
              <w:rPr>
                <w:spacing w:val="-2"/>
                <w:sz w:val="18"/>
              </w:rPr>
              <w:t>MoLEVSA</w:t>
            </w:r>
          </w:p>
          <w:p>
            <w:pPr>
              <w:pStyle w:val="TableParagraph"/>
              <w:spacing w:line="178" w:lineRule="exact"/>
              <w:ind w:left="105"/>
              <w:jc w:val="both"/>
              <w:rPr>
                <w:sz w:val="18"/>
              </w:rPr>
            </w:pPr>
            <w:r>
              <w:rPr>
                <w:sz w:val="18"/>
              </w:rPr>
              <w:t>website</w:t>
            </w:r>
            <w:r>
              <w:rPr>
                <w:spacing w:val="-1"/>
                <w:sz w:val="18"/>
              </w:rPr>
              <w:t> </w:t>
            </w:r>
            <w:r>
              <w:rPr>
                <w:sz w:val="18"/>
              </w:rPr>
              <w:t>and</w:t>
            </w:r>
            <w:r>
              <w:rPr>
                <w:spacing w:val="-2"/>
                <w:sz w:val="18"/>
              </w:rPr>
              <w:t> </w:t>
            </w:r>
            <w:r>
              <w:rPr>
                <w:sz w:val="18"/>
              </w:rPr>
              <w:t>on</w:t>
            </w:r>
            <w:r>
              <w:rPr>
                <w:spacing w:val="-3"/>
                <w:sz w:val="18"/>
              </w:rPr>
              <w:t> </w:t>
            </w:r>
            <w:r>
              <w:rPr>
                <w:sz w:val="18"/>
              </w:rPr>
              <w:t>the</w:t>
            </w:r>
            <w:r>
              <w:rPr>
                <w:spacing w:val="1"/>
                <w:sz w:val="18"/>
              </w:rPr>
              <w:t> </w:t>
            </w:r>
            <w:r>
              <w:rPr>
                <w:sz w:val="18"/>
              </w:rPr>
              <w:t>Econsultation </w:t>
            </w:r>
            <w:r>
              <w:rPr>
                <w:spacing w:val="-2"/>
                <w:sz w:val="18"/>
              </w:rPr>
              <w:t>portal.</w:t>
            </w:r>
          </w:p>
        </w:tc>
        <w:tc>
          <w:tcPr>
            <w:tcW w:w="2295" w:type="dxa"/>
          </w:tcPr>
          <w:p>
            <w:pPr>
              <w:pStyle w:val="TableParagraph"/>
              <w:rPr>
                <w:rFonts w:ascii="Times New Roman"/>
                <w:sz w:val="18"/>
              </w:rPr>
            </w:pPr>
          </w:p>
        </w:tc>
        <w:tc>
          <w:tcPr>
            <w:tcW w:w="1901" w:type="dxa"/>
          </w:tcPr>
          <w:p>
            <w:pPr>
              <w:pStyle w:val="TableParagraph"/>
              <w:spacing w:before="3"/>
              <w:rPr>
                <w:rFonts w:ascii="Times New Roman"/>
                <w:sz w:val="18"/>
              </w:rPr>
            </w:pPr>
          </w:p>
          <w:p>
            <w:pPr>
              <w:pStyle w:val="TableParagraph"/>
              <w:spacing w:line="244" w:lineRule="auto"/>
              <w:ind w:left="107" w:right="95"/>
              <w:jc w:val="both"/>
              <w:rPr>
                <w:sz w:val="18"/>
              </w:rPr>
            </w:pPr>
            <w:r>
              <w:rPr>
                <w:sz w:val="18"/>
              </w:rPr>
              <w:t>In 2023, a </w:t>
            </w:r>
            <w:r>
              <w:rPr>
                <w:sz w:val="18"/>
              </w:rPr>
              <w:t>new Working group for</w:t>
            </w:r>
            <w:r>
              <w:rPr>
                <w:spacing w:val="40"/>
                <w:sz w:val="18"/>
              </w:rPr>
              <w:t> </w:t>
            </w:r>
            <w:r>
              <w:rPr>
                <w:sz w:val="18"/>
              </w:rPr>
              <w:t>the</w:t>
            </w:r>
            <w:r>
              <w:rPr>
                <w:spacing w:val="-12"/>
                <w:sz w:val="18"/>
              </w:rPr>
              <w:t> </w:t>
            </w:r>
            <w:r>
              <w:rPr>
                <w:sz w:val="18"/>
              </w:rPr>
              <w:t>preparation</w:t>
            </w:r>
            <w:r>
              <w:rPr>
                <w:spacing w:val="-12"/>
                <w:sz w:val="18"/>
              </w:rPr>
              <w:t> </w:t>
            </w:r>
            <w:r>
              <w:rPr>
                <w:sz w:val="18"/>
              </w:rPr>
              <w:t>of</w:t>
            </w:r>
            <w:r>
              <w:rPr>
                <w:spacing w:val="-12"/>
                <w:sz w:val="18"/>
              </w:rPr>
              <w:t> </w:t>
            </w:r>
            <w:r>
              <w:rPr>
                <w:sz w:val="18"/>
              </w:rPr>
              <w:t>the Draft</w:t>
            </w:r>
            <w:r>
              <w:rPr>
                <w:spacing w:val="78"/>
                <w:sz w:val="18"/>
              </w:rPr>
              <w:t>   </w:t>
            </w:r>
            <w:r>
              <w:rPr>
                <w:sz w:val="18"/>
              </w:rPr>
              <w:t>Law</w:t>
            </w:r>
            <w:r>
              <w:rPr>
                <w:spacing w:val="78"/>
                <w:sz w:val="18"/>
              </w:rPr>
              <w:t>   </w:t>
            </w:r>
            <w:r>
              <w:rPr>
                <w:spacing w:val="-5"/>
                <w:sz w:val="18"/>
              </w:rPr>
              <w:t>on</w:t>
            </w:r>
          </w:p>
          <w:p>
            <w:pPr>
              <w:pStyle w:val="TableParagraph"/>
              <w:spacing w:line="201" w:lineRule="exact"/>
              <w:ind w:left="107"/>
              <w:jc w:val="both"/>
              <w:rPr>
                <w:sz w:val="18"/>
              </w:rPr>
            </w:pPr>
            <w:r>
              <w:rPr>
                <w:sz w:val="18"/>
              </w:rPr>
              <w:t>Volunteering</w:t>
            </w:r>
            <w:r>
              <w:rPr>
                <w:spacing w:val="66"/>
                <w:sz w:val="18"/>
              </w:rPr>
              <w:t>   </w:t>
            </w:r>
            <w:r>
              <w:rPr>
                <w:spacing w:val="-5"/>
                <w:sz w:val="18"/>
              </w:rPr>
              <w:t>was</w:t>
            </w:r>
          </w:p>
          <w:p>
            <w:pPr>
              <w:pStyle w:val="TableParagraph"/>
              <w:tabs>
                <w:tab w:pos="1491" w:val="left" w:leader="none"/>
              </w:tabs>
              <w:spacing w:before="3"/>
              <w:ind w:left="107"/>
              <w:jc w:val="both"/>
              <w:rPr>
                <w:sz w:val="18"/>
              </w:rPr>
            </w:pPr>
            <w:r>
              <w:rPr>
                <w:spacing w:val="-2"/>
                <w:sz w:val="18"/>
              </w:rPr>
              <w:t>formed</w:t>
            </w:r>
            <w:r>
              <w:rPr>
                <w:sz w:val="18"/>
              </w:rPr>
              <w:tab/>
            </w:r>
            <w:r>
              <w:rPr>
                <w:spacing w:val="-5"/>
                <w:sz w:val="18"/>
              </w:rPr>
              <w:t>and</w:t>
            </w:r>
          </w:p>
          <w:p>
            <w:pPr>
              <w:pStyle w:val="TableParagraph"/>
              <w:tabs>
                <w:tab w:pos="1541" w:val="left" w:leader="none"/>
              </w:tabs>
              <w:spacing w:line="244" w:lineRule="auto" w:before="3"/>
              <w:ind w:left="107" w:right="95"/>
              <w:jc w:val="both"/>
              <w:rPr>
                <w:sz w:val="18"/>
              </w:rPr>
            </w:pPr>
            <w:r>
              <w:rPr>
                <w:spacing w:val="-2"/>
                <w:sz w:val="18"/>
              </w:rPr>
              <w:t>continued</w:t>
            </w:r>
            <w:r>
              <w:rPr>
                <w:sz w:val="18"/>
              </w:rPr>
              <w:tab/>
            </w:r>
            <w:r>
              <w:rPr>
                <w:spacing w:val="-4"/>
                <w:sz w:val="18"/>
              </w:rPr>
              <w:t>the </w:t>
            </w:r>
            <w:r>
              <w:rPr>
                <w:sz w:val="18"/>
              </w:rPr>
              <w:t>activities on drafting the legislation.</w:t>
            </w:r>
          </w:p>
        </w:tc>
      </w:tr>
      <w:tr>
        <w:trPr>
          <w:trHeight w:val="2484" w:hRule="atLeast"/>
        </w:trPr>
        <w:tc>
          <w:tcPr>
            <w:tcW w:w="2218" w:type="dxa"/>
          </w:tcPr>
          <w:p>
            <w:pPr>
              <w:pStyle w:val="TableParagraph"/>
              <w:spacing w:line="244" w:lineRule="auto" w:before="2"/>
              <w:ind w:left="110" w:right="148"/>
              <w:rPr>
                <w:sz w:val="18"/>
              </w:rPr>
            </w:pPr>
            <w:r>
              <w:rPr>
                <w:sz w:val="18"/>
              </w:rPr>
              <w:t>3.1.4: Improvement of the legal framework for </w:t>
            </w:r>
            <w:r>
              <w:rPr>
                <w:spacing w:val="-2"/>
                <w:sz w:val="18"/>
              </w:rPr>
              <w:t>professional </w:t>
            </w:r>
            <w:r>
              <w:rPr>
                <w:sz w:val="18"/>
              </w:rPr>
              <w:t>rehabilitation and employment</w:t>
            </w:r>
            <w:r>
              <w:rPr>
                <w:spacing w:val="-12"/>
                <w:sz w:val="18"/>
              </w:rPr>
              <w:t> </w:t>
            </w:r>
            <w:r>
              <w:rPr>
                <w:sz w:val="18"/>
              </w:rPr>
              <w:t>of</w:t>
            </w:r>
            <w:r>
              <w:rPr>
                <w:spacing w:val="-12"/>
                <w:sz w:val="18"/>
              </w:rPr>
              <w:t> </w:t>
            </w:r>
            <w:r>
              <w:rPr>
                <w:sz w:val="18"/>
              </w:rPr>
              <w:t>persons with disabilities</w:t>
            </w:r>
          </w:p>
        </w:tc>
        <w:tc>
          <w:tcPr>
            <w:tcW w:w="1193" w:type="dxa"/>
          </w:tcPr>
          <w:p>
            <w:pPr>
              <w:pStyle w:val="TableParagraph"/>
              <w:spacing w:before="2"/>
              <w:ind w:left="110"/>
              <w:rPr>
                <w:sz w:val="18"/>
              </w:rPr>
            </w:pPr>
            <w:r>
              <w:rPr>
                <w:spacing w:val="-4"/>
                <w:sz w:val="18"/>
              </w:rPr>
              <w:t>2023</w:t>
            </w:r>
          </w:p>
        </w:tc>
        <w:tc>
          <w:tcPr>
            <w:tcW w:w="1515" w:type="dxa"/>
          </w:tcPr>
          <w:p>
            <w:pPr>
              <w:pStyle w:val="TableParagraph"/>
              <w:spacing w:before="2"/>
              <w:ind w:left="110"/>
              <w:rPr>
                <w:sz w:val="18"/>
              </w:rPr>
            </w:pPr>
            <w:r>
              <w:rPr>
                <w:spacing w:val="-2"/>
                <w:sz w:val="18"/>
              </w:rPr>
              <w:t>МoLEVSA</w:t>
            </w:r>
          </w:p>
        </w:tc>
        <w:tc>
          <w:tcPr>
            <w:tcW w:w="1667" w:type="dxa"/>
          </w:tcPr>
          <w:p>
            <w:pPr>
              <w:pStyle w:val="TableParagraph"/>
              <w:spacing w:before="2"/>
              <w:ind w:left="109"/>
              <w:rPr>
                <w:sz w:val="18"/>
              </w:rPr>
            </w:pPr>
            <w:r>
              <w:rPr>
                <w:sz w:val="18"/>
              </w:rPr>
              <w:t>Not</w:t>
            </w:r>
            <w:r>
              <w:rPr>
                <w:spacing w:val="-1"/>
                <w:sz w:val="18"/>
              </w:rPr>
              <w:t> </w:t>
            </w:r>
            <w:r>
              <w:rPr>
                <w:spacing w:val="-2"/>
                <w:sz w:val="18"/>
              </w:rPr>
              <w:t>started</w:t>
            </w:r>
          </w:p>
        </w:tc>
        <w:tc>
          <w:tcPr>
            <w:tcW w:w="1126" w:type="dxa"/>
          </w:tcPr>
          <w:p>
            <w:pPr>
              <w:pStyle w:val="TableParagraph"/>
              <w:spacing w:before="2"/>
              <w:ind w:left="106"/>
              <w:rPr>
                <w:sz w:val="18"/>
              </w:rPr>
            </w:pPr>
            <w:r>
              <w:rPr>
                <w:spacing w:val="-10"/>
                <w:sz w:val="18"/>
              </w:rPr>
              <w:t>-</w:t>
            </w:r>
          </w:p>
        </w:tc>
        <w:tc>
          <w:tcPr>
            <w:tcW w:w="4124" w:type="dxa"/>
            <w:gridSpan w:val="2"/>
          </w:tcPr>
          <w:p>
            <w:pPr>
              <w:pStyle w:val="TableParagraph"/>
              <w:rPr>
                <w:rFonts w:ascii="Times New Roman"/>
                <w:sz w:val="18"/>
              </w:rPr>
            </w:pPr>
          </w:p>
        </w:tc>
        <w:tc>
          <w:tcPr>
            <w:tcW w:w="2295" w:type="dxa"/>
          </w:tcPr>
          <w:p>
            <w:pPr>
              <w:pStyle w:val="TableParagraph"/>
              <w:rPr>
                <w:rFonts w:ascii="Times New Roman"/>
                <w:sz w:val="18"/>
              </w:rPr>
            </w:pPr>
          </w:p>
        </w:tc>
        <w:tc>
          <w:tcPr>
            <w:tcW w:w="1901" w:type="dxa"/>
          </w:tcPr>
          <w:p>
            <w:pPr>
              <w:pStyle w:val="TableParagraph"/>
              <w:spacing w:line="244" w:lineRule="auto" w:before="2"/>
              <w:ind w:left="107" w:right="133"/>
              <w:rPr>
                <w:sz w:val="18"/>
              </w:rPr>
            </w:pPr>
            <w:r>
              <w:rPr>
                <w:sz w:val="18"/>
              </w:rPr>
              <w:t>An</w:t>
            </w:r>
            <w:r>
              <w:rPr>
                <w:spacing w:val="-5"/>
                <w:sz w:val="18"/>
              </w:rPr>
              <w:t> </w:t>
            </w:r>
            <w:r>
              <w:rPr>
                <w:sz w:val="18"/>
              </w:rPr>
              <w:t>ex</w:t>
            </w:r>
            <w:r>
              <w:rPr>
                <w:spacing w:val="-9"/>
                <w:sz w:val="18"/>
              </w:rPr>
              <w:t> </w:t>
            </w:r>
            <w:r>
              <w:rPr>
                <w:sz w:val="18"/>
              </w:rPr>
              <w:t>post</w:t>
            </w:r>
            <w:r>
              <w:rPr>
                <w:spacing w:val="-5"/>
                <w:sz w:val="18"/>
              </w:rPr>
              <w:t> </w:t>
            </w:r>
            <w:r>
              <w:rPr>
                <w:sz w:val="18"/>
              </w:rPr>
              <w:t>analysis of the Law on </w:t>
            </w:r>
            <w:r>
              <w:rPr>
                <w:spacing w:val="-2"/>
                <w:sz w:val="18"/>
              </w:rPr>
              <w:t>Professional </w:t>
            </w:r>
            <w:r>
              <w:rPr>
                <w:sz w:val="18"/>
              </w:rPr>
              <w:t>Rehabilitation and Employment of Persons with Disabilities is planned with the support of the "Education to Employment</w:t>
            </w:r>
            <w:r>
              <w:rPr>
                <w:spacing w:val="-12"/>
                <w:sz w:val="18"/>
              </w:rPr>
              <w:t> </w:t>
            </w:r>
            <w:r>
              <w:rPr>
                <w:sz w:val="18"/>
              </w:rPr>
              <w:t>-</w:t>
            </w:r>
            <w:r>
              <w:rPr>
                <w:spacing w:val="-12"/>
                <w:sz w:val="18"/>
              </w:rPr>
              <w:t> </w:t>
            </w:r>
            <w:r>
              <w:rPr>
                <w:sz w:val="18"/>
              </w:rPr>
              <w:t>E2E"</w:t>
            </w:r>
          </w:p>
          <w:p>
            <w:pPr>
              <w:pStyle w:val="TableParagraph"/>
              <w:spacing w:line="176" w:lineRule="exact"/>
              <w:ind w:left="107"/>
              <w:rPr>
                <w:sz w:val="18"/>
              </w:rPr>
            </w:pPr>
            <w:r>
              <w:rPr>
                <w:spacing w:val="-2"/>
                <w:sz w:val="18"/>
              </w:rPr>
              <w:t>project.</w:t>
            </w:r>
          </w:p>
        </w:tc>
      </w:tr>
      <w:tr>
        <w:trPr>
          <w:trHeight w:val="2071" w:hRule="atLeast"/>
        </w:trPr>
        <w:tc>
          <w:tcPr>
            <w:tcW w:w="2218" w:type="dxa"/>
          </w:tcPr>
          <w:p>
            <w:pPr>
              <w:pStyle w:val="TableParagraph"/>
              <w:spacing w:line="244" w:lineRule="auto" w:before="2"/>
              <w:ind w:left="110" w:right="148"/>
              <w:rPr>
                <w:sz w:val="18"/>
              </w:rPr>
            </w:pPr>
            <w:r>
              <w:rPr>
                <w:sz w:val="18"/>
              </w:rPr>
              <w:t>3.1.5: Further development of the regulatory</w:t>
            </w:r>
            <w:r>
              <w:rPr>
                <w:spacing w:val="-12"/>
                <w:sz w:val="18"/>
              </w:rPr>
              <w:t> </w:t>
            </w:r>
            <w:r>
              <w:rPr>
                <w:sz w:val="18"/>
              </w:rPr>
              <w:t>framework</w:t>
            </w:r>
            <w:r>
              <w:rPr>
                <w:spacing w:val="-12"/>
                <w:sz w:val="18"/>
              </w:rPr>
              <w:t> </w:t>
            </w:r>
            <w:r>
              <w:rPr>
                <w:sz w:val="18"/>
              </w:rPr>
              <w:t>on seasonal work by extending</w:t>
            </w:r>
            <w:r>
              <w:rPr>
                <w:spacing w:val="-10"/>
                <w:sz w:val="18"/>
              </w:rPr>
              <w:t> </w:t>
            </w:r>
            <w:r>
              <w:rPr>
                <w:sz w:val="18"/>
              </w:rPr>
              <w:t>its</w:t>
            </w:r>
            <w:r>
              <w:rPr>
                <w:spacing w:val="-9"/>
                <w:sz w:val="18"/>
              </w:rPr>
              <w:t> </w:t>
            </w:r>
            <w:r>
              <w:rPr>
                <w:sz w:val="18"/>
              </w:rPr>
              <w:t>application to include other economic activities</w:t>
            </w:r>
          </w:p>
        </w:tc>
        <w:tc>
          <w:tcPr>
            <w:tcW w:w="1193" w:type="dxa"/>
          </w:tcPr>
          <w:p>
            <w:pPr>
              <w:pStyle w:val="TableParagraph"/>
              <w:spacing w:before="2"/>
              <w:ind w:left="110"/>
              <w:rPr>
                <w:sz w:val="18"/>
              </w:rPr>
            </w:pPr>
            <w:r>
              <w:rPr>
                <w:spacing w:val="-4"/>
                <w:sz w:val="18"/>
              </w:rPr>
              <w:t>2023</w:t>
            </w:r>
          </w:p>
        </w:tc>
        <w:tc>
          <w:tcPr>
            <w:tcW w:w="1515" w:type="dxa"/>
          </w:tcPr>
          <w:p>
            <w:pPr>
              <w:pStyle w:val="TableParagraph"/>
              <w:spacing w:before="2"/>
              <w:ind w:left="110"/>
              <w:rPr>
                <w:sz w:val="18"/>
              </w:rPr>
            </w:pPr>
            <w:r>
              <w:rPr>
                <w:spacing w:val="-2"/>
                <w:sz w:val="18"/>
              </w:rPr>
              <w:t>МoLEVSA</w:t>
            </w:r>
          </w:p>
        </w:tc>
        <w:tc>
          <w:tcPr>
            <w:tcW w:w="1667" w:type="dxa"/>
          </w:tcPr>
          <w:p>
            <w:pPr>
              <w:pStyle w:val="TableParagraph"/>
              <w:spacing w:before="2"/>
              <w:ind w:left="109"/>
              <w:rPr>
                <w:sz w:val="18"/>
              </w:rPr>
            </w:pPr>
            <w:r>
              <w:rPr>
                <w:sz w:val="18"/>
              </w:rPr>
              <w:t>In</w:t>
            </w:r>
            <w:r>
              <w:rPr>
                <w:spacing w:val="2"/>
                <w:sz w:val="18"/>
              </w:rPr>
              <w:t> </w:t>
            </w:r>
            <w:r>
              <w:rPr>
                <w:spacing w:val="-2"/>
                <w:sz w:val="18"/>
              </w:rPr>
              <w:t>progress</w:t>
            </w:r>
          </w:p>
        </w:tc>
        <w:tc>
          <w:tcPr>
            <w:tcW w:w="1126" w:type="dxa"/>
          </w:tcPr>
          <w:p>
            <w:pPr>
              <w:pStyle w:val="TableParagraph"/>
              <w:spacing w:before="2"/>
              <w:ind w:left="106"/>
              <w:rPr>
                <w:sz w:val="18"/>
              </w:rPr>
            </w:pPr>
            <w:r>
              <w:rPr>
                <w:spacing w:val="-10"/>
                <w:sz w:val="18"/>
              </w:rPr>
              <w:t>-</w:t>
            </w:r>
          </w:p>
        </w:tc>
        <w:tc>
          <w:tcPr>
            <w:tcW w:w="4124" w:type="dxa"/>
            <w:gridSpan w:val="2"/>
          </w:tcPr>
          <w:p>
            <w:pPr>
              <w:pStyle w:val="TableParagraph"/>
              <w:spacing w:line="244" w:lineRule="auto" w:before="2"/>
              <w:ind w:left="105" w:right="97"/>
              <w:jc w:val="both"/>
              <w:rPr>
                <w:sz w:val="18"/>
              </w:rPr>
            </w:pPr>
            <w:r>
              <w:rPr>
                <w:sz w:val="18"/>
              </w:rPr>
              <w:t>Drafting of amendments to the Law on Seasonal Work</w:t>
            </w:r>
            <w:r>
              <w:rPr>
                <w:spacing w:val="-7"/>
                <w:sz w:val="18"/>
              </w:rPr>
              <w:t> </w:t>
            </w:r>
            <w:r>
              <w:rPr>
                <w:sz w:val="18"/>
              </w:rPr>
              <w:t>began</w:t>
            </w:r>
            <w:r>
              <w:rPr>
                <w:spacing w:val="-5"/>
                <w:sz w:val="18"/>
              </w:rPr>
              <w:t> </w:t>
            </w:r>
            <w:r>
              <w:rPr>
                <w:sz w:val="18"/>
              </w:rPr>
              <w:t>in</w:t>
            </w:r>
            <w:r>
              <w:rPr>
                <w:spacing w:val="-5"/>
                <w:sz w:val="18"/>
              </w:rPr>
              <w:t> </w:t>
            </w:r>
            <w:r>
              <w:rPr>
                <w:sz w:val="18"/>
              </w:rPr>
              <w:t>2021</w:t>
            </w:r>
            <w:r>
              <w:rPr>
                <w:spacing w:val="-7"/>
                <w:sz w:val="18"/>
              </w:rPr>
              <w:t> </w:t>
            </w:r>
            <w:r>
              <w:rPr>
                <w:sz w:val="18"/>
              </w:rPr>
              <w:t>with</w:t>
            </w:r>
            <w:r>
              <w:rPr>
                <w:spacing w:val="-4"/>
                <w:sz w:val="18"/>
              </w:rPr>
              <w:t> </w:t>
            </w:r>
            <w:r>
              <w:rPr>
                <w:sz w:val="18"/>
              </w:rPr>
              <w:t>the</w:t>
            </w:r>
            <w:r>
              <w:rPr>
                <w:spacing w:val="-7"/>
                <w:sz w:val="18"/>
              </w:rPr>
              <w:t> </w:t>
            </w:r>
            <w:r>
              <w:rPr>
                <w:sz w:val="18"/>
              </w:rPr>
              <w:t>aim</w:t>
            </w:r>
            <w:r>
              <w:rPr>
                <w:spacing w:val="-4"/>
                <w:sz w:val="18"/>
              </w:rPr>
              <w:t> </w:t>
            </w:r>
            <w:r>
              <w:rPr>
                <w:sz w:val="18"/>
              </w:rPr>
              <w:t>of</w:t>
            </w:r>
            <w:r>
              <w:rPr>
                <w:spacing w:val="-7"/>
                <w:sz w:val="18"/>
              </w:rPr>
              <w:t> </w:t>
            </w:r>
            <w:r>
              <w:rPr>
                <w:sz w:val="18"/>
              </w:rPr>
              <w:t>expanding</w:t>
            </w:r>
            <w:r>
              <w:rPr>
                <w:spacing w:val="-7"/>
                <w:sz w:val="18"/>
              </w:rPr>
              <w:t> </w:t>
            </w:r>
            <w:r>
              <w:rPr>
                <w:sz w:val="18"/>
              </w:rPr>
              <w:t>its application to construction, accommodation and food</w:t>
            </w:r>
            <w:r>
              <w:rPr>
                <w:spacing w:val="-12"/>
                <w:sz w:val="18"/>
              </w:rPr>
              <w:t> </w:t>
            </w:r>
            <w:r>
              <w:rPr>
                <w:sz w:val="18"/>
              </w:rPr>
              <w:t>services,</w:t>
            </w:r>
            <w:r>
              <w:rPr>
                <w:spacing w:val="-12"/>
                <w:sz w:val="18"/>
              </w:rPr>
              <w:t> </w:t>
            </w:r>
            <w:r>
              <w:rPr>
                <w:sz w:val="18"/>
              </w:rPr>
              <w:t>tourism,</w:t>
            </w:r>
            <w:r>
              <w:rPr>
                <w:spacing w:val="-12"/>
                <w:sz w:val="18"/>
              </w:rPr>
              <w:t> </w:t>
            </w:r>
            <w:r>
              <w:rPr>
                <w:sz w:val="18"/>
              </w:rPr>
              <w:t>household</w:t>
            </w:r>
            <w:r>
              <w:rPr>
                <w:spacing w:val="-12"/>
                <w:sz w:val="18"/>
              </w:rPr>
              <w:t> </w:t>
            </w:r>
            <w:r>
              <w:rPr>
                <w:sz w:val="18"/>
              </w:rPr>
              <w:t>help</w:t>
            </w:r>
            <w:r>
              <w:rPr>
                <w:spacing w:val="-12"/>
                <w:sz w:val="18"/>
              </w:rPr>
              <w:t> </w:t>
            </w:r>
            <w:r>
              <w:rPr>
                <w:sz w:val="18"/>
              </w:rPr>
              <w:t>-</w:t>
            </w:r>
            <w:r>
              <w:rPr>
                <w:spacing w:val="-12"/>
                <w:sz w:val="18"/>
              </w:rPr>
              <w:t> </w:t>
            </w:r>
            <w:r>
              <w:rPr>
                <w:sz w:val="18"/>
              </w:rPr>
              <w:t>cleaning, etc. However, considering the fact that no consensus was reached within the relevant Working Group, as well as that the ILO had objections to the Draft Law, work on this document</w:t>
            </w:r>
            <w:r>
              <w:rPr>
                <w:spacing w:val="16"/>
                <w:sz w:val="18"/>
              </w:rPr>
              <w:t> </w:t>
            </w:r>
            <w:r>
              <w:rPr>
                <w:sz w:val="18"/>
              </w:rPr>
              <w:t>was</w:t>
            </w:r>
            <w:r>
              <w:rPr>
                <w:spacing w:val="18"/>
                <w:sz w:val="18"/>
              </w:rPr>
              <w:t> </w:t>
            </w:r>
            <w:r>
              <w:rPr>
                <w:sz w:val="18"/>
              </w:rPr>
              <w:t>not</w:t>
            </w:r>
            <w:r>
              <w:rPr>
                <w:spacing w:val="17"/>
                <w:sz w:val="18"/>
              </w:rPr>
              <w:t> </w:t>
            </w:r>
            <w:r>
              <w:rPr>
                <w:sz w:val="18"/>
              </w:rPr>
              <w:t>continued</w:t>
            </w:r>
            <w:r>
              <w:rPr>
                <w:spacing w:val="15"/>
                <w:sz w:val="18"/>
              </w:rPr>
              <w:t> </w:t>
            </w:r>
            <w:r>
              <w:rPr>
                <w:sz w:val="18"/>
              </w:rPr>
              <w:t>after</w:t>
            </w:r>
            <w:r>
              <w:rPr>
                <w:spacing w:val="17"/>
                <w:sz w:val="18"/>
              </w:rPr>
              <w:t> </w:t>
            </w:r>
            <w:r>
              <w:rPr>
                <w:sz w:val="18"/>
              </w:rPr>
              <w:t>the</w:t>
            </w:r>
            <w:r>
              <w:rPr>
                <w:spacing w:val="17"/>
                <w:sz w:val="18"/>
              </w:rPr>
              <w:t> </w:t>
            </w:r>
            <w:r>
              <w:rPr>
                <w:spacing w:val="-2"/>
                <w:sz w:val="18"/>
              </w:rPr>
              <w:t>formation</w:t>
            </w:r>
          </w:p>
          <w:p>
            <w:pPr>
              <w:pStyle w:val="TableParagraph"/>
              <w:spacing w:line="179" w:lineRule="exact"/>
              <w:ind w:left="105"/>
              <w:jc w:val="both"/>
              <w:rPr>
                <w:sz w:val="18"/>
              </w:rPr>
            </w:pPr>
            <w:r>
              <w:rPr>
                <w:sz w:val="18"/>
              </w:rPr>
              <w:t>of</w:t>
            </w:r>
            <w:r>
              <w:rPr>
                <w:spacing w:val="1"/>
                <w:sz w:val="18"/>
              </w:rPr>
              <w:t> </w:t>
            </w:r>
            <w:r>
              <w:rPr>
                <w:sz w:val="18"/>
              </w:rPr>
              <w:t>the new</w:t>
            </w:r>
            <w:r>
              <w:rPr>
                <w:spacing w:val="-1"/>
                <w:sz w:val="18"/>
              </w:rPr>
              <w:t> </w:t>
            </w:r>
            <w:r>
              <w:rPr>
                <w:spacing w:val="-2"/>
                <w:sz w:val="18"/>
              </w:rPr>
              <w:t>Government.</w:t>
            </w:r>
          </w:p>
        </w:tc>
        <w:tc>
          <w:tcPr>
            <w:tcW w:w="2295" w:type="dxa"/>
          </w:tcPr>
          <w:p>
            <w:pPr>
              <w:pStyle w:val="TableParagraph"/>
              <w:rPr>
                <w:rFonts w:ascii="Times New Roman"/>
                <w:sz w:val="18"/>
              </w:rPr>
            </w:pPr>
          </w:p>
        </w:tc>
        <w:tc>
          <w:tcPr>
            <w:tcW w:w="1901" w:type="dxa"/>
          </w:tcPr>
          <w:p>
            <w:pPr>
              <w:pStyle w:val="TableParagraph"/>
              <w:rPr>
                <w:rFonts w:ascii="Times New Roman"/>
                <w:sz w:val="18"/>
              </w:rPr>
            </w:pPr>
          </w:p>
        </w:tc>
      </w:tr>
      <w:tr>
        <w:trPr>
          <w:trHeight w:val="254" w:hRule="atLeast"/>
        </w:trPr>
        <w:tc>
          <w:tcPr>
            <w:tcW w:w="16039" w:type="dxa"/>
            <w:gridSpan w:val="9"/>
          </w:tcPr>
          <w:p>
            <w:pPr>
              <w:pStyle w:val="TableParagraph"/>
              <w:rPr>
                <w:rFonts w:ascii="Times New Roman"/>
                <w:sz w:val="18"/>
              </w:rPr>
            </w:pPr>
          </w:p>
        </w:tc>
      </w:tr>
      <w:tr>
        <w:trPr>
          <w:trHeight w:val="256" w:hRule="atLeast"/>
        </w:trPr>
        <w:tc>
          <w:tcPr>
            <w:tcW w:w="16039" w:type="dxa"/>
            <w:gridSpan w:val="9"/>
            <w:shd w:val="clear" w:color="auto" w:fill="F7C3AA"/>
          </w:tcPr>
          <w:p>
            <w:pPr>
              <w:pStyle w:val="TableParagraph"/>
              <w:spacing w:before="20"/>
              <w:ind w:left="110"/>
              <w:rPr>
                <w:rFonts w:ascii="Arial"/>
                <w:b/>
                <w:sz w:val="18"/>
              </w:rPr>
            </w:pPr>
            <w:r>
              <w:rPr>
                <w:rFonts w:ascii="Arial"/>
                <w:b/>
                <w:sz w:val="18"/>
              </w:rPr>
              <w:t>Measure</w:t>
            </w:r>
            <w:r>
              <w:rPr>
                <w:rFonts w:ascii="Arial"/>
                <w:b/>
                <w:spacing w:val="-4"/>
                <w:sz w:val="18"/>
              </w:rPr>
              <w:t> </w:t>
            </w:r>
            <w:r>
              <w:rPr>
                <w:rFonts w:ascii="Arial"/>
                <w:b/>
                <w:sz w:val="18"/>
              </w:rPr>
              <w:t>3.2:</w:t>
            </w:r>
            <w:r>
              <w:rPr>
                <w:rFonts w:ascii="Arial"/>
                <w:b/>
                <w:spacing w:val="-5"/>
                <w:sz w:val="18"/>
              </w:rPr>
              <w:t> </w:t>
            </w:r>
            <w:r>
              <w:rPr>
                <w:rFonts w:ascii="Arial"/>
                <w:b/>
                <w:sz w:val="18"/>
              </w:rPr>
              <w:t>Strengthening</w:t>
            </w:r>
            <w:r>
              <w:rPr>
                <w:rFonts w:ascii="Arial"/>
                <w:b/>
                <w:spacing w:val="-6"/>
                <w:sz w:val="18"/>
              </w:rPr>
              <w:t> </w:t>
            </w:r>
            <w:r>
              <w:rPr>
                <w:rFonts w:ascii="Arial"/>
                <w:b/>
                <w:sz w:val="18"/>
              </w:rPr>
              <w:t>the capacities</w:t>
            </w:r>
            <w:r>
              <w:rPr>
                <w:rFonts w:ascii="Arial"/>
                <w:b/>
                <w:spacing w:val="-2"/>
                <w:sz w:val="18"/>
              </w:rPr>
              <w:t> </w:t>
            </w:r>
            <w:r>
              <w:rPr>
                <w:rFonts w:ascii="Arial"/>
                <w:b/>
                <w:sz w:val="18"/>
              </w:rPr>
              <w:t>of</w:t>
            </w:r>
            <w:r>
              <w:rPr>
                <w:rFonts w:ascii="Arial"/>
                <w:b/>
                <w:spacing w:val="-1"/>
                <w:sz w:val="18"/>
              </w:rPr>
              <w:t> </w:t>
            </w:r>
            <w:r>
              <w:rPr>
                <w:rFonts w:ascii="Arial"/>
                <w:b/>
                <w:sz w:val="18"/>
              </w:rPr>
              <w:t>employment</w:t>
            </w:r>
            <w:r>
              <w:rPr>
                <w:rFonts w:ascii="Arial"/>
                <w:b/>
                <w:spacing w:val="-2"/>
                <w:sz w:val="18"/>
              </w:rPr>
              <w:t> </w:t>
            </w:r>
            <w:r>
              <w:rPr>
                <w:rFonts w:ascii="Arial"/>
                <w:b/>
                <w:sz w:val="18"/>
              </w:rPr>
              <w:t>service</w:t>
            </w:r>
            <w:r>
              <w:rPr>
                <w:rFonts w:ascii="Arial"/>
                <w:b/>
                <w:spacing w:val="-2"/>
                <w:sz w:val="18"/>
              </w:rPr>
              <w:t> </w:t>
            </w:r>
            <w:r>
              <w:rPr>
                <w:rFonts w:ascii="Arial"/>
                <w:b/>
                <w:sz w:val="18"/>
              </w:rPr>
              <w:t>providers,</w:t>
            </w:r>
            <w:r>
              <w:rPr>
                <w:rFonts w:ascii="Arial"/>
                <w:b/>
                <w:spacing w:val="-3"/>
                <w:sz w:val="18"/>
              </w:rPr>
              <w:t> </w:t>
            </w:r>
            <w:r>
              <w:rPr>
                <w:rFonts w:ascii="Arial"/>
                <w:b/>
                <w:sz w:val="18"/>
              </w:rPr>
              <w:t>improvement</w:t>
            </w:r>
            <w:r>
              <w:rPr>
                <w:rFonts w:ascii="Arial"/>
                <w:b/>
                <w:spacing w:val="-2"/>
                <w:sz w:val="18"/>
              </w:rPr>
              <w:t> </w:t>
            </w:r>
            <w:r>
              <w:rPr>
                <w:rFonts w:ascii="Arial"/>
                <w:b/>
                <w:sz w:val="18"/>
              </w:rPr>
              <w:t>of</w:t>
            </w:r>
            <w:r>
              <w:rPr>
                <w:rFonts w:ascii="Arial"/>
                <w:b/>
                <w:spacing w:val="-4"/>
                <w:sz w:val="18"/>
              </w:rPr>
              <w:t> </w:t>
            </w:r>
            <w:r>
              <w:rPr>
                <w:rFonts w:ascii="Arial"/>
                <w:b/>
                <w:sz w:val="18"/>
              </w:rPr>
              <w:t>coordinated</w:t>
            </w:r>
            <w:r>
              <w:rPr>
                <w:rFonts w:ascii="Arial"/>
                <w:b/>
                <w:spacing w:val="-3"/>
                <w:sz w:val="18"/>
              </w:rPr>
              <w:t> </w:t>
            </w:r>
            <w:r>
              <w:rPr>
                <w:rFonts w:ascii="Arial"/>
                <w:b/>
                <w:sz w:val="18"/>
              </w:rPr>
              <w:t>efforts</w:t>
            </w:r>
            <w:r>
              <w:rPr>
                <w:rFonts w:ascii="Arial"/>
                <w:b/>
                <w:spacing w:val="-4"/>
                <w:sz w:val="18"/>
              </w:rPr>
              <w:t> </w:t>
            </w:r>
            <w:r>
              <w:rPr>
                <w:rFonts w:ascii="Arial"/>
                <w:b/>
                <w:sz w:val="18"/>
              </w:rPr>
              <w:t>and</w:t>
            </w:r>
            <w:r>
              <w:rPr>
                <w:rFonts w:ascii="Arial"/>
                <w:b/>
                <w:spacing w:val="-2"/>
                <w:sz w:val="18"/>
              </w:rPr>
              <w:t> </w:t>
            </w:r>
            <w:r>
              <w:rPr>
                <w:rFonts w:ascii="Arial"/>
                <w:b/>
                <w:sz w:val="18"/>
              </w:rPr>
              <w:t>dialogue</w:t>
            </w:r>
            <w:r>
              <w:rPr>
                <w:rFonts w:ascii="Arial"/>
                <w:b/>
                <w:spacing w:val="-2"/>
                <w:sz w:val="18"/>
              </w:rPr>
              <w:t> </w:t>
            </w:r>
            <w:r>
              <w:rPr>
                <w:rFonts w:ascii="Arial"/>
                <w:b/>
                <w:sz w:val="18"/>
              </w:rPr>
              <w:t>in</w:t>
            </w:r>
            <w:r>
              <w:rPr>
                <w:rFonts w:ascii="Arial"/>
                <w:b/>
                <w:spacing w:val="-1"/>
                <w:sz w:val="18"/>
              </w:rPr>
              <w:t> </w:t>
            </w:r>
            <w:r>
              <w:rPr>
                <w:rFonts w:ascii="Arial"/>
                <w:b/>
                <w:sz w:val="18"/>
              </w:rPr>
              <w:t>the</w:t>
            </w:r>
            <w:r>
              <w:rPr>
                <w:rFonts w:ascii="Arial"/>
                <w:b/>
                <w:spacing w:val="-2"/>
                <w:sz w:val="18"/>
              </w:rPr>
              <w:t> </w:t>
            </w:r>
            <w:r>
              <w:rPr>
                <w:rFonts w:ascii="Arial"/>
                <w:b/>
                <w:sz w:val="18"/>
              </w:rPr>
              <w:t>field</w:t>
            </w:r>
            <w:r>
              <w:rPr>
                <w:rFonts w:ascii="Arial"/>
                <w:b/>
                <w:spacing w:val="-2"/>
                <w:sz w:val="18"/>
              </w:rPr>
              <w:t> </w:t>
            </w:r>
            <w:r>
              <w:rPr>
                <w:rFonts w:ascii="Arial"/>
                <w:b/>
                <w:sz w:val="18"/>
              </w:rPr>
              <w:t>of</w:t>
            </w:r>
            <w:r>
              <w:rPr>
                <w:rFonts w:ascii="Arial"/>
                <w:b/>
                <w:spacing w:val="-4"/>
                <w:sz w:val="18"/>
              </w:rPr>
              <w:t> </w:t>
            </w:r>
            <w:r>
              <w:rPr>
                <w:rFonts w:ascii="Arial"/>
                <w:b/>
                <w:sz w:val="18"/>
              </w:rPr>
              <w:t>employment</w:t>
            </w:r>
            <w:r>
              <w:rPr>
                <w:rFonts w:ascii="Arial"/>
                <w:b/>
                <w:spacing w:val="-1"/>
                <w:sz w:val="18"/>
              </w:rPr>
              <w:t> </w:t>
            </w:r>
            <w:r>
              <w:rPr>
                <w:rFonts w:ascii="Arial"/>
                <w:b/>
                <w:spacing w:val="-2"/>
                <w:sz w:val="18"/>
              </w:rPr>
              <w:t>policy</w:t>
            </w:r>
          </w:p>
        </w:tc>
      </w:tr>
      <w:tr>
        <w:trPr>
          <w:trHeight w:val="253" w:hRule="atLeast"/>
        </w:trPr>
        <w:tc>
          <w:tcPr>
            <w:tcW w:w="16039" w:type="dxa"/>
            <w:gridSpan w:val="9"/>
            <w:shd w:val="clear" w:color="auto" w:fill="F7C3AA"/>
          </w:tcPr>
          <w:p>
            <w:pPr>
              <w:pStyle w:val="TableParagraph"/>
              <w:spacing w:before="18"/>
              <w:ind w:left="110"/>
              <w:rPr>
                <w:rFonts w:ascii="Arial"/>
                <w:b/>
                <w:sz w:val="18"/>
              </w:rPr>
            </w:pPr>
            <w:r>
              <w:rPr>
                <w:rFonts w:ascii="Arial"/>
                <w:b/>
                <w:sz w:val="18"/>
              </w:rPr>
              <w:t>Main</w:t>
            </w:r>
            <w:r>
              <w:rPr>
                <w:rFonts w:ascii="Arial"/>
                <w:b/>
                <w:spacing w:val="-2"/>
                <w:sz w:val="18"/>
              </w:rPr>
              <w:t> </w:t>
            </w:r>
            <w:r>
              <w:rPr>
                <w:rFonts w:ascii="Arial"/>
                <w:b/>
                <w:sz w:val="18"/>
              </w:rPr>
              <w:t>institution:</w:t>
            </w:r>
            <w:r>
              <w:rPr>
                <w:rFonts w:ascii="Arial"/>
                <w:b/>
                <w:spacing w:val="-3"/>
                <w:sz w:val="18"/>
              </w:rPr>
              <w:t> </w:t>
            </w:r>
            <w:r>
              <w:rPr>
                <w:rFonts w:ascii="Arial"/>
                <w:b/>
                <w:sz w:val="18"/>
              </w:rPr>
              <w:t>MINISTRY</w:t>
            </w:r>
            <w:r>
              <w:rPr>
                <w:rFonts w:ascii="Arial"/>
                <w:b/>
                <w:spacing w:val="-4"/>
                <w:sz w:val="18"/>
              </w:rPr>
              <w:t> </w:t>
            </w:r>
            <w:r>
              <w:rPr>
                <w:rFonts w:ascii="Arial"/>
                <w:b/>
                <w:sz w:val="18"/>
              </w:rPr>
              <w:t>OF</w:t>
            </w:r>
            <w:r>
              <w:rPr>
                <w:rFonts w:ascii="Arial"/>
                <w:b/>
                <w:spacing w:val="-2"/>
                <w:sz w:val="18"/>
              </w:rPr>
              <w:t> </w:t>
            </w:r>
            <w:r>
              <w:rPr>
                <w:rFonts w:ascii="Arial"/>
                <w:b/>
                <w:sz w:val="18"/>
              </w:rPr>
              <w:t>LABOUR,</w:t>
            </w:r>
            <w:r>
              <w:rPr>
                <w:rFonts w:ascii="Arial"/>
                <w:b/>
                <w:spacing w:val="-1"/>
                <w:sz w:val="18"/>
              </w:rPr>
              <w:t> </w:t>
            </w:r>
            <w:r>
              <w:rPr>
                <w:rFonts w:ascii="Arial"/>
                <w:b/>
                <w:sz w:val="18"/>
              </w:rPr>
              <w:t>EMPLOYMENT,</w:t>
            </w:r>
            <w:r>
              <w:rPr>
                <w:rFonts w:ascii="Arial"/>
                <w:b/>
                <w:spacing w:val="-1"/>
                <w:sz w:val="18"/>
              </w:rPr>
              <w:t> </w:t>
            </w:r>
            <w:r>
              <w:rPr>
                <w:rFonts w:ascii="Arial"/>
                <w:b/>
                <w:sz w:val="18"/>
              </w:rPr>
              <w:t>VETERAN AND</w:t>
            </w:r>
            <w:r>
              <w:rPr>
                <w:rFonts w:ascii="Arial"/>
                <w:b/>
                <w:spacing w:val="-2"/>
                <w:sz w:val="18"/>
              </w:rPr>
              <w:t> </w:t>
            </w:r>
            <w:r>
              <w:rPr>
                <w:rFonts w:ascii="Arial"/>
                <w:b/>
                <w:sz w:val="18"/>
              </w:rPr>
              <w:t>SOCIAL</w:t>
            </w:r>
            <w:r>
              <w:rPr>
                <w:rFonts w:ascii="Arial"/>
                <w:b/>
                <w:spacing w:val="2"/>
                <w:sz w:val="18"/>
              </w:rPr>
              <w:t> </w:t>
            </w:r>
            <w:r>
              <w:rPr>
                <w:rFonts w:ascii="Arial"/>
                <w:b/>
                <w:spacing w:val="-2"/>
                <w:sz w:val="18"/>
              </w:rPr>
              <w:t>AFFAIRS</w:t>
            </w:r>
          </w:p>
        </w:tc>
      </w:tr>
      <w:tr>
        <w:trPr>
          <w:trHeight w:val="510" w:hRule="atLeast"/>
        </w:trPr>
        <w:tc>
          <w:tcPr>
            <w:tcW w:w="4926" w:type="dxa"/>
            <w:gridSpan w:val="3"/>
            <w:shd w:val="clear" w:color="auto" w:fill="D6E2ED"/>
          </w:tcPr>
          <w:p>
            <w:pPr>
              <w:pStyle w:val="TableParagraph"/>
              <w:spacing w:before="153"/>
              <w:ind w:left="110"/>
              <w:rPr>
                <w:sz w:val="18"/>
              </w:rPr>
            </w:pPr>
            <w:r>
              <w:rPr>
                <w:sz w:val="18"/>
              </w:rPr>
              <w:t>Indicator</w:t>
            </w:r>
            <w:r>
              <w:rPr>
                <w:spacing w:val="-5"/>
                <w:sz w:val="18"/>
              </w:rPr>
              <w:t> </w:t>
            </w:r>
            <w:r>
              <w:rPr>
                <w:spacing w:val="-2"/>
                <w:sz w:val="18"/>
              </w:rPr>
              <w:t>title</w:t>
            </w:r>
          </w:p>
        </w:tc>
        <w:tc>
          <w:tcPr>
            <w:tcW w:w="2793" w:type="dxa"/>
            <w:gridSpan w:val="2"/>
            <w:shd w:val="clear" w:color="auto" w:fill="D6E2ED"/>
          </w:tcPr>
          <w:p>
            <w:pPr>
              <w:pStyle w:val="TableParagraph"/>
              <w:spacing w:before="153"/>
              <w:ind w:left="109"/>
              <w:rPr>
                <w:sz w:val="18"/>
              </w:rPr>
            </w:pPr>
            <w:r>
              <w:rPr>
                <w:sz w:val="18"/>
              </w:rPr>
              <w:t>Baseline</w:t>
            </w:r>
            <w:r>
              <w:rPr>
                <w:spacing w:val="-1"/>
                <w:sz w:val="18"/>
              </w:rPr>
              <w:t> </w:t>
            </w:r>
            <w:r>
              <w:rPr>
                <w:sz w:val="18"/>
              </w:rPr>
              <w:t>value</w:t>
            </w:r>
            <w:r>
              <w:rPr>
                <w:spacing w:val="-3"/>
                <w:sz w:val="18"/>
              </w:rPr>
              <w:t> </w:t>
            </w:r>
            <w:r>
              <w:rPr>
                <w:sz w:val="18"/>
              </w:rPr>
              <w:t>and</w:t>
            </w:r>
            <w:r>
              <w:rPr>
                <w:spacing w:val="-1"/>
                <w:sz w:val="18"/>
              </w:rPr>
              <w:t> </w:t>
            </w:r>
            <w:r>
              <w:rPr>
                <w:spacing w:val="-4"/>
                <w:sz w:val="18"/>
              </w:rPr>
              <w:t>year</w:t>
            </w:r>
          </w:p>
        </w:tc>
        <w:tc>
          <w:tcPr>
            <w:tcW w:w="2163" w:type="dxa"/>
            <w:shd w:val="clear" w:color="auto" w:fill="D6E2ED"/>
          </w:tcPr>
          <w:p>
            <w:pPr>
              <w:pStyle w:val="TableParagraph"/>
              <w:spacing w:before="153"/>
              <w:ind w:left="105"/>
              <w:rPr>
                <w:sz w:val="18"/>
              </w:rPr>
            </w:pPr>
            <w:r>
              <w:rPr>
                <w:sz w:val="18"/>
              </w:rPr>
              <w:t>Target for </w:t>
            </w:r>
            <w:r>
              <w:rPr>
                <w:spacing w:val="-4"/>
                <w:sz w:val="18"/>
              </w:rPr>
              <w:t>2022</w:t>
            </w:r>
          </w:p>
        </w:tc>
        <w:tc>
          <w:tcPr>
            <w:tcW w:w="1961" w:type="dxa"/>
            <w:shd w:val="clear" w:color="auto" w:fill="D6E2ED"/>
          </w:tcPr>
          <w:p>
            <w:pPr>
              <w:pStyle w:val="TableParagraph"/>
              <w:spacing w:line="244" w:lineRule="auto" w:before="50"/>
              <w:ind w:left="105" w:right="134"/>
              <w:rPr>
                <w:sz w:val="18"/>
              </w:rPr>
            </w:pPr>
            <w:r>
              <w:rPr>
                <w:sz w:val="18"/>
              </w:rPr>
              <w:t>Realized</w:t>
            </w:r>
            <w:r>
              <w:rPr>
                <w:spacing w:val="-12"/>
                <w:sz w:val="18"/>
              </w:rPr>
              <w:t> </w:t>
            </w:r>
            <w:r>
              <w:rPr>
                <w:sz w:val="18"/>
              </w:rPr>
              <w:t>value</w:t>
            </w:r>
            <w:r>
              <w:rPr>
                <w:spacing w:val="-12"/>
                <w:sz w:val="18"/>
              </w:rPr>
              <w:t> </w:t>
            </w:r>
            <w:r>
              <w:rPr>
                <w:sz w:val="18"/>
              </w:rPr>
              <w:t>in </w:t>
            </w:r>
            <w:r>
              <w:rPr>
                <w:spacing w:val="-4"/>
                <w:sz w:val="18"/>
              </w:rPr>
              <w:t>2022</w:t>
            </w:r>
          </w:p>
        </w:tc>
        <w:tc>
          <w:tcPr>
            <w:tcW w:w="4196" w:type="dxa"/>
            <w:gridSpan w:val="2"/>
            <w:shd w:val="clear" w:color="auto" w:fill="D6E2ED"/>
          </w:tcPr>
          <w:p>
            <w:pPr>
              <w:pStyle w:val="TableParagraph"/>
              <w:spacing w:before="153"/>
              <w:ind w:left="105"/>
              <w:rPr>
                <w:sz w:val="18"/>
              </w:rPr>
            </w:pPr>
            <w:r>
              <w:rPr>
                <w:spacing w:val="-4"/>
                <w:sz w:val="18"/>
              </w:rPr>
              <w:t>Note</w:t>
            </w:r>
          </w:p>
        </w:tc>
      </w:tr>
      <w:tr>
        <w:trPr>
          <w:trHeight w:val="412" w:hRule="atLeast"/>
        </w:trPr>
        <w:tc>
          <w:tcPr>
            <w:tcW w:w="4926" w:type="dxa"/>
            <w:gridSpan w:val="3"/>
          </w:tcPr>
          <w:p>
            <w:pPr>
              <w:pStyle w:val="TableParagraph"/>
              <w:spacing w:line="206" w:lineRule="exact"/>
              <w:ind w:left="110" w:right="114"/>
              <w:rPr>
                <w:sz w:val="18"/>
              </w:rPr>
            </w:pPr>
            <w:r>
              <w:rPr>
                <w:sz w:val="18"/>
              </w:rPr>
              <w:t>Employees</w:t>
            </w:r>
            <w:r>
              <w:rPr>
                <w:spacing w:val="-6"/>
                <w:sz w:val="18"/>
              </w:rPr>
              <w:t> </w:t>
            </w:r>
            <w:r>
              <w:rPr>
                <w:sz w:val="18"/>
              </w:rPr>
              <w:t>in</w:t>
            </w:r>
            <w:r>
              <w:rPr>
                <w:spacing w:val="-6"/>
                <w:sz w:val="18"/>
              </w:rPr>
              <w:t> </w:t>
            </w:r>
            <w:r>
              <w:rPr>
                <w:sz w:val="18"/>
              </w:rPr>
              <w:t>the</w:t>
            </w:r>
            <w:r>
              <w:rPr>
                <w:spacing w:val="-6"/>
                <w:sz w:val="18"/>
              </w:rPr>
              <w:t> </w:t>
            </w:r>
            <w:r>
              <w:rPr>
                <w:sz w:val="18"/>
              </w:rPr>
              <w:t>MoLEVSA</w:t>
            </w:r>
            <w:r>
              <w:rPr>
                <w:spacing w:val="-6"/>
                <w:sz w:val="18"/>
              </w:rPr>
              <w:t> </w:t>
            </w:r>
            <w:r>
              <w:rPr>
                <w:sz w:val="18"/>
              </w:rPr>
              <w:t>organisational</w:t>
            </w:r>
            <w:r>
              <w:rPr>
                <w:spacing w:val="-6"/>
                <w:sz w:val="18"/>
              </w:rPr>
              <w:t> </w:t>
            </w:r>
            <w:r>
              <w:rPr>
                <w:sz w:val="18"/>
              </w:rPr>
              <w:t>units</w:t>
            </w:r>
            <w:r>
              <w:rPr>
                <w:spacing w:val="-7"/>
                <w:sz w:val="18"/>
              </w:rPr>
              <w:t> </w:t>
            </w:r>
            <w:r>
              <w:rPr>
                <w:sz w:val="18"/>
              </w:rPr>
              <w:t>dealing with employment policy (Number)</w:t>
            </w:r>
          </w:p>
        </w:tc>
        <w:tc>
          <w:tcPr>
            <w:tcW w:w="2793" w:type="dxa"/>
            <w:gridSpan w:val="2"/>
          </w:tcPr>
          <w:p>
            <w:pPr>
              <w:pStyle w:val="TableParagraph"/>
              <w:spacing w:before="2"/>
              <w:ind w:left="109"/>
              <w:rPr>
                <w:sz w:val="18"/>
              </w:rPr>
            </w:pPr>
            <w:r>
              <w:rPr>
                <w:sz w:val="18"/>
              </w:rPr>
              <w:t>11</w:t>
            </w:r>
            <w:r>
              <w:rPr>
                <w:spacing w:val="-2"/>
                <w:sz w:val="18"/>
              </w:rPr>
              <w:t> (2019)</w:t>
            </w:r>
          </w:p>
        </w:tc>
        <w:tc>
          <w:tcPr>
            <w:tcW w:w="2163" w:type="dxa"/>
          </w:tcPr>
          <w:p>
            <w:pPr>
              <w:pStyle w:val="TableParagraph"/>
              <w:spacing w:before="2"/>
              <w:ind w:left="105"/>
              <w:rPr>
                <w:sz w:val="18"/>
              </w:rPr>
            </w:pPr>
            <w:r>
              <w:rPr>
                <w:spacing w:val="-5"/>
                <w:sz w:val="18"/>
              </w:rPr>
              <w:t>17</w:t>
            </w:r>
          </w:p>
        </w:tc>
        <w:tc>
          <w:tcPr>
            <w:tcW w:w="1961" w:type="dxa"/>
          </w:tcPr>
          <w:p>
            <w:pPr>
              <w:pStyle w:val="TableParagraph"/>
              <w:spacing w:before="2"/>
              <w:ind w:left="105"/>
              <w:rPr>
                <w:sz w:val="18"/>
              </w:rPr>
            </w:pPr>
            <w:r>
              <w:rPr>
                <w:spacing w:val="-5"/>
                <w:sz w:val="18"/>
              </w:rPr>
              <w:t>11</w:t>
            </w:r>
          </w:p>
        </w:tc>
        <w:tc>
          <w:tcPr>
            <w:tcW w:w="4196" w:type="dxa"/>
            <w:gridSpan w:val="2"/>
          </w:tcPr>
          <w:p>
            <w:pPr>
              <w:pStyle w:val="TableParagraph"/>
              <w:spacing w:line="206" w:lineRule="exact"/>
              <w:ind w:left="105"/>
              <w:rPr>
                <w:sz w:val="18"/>
              </w:rPr>
            </w:pPr>
            <w:r>
              <w:rPr>
                <w:sz w:val="18"/>
              </w:rPr>
              <w:t>Data</w:t>
            </w:r>
            <w:r>
              <w:rPr>
                <w:spacing w:val="40"/>
                <w:sz w:val="18"/>
              </w:rPr>
              <w:t> </w:t>
            </w:r>
            <w:r>
              <w:rPr>
                <w:sz w:val="18"/>
              </w:rPr>
              <w:t>refers</w:t>
            </w:r>
            <w:r>
              <w:rPr>
                <w:spacing w:val="40"/>
                <w:sz w:val="18"/>
              </w:rPr>
              <w:t> </w:t>
            </w:r>
            <w:r>
              <w:rPr>
                <w:sz w:val="18"/>
              </w:rPr>
              <w:t>to</w:t>
            </w:r>
            <w:r>
              <w:rPr>
                <w:spacing w:val="40"/>
                <w:sz w:val="18"/>
              </w:rPr>
              <w:t> </w:t>
            </w:r>
            <w:r>
              <w:rPr>
                <w:sz w:val="18"/>
              </w:rPr>
              <w:t>the</w:t>
            </w:r>
            <w:r>
              <w:rPr>
                <w:spacing w:val="40"/>
                <w:sz w:val="18"/>
              </w:rPr>
              <w:t> </w:t>
            </w:r>
            <w:r>
              <w:rPr>
                <w:sz w:val="18"/>
              </w:rPr>
              <w:t>number</w:t>
            </w:r>
            <w:r>
              <w:rPr>
                <w:spacing w:val="40"/>
                <w:sz w:val="18"/>
              </w:rPr>
              <w:t> </w:t>
            </w:r>
            <w:r>
              <w:rPr>
                <w:sz w:val="18"/>
              </w:rPr>
              <w:t>of</w:t>
            </w:r>
            <w:r>
              <w:rPr>
                <w:spacing w:val="40"/>
                <w:sz w:val="18"/>
              </w:rPr>
              <w:t> </w:t>
            </w:r>
            <w:r>
              <w:rPr>
                <w:sz w:val="18"/>
              </w:rPr>
              <w:t>systematized</w:t>
            </w:r>
            <w:r>
              <w:rPr>
                <w:spacing w:val="40"/>
                <w:sz w:val="18"/>
              </w:rPr>
              <w:t> </w:t>
            </w:r>
            <w:r>
              <w:rPr>
                <w:sz w:val="18"/>
              </w:rPr>
              <w:t>job </w:t>
            </w:r>
            <w:r>
              <w:rPr>
                <w:spacing w:val="-2"/>
                <w:sz w:val="18"/>
              </w:rPr>
              <w:t>posts.</w:t>
            </w:r>
          </w:p>
        </w:tc>
      </w:tr>
      <w:tr>
        <w:trPr>
          <w:trHeight w:val="722" w:hRule="atLeast"/>
        </w:trPr>
        <w:tc>
          <w:tcPr>
            <w:tcW w:w="4926" w:type="dxa"/>
            <w:gridSpan w:val="3"/>
          </w:tcPr>
          <w:p>
            <w:pPr>
              <w:pStyle w:val="TableParagraph"/>
              <w:spacing w:line="242" w:lineRule="auto" w:before="4"/>
              <w:ind w:left="110" w:right="163"/>
              <w:rPr>
                <w:sz w:val="18"/>
              </w:rPr>
            </w:pPr>
            <w:r>
              <w:rPr>
                <w:sz w:val="18"/>
              </w:rPr>
              <w:t>Training events attended by employees from organisational</w:t>
            </w:r>
            <w:r>
              <w:rPr>
                <w:spacing w:val="-8"/>
                <w:sz w:val="18"/>
              </w:rPr>
              <w:t> </w:t>
            </w:r>
            <w:r>
              <w:rPr>
                <w:sz w:val="18"/>
              </w:rPr>
              <w:t>units</w:t>
            </w:r>
            <w:r>
              <w:rPr>
                <w:spacing w:val="-7"/>
                <w:sz w:val="18"/>
              </w:rPr>
              <w:t> </w:t>
            </w:r>
            <w:r>
              <w:rPr>
                <w:sz w:val="18"/>
              </w:rPr>
              <w:t>dealing</w:t>
            </w:r>
            <w:r>
              <w:rPr>
                <w:spacing w:val="-8"/>
                <w:sz w:val="18"/>
              </w:rPr>
              <w:t> </w:t>
            </w:r>
            <w:r>
              <w:rPr>
                <w:sz w:val="18"/>
              </w:rPr>
              <w:t>with</w:t>
            </w:r>
            <w:r>
              <w:rPr>
                <w:spacing w:val="-5"/>
                <w:sz w:val="18"/>
              </w:rPr>
              <w:t> </w:t>
            </w:r>
            <w:r>
              <w:rPr>
                <w:sz w:val="18"/>
              </w:rPr>
              <w:t>employment</w:t>
            </w:r>
            <w:r>
              <w:rPr>
                <w:spacing w:val="-8"/>
                <w:sz w:val="18"/>
              </w:rPr>
              <w:t> </w:t>
            </w:r>
            <w:r>
              <w:rPr>
                <w:sz w:val="18"/>
              </w:rPr>
              <w:t>policy </w:t>
            </w:r>
            <w:r>
              <w:rPr>
                <w:spacing w:val="-2"/>
                <w:sz w:val="18"/>
              </w:rPr>
              <w:t>(Number)</w:t>
            </w:r>
          </w:p>
        </w:tc>
        <w:tc>
          <w:tcPr>
            <w:tcW w:w="2793" w:type="dxa"/>
            <w:gridSpan w:val="2"/>
          </w:tcPr>
          <w:p>
            <w:pPr>
              <w:pStyle w:val="TableParagraph"/>
              <w:spacing w:before="4"/>
              <w:ind w:left="109"/>
              <w:rPr>
                <w:sz w:val="18"/>
              </w:rPr>
            </w:pPr>
            <w:r>
              <w:rPr>
                <w:sz w:val="18"/>
              </w:rPr>
              <w:t>3</w:t>
            </w:r>
            <w:r>
              <w:rPr>
                <w:spacing w:val="-1"/>
                <w:sz w:val="18"/>
              </w:rPr>
              <w:t> </w:t>
            </w:r>
            <w:r>
              <w:rPr>
                <w:spacing w:val="-2"/>
                <w:sz w:val="18"/>
              </w:rPr>
              <w:t>(2020)</w:t>
            </w:r>
          </w:p>
        </w:tc>
        <w:tc>
          <w:tcPr>
            <w:tcW w:w="2163" w:type="dxa"/>
          </w:tcPr>
          <w:p>
            <w:pPr>
              <w:pStyle w:val="TableParagraph"/>
              <w:spacing w:before="4"/>
              <w:ind w:left="105"/>
              <w:rPr>
                <w:sz w:val="18"/>
              </w:rPr>
            </w:pPr>
            <w:r>
              <w:rPr>
                <w:spacing w:val="-10"/>
                <w:sz w:val="18"/>
              </w:rPr>
              <w:t>5</w:t>
            </w:r>
          </w:p>
        </w:tc>
        <w:tc>
          <w:tcPr>
            <w:tcW w:w="1961" w:type="dxa"/>
          </w:tcPr>
          <w:p>
            <w:pPr>
              <w:pStyle w:val="TableParagraph"/>
              <w:spacing w:before="4"/>
              <w:ind w:left="105"/>
              <w:rPr>
                <w:sz w:val="18"/>
              </w:rPr>
            </w:pPr>
            <w:r>
              <w:rPr>
                <w:spacing w:val="-10"/>
                <w:sz w:val="18"/>
              </w:rPr>
              <w:t>6</w:t>
            </w:r>
          </w:p>
        </w:tc>
        <w:tc>
          <w:tcPr>
            <w:tcW w:w="4196" w:type="dxa"/>
            <w:gridSpan w:val="2"/>
          </w:tcPr>
          <w:p>
            <w:pPr>
              <w:pStyle w:val="TableParagraph"/>
              <w:rPr>
                <w:rFonts w:ascii="Times New Roman"/>
                <w:sz w:val="18"/>
              </w:rPr>
            </w:pPr>
          </w:p>
        </w:tc>
      </w:tr>
      <w:tr>
        <w:trPr>
          <w:trHeight w:val="613" w:hRule="atLeast"/>
        </w:trPr>
        <w:tc>
          <w:tcPr>
            <w:tcW w:w="4926" w:type="dxa"/>
            <w:gridSpan w:val="3"/>
          </w:tcPr>
          <w:p>
            <w:pPr>
              <w:pStyle w:val="TableParagraph"/>
              <w:spacing w:line="242" w:lineRule="auto" w:before="1"/>
              <w:ind w:left="110"/>
              <w:rPr>
                <w:sz w:val="18"/>
              </w:rPr>
            </w:pPr>
            <w:r>
              <w:rPr>
                <w:sz w:val="18"/>
              </w:rPr>
              <w:t>Average number of jobseekers per employment counsellor/employment</w:t>
            </w:r>
            <w:r>
              <w:rPr>
                <w:spacing w:val="-9"/>
                <w:sz w:val="18"/>
              </w:rPr>
              <w:t> </w:t>
            </w:r>
            <w:r>
              <w:rPr>
                <w:sz w:val="18"/>
              </w:rPr>
              <w:t>counsellor</w:t>
            </w:r>
            <w:r>
              <w:rPr>
                <w:spacing w:val="-10"/>
                <w:sz w:val="18"/>
              </w:rPr>
              <w:t> </w:t>
            </w:r>
            <w:r>
              <w:rPr>
                <w:sz w:val="18"/>
              </w:rPr>
              <w:t>for</w:t>
            </w:r>
            <w:r>
              <w:rPr>
                <w:spacing w:val="-9"/>
                <w:sz w:val="18"/>
              </w:rPr>
              <w:t> </w:t>
            </w:r>
            <w:r>
              <w:rPr>
                <w:sz w:val="18"/>
              </w:rPr>
              <w:t>PWD</w:t>
            </w:r>
            <w:r>
              <w:rPr>
                <w:spacing w:val="-11"/>
                <w:sz w:val="18"/>
              </w:rPr>
              <w:t> </w:t>
            </w:r>
            <w:r>
              <w:rPr>
                <w:sz w:val="18"/>
              </w:rPr>
              <w:t>(Number)</w:t>
            </w:r>
          </w:p>
        </w:tc>
        <w:tc>
          <w:tcPr>
            <w:tcW w:w="2793" w:type="dxa"/>
            <w:gridSpan w:val="2"/>
          </w:tcPr>
          <w:p>
            <w:pPr>
              <w:pStyle w:val="TableParagraph"/>
              <w:spacing w:before="1"/>
              <w:ind w:left="109"/>
              <w:rPr>
                <w:sz w:val="18"/>
              </w:rPr>
            </w:pPr>
            <w:r>
              <w:rPr>
                <w:sz w:val="18"/>
              </w:rPr>
              <w:t>827</w:t>
            </w:r>
            <w:r>
              <w:rPr>
                <w:spacing w:val="-3"/>
                <w:sz w:val="18"/>
              </w:rPr>
              <w:t> </w:t>
            </w:r>
            <w:r>
              <w:rPr>
                <w:spacing w:val="-2"/>
                <w:sz w:val="18"/>
              </w:rPr>
              <w:t>(2019)</w:t>
            </w:r>
          </w:p>
        </w:tc>
        <w:tc>
          <w:tcPr>
            <w:tcW w:w="2163" w:type="dxa"/>
          </w:tcPr>
          <w:p>
            <w:pPr>
              <w:pStyle w:val="TableParagraph"/>
              <w:spacing w:before="1"/>
              <w:ind w:left="105"/>
              <w:rPr>
                <w:sz w:val="18"/>
              </w:rPr>
            </w:pPr>
            <w:r>
              <w:rPr>
                <w:spacing w:val="-5"/>
                <w:sz w:val="18"/>
              </w:rPr>
              <w:t>650</w:t>
            </w:r>
          </w:p>
        </w:tc>
        <w:tc>
          <w:tcPr>
            <w:tcW w:w="1961" w:type="dxa"/>
          </w:tcPr>
          <w:p>
            <w:pPr>
              <w:pStyle w:val="TableParagraph"/>
              <w:spacing w:before="1"/>
              <w:ind w:left="105"/>
              <w:rPr>
                <w:sz w:val="18"/>
              </w:rPr>
            </w:pPr>
            <w:r>
              <w:rPr>
                <w:spacing w:val="-5"/>
                <w:sz w:val="18"/>
              </w:rPr>
              <w:t>713</w:t>
            </w:r>
          </w:p>
        </w:tc>
        <w:tc>
          <w:tcPr>
            <w:tcW w:w="4196" w:type="dxa"/>
            <w:gridSpan w:val="2"/>
          </w:tcPr>
          <w:p>
            <w:pPr>
              <w:pStyle w:val="TableParagraph"/>
              <w:rPr>
                <w:rFonts w:ascii="Times New Roman"/>
                <w:sz w:val="18"/>
              </w:rPr>
            </w:pPr>
          </w:p>
        </w:tc>
      </w:tr>
      <w:tr>
        <w:trPr>
          <w:trHeight w:val="724" w:hRule="atLeast"/>
        </w:trPr>
        <w:tc>
          <w:tcPr>
            <w:tcW w:w="4926" w:type="dxa"/>
            <w:gridSpan w:val="3"/>
          </w:tcPr>
          <w:p>
            <w:pPr>
              <w:pStyle w:val="TableParagraph"/>
              <w:spacing w:line="244" w:lineRule="auto" w:before="2"/>
              <w:ind w:left="110"/>
              <w:rPr>
                <w:sz w:val="18"/>
              </w:rPr>
            </w:pPr>
            <w:r>
              <w:rPr>
                <w:sz w:val="18"/>
              </w:rPr>
              <w:t>Trained</w:t>
            </w:r>
            <w:r>
              <w:rPr>
                <w:spacing w:val="-4"/>
                <w:sz w:val="18"/>
              </w:rPr>
              <w:t> </w:t>
            </w:r>
            <w:r>
              <w:rPr>
                <w:sz w:val="18"/>
              </w:rPr>
              <w:t>employees</w:t>
            </w:r>
            <w:r>
              <w:rPr>
                <w:spacing w:val="-5"/>
                <w:sz w:val="18"/>
              </w:rPr>
              <w:t> </w:t>
            </w:r>
            <w:r>
              <w:rPr>
                <w:sz w:val="18"/>
              </w:rPr>
              <w:t>in</w:t>
            </w:r>
            <w:r>
              <w:rPr>
                <w:spacing w:val="-4"/>
                <w:sz w:val="18"/>
              </w:rPr>
              <w:t> </w:t>
            </w:r>
            <w:r>
              <w:rPr>
                <w:sz w:val="18"/>
              </w:rPr>
              <w:t>the</w:t>
            </w:r>
            <w:r>
              <w:rPr>
                <w:spacing w:val="-4"/>
                <w:sz w:val="18"/>
              </w:rPr>
              <w:t> </w:t>
            </w:r>
            <w:r>
              <w:rPr>
                <w:sz w:val="18"/>
              </w:rPr>
              <w:t>NES</w:t>
            </w:r>
            <w:r>
              <w:rPr>
                <w:spacing w:val="-7"/>
                <w:sz w:val="18"/>
              </w:rPr>
              <w:t> </w:t>
            </w:r>
            <w:r>
              <w:rPr>
                <w:sz w:val="18"/>
              </w:rPr>
              <w:t>functions</w:t>
            </w:r>
            <w:r>
              <w:rPr>
                <w:spacing w:val="-3"/>
                <w:sz w:val="18"/>
              </w:rPr>
              <w:t> </w:t>
            </w:r>
            <w:r>
              <w:rPr>
                <w:sz w:val="18"/>
              </w:rPr>
              <w:t>of</w:t>
            </w:r>
            <w:r>
              <w:rPr>
                <w:spacing w:val="-4"/>
                <w:sz w:val="18"/>
              </w:rPr>
              <w:t> </w:t>
            </w:r>
            <w:r>
              <w:rPr>
                <w:sz w:val="18"/>
              </w:rPr>
              <w:t>job</w:t>
            </w:r>
            <w:r>
              <w:rPr>
                <w:spacing w:val="-4"/>
                <w:sz w:val="18"/>
              </w:rPr>
              <w:t> </w:t>
            </w:r>
            <w:r>
              <w:rPr>
                <w:sz w:val="18"/>
              </w:rPr>
              <w:t>matching, further education and training, PWD employment and professional rehabilitation programmes (Number)</w:t>
            </w:r>
          </w:p>
        </w:tc>
        <w:tc>
          <w:tcPr>
            <w:tcW w:w="2793" w:type="dxa"/>
            <w:gridSpan w:val="2"/>
          </w:tcPr>
          <w:p>
            <w:pPr>
              <w:pStyle w:val="TableParagraph"/>
              <w:spacing w:before="2"/>
              <w:ind w:left="109"/>
              <w:rPr>
                <w:sz w:val="18"/>
              </w:rPr>
            </w:pPr>
            <w:r>
              <w:rPr>
                <w:sz w:val="18"/>
              </w:rPr>
              <w:t>462</w:t>
            </w:r>
            <w:r>
              <w:rPr>
                <w:spacing w:val="-3"/>
                <w:sz w:val="18"/>
              </w:rPr>
              <w:t> </w:t>
            </w:r>
            <w:r>
              <w:rPr>
                <w:spacing w:val="-2"/>
                <w:sz w:val="18"/>
              </w:rPr>
              <w:t>(2020)</w:t>
            </w:r>
          </w:p>
        </w:tc>
        <w:tc>
          <w:tcPr>
            <w:tcW w:w="2163" w:type="dxa"/>
          </w:tcPr>
          <w:p>
            <w:pPr>
              <w:pStyle w:val="TableParagraph"/>
              <w:spacing w:before="2"/>
              <w:ind w:left="105"/>
              <w:rPr>
                <w:sz w:val="18"/>
              </w:rPr>
            </w:pPr>
            <w:r>
              <w:rPr>
                <w:spacing w:val="-5"/>
                <w:sz w:val="18"/>
              </w:rPr>
              <w:t>750</w:t>
            </w:r>
          </w:p>
        </w:tc>
        <w:tc>
          <w:tcPr>
            <w:tcW w:w="1961" w:type="dxa"/>
          </w:tcPr>
          <w:p>
            <w:pPr>
              <w:pStyle w:val="TableParagraph"/>
              <w:spacing w:before="2"/>
              <w:ind w:left="105"/>
              <w:rPr>
                <w:sz w:val="18"/>
              </w:rPr>
            </w:pPr>
            <w:r>
              <w:rPr>
                <w:spacing w:val="-5"/>
                <w:sz w:val="18"/>
              </w:rPr>
              <w:t>416</w:t>
            </w:r>
          </w:p>
        </w:tc>
        <w:tc>
          <w:tcPr>
            <w:tcW w:w="4196" w:type="dxa"/>
            <w:gridSpan w:val="2"/>
          </w:tcPr>
          <w:p>
            <w:pPr>
              <w:pStyle w:val="TableParagraph"/>
              <w:rPr>
                <w:rFonts w:ascii="Times New Roman"/>
                <w:sz w:val="18"/>
              </w:rPr>
            </w:pPr>
          </w:p>
        </w:tc>
      </w:tr>
    </w:tbl>
    <w:p>
      <w:pPr>
        <w:pStyle w:val="TableParagraph"/>
        <w:spacing w:after="0"/>
        <w:rPr>
          <w:rFonts w:ascii="Times New Roman"/>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18"/>
        <w:gridCol w:w="1193"/>
        <w:gridCol w:w="1515"/>
        <w:gridCol w:w="1667"/>
        <w:gridCol w:w="1126"/>
        <w:gridCol w:w="2163"/>
        <w:gridCol w:w="1961"/>
        <w:gridCol w:w="2295"/>
        <w:gridCol w:w="1901"/>
      </w:tblGrid>
      <w:tr>
        <w:trPr>
          <w:trHeight w:val="721" w:hRule="atLeast"/>
        </w:trPr>
        <w:tc>
          <w:tcPr>
            <w:tcW w:w="4926" w:type="dxa"/>
            <w:gridSpan w:val="3"/>
          </w:tcPr>
          <w:p>
            <w:pPr>
              <w:pStyle w:val="TableParagraph"/>
              <w:spacing w:line="242" w:lineRule="auto" w:before="4"/>
              <w:ind w:left="110" w:right="127"/>
              <w:rPr>
                <w:sz w:val="18"/>
              </w:rPr>
            </w:pPr>
            <w:r>
              <w:rPr>
                <w:sz w:val="18"/>
              </w:rPr>
              <w:t>Mechanism for implementation monitoring, reporting on and</w:t>
            </w:r>
            <w:r>
              <w:rPr>
                <w:spacing w:val="-3"/>
                <w:sz w:val="18"/>
              </w:rPr>
              <w:t> </w:t>
            </w:r>
            <w:r>
              <w:rPr>
                <w:sz w:val="18"/>
              </w:rPr>
              <w:t>evaluation</w:t>
            </w:r>
            <w:r>
              <w:rPr>
                <w:spacing w:val="-5"/>
                <w:sz w:val="18"/>
              </w:rPr>
              <w:t> </w:t>
            </w:r>
            <w:r>
              <w:rPr>
                <w:sz w:val="18"/>
              </w:rPr>
              <w:t>of</w:t>
            </w:r>
            <w:r>
              <w:rPr>
                <w:spacing w:val="-3"/>
                <w:sz w:val="18"/>
              </w:rPr>
              <w:t> </w:t>
            </w:r>
            <w:r>
              <w:rPr>
                <w:sz w:val="18"/>
              </w:rPr>
              <w:t>the</w:t>
            </w:r>
            <w:r>
              <w:rPr>
                <w:spacing w:val="-3"/>
                <w:sz w:val="18"/>
              </w:rPr>
              <w:t> </w:t>
            </w:r>
            <w:r>
              <w:rPr>
                <w:sz w:val="18"/>
              </w:rPr>
              <w:t>Strategy</w:t>
            </w:r>
            <w:r>
              <w:rPr>
                <w:spacing w:val="-7"/>
                <w:sz w:val="18"/>
              </w:rPr>
              <w:t> </w:t>
            </w:r>
            <w:r>
              <w:rPr>
                <w:sz w:val="18"/>
              </w:rPr>
              <w:t>and</w:t>
            </w:r>
            <w:r>
              <w:rPr>
                <w:spacing w:val="-3"/>
                <w:sz w:val="18"/>
              </w:rPr>
              <w:t> </w:t>
            </w:r>
            <w:r>
              <w:rPr>
                <w:sz w:val="18"/>
              </w:rPr>
              <w:t>Action</w:t>
            </w:r>
            <w:r>
              <w:rPr>
                <w:spacing w:val="-3"/>
                <w:sz w:val="18"/>
              </w:rPr>
              <w:t> </w:t>
            </w:r>
            <w:r>
              <w:rPr>
                <w:sz w:val="18"/>
              </w:rPr>
              <w:t>Plan</w:t>
            </w:r>
            <w:r>
              <w:rPr>
                <w:spacing w:val="-3"/>
                <w:sz w:val="18"/>
              </w:rPr>
              <w:t> </w:t>
            </w:r>
            <w:r>
              <w:rPr>
                <w:sz w:val="18"/>
              </w:rPr>
              <w:t>provided</w:t>
            </w:r>
            <w:r>
              <w:rPr>
                <w:spacing w:val="-3"/>
                <w:sz w:val="18"/>
              </w:rPr>
              <w:t> </w:t>
            </w:r>
            <w:r>
              <w:rPr>
                <w:sz w:val="18"/>
              </w:rPr>
              <w:t>(0</w:t>
            </w:r>
          </w:p>
          <w:p>
            <w:pPr>
              <w:pStyle w:val="TableParagraph"/>
              <w:spacing w:before="1"/>
              <w:ind w:left="110"/>
              <w:rPr>
                <w:sz w:val="18"/>
              </w:rPr>
            </w:pPr>
            <w:r>
              <w:rPr>
                <w:sz w:val="18"/>
              </w:rPr>
              <w:t>- No, 1- </w:t>
            </w:r>
            <w:r>
              <w:rPr>
                <w:spacing w:val="-4"/>
                <w:sz w:val="18"/>
              </w:rPr>
              <w:t>Yes)</w:t>
            </w:r>
          </w:p>
        </w:tc>
        <w:tc>
          <w:tcPr>
            <w:tcW w:w="2793" w:type="dxa"/>
            <w:gridSpan w:val="2"/>
          </w:tcPr>
          <w:p>
            <w:pPr>
              <w:pStyle w:val="TableParagraph"/>
              <w:spacing w:before="4"/>
              <w:ind w:left="109"/>
              <w:rPr>
                <w:sz w:val="18"/>
              </w:rPr>
            </w:pPr>
            <w:r>
              <w:rPr>
                <w:sz w:val="18"/>
              </w:rPr>
              <w:t>0</w:t>
            </w:r>
            <w:r>
              <w:rPr>
                <w:spacing w:val="-1"/>
                <w:sz w:val="18"/>
              </w:rPr>
              <w:t> </w:t>
            </w:r>
            <w:r>
              <w:rPr>
                <w:spacing w:val="-2"/>
                <w:sz w:val="18"/>
              </w:rPr>
              <w:t>(2020)</w:t>
            </w:r>
          </w:p>
        </w:tc>
        <w:tc>
          <w:tcPr>
            <w:tcW w:w="2163" w:type="dxa"/>
          </w:tcPr>
          <w:p>
            <w:pPr>
              <w:pStyle w:val="TableParagraph"/>
              <w:spacing w:before="4"/>
              <w:ind w:left="105"/>
              <w:rPr>
                <w:sz w:val="18"/>
              </w:rPr>
            </w:pPr>
            <w:r>
              <w:rPr>
                <w:spacing w:val="-10"/>
                <w:sz w:val="18"/>
              </w:rPr>
              <w:t>-</w:t>
            </w:r>
          </w:p>
        </w:tc>
        <w:tc>
          <w:tcPr>
            <w:tcW w:w="1961" w:type="dxa"/>
          </w:tcPr>
          <w:p>
            <w:pPr>
              <w:pStyle w:val="TableParagraph"/>
              <w:spacing w:before="4"/>
              <w:ind w:left="105"/>
              <w:rPr>
                <w:sz w:val="18"/>
              </w:rPr>
            </w:pPr>
            <w:r>
              <w:rPr>
                <w:spacing w:val="-10"/>
                <w:sz w:val="18"/>
              </w:rPr>
              <w:t>-</w:t>
            </w:r>
          </w:p>
        </w:tc>
        <w:tc>
          <w:tcPr>
            <w:tcW w:w="4196" w:type="dxa"/>
            <w:gridSpan w:val="2"/>
          </w:tcPr>
          <w:p>
            <w:pPr>
              <w:pStyle w:val="TableParagraph"/>
              <w:rPr>
                <w:rFonts w:ascii="Times New Roman"/>
                <w:sz w:val="18"/>
              </w:rPr>
            </w:pPr>
          </w:p>
        </w:tc>
      </w:tr>
      <w:tr>
        <w:trPr>
          <w:trHeight w:val="720" w:hRule="atLeast"/>
        </w:trPr>
        <w:tc>
          <w:tcPr>
            <w:tcW w:w="4926" w:type="dxa"/>
            <w:gridSpan w:val="3"/>
          </w:tcPr>
          <w:p>
            <w:pPr>
              <w:pStyle w:val="TableParagraph"/>
              <w:spacing w:line="244" w:lineRule="auto" w:before="2"/>
              <w:ind w:left="110"/>
              <w:rPr>
                <w:sz w:val="18"/>
              </w:rPr>
            </w:pPr>
            <w:r>
              <w:rPr>
                <w:sz w:val="18"/>
              </w:rPr>
              <w:t>Meetings,</w:t>
            </w:r>
            <w:r>
              <w:rPr>
                <w:spacing w:val="-9"/>
                <w:sz w:val="18"/>
              </w:rPr>
              <w:t> </w:t>
            </w:r>
            <w:r>
              <w:rPr>
                <w:sz w:val="18"/>
              </w:rPr>
              <w:t>conferences,</w:t>
            </w:r>
            <w:r>
              <w:rPr>
                <w:spacing w:val="-7"/>
                <w:sz w:val="18"/>
              </w:rPr>
              <w:t> </w:t>
            </w:r>
            <w:r>
              <w:rPr>
                <w:sz w:val="18"/>
              </w:rPr>
              <w:t>info-sessions,</w:t>
            </w:r>
            <w:r>
              <w:rPr>
                <w:spacing w:val="-9"/>
                <w:sz w:val="18"/>
              </w:rPr>
              <w:t> </w:t>
            </w:r>
            <w:r>
              <w:rPr>
                <w:sz w:val="18"/>
              </w:rPr>
              <w:t>seminars</w:t>
            </w:r>
            <w:r>
              <w:rPr>
                <w:spacing w:val="-10"/>
                <w:sz w:val="18"/>
              </w:rPr>
              <w:t> </w:t>
            </w:r>
            <w:r>
              <w:rPr>
                <w:sz w:val="18"/>
              </w:rPr>
              <w:t>on employment organised (Number)</w:t>
            </w:r>
          </w:p>
        </w:tc>
        <w:tc>
          <w:tcPr>
            <w:tcW w:w="2793" w:type="dxa"/>
            <w:gridSpan w:val="2"/>
          </w:tcPr>
          <w:p>
            <w:pPr>
              <w:pStyle w:val="TableParagraph"/>
              <w:spacing w:before="2"/>
              <w:ind w:left="109"/>
              <w:rPr>
                <w:sz w:val="18"/>
              </w:rPr>
            </w:pPr>
            <w:r>
              <w:rPr>
                <w:sz w:val="18"/>
              </w:rPr>
              <w:t>2</w:t>
            </w:r>
            <w:r>
              <w:rPr>
                <w:spacing w:val="-1"/>
                <w:sz w:val="18"/>
              </w:rPr>
              <w:t> </w:t>
            </w:r>
            <w:r>
              <w:rPr>
                <w:spacing w:val="-2"/>
                <w:sz w:val="18"/>
              </w:rPr>
              <w:t>(2020)</w:t>
            </w:r>
          </w:p>
        </w:tc>
        <w:tc>
          <w:tcPr>
            <w:tcW w:w="2163" w:type="dxa"/>
          </w:tcPr>
          <w:p>
            <w:pPr>
              <w:pStyle w:val="TableParagraph"/>
              <w:spacing w:before="2"/>
              <w:ind w:left="105"/>
              <w:rPr>
                <w:sz w:val="18"/>
              </w:rPr>
            </w:pPr>
            <w:r>
              <w:rPr>
                <w:spacing w:val="-10"/>
                <w:sz w:val="18"/>
              </w:rPr>
              <w:t>4</w:t>
            </w:r>
          </w:p>
        </w:tc>
        <w:tc>
          <w:tcPr>
            <w:tcW w:w="1961" w:type="dxa"/>
          </w:tcPr>
          <w:p>
            <w:pPr>
              <w:pStyle w:val="TableParagraph"/>
              <w:spacing w:before="2"/>
              <w:ind w:left="105"/>
              <w:rPr>
                <w:sz w:val="18"/>
              </w:rPr>
            </w:pPr>
            <w:r>
              <w:rPr>
                <w:spacing w:val="-10"/>
                <w:sz w:val="18"/>
              </w:rPr>
              <w:t>5</w:t>
            </w:r>
          </w:p>
        </w:tc>
        <w:tc>
          <w:tcPr>
            <w:tcW w:w="4196" w:type="dxa"/>
            <w:gridSpan w:val="2"/>
          </w:tcPr>
          <w:p>
            <w:pPr>
              <w:pStyle w:val="TableParagraph"/>
              <w:rPr>
                <w:rFonts w:ascii="Times New Roman"/>
                <w:sz w:val="18"/>
              </w:rPr>
            </w:pPr>
          </w:p>
        </w:tc>
      </w:tr>
      <w:tr>
        <w:trPr>
          <w:trHeight w:val="253" w:hRule="atLeast"/>
        </w:trPr>
        <w:tc>
          <w:tcPr>
            <w:tcW w:w="16039" w:type="dxa"/>
            <w:gridSpan w:val="9"/>
          </w:tcPr>
          <w:p>
            <w:pPr>
              <w:pStyle w:val="TableParagraph"/>
              <w:rPr>
                <w:rFonts w:ascii="Times New Roman"/>
                <w:sz w:val="18"/>
              </w:rPr>
            </w:pPr>
          </w:p>
        </w:tc>
      </w:tr>
      <w:tr>
        <w:trPr>
          <w:trHeight w:val="930" w:hRule="atLeast"/>
        </w:trPr>
        <w:tc>
          <w:tcPr>
            <w:tcW w:w="2218" w:type="dxa"/>
            <w:shd w:val="clear" w:color="auto" w:fill="FFFFCC"/>
          </w:tcPr>
          <w:p>
            <w:pPr>
              <w:pStyle w:val="TableParagraph"/>
              <w:spacing w:before="157"/>
              <w:rPr>
                <w:rFonts w:ascii="Times New Roman"/>
                <w:sz w:val="18"/>
              </w:rPr>
            </w:pPr>
          </w:p>
          <w:p>
            <w:pPr>
              <w:pStyle w:val="TableParagraph"/>
              <w:ind w:left="110"/>
              <w:rPr>
                <w:sz w:val="18"/>
              </w:rPr>
            </w:pPr>
            <w:r>
              <w:rPr>
                <w:sz w:val="18"/>
              </w:rPr>
              <w:t>Activity</w:t>
            </w:r>
            <w:r>
              <w:rPr>
                <w:spacing w:val="-5"/>
                <w:sz w:val="18"/>
              </w:rPr>
              <w:t> </w:t>
            </w:r>
            <w:r>
              <w:rPr>
                <w:spacing w:val="-2"/>
                <w:sz w:val="18"/>
              </w:rPr>
              <w:t>title</w:t>
            </w:r>
          </w:p>
        </w:tc>
        <w:tc>
          <w:tcPr>
            <w:tcW w:w="1193" w:type="dxa"/>
            <w:shd w:val="clear" w:color="auto" w:fill="FFFFCC"/>
          </w:tcPr>
          <w:p>
            <w:pPr>
              <w:pStyle w:val="TableParagraph"/>
              <w:spacing w:line="244" w:lineRule="auto" w:before="150"/>
              <w:ind w:left="110" w:right="139"/>
              <w:rPr>
                <w:sz w:val="18"/>
              </w:rPr>
            </w:pPr>
            <w:r>
              <w:rPr>
                <w:sz w:val="18"/>
              </w:rPr>
              <w:t>Deadline</w:t>
            </w:r>
            <w:r>
              <w:rPr>
                <w:spacing w:val="-12"/>
                <w:sz w:val="18"/>
              </w:rPr>
              <w:t> </w:t>
            </w:r>
            <w:r>
              <w:rPr>
                <w:sz w:val="18"/>
              </w:rPr>
              <w:t>-</w:t>
            </w:r>
            <w:r>
              <w:rPr>
                <w:rFonts w:ascii="Arial"/>
                <w:b/>
                <w:sz w:val="18"/>
              </w:rPr>
              <w:t>&gt; </w:t>
            </w:r>
            <w:r>
              <w:rPr>
                <w:spacing w:val="-4"/>
                <w:sz w:val="18"/>
              </w:rPr>
              <w:t>New </w:t>
            </w:r>
            <w:r>
              <w:rPr>
                <w:spacing w:val="-2"/>
                <w:sz w:val="18"/>
              </w:rPr>
              <w:t>deadline</w:t>
            </w:r>
          </w:p>
        </w:tc>
        <w:tc>
          <w:tcPr>
            <w:tcW w:w="1515" w:type="dxa"/>
            <w:shd w:val="clear" w:color="auto" w:fill="FFFFCC"/>
          </w:tcPr>
          <w:p>
            <w:pPr>
              <w:pStyle w:val="TableParagraph"/>
              <w:spacing w:before="54"/>
              <w:rPr>
                <w:rFonts w:ascii="Times New Roman"/>
                <w:sz w:val="18"/>
              </w:rPr>
            </w:pPr>
          </w:p>
          <w:p>
            <w:pPr>
              <w:pStyle w:val="TableParagraph"/>
              <w:spacing w:line="242" w:lineRule="auto"/>
              <w:ind w:left="110"/>
              <w:rPr>
                <w:sz w:val="18"/>
              </w:rPr>
            </w:pPr>
            <w:r>
              <w:rPr>
                <w:spacing w:val="-2"/>
                <w:sz w:val="18"/>
              </w:rPr>
              <w:t>Responsible institution</w:t>
            </w:r>
          </w:p>
        </w:tc>
        <w:tc>
          <w:tcPr>
            <w:tcW w:w="1667" w:type="dxa"/>
            <w:shd w:val="clear" w:color="auto" w:fill="FFFFCC"/>
          </w:tcPr>
          <w:p>
            <w:pPr>
              <w:pStyle w:val="TableParagraph"/>
              <w:spacing w:before="157"/>
              <w:rPr>
                <w:rFonts w:ascii="Times New Roman"/>
                <w:sz w:val="18"/>
              </w:rPr>
            </w:pPr>
          </w:p>
          <w:p>
            <w:pPr>
              <w:pStyle w:val="TableParagraph"/>
              <w:ind w:left="109"/>
              <w:rPr>
                <w:sz w:val="18"/>
              </w:rPr>
            </w:pPr>
            <w:r>
              <w:rPr>
                <w:spacing w:val="-2"/>
                <w:sz w:val="18"/>
              </w:rPr>
              <w:t>Status</w:t>
            </w:r>
          </w:p>
        </w:tc>
        <w:tc>
          <w:tcPr>
            <w:tcW w:w="1126" w:type="dxa"/>
            <w:shd w:val="clear" w:color="auto" w:fill="FFFFCC"/>
          </w:tcPr>
          <w:p>
            <w:pPr>
              <w:pStyle w:val="TableParagraph"/>
              <w:spacing w:line="242" w:lineRule="auto" w:before="158"/>
              <w:ind w:left="106" w:right="116"/>
              <w:rPr>
                <w:sz w:val="18"/>
              </w:rPr>
            </w:pPr>
            <w:r>
              <w:rPr>
                <w:spacing w:val="-2"/>
                <w:sz w:val="18"/>
              </w:rPr>
              <w:t>Realization </w:t>
            </w:r>
            <w:r>
              <w:rPr>
                <w:sz w:val="18"/>
              </w:rPr>
              <w:t>of funds </w:t>
            </w:r>
            <w:r>
              <w:rPr>
                <w:spacing w:val="-4"/>
                <w:sz w:val="18"/>
              </w:rPr>
              <w:t>(%)</w:t>
            </w:r>
          </w:p>
        </w:tc>
        <w:tc>
          <w:tcPr>
            <w:tcW w:w="4124" w:type="dxa"/>
            <w:gridSpan w:val="2"/>
            <w:shd w:val="clear" w:color="auto" w:fill="FFFFCC"/>
          </w:tcPr>
          <w:p>
            <w:pPr>
              <w:pStyle w:val="TableParagraph"/>
              <w:spacing w:before="157"/>
              <w:rPr>
                <w:rFonts w:ascii="Times New Roman"/>
                <w:sz w:val="18"/>
              </w:rPr>
            </w:pPr>
          </w:p>
          <w:p>
            <w:pPr>
              <w:pStyle w:val="TableParagraph"/>
              <w:ind w:left="105"/>
              <w:rPr>
                <w:sz w:val="18"/>
              </w:rPr>
            </w:pPr>
            <w:r>
              <w:rPr>
                <w:sz w:val="18"/>
              </w:rPr>
              <w:t>Explanation</w:t>
            </w:r>
            <w:r>
              <w:rPr>
                <w:spacing w:val="-3"/>
                <w:sz w:val="18"/>
              </w:rPr>
              <w:t> </w:t>
            </w:r>
            <w:r>
              <w:rPr>
                <w:sz w:val="18"/>
              </w:rPr>
              <w:t>of</w:t>
            </w:r>
            <w:r>
              <w:rPr>
                <w:spacing w:val="-2"/>
                <w:sz w:val="18"/>
              </w:rPr>
              <w:t> </w:t>
            </w:r>
            <w:r>
              <w:rPr>
                <w:sz w:val="18"/>
              </w:rPr>
              <w:t>the</w:t>
            </w:r>
            <w:r>
              <w:rPr>
                <w:spacing w:val="-3"/>
                <w:sz w:val="18"/>
              </w:rPr>
              <w:t> </w:t>
            </w:r>
            <w:r>
              <w:rPr>
                <w:spacing w:val="-2"/>
                <w:sz w:val="18"/>
              </w:rPr>
              <w:t>progress</w:t>
            </w:r>
          </w:p>
        </w:tc>
        <w:tc>
          <w:tcPr>
            <w:tcW w:w="2295" w:type="dxa"/>
            <w:shd w:val="clear" w:color="auto" w:fill="FFFFCC"/>
          </w:tcPr>
          <w:p>
            <w:pPr>
              <w:pStyle w:val="TableParagraph"/>
              <w:spacing w:before="54"/>
              <w:rPr>
                <w:rFonts w:ascii="Times New Roman"/>
                <w:sz w:val="18"/>
              </w:rPr>
            </w:pPr>
          </w:p>
          <w:p>
            <w:pPr>
              <w:pStyle w:val="TableParagraph"/>
              <w:spacing w:line="242" w:lineRule="auto"/>
              <w:ind w:left="105" w:right="184"/>
              <w:rPr>
                <w:sz w:val="18"/>
              </w:rPr>
            </w:pPr>
            <w:r>
              <w:rPr>
                <w:sz w:val="18"/>
              </w:rPr>
              <w:t>Reasons</w:t>
            </w:r>
            <w:r>
              <w:rPr>
                <w:spacing w:val="-12"/>
                <w:sz w:val="18"/>
              </w:rPr>
              <w:t> </w:t>
            </w:r>
            <w:r>
              <w:rPr>
                <w:sz w:val="18"/>
              </w:rPr>
              <w:t>for</w:t>
            </w:r>
            <w:r>
              <w:rPr>
                <w:spacing w:val="-12"/>
                <w:sz w:val="18"/>
              </w:rPr>
              <w:t> </w:t>
            </w:r>
            <w:r>
              <w:rPr>
                <w:sz w:val="18"/>
              </w:rPr>
              <w:t>deviation and measures taken</w:t>
            </w:r>
          </w:p>
        </w:tc>
        <w:tc>
          <w:tcPr>
            <w:tcW w:w="1901" w:type="dxa"/>
            <w:shd w:val="clear" w:color="auto" w:fill="FFFFCC"/>
          </w:tcPr>
          <w:p>
            <w:pPr>
              <w:pStyle w:val="TableParagraph"/>
              <w:spacing w:before="54"/>
              <w:rPr>
                <w:rFonts w:ascii="Times New Roman"/>
                <w:sz w:val="18"/>
              </w:rPr>
            </w:pPr>
          </w:p>
          <w:p>
            <w:pPr>
              <w:pStyle w:val="TableParagraph"/>
              <w:spacing w:line="242" w:lineRule="auto"/>
              <w:ind w:left="107"/>
              <w:rPr>
                <w:sz w:val="18"/>
              </w:rPr>
            </w:pPr>
            <w:r>
              <w:rPr>
                <w:sz w:val="18"/>
              </w:rPr>
              <w:t>Future</w:t>
            </w:r>
            <w:r>
              <w:rPr>
                <w:spacing w:val="-12"/>
                <w:sz w:val="18"/>
              </w:rPr>
              <w:t> </w:t>
            </w:r>
            <w:r>
              <w:rPr>
                <w:sz w:val="18"/>
              </w:rPr>
              <w:t>steps</w:t>
            </w:r>
            <w:r>
              <w:rPr>
                <w:spacing w:val="-12"/>
                <w:sz w:val="18"/>
              </w:rPr>
              <w:t> </w:t>
            </w:r>
            <w:r>
              <w:rPr>
                <w:sz w:val="18"/>
              </w:rPr>
              <w:t>for </w:t>
            </w:r>
            <w:r>
              <w:rPr>
                <w:spacing w:val="-2"/>
                <w:sz w:val="18"/>
              </w:rPr>
              <w:t>implementation</w:t>
            </w:r>
          </w:p>
        </w:tc>
      </w:tr>
      <w:tr>
        <w:trPr>
          <w:trHeight w:val="2896" w:hRule="atLeast"/>
        </w:trPr>
        <w:tc>
          <w:tcPr>
            <w:tcW w:w="2218" w:type="dxa"/>
          </w:tcPr>
          <w:p>
            <w:pPr>
              <w:pStyle w:val="TableParagraph"/>
              <w:spacing w:line="244" w:lineRule="auto" w:before="2"/>
              <w:ind w:left="110" w:right="105"/>
              <w:rPr>
                <w:sz w:val="18"/>
              </w:rPr>
            </w:pPr>
            <w:r>
              <w:rPr>
                <w:sz w:val="18"/>
              </w:rPr>
              <w:t>3.2.1: Formation of the Strategy</w:t>
            </w:r>
            <w:r>
              <w:rPr>
                <w:spacing w:val="-12"/>
                <w:sz w:val="18"/>
              </w:rPr>
              <w:t> </w:t>
            </w:r>
            <w:r>
              <w:rPr>
                <w:sz w:val="18"/>
              </w:rPr>
              <w:t>and</w:t>
            </w:r>
            <w:r>
              <w:rPr>
                <w:spacing w:val="-10"/>
                <w:sz w:val="18"/>
              </w:rPr>
              <w:t> </w:t>
            </w:r>
            <w:r>
              <w:rPr>
                <w:sz w:val="18"/>
              </w:rPr>
              <w:t>Action</w:t>
            </w:r>
            <w:r>
              <w:rPr>
                <w:spacing w:val="-12"/>
                <w:sz w:val="18"/>
              </w:rPr>
              <w:t> </w:t>
            </w:r>
            <w:r>
              <w:rPr>
                <w:sz w:val="18"/>
              </w:rPr>
              <w:t>Plan Monitoring Working Group (hereinafter: Working Group)</w:t>
            </w:r>
          </w:p>
        </w:tc>
        <w:tc>
          <w:tcPr>
            <w:tcW w:w="1193" w:type="dxa"/>
          </w:tcPr>
          <w:p>
            <w:pPr>
              <w:pStyle w:val="TableParagraph"/>
              <w:spacing w:before="2"/>
              <w:ind w:left="110"/>
              <w:rPr>
                <w:sz w:val="18"/>
              </w:rPr>
            </w:pPr>
            <w:r>
              <w:rPr>
                <w:sz w:val="18"/>
              </w:rPr>
              <w:t>Q2</w:t>
            </w:r>
            <w:r>
              <w:rPr>
                <w:spacing w:val="-2"/>
                <w:sz w:val="18"/>
              </w:rPr>
              <w:t> </w:t>
            </w:r>
            <w:r>
              <w:rPr>
                <w:spacing w:val="-4"/>
                <w:sz w:val="18"/>
              </w:rPr>
              <w:t>2021</w:t>
            </w:r>
          </w:p>
        </w:tc>
        <w:tc>
          <w:tcPr>
            <w:tcW w:w="1515" w:type="dxa"/>
          </w:tcPr>
          <w:p>
            <w:pPr>
              <w:pStyle w:val="TableParagraph"/>
              <w:spacing w:before="2"/>
              <w:ind w:left="110"/>
              <w:rPr>
                <w:sz w:val="18"/>
              </w:rPr>
            </w:pPr>
            <w:r>
              <w:rPr>
                <w:spacing w:val="-2"/>
                <w:sz w:val="18"/>
              </w:rPr>
              <w:t>МoLEVSA</w:t>
            </w:r>
          </w:p>
        </w:tc>
        <w:tc>
          <w:tcPr>
            <w:tcW w:w="1667" w:type="dxa"/>
          </w:tcPr>
          <w:p>
            <w:pPr>
              <w:pStyle w:val="TableParagraph"/>
              <w:spacing w:before="2"/>
              <w:ind w:left="109"/>
              <w:rPr>
                <w:sz w:val="18"/>
              </w:rPr>
            </w:pPr>
            <w:r>
              <w:rPr>
                <w:spacing w:val="-2"/>
                <w:sz w:val="18"/>
              </w:rPr>
              <w:t>Completed</w:t>
            </w:r>
          </w:p>
        </w:tc>
        <w:tc>
          <w:tcPr>
            <w:tcW w:w="1126" w:type="dxa"/>
          </w:tcPr>
          <w:p>
            <w:pPr>
              <w:pStyle w:val="TableParagraph"/>
              <w:spacing w:before="2"/>
              <w:ind w:left="106"/>
              <w:rPr>
                <w:sz w:val="18"/>
              </w:rPr>
            </w:pPr>
            <w:r>
              <w:rPr>
                <w:spacing w:val="-10"/>
                <w:sz w:val="18"/>
              </w:rPr>
              <w:t>-</w:t>
            </w:r>
          </w:p>
        </w:tc>
        <w:tc>
          <w:tcPr>
            <w:tcW w:w="4124" w:type="dxa"/>
            <w:gridSpan w:val="2"/>
          </w:tcPr>
          <w:p>
            <w:pPr>
              <w:pStyle w:val="TableParagraph"/>
              <w:rPr>
                <w:rFonts w:ascii="Times New Roman"/>
                <w:sz w:val="18"/>
              </w:rPr>
            </w:pPr>
          </w:p>
        </w:tc>
        <w:tc>
          <w:tcPr>
            <w:tcW w:w="2295" w:type="dxa"/>
          </w:tcPr>
          <w:p>
            <w:pPr>
              <w:pStyle w:val="TableParagraph"/>
              <w:rPr>
                <w:rFonts w:ascii="Times New Roman"/>
                <w:sz w:val="18"/>
              </w:rPr>
            </w:pPr>
          </w:p>
        </w:tc>
        <w:tc>
          <w:tcPr>
            <w:tcW w:w="1901" w:type="dxa"/>
          </w:tcPr>
          <w:p>
            <w:pPr>
              <w:pStyle w:val="TableParagraph"/>
              <w:spacing w:line="244" w:lineRule="auto" w:before="2"/>
              <w:ind w:left="107" w:right="96"/>
              <w:jc w:val="both"/>
              <w:rPr>
                <w:sz w:val="18"/>
              </w:rPr>
            </w:pPr>
            <w:r>
              <w:rPr>
                <w:sz w:val="18"/>
              </w:rPr>
              <w:t>In</w:t>
            </w:r>
            <w:r>
              <w:rPr>
                <w:spacing w:val="-12"/>
                <w:sz w:val="18"/>
              </w:rPr>
              <w:t> </w:t>
            </w:r>
            <w:r>
              <w:rPr>
                <w:sz w:val="18"/>
              </w:rPr>
              <w:t>the</w:t>
            </w:r>
            <w:r>
              <w:rPr>
                <w:spacing w:val="-12"/>
                <w:sz w:val="18"/>
              </w:rPr>
              <w:t> </w:t>
            </w:r>
            <w:r>
              <w:rPr>
                <w:sz w:val="18"/>
              </w:rPr>
              <w:t>middle</w:t>
            </w:r>
            <w:r>
              <w:rPr>
                <w:spacing w:val="-12"/>
                <w:sz w:val="18"/>
              </w:rPr>
              <w:t> </w:t>
            </w:r>
            <w:r>
              <w:rPr>
                <w:sz w:val="18"/>
              </w:rPr>
              <w:t>of</w:t>
            </w:r>
            <w:r>
              <w:rPr>
                <w:spacing w:val="-12"/>
                <w:sz w:val="18"/>
              </w:rPr>
              <w:t> </w:t>
            </w:r>
            <w:r>
              <w:rPr>
                <w:sz w:val="18"/>
              </w:rPr>
              <w:t>2023, a</w:t>
            </w:r>
            <w:r>
              <w:rPr>
                <w:spacing w:val="-7"/>
                <w:sz w:val="18"/>
              </w:rPr>
              <w:t> </w:t>
            </w:r>
            <w:r>
              <w:rPr>
                <w:sz w:val="18"/>
              </w:rPr>
              <w:t>Working</w:t>
            </w:r>
            <w:r>
              <w:rPr>
                <w:spacing w:val="-3"/>
                <w:sz w:val="18"/>
              </w:rPr>
              <w:t> </w:t>
            </w:r>
            <w:r>
              <w:rPr>
                <w:sz w:val="18"/>
              </w:rPr>
              <w:t>Group</w:t>
            </w:r>
            <w:r>
              <w:rPr>
                <w:spacing w:val="-3"/>
                <w:sz w:val="18"/>
              </w:rPr>
              <w:t> </w:t>
            </w:r>
            <w:r>
              <w:rPr>
                <w:sz w:val="18"/>
              </w:rPr>
              <w:t>will be established to develop and monitor the implementation</w:t>
            </w:r>
            <w:r>
              <w:rPr>
                <w:spacing w:val="40"/>
                <w:sz w:val="18"/>
              </w:rPr>
              <w:t> </w:t>
            </w:r>
            <w:r>
              <w:rPr>
                <w:sz w:val="18"/>
              </w:rPr>
              <w:t>of</w:t>
            </w:r>
            <w:r>
              <w:rPr>
                <w:spacing w:val="-5"/>
                <w:sz w:val="18"/>
              </w:rPr>
              <w:t> </w:t>
            </w:r>
            <w:r>
              <w:rPr>
                <w:sz w:val="18"/>
              </w:rPr>
              <w:t>the</w:t>
            </w:r>
            <w:r>
              <w:rPr>
                <w:spacing w:val="-5"/>
                <w:sz w:val="18"/>
              </w:rPr>
              <w:t> </w:t>
            </w:r>
            <w:r>
              <w:rPr>
                <w:sz w:val="18"/>
              </w:rPr>
              <w:t>Action</w:t>
            </w:r>
            <w:r>
              <w:rPr>
                <w:spacing w:val="-5"/>
                <w:sz w:val="18"/>
              </w:rPr>
              <w:t> </w:t>
            </w:r>
            <w:r>
              <w:rPr>
                <w:sz w:val="18"/>
              </w:rPr>
              <w:t>Plan</w:t>
            </w:r>
            <w:r>
              <w:rPr>
                <w:spacing w:val="-5"/>
                <w:sz w:val="18"/>
              </w:rPr>
              <w:t> </w:t>
            </w:r>
            <w:r>
              <w:rPr>
                <w:sz w:val="18"/>
              </w:rPr>
              <w:t>for the</w:t>
            </w:r>
            <w:r>
              <w:rPr>
                <w:spacing w:val="-3"/>
                <w:sz w:val="18"/>
              </w:rPr>
              <w:t> </w:t>
            </w:r>
            <w:r>
              <w:rPr>
                <w:sz w:val="18"/>
              </w:rPr>
              <w:t>period</w:t>
            </w:r>
            <w:r>
              <w:rPr>
                <w:spacing w:val="-3"/>
                <w:sz w:val="18"/>
              </w:rPr>
              <w:t> </w:t>
            </w:r>
            <w:r>
              <w:rPr>
                <w:sz w:val="18"/>
              </w:rPr>
              <w:t>from</w:t>
            </w:r>
            <w:r>
              <w:rPr>
                <w:spacing w:val="-3"/>
                <w:sz w:val="18"/>
              </w:rPr>
              <w:t> </w:t>
            </w:r>
            <w:r>
              <w:rPr>
                <w:sz w:val="18"/>
              </w:rPr>
              <w:t>2024 to 2026 for the implementation of</w:t>
            </w:r>
            <w:r>
              <w:rPr>
                <w:spacing w:val="40"/>
                <w:sz w:val="18"/>
              </w:rPr>
              <w:t> </w:t>
            </w:r>
            <w:r>
              <w:rPr>
                <w:sz w:val="18"/>
              </w:rPr>
              <w:t>the </w:t>
            </w:r>
            <w:r>
              <w:rPr>
                <w:sz w:val="18"/>
              </w:rPr>
              <w:t>Employment Strategy in the Republic of Serbia</w:t>
            </w:r>
            <w:r>
              <w:rPr>
                <w:spacing w:val="40"/>
                <w:sz w:val="18"/>
              </w:rPr>
              <w:t> </w:t>
            </w:r>
            <w:r>
              <w:rPr>
                <w:sz w:val="18"/>
              </w:rPr>
              <w:t>for</w:t>
            </w:r>
            <w:r>
              <w:rPr>
                <w:spacing w:val="69"/>
                <w:sz w:val="18"/>
              </w:rPr>
              <w:t> </w:t>
            </w:r>
            <w:r>
              <w:rPr>
                <w:sz w:val="18"/>
              </w:rPr>
              <w:t>the</w:t>
            </w:r>
            <w:r>
              <w:rPr>
                <w:spacing w:val="69"/>
                <w:sz w:val="18"/>
              </w:rPr>
              <w:t> </w:t>
            </w:r>
            <w:r>
              <w:rPr>
                <w:sz w:val="18"/>
              </w:rPr>
              <w:t>period</w:t>
            </w:r>
            <w:r>
              <w:rPr>
                <w:spacing w:val="70"/>
                <w:sz w:val="18"/>
              </w:rPr>
              <w:t> </w:t>
            </w:r>
            <w:r>
              <w:rPr>
                <w:spacing w:val="-4"/>
                <w:sz w:val="18"/>
              </w:rPr>
              <w:t>from</w:t>
            </w:r>
          </w:p>
          <w:p>
            <w:pPr>
              <w:pStyle w:val="TableParagraph"/>
              <w:spacing w:line="174" w:lineRule="exact"/>
              <w:ind w:left="107"/>
              <w:jc w:val="both"/>
              <w:rPr>
                <w:sz w:val="18"/>
              </w:rPr>
            </w:pPr>
            <w:r>
              <w:rPr>
                <w:sz w:val="18"/>
              </w:rPr>
              <w:t>2021</w:t>
            </w:r>
            <w:r>
              <w:rPr>
                <w:spacing w:val="-3"/>
                <w:sz w:val="18"/>
              </w:rPr>
              <w:t> </w:t>
            </w:r>
            <w:r>
              <w:rPr>
                <w:sz w:val="18"/>
              </w:rPr>
              <w:t>to</w:t>
            </w:r>
            <w:r>
              <w:rPr>
                <w:spacing w:val="-1"/>
                <w:sz w:val="18"/>
              </w:rPr>
              <w:t> </w:t>
            </w:r>
            <w:r>
              <w:rPr>
                <w:spacing w:val="-2"/>
                <w:sz w:val="18"/>
              </w:rPr>
              <w:t>2026.</w:t>
            </w:r>
          </w:p>
        </w:tc>
      </w:tr>
      <w:tr>
        <w:trPr>
          <w:trHeight w:val="1449" w:hRule="atLeast"/>
        </w:trPr>
        <w:tc>
          <w:tcPr>
            <w:tcW w:w="2218" w:type="dxa"/>
          </w:tcPr>
          <w:p>
            <w:pPr>
              <w:pStyle w:val="TableParagraph"/>
              <w:spacing w:line="244" w:lineRule="auto" w:before="4"/>
              <w:ind w:left="110" w:right="214"/>
              <w:rPr>
                <w:sz w:val="18"/>
              </w:rPr>
            </w:pPr>
            <w:r>
              <w:rPr>
                <w:sz w:val="18"/>
              </w:rPr>
              <w:t>3.2.2: Organisation of meetings,</w:t>
            </w:r>
            <w:r>
              <w:rPr>
                <w:spacing w:val="-12"/>
                <w:sz w:val="18"/>
              </w:rPr>
              <w:t> </w:t>
            </w:r>
            <w:r>
              <w:rPr>
                <w:sz w:val="18"/>
              </w:rPr>
              <w:t>conferences, info-sessions,</w:t>
            </w:r>
            <w:r>
              <w:rPr>
                <w:spacing w:val="-12"/>
                <w:sz w:val="18"/>
              </w:rPr>
              <w:t> </w:t>
            </w:r>
            <w:r>
              <w:rPr>
                <w:sz w:val="18"/>
              </w:rPr>
              <w:t>seminars and training events on labour</w:t>
            </w:r>
            <w:r>
              <w:rPr>
                <w:spacing w:val="-12"/>
                <w:sz w:val="18"/>
              </w:rPr>
              <w:t> </w:t>
            </w:r>
            <w:r>
              <w:rPr>
                <w:sz w:val="18"/>
              </w:rPr>
              <w:t>and</w:t>
            </w:r>
            <w:r>
              <w:rPr>
                <w:spacing w:val="-12"/>
                <w:sz w:val="18"/>
              </w:rPr>
              <w:t> </w:t>
            </w:r>
            <w:r>
              <w:rPr>
                <w:sz w:val="18"/>
              </w:rPr>
              <w:t>employment</w:t>
            </w:r>
          </w:p>
        </w:tc>
        <w:tc>
          <w:tcPr>
            <w:tcW w:w="1193" w:type="dxa"/>
          </w:tcPr>
          <w:p>
            <w:pPr>
              <w:pStyle w:val="TableParagraph"/>
              <w:spacing w:before="4"/>
              <w:ind w:left="110"/>
              <w:rPr>
                <w:sz w:val="18"/>
              </w:rPr>
            </w:pPr>
            <w:r>
              <w:rPr>
                <w:spacing w:val="-4"/>
                <w:sz w:val="18"/>
              </w:rPr>
              <w:t>2023</w:t>
            </w:r>
          </w:p>
        </w:tc>
        <w:tc>
          <w:tcPr>
            <w:tcW w:w="1515" w:type="dxa"/>
          </w:tcPr>
          <w:p>
            <w:pPr>
              <w:pStyle w:val="TableParagraph"/>
              <w:spacing w:before="4"/>
              <w:ind w:left="110"/>
              <w:rPr>
                <w:sz w:val="18"/>
              </w:rPr>
            </w:pPr>
            <w:r>
              <w:rPr>
                <w:spacing w:val="-2"/>
                <w:sz w:val="18"/>
              </w:rPr>
              <w:t>МoLEVSA</w:t>
            </w:r>
          </w:p>
        </w:tc>
        <w:tc>
          <w:tcPr>
            <w:tcW w:w="1667" w:type="dxa"/>
          </w:tcPr>
          <w:p>
            <w:pPr>
              <w:pStyle w:val="TableParagraph"/>
              <w:spacing w:before="4"/>
              <w:ind w:left="109"/>
              <w:rPr>
                <w:sz w:val="18"/>
              </w:rPr>
            </w:pPr>
            <w:r>
              <w:rPr>
                <w:sz w:val="18"/>
              </w:rPr>
              <w:t>In</w:t>
            </w:r>
            <w:r>
              <w:rPr>
                <w:spacing w:val="2"/>
                <w:sz w:val="18"/>
              </w:rPr>
              <w:t> </w:t>
            </w:r>
            <w:r>
              <w:rPr>
                <w:spacing w:val="-2"/>
                <w:sz w:val="18"/>
              </w:rPr>
              <w:t>progress</w:t>
            </w:r>
          </w:p>
        </w:tc>
        <w:tc>
          <w:tcPr>
            <w:tcW w:w="1126" w:type="dxa"/>
          </w:tcPr>
          <w:p>
            <w:pPr>
              <w:pStyle w:val="TableParagraph"/>
              <w:spacing w:before="4"/>
              <w:ind w:left="106"/>
              <w:rPr>
                <w:sz w:val="18"/>
              </w:rPr>
            </w:pPr>
            <w:r>
              <w:rPr>
                <w:spacing w:val="-10"/>
                <w:sz w:val="18"/>
              </w:rPr>
              <w:t>-</w:t>
            </w:r>
          </w:p>
        </w:tc>
        <w:tc>
          <w:tcPr>
            <w:tcW w:w="4124" w:type="dxa"/>
            <w:gridSpan w:val="2"/>
          </w:tcPr>
          <w:p>
            <w:pPr>
              <w:pStyle w:val="TableParagraph"/>
              <w:spacing w:line="242" w:lineRule="auto" w:before="4"/>
              <w:ind w:left="105" w:right="101"/>
              <w:jc w:val="both"/>
              <w:rPr>
                <w:sz w:val="18"/>
              </w:rPr>
            </w:pPr>
            <w:r>
              <w:rPr>
                <w:sz w:val="18"/>
              </w:rPr>
              <w:t>Meetings are organized continuously with authorities, social partners, CSOs, donors and others in the processes of drafting regulations, strategic and other planning documents, etc.</w:t>
            </w:r>
          </w:p>
          <w:p>
            <w:pPr>
              <w:pStyle w:val="TableParagraph"/>
              <w:spacing w:line="200" w:lineRule="atLeast"/>
              <w:ind w:left="105" w:right="99"/>
              <w:jc w:val="both"/>
              <w:rPr>
                <w:sz w:val="18"/>
              </w:rPr>
            </w:pPr>
            <w:r>
              <w:rPr>
                <w:sz w:val="18"/>
              </w:rPr>
              <w:t>With support provided by ILO, workshops on establishing YG in Serbia, preparation of YG Implementation plan, etc. were organized.</w:t>
            </w:r>
          </w:p>
        </w:tc>
        <w:tc>
          <w:tcPr>
            <w:tcW w:w="2295" w:type="dxa"/>
          </w:tcPr>
          <w:p>
            <w:pPr>
              <w:pStyle w:val="TableParagraph"/>
              <w:rPr>
                <w:rFonts w:ascii="Times New Roman"/>
                <w:sz w:val="18"/>
              </w:rPr>
            </w:pPr>
          </w:p>
        </w:tc>
        <w:tc>
          <w:tcPr>
            <w:tcW w:w="1901" w:type="dxa"/>
          </w:tcPr>
          <w:p>
            <w:pPr>
              <w:pStyle w:val="TableParagraph"/>
              <w:rPr>
                <w:rFonts w:ascii="Times New Roman"/>
                <w:sz w:val="18"/>
              </w:rPr>
            </w:pPr>
          </w:p>
        </w:tc>
      </w:tr>
      <w:tr>
        <w:trPr>
          <w:trHeight w:val="2899" w:hRule="atLeast"/>
        </w:trPr>
        <w:tc>
          <w:tcPr>
            <w:tcW w:w="2218" w:type="dxa"/>
          </w:tcPr>
          <w:p>
            <w:pPr>
              <w:pStyle w:val="TableParagraph"/>
              <w:spacing w:line="244" w:lineRule="auto" w:before="2"/>
              <w:ind w:left="110"/>
              <w:rPr>
                <w:sz w:val="18"/>
              </w:rPr>
            </w:pPr>
            <w:r>
              <w:rPr>
                <w:sz w:val="18"/>
              </w:rPr>
              <w:t>3.2.3:</w:t>
            </w:r>
            <w:r>
              <w:rPr>
                <w:spacing w:val="-12"/>
                <w:sz w:val="18"/>
              </w:rPr>
              <w:t> </w:t>
            </w:r>
            <w:r>
              <w:rPr>
                <w:sz w:val="18"/>
              </w:rPr>
              <w:t>Participation</w:t>
            </w:r>
            <w:r>
              <w:rPr>
                <w:spacing w:val="-12"/>
                <w:sz w:val="18"/>
              </w:rPr>
              <w:t> </w:t>
            </w:r>
            <w:r>
              <w:rPr>
                <w:sz w:val="18"/>
              </w:rPr>
              <w:t>of </w:t>
            </w:r>
            <w:r>
              <w:rPr>
                <w:spacing w:val="-2"/>
                <w:sz w:val="18"/>
              </w:rPr>
              <w:t>MoLEVSA</w:t>
            </w:r>
          </w:p>
          <w:p>
            <w:pPr>
              <w:pStyle w:val="TableParagraph"/>
              <w:spacing w:line="242" w:lineRule="auto"/>
              <w:ind w:left="110"/>
              <w:rPr>
                <w:sz w:val="18"/>
              </w:rPr>
            </w:pPr>
            <w:r>
              <w:rPr>
                <w:sz w:val="18"/>
              </w:rPr>
              <w:t>representatives</w:t>
            </w:r>
            <w:r>
              <w:rPr>
                <w:spacing w:val="-12"/>
                <w:sz w:val="18"/>
              </w:rPr>
              <w:t> </w:t>
            </w:r>
            <w:r>
              <w:rPr>
                <w:sz w:val="18"/>
              </w:rPr>
              <w:t>in</w:t>
            </w:r>
            <w:r>
              <w:rPr>
                <w:spacing w:val="-12"/>
                <w:sz w:val="18"/>
              </w:rPr>
              <w:t> </w:t>
            </w:r>
            <w:r>
              <w:rPr>
                <w:sz w:val="18"/>
              </w:rPr>
              <w:t>events organised by other </w:t>
            </w:r>
            <w:r>
              <w:rPr>
                <w:spacing w:val="-2"/>
                <w:sz w:val="18"/>
              </w:rPr>
              <w:t>stakeholders</w:t>
            </w:r>
          </w:p>
        </w:tc>
        <w:tc>
          <w:tcPr>
            <w:tcW w:w="1193" w:type="dxa"/>
          </w:tcPr>
          <w:p>
            <w:pPr>
              <w:pStyle w:val="TableParagraph"/>
              <w:spacing w:before="2"/>
              <w:ind w:left="110"/>
              <w:rPr>
                <w:sz w:val="18"/>
              </w:rPr>
            </w:pPr>
            <w:r>
              <w:rPr>
                <w:spacing w:val="-4"/>
                <w:sz w:val="18"/>
              </w:rPr>
              <w:t>2023</w:t>
            </w:r>
          </w:p>
        </w:tc>
        <w:tc>
          <w:tcPr>
            <w:tcW w:w="1515" w:type="dxa"/>
          </w:tcPr>
          <w:p>
            <w:pPr>
              <w:pStyle w:val="TableParagraph"/>
              <w:spacing w:line="244" w:lineRule="auto" w:before="2"/>
              <w:ind w:left="110"/>
              <w:rPr>
                <w:sz w:val="18"/>
              </w:rPr>
            </w:pPr>
            <w:r>
              <w:rPr>
                <w:spacing w:val="-2"/>
                <w:sz w:val="18"/>
              </w:rPr>
              <w:t>International organizations </w:t>
            </w:r>
            <w:r>
              <w:rPr>
                <w:spacing w:val="-4"/>
                <w:sz w:val="18"/>
              </w:rPr>
              <w:t>CSOs</w:t>
            </w:r>
          </w:p>
          <w:p>
            <w:pPr>
              <w:pStyle w:val="TableParagraph"/>
              <w:spacing w:line="202" w:lineRule="exact"/>
              <w:ind w:left="110"/>
              <w:rPr>
                <w:sz w:val="18"/>
              </w:rPr>
            </w:pPr>
            <w:r>
              <w:rPr>
                <w:sz w:val="18"/>
              </w:rPr>
              <w:t>Social</w:t>
            </w:r>
            <w:r>
              <w:rPr>
                <w:spacing w:val="-3"/>
                <w:sz w:val="18"/>
              </w:rPr>
              <w:t> </w:t>
            </w:r>
            <w:r>
              <w:rPr>
                <w:spacing w:val="-2"/>
                <w:sz w:val="18"/>
              </w:rPr>
              <w:t>partners</w:t>
            </w:r>
          </w:p>
        </w:tc>
        <w:tc>
          <w:tcPr>
            <w:tcW w:w="1667" w:type="dxa"/>
          </w:tcPr>
          <w:p>
            <w:pPr>
              <w:pStyle w:val="TableParagraph"/>
              <w:spacing w:before="2"/>
              <w:ind w:left="109"/>
              <w:rPr>
                <w:sz w:val="18"/>
              </w:rPr>
            </w:pPr>
            <w:r>
              <w:rPr>
                <w:sz w:val="18"/>
              </w:rPr>
              <w:t>In</w:t>
            </w:r>
            <w:r>
              <w:rPr>
                <w:spacing w:val="2"/>
                <w:sz w:val="18"/>
              </w:rPr>
              <w:t> </w:t>
            </w:r>
            <w:r>
              <w:rPr>
                <w:spacing w:val="-2"/>
                <w:sz w:val="18"/>
              </w:rPr>
              <w:t>progress</w:t>
            </w:r>
          </w:p>
        </w:tc>
        <w:tc>
          <w:tcPr>
            <w:tcW w:w="1126" w:type="dxa"/>
          </w:tcPr>
          <w:p>
            <w:pPr>
              <w:pStyle w:val="TableParagraph"/>
              <w:spacing w:before="2"/>
              <w:ind w:left="106"/>
              <w:rPr>
                <w:sz w:val="18"/>
              </w:rPr>
            </w:pPr>
            <w:r>
              <w:rPr>
                <w:spacing w:val="-10"/>
                <w:sz w:val="18"/>
              </w:rPr>
              <w:t>-</w:t>
            </w:r>
          </w:p>
        </w:tc>
        <w:tc>
          <w:tcPr>
            <w:tcW w:w="4124" w:type="dxa"/>
            <w:gridSpan w:val="2"/>
          </w:tcPr>
          <w:p>
            <w:pPr>
              <w:pStyle w:val="TableParagraph"/>
              <w:spacing w:line="244" w:lineRule="auto" w:before="2"/>
              <w:ind w:left="105" w:right="100"/>
              <w:jc w:val="both"/>
              <w:rPr>
                <w:sz w:val="18"/>
              </w:rPr>
            </w:pPr>
            <w:r>
              <w:rPr>
                <w:sz w:val="18"/>
              </w:rPr>
              <w:t>Active participation was taken in events organized by ILO, GIZ, SDC and other international organizations and donors.</w:t>
            </w:r>
          </w:p>
          <w:p>
            <w:pPr>
              <w:pStyle w:val="TableParagraph"/>
              <w:spacing w:line="244" w:lineRule="auto"/>
              <w:ind w:left="105" w:right="98"/>
              <w:jc w:val="both"/>
              <w:rPr>
                <w:sz w:val="18"/>
              </w:rPr>
            </w:pPr>
            <w:r>
              <w:rPr>
                <w:sz w:val="18"/>
              </w:rPr>
              <w:t>Representatives of MoLEVSA participated in the ceremony at the employer-member of the Association of Employers of Serbia on the occasion of signing 153 new employment </w:t>
            </w:r>
            <w:r>
              <w:rPr>
                <w:spacing w:val="-2"/>
                <w:sz w:val="18"/>
              </w:rPr>
              <w:t>contracts.</w:t>
            </w:r>
          </w:p>
          <w:p>
            <w:pPr>
              <w:pStyle w:val="TableParagraph"/>
              <w:spacing w:line="244" w:lineRule="auto"/>
              <w:ind w:left="105" w:right="96"/>
              <w:jc w:val="both"/>
              <w:rPr>
                <w:sz w:val="18"/>
              </w:rPr>
            </w:pPr>
            <w:r>
              <w:rPr>
                <w:sz w:val="18"/>
              </w:rPr>
              <w:t>Representatives of MoLEVSA took part in collegiums and</w:t>
            </w:r>
            <w:r>
              <w:rPr>
                <w:spacing w:val="-3"/>
                <w:sz w:val="18"/>
              </w:rPr>
              <w:t> </w:t>
            </w:r>
            <w:r>
              <w:rPr>
                <w:sz w:val="18"/>
              </w:rPr>
              <w:t>sessions of SECs, as well</w:t>
            </w:r>
            <w:r>
              <w:rPr>
                <w:spacing w:val="-3"/>
                <w:sz w:val="18"/>
              </w:rPr>
              <w:t> </w:t>
            </w:r>
            <w:r>
              <w:rPr>
                <w:sz w:val="18"/>
              </w:rPr>
              <w:t>as</w:t>
            </w:r>
            <w:r>
              <w:rPr>
                <w:spacing w:val="-2"/>
                <w:sz w:val="18"/>
              </w:rPr>
              <w:t> </w:t>
            </w:r>
            <w:r>
              <w:rPr>
                <w:sz w:val="18"/>
              </w:rPr>
              <w:t>in</w:t>
            </w:r>
            <w:r>
              <w:rPr>
                <w:spacing w:val="-2"/>
                <w:sz w:val="18"/>
              </w:rPr>
              <w:t> </w:t>
            </w:r>
            <w:r>
              <w:rPr>
                <w:sz w:val="18"/>
              </w:rPr>
              <w:t>a two-day international conference and a meeting of the Board of the International Association of Social</w:t>
            </w:r>
            <w:r>
              <w:rPr>
                <w:spacing w:val="31"/>
                <w:sz w:val="18"/>
              </w:rPr>
              <w:t>  </w:t>
            </w:r>
            <w:r>
              <w:rPr>
                <w:sz w:val="18"/>
              </w:rPr>
              <w:t>and</w:t>
            </w:r>
            <w:r>
              <w:rPr>
                <w:spacing w:val="31"/>
                <w:sz w:val="18"/>
              </w:rPr>
              <w:t>  </w:t>
            </w:r>
            <w:r>
              <w:rPr>
                <w:sz w:val="18"/>
              </w:rPr>
              <w:t>Economic</w:t>
            </w:r>
            <w:r>
              <w:rPr>
                <w:spacing w:val="32"/>
                <w:sz w:val="18"/>
              </w:rPr>
              <w:t>  </w:t>
            </w:r>
            <w:r>
              <w:rPr>
                <w:sz w:val="18"/>
              </w:rPr>
              <w:t>Councils</w:t>
            </w:r>
            <w:r>
              <w:rPr>
                <w:spacing w:val="31"/>
                <w:sz w:val="18"/>
              </w:rPr>
              <w:t>  </w:t>
            </w:r>
            <w:r>
              <w:rPr>
                <w:sz w:val="18"/>
              </w:rPr>
              <w:t>and</w:t>
            </w:r>
            <w:r>
              <w:rPr>
                <w:spacing w:val="31"/>
                <w:sz w:val="18"/>
              </w:rPr>
              <w:t>  </w:t>
            </w:r>
            <w:r>
              <w:rPr>
                <w:spacing w:val="-2"/>
                <w:sz w:val="18"/>
              </w:rPr>
              <w:t>similar</w:t>
            </w:r>
          </w:p>
          <w:p>
            <w:pPr>
              <w:pStyle w:val="TableParagraph"/>
              <w:spacing w:line="182" w:lineRule="exact"/>
              <w:ind w:left="105"/>
              <w:rPr>
                <w:sz w:val="18"/>
              </w:rPr>
            </w:pPr>
            <w:r>
              <w:rPr>
                <w:spacing w:val="-2"/>
                <w:sz w:val="18"/>
              </w:rPr>
              <w:t>organizations.</w:t>
            </w:r>
          </w:p>
        </w:tc>
        <w:tc>
          <w:tcPr>
            <w:tcW w:w="2295" w:type="dxa"/>
          </w:tcPr>
          <w:p>
            <w:pPr>
              <w:pStyle w:val="TableParagraph"/>
              <w:rPr>
                <w:rFonts w:ascii="Times New Roman"/>
                <w:sz w:val="18"/>
              </w:rPr>
            </w:pPr>
          </w:p>
        </w:tc>
        <w:tc>
          <w:tcPr>
            <w:tcW w:w="1901" w:type="dxa"/>
          </w:tcPr>
          <w:p>
            <w:pPr>
              <w:pStyle w:val="TableParagraph"/>
              <w:rPr>
                <w:rFonts w:ascii="Times New Roman"/>
                <w:sz w:val="18"/>
              </w:rPr>
            </w:pPr>
          </w:p>
        </w:tc>
      </w:tr>
      <w:tr>
        <w:trPr>
          <w:trHeight w:val="1034" w:hRule="atLeast"/>
        </w:trPr>
        <w:tc>
          <w:tcPr>
            <w:tcW w:w="2218" w:type="dxa"/>
          </w:tcPr>
          <w:p>
            <w:pPr>
              <w:pStyle w:val="TableParagraph"/>
              <w:spacing w:line="244" w:lineRule="auto" w:before="2"/>
              <w:ind w:left="110" w:right="105"/>
              <w:rPr>
                <w:sz w:val="18"/>
              </w:rPr>
            </w:pPr>
            <w:r>
              <w:rPr>
                <w:sz w:val="18"/>
              </w:rPr>
              <w:t>3.2.4:</w:t>
            </w:r>
            <w:r>
              <w:rPr>
                <w:spacing w:val="-12"/>
                <w:sz w:val="18"/>
              </w:rPr>
              <w:t> </w:t>
            </w:r>
            <w:r>
              <w:rPr>
                <w:sz w:val="18"/>
              </w:rPr>
              <w:t>Involvement</w:t>
            </w:r>
            <w:r>
              <w:rPr>
                <w:spacing w:val="-12"/>
                <w:sz w:val="18"/>
              </w:rPr>
              <w:t> </w:t>
            </w:r>
            <w:r>
              <w:rPr>
                <w:sz w:val="18"/>
              </w:rPr>
              <w:t>in</w:t>
            </w:r>
            <w:r>
              <w:rPr>
                <w:spacing w:val="-11"/>
                <w:sz w:val="18"/>
              </w:rPr>
              <w:t> </w:t>
            </w:r>
            <w:r>
              <w:rPr>
                <w:sz w:val="18"/>
              </w:rPr>
              <w:t>the work of standing bodies at the EU level and bilateral and multilateral</w:t>
            </w:r>
          </w:p>
          <w:p>
            <w:pPr>
              <w:pStyle w:val="TableParagraph"/>
              <w:spacing w:line="181" w:lineRule="exact"/>
              <w:ind w:left="110"/>
              <w:rPr>
                <w:sz w:val="18"/>
              </w:rPr>
            </w:pPr>
            <w:r>
              <w:rPr>
                <w:sz w:val="18"/>
              </w:rPr>
              <w:t>project</w:t>
            </w:r>
            <w:r>
              <w:rPr>
                <w:spacing w:val="-2"/>
                <w:sz w:val="18"/>
              </w:rPr>
              <w:t> activities</w:t>
            </w:r>
          </w:p>
        </w:tc>
        <w:tc>
          <w:tcPr>
            <w:tcW w:w="1193" w:type="dxa"/>
          </w:tcPr>
          <w:p>
            <w:pPr>
              <w:pStyle w:val="TableParagraph"/>
              <w:spacing w:before="2"/>
              <w:ind w:left="110"/>
              <w:rPr>
                <w:sz w:val="18"/>
              </w:rPr>
            </w:pPr>
            <w:r>
              <w:rPr>
                <w:spacing w:val="-4"/>
                <w:sz w:val="18"/>
              </w:rPr>
              <w:t>2023</w:t>
            </w:r>
          </w:p>
        </w:tc>
        <w:tc>
          <w:tcPr>
            <w:tcW w:w="1515" w:type="dxa"/>
          </w:tcPr>
          <w:p>
            <w:pPr>
              <w:pStyle w:val="TableParagraph"/>
              <w:spacing w:line="242" w:lineRule="auto" w:before="2"/>
              <w:ind w:left="110" w:right="281"/>
              <w:jc w:val="both"/>
              <w:rPr>
                <w:sz w:val="18"/>
              </w:rPr>
            </w:pPr>
            <w:r>
              <w:rPr>
                <w:spacing w:val="-2"/>
                <w:sz w:val="18"/>
              </w:rPr>
              <w:t>Organizations </w:t>
            </w:r>
            <w:r>
              <w:rPr>
                <w:sz w:val="18"/>
              </w:rPr>
              <w:t>within the EU </w:t>
            </w:r>
            <w:r>
              <w:rPr>
                <w:spacing w:val="-4"/>
                <w:sz w:val="18"/>
              </w:rPr>
              <w:t>RCC</w:t>
            </w:r>
          </w:p>
        </w:tc>
        <w:tc>
          <w:tcPr>
            <w:tcW w:w="1667" w:type="dxa"/>
          </w:tcPr>
          <w:p>
            <w:pPr>
              <w:pStyle w:val="TableParagraph"/>
              <w:spacing w:before="2"/>
              <w:ind w:left="109"/>
              <w:rPr>
                <w:sz w:val="18"/>
              </w:rPr>
            </w:pPr>
            <w:r>
              <w:rPr>
                <w:sz w:val="18"/>
              </w:rPr>
              <w:t>In</w:t>
            </w:r>
            <w:r>
              <w:rPr>
                <w:spacing w:val="2"/>
                <w:sz w:val="18"/>
              </w:rPr>
              <w:t> </w:t>
            </w:r>
            <w:r>
              <w:rPr>
                <w:spacing w:val="-2"/>
                <w:sz w:val="18"/>
              </w:rPr>
              <w:t>progress</w:t>
            </w:r>
          </w:p>
        </w:tc>
        <w:tc>
          <w:tcPr>
            <w:tcW w:w="1126" w:type="dxa"/>
          </w:tcPr>
          <w:p>
            <w:pPr>
              <w:pStyle w:val="TableParagraph"/>
              <w:spacing w:before="2"/>
              <w:ind w:left="106"/>
              <w:rPr>
                <w:sz w:val="18"/>
              </w:rPr>
            </w:pPr>
            <w:r>
              <w:rPr>
                <w:spacing w:val="-10"/>
                <w:sz w:val="18"/>
              </w:rPr>
              <w:t>-</w:t>
            </w:r>
          </w:p>
        </w:tc>
        <w:tc>
          <w:tcPr>
            <w:tcW w:w="4124" w:type="dxa"/>
            <w:gridSpan w:val="2"/>
          </w:tcPr>
          <w:p>
            <w:pPr>
              <w:pStyle w:val="TableParagraph"/>
              <w:spacing w:line="244" w:lineRule="auto" w:before="2"/>
              <w:ind w:left="105" w:right="97"/>
              <w:jc w:val="both"/>
              <w:rPr>
                <w:sz w:val="18"/>
              </w:rPr>
            </w:pPr>
            <w:r>
              <w:rPr>
                <w:sz w:val="18"/>
              </w:rPr>
              <w:t>Contributions were prepared and participation was taken in committee and sub-committee meetings organized by the EC, ACVT, Danube Strategy and RSS.</w:t>
            </w:r>
          </w:p>
        </w:tc>
        <w:tc>
          <w:tcPr>
            <w:tcW w:w="2295" w:type="dxa"/>
          </w:tcPr>
          <w:p>
            <w:pPr>
              <w:pStyle w:val="TableParagraph"/>
              <w:rPr>
                <w:rFonts w:ascii="Times New Roman"/>
                <w:sz w:val="18"/>
              </w:rPr>
            </w:pPr>
          </w:p>
        </w:tc>
        <w:tc>
          <w:tcPr>
            <w:tcW w:w="1901" w:type="dxa"/>
          </w:tcPr>
          <w:p>
            <w:pPr>
              <w:pStyle w:val="TableParagraph"/>
              <w:rPr>
                <w:rFonts w:ascii="Times New Roman"/>
                <w:sz w:val="18"/>
              </w:rPr>
            </w:pPr>
          </w:p>
        </w:tc>
      </w:tr>
    </w:tbl>
    <w:p>
      <w:pPr>
        <w:pStyle w:val="TableParagraph"/>
        <w:spacing w:after="0"/>
        <w:rPr>
          <w:rFonts w:ascii="Times New Roman"/>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18"/>
        <w:gridCol w:w="1193"/>
        <w:gridCol w:w="1515"/>
        <w:gridCol w:w="1667"/>
        <w:gridCol w:w="1126"/>
        <w:gridCol w:w="4124"/>
        <w:gridCol w:w="2295"/>
        <w:gridCol w:w="1901"/>
      </w:tblGrid>
      <w:tr>
        <w:trPr>
          <w:trHeight w:val="3311" w:hRule="atLeast"/>
        </w:trPr>
        <w:tc>
          <w:tcPr>
            <w:tcW w:w="2218" w:type="dxa"/>
          </w:tcPr>
          <w:p>
            <w:pPr>
              <w:pStyle w:val="TableParagraph"/>
              <w:rPr>
                <w:rFonts w:ascii="Times New Roman"/>
                <w:sz w:val="18"/>
              </w:rPr>
            </w:pPr>
          </w:p>
        </w:tc>
        <w:tc>
          <w:tcPr>
            <w:tcW w:w="1193" w:type="dxa"/>
          </w:tcPr>
          <w:p>
            <w:pPr>
              <w:pStyle w:val="TableParagraph"/>
              <w:rPr>
                <w:rFonts w:ascii="Times New Roman"/>
                <w:sz w:val="18"/>
              </w:rPr>
            </w:pPr>
          </w:p>
        </w:tc>
        <w:tc>
          <w:tcPr>
            <w:tcW w:w="1515" w:type="dxa"/>
          </w:tcPr>
          <w:p>
            <w:pPr>
              <w:pStyle w:val="TableParagraph"/>
              <w:rPr>
                <w:rFonts w:ascii="Times New Roman"/>
                <w:sz w:val="18"/>
              </w:rPr>
            </w:pPr>
          </w:p>
        </w:tc>
        <w:tc>
          <w:tcPr>
            <w:tcW w:w="1667" w:type="dxa"/>
          </w:tcPr>
          <w:p>
            <w:pPr>
              <w:pStyle w:val="TableParagraph"/>
              <w:rPr>
                <w:rFonts w:ascii="Times New Roman"/>
                <w:sz w:val="18"/>
              </w:rPr>
            </w:pPr>
          </w:p>
        </w:tc>
        <w:tc>
          <w:tcPr>
            <w:tcW w:w="1126" w:type="dxa"/>
          </w:tcPr>
          <w:p>
            <w:pPr>
              <w:pStyle w:val="TableParagraph"/>
              <w:rPr>
                <w:rFonts w:ascii="Times New Roman"/>
                <w:sz w:val="18"/>
              </w:rPr>
            </w:pPr>
          </w:p>
        </w:tc>
        <w:tc>
          <w:tcPr>
            <w:tcW w:w="4124" w:type="dxa"/>
          </w:tcPr>
          <w:p>
            <w:pPr>
              <w:pStyle w:val="TableParagraph"/>
              <w:spacing w:line="244" w:lineRule="auto" w:before="4"/>
              <w:ind w:left="105" w:right="98"/>
              <w:jc w:val="both"/>
              <w:rPr>
                <w:sz w:val="18"/>
              </w:rPr>
            </w:pPr>
            <w:r>
              <w:rPr>
                <w:sz w:val="18"/>
              </w:rPr>
              <w:t>Within</w:t>
            </w:r>
            <w:r>
              <w:rPr>
                <w:spacing w:val="-12"/>
                <w:sz w:val="18"/>
              </w:rPr>
              <w:t> </w:t>
            </w:r>
            <w:r>
              <w:rPr>
                <w:sz w:val="18"/>
              </w:rPr>
              <w:t>Priority</w:t>
            </w:r>
            <w:r>
              <w:rPr>
                <w:spacing w:val="-11"/>
                <w:sz w:val="18"/>
              </w:rPr>
              <w:t> </w:t>
            </w:r>
            <w:r>
              <w:rPr>
                <w:sz w:val="18"/>
              </w:rPr>
              <w:t>Area</w:t>
            </w:r>
            <w:r>
              <w:rPr>
                <w:spacing w:val="-5"/>
                <w:sz w:val="18"/>
              </w:rPr>
              <w:t> </w:t>
            </w:r>
            <w:r>
              <w:rPr>
                <w:sz w:val="18"/>
              </w:rPr>
              <w:t>9</w:t>
            </w:r>
            <w:r>
              <w:rPr>
                <w:spacing w:val="-5"/>
                <w:sz w:val="18"/>
              </w:rPr>
              <w:t> </w:t>
            </w:r>
            <w:r>
              <w:rPr>
                <w:sz w:val="18"/>
              </w:rPr>
              <w:t>-</w:t>
            </w:r>
            <w:r>
              <w:rPr>
                <w:spacing w:val="-6"/>
                <w:sz w:val="18"/>
              </w:rPr>
              <w:t> </w:t>
            </w:r>
            <w:r>
              <w:rPr>
                <w:sz w:val="18"/>
              </w:rPr>
              <w:t>"Investment</w:t>
            </w:r>
            <w:r>
              <w:rPr>
                <w:spacing w:val="-12"/>
                <w:sz w:val="18"/>
              </w:rPr>
              <w:t> </w:t>
            </w:r>
            <w:r>
              <w:rPr>
                <w:sz w:val="18"/>
              </w:rPr>
              <w:t>in</w:t>
            </w:r>
            <w:r>
              <w:rPr>
                <w:spacing w:val="-8"/>
                <w:sz w:val="18"/>
              </w:rPr>
              <w:t> </w:t>
            </w:r>
            <w:r>
              <w:rPr>
                <w:sz w:val="18"/>
              </w:rPr>
              <w:t>People</w:t>
            </w:r>
            <w:r>
              <w:rPr>
                <w:spacing w:val="-8"/>
                <w:sz w:val="18"/>
              </w:rPr>
              <w:t> </w:t>
            </w:r>
            <w:r>
              <w:rPr>
                <w:sz w:val="18"/>
              </w:rPr>
              <w:t>and Skills"</w:t>
            </w:r>
            <w:r>
              <w:rPr>
                <w:spacing w:val="-5"/>
                <w:sz w:val="18"/>
              </w:rPr>
              <w:t> </w:t>
            </w:r>
            <w:r>
              <w:rPr>
                <w:sz w:val="18"/>
              </w:rPr>
              <w:t>of</w:t>
            </w:r>
            <w:r>
              <w:rPr>
                <w:spacing w:val="-5"/>
                <w:sz w:val="18"/>
              </w:rPr>
              <w:t> </w:t>
            </w:r>
            <w:r>
              <w:rPr>
                <w:sz w:val="18"/>
              </w:rPr>
              <w:t>the</w:t>
            </w:r>
            <w:r>
              <w:rPr>
                <w:spacing w:val="-3"/>
                <w:sz w:val="18"/>
              </w:rPr>
              <w:t> </w:t>
            </w:r>
            <w:r>
              <w:rPr>
                <w:sz w:val="18"/>
              </w:rPr>
              <w:t>EU</w:t>
            </w:r>
            <w:r>
              <w:rPr>
                <w:spacing w:val="-6"/>
                <w:sz w:val="18"/>
              </w:rPr>
              <w:t> </w:t>
            </w:r>
            <w:r>
              <w:rPr>
                <w:sz w:val="18"/>
              </w:rPr>
              <w:t>Strategy</w:t>
            </w:r>
            <w:r>
              <w:rPr>
                <w:spacing w:val="-5"/>
                <w:sz w:val="18"/>
              </w:rPr>
              <w:t> </w:t>
            </w:r>
            <w:r>
              <w:rPr>
                <w:sz w:val="18"/>
              </w:rPr>
              <w:t>for</w:t>
            </w:r>
            <w:r>
              <w:rPr>
                <w:spacing w:val="-3"/>
                <w:sz w:val="18"/>
              </w:rPr>
              <w:t> </w:t>
            </w:r>
            <w:r>
              <w:rPr>
                <w:sz w:val="18"/>
              </w:rPr>
              <w:t>the</w:t>
            </w:r>
            <w:r>
              <w:rPr>
                <w:spacing w:val="-3"/>
                <w:sz w:val="18"/>
              </w:rPr>
              <w:t> </w:t>
            </w:r>
            <w:r>
              <w:rPr>
                <w:sz w:val="18"/>
              </w:rPr>
              <w:t>Danube</w:t>
            </w:r>
            <w:r>
              <w:rPr>
                <w:spacing w:val="-5"/>
                <w:sz w:val="18"/>
              </w:rPr>
              <w:t> </w:t>
            </w:r>
            <w:r>
              <w:rPr>
                <w:sz w:val="18"/>
              </w:rPr>
              <w:t>Region, as a permanent working body of the EU, the conference "Youth in the Time of Crisis" and the working</w:t>
            </w:r>
            <w:r>
              <w:rPr>
                <w:spacing w:val="-1"/>
                <w:sz w:val="18"/>
              </w:rPr>
              <w:t> </w:t>
            </w:r>
            <w:r>
              <w:rPr>
                <w:sz w:val="18"/>
              </w:rPr>
              <w:t>meeting</w:t>
            </w:r>
            <w:r>
              <w:rPr>
                <w:spacing w:val="-4"/>
                <w:sz w:val="18"/>
              </w:rPr>
              <w:t> </w:t>
            </w:r>
            <w:r>
              <w:rPr>
                <w:sz w:val="18"/>
              </w:rPr>
              <w:t>of</w:t>
            </w:r>
            <w:r>
              <w:rPr>
                <w:spacing w:val="-1"/>
                <w:sz w:val="18"/>
              </w:rPr>
              <w:t> </w:t>
            </w:r>
            <w:r>
              <w:rPr>
                <w:sz w:val="18"/>
              </w:rPr>
              <w:t>the</w:t>
            </w:r>
            <w:r>
              <w:rPr>
                <w:spacing w:val="-1"/>
                <w:sz w:val="18"/>
              </w:rPr>
              <w:t> </w:t>
            </w:r>
            <w:r>
              <w:rPr>
                <w:sz w:val="18"/>
              </w:rPr>
              <w:t>Steering</w:t>
            </w:r>
            <w:r>
              <w:rPr>
                <w:spacing w:val="-1"/>
                <w:sz w:val="18"/>
              </w:rPr>
              <w:t> </w:t>
            </w:r>
            <w:r>
              <w:rPr>
                <w:sz w:val="18"/>
              </w:rPr>
              <w:t>Group</w:t>
            </w:r>
            <w:r>
              <w:rPr>
                <w:spacing w:val="-4"/>
                <w:sz w:val="18"/>
              </w:rPr>
              <w:t> </w:t>
            </w:r>
            <w:r>
              <w:rPr>
                <w:sz w:val="18"/>
              </w:rPr>
              <w:t>of</w:t>
            </w:r>
            <w:r>
              <w:rPr>
                <w:spacing w:val="-1"/>
                <w:sz w:val="18"/>
              </w:rPr>
              <w:t> </w:t>
            </w:r>
            <w:r>
              <w:rPr>
                <w:sz w:val="18"/>
              </w:rPr>
              <w:t>Priority Area 9 "Investment in People and Skills" were held</w:t>
            </w:r>
            <w:r>
              <w:rPr>
                <w:spacing w:val="-1"/>
                <w:sz w:val="18"/>
              </w:rPr>
              <w:t> </w:t>
            </w:r>
            <w:r>
              <w:rPr>
                <w:sz w:val="18"/>
              </w:rPr>
              <w:t>in Danube region. The</w:t>
            </w:r>
            <w:r>
              <w:rPr>
                <w:spacing w:val="-1"/>
                <w:sz w:val="18"/>
              </w:rPr>
              <w:t> </w:t>
            </w:r>
            <w:r>
              <w:rPr>
                <w:sz w:val="18"/>
              </w:rPr>
              <w:t>conference was held with the aim of assessing the position of young people on the labour markets of the Danube region countries and further providing support to vulnerable groups of young people in acquiring additional knowledge, skills and competences.</w:t>
            </w:r>
          </w:p>
          <w:p>
            <w:pPr>
              <w:pStyle w:val="TableParagraph"/>
              <w:spacing w:line="192" w:lineRule="exact"/>
              <w:ind w:left="105"/>
              <w:jc w:val="both"/>
              <w:rPr>
                <w:sz w:val="18"/>
              </w:rPr>
            </w:pPr>
            <w:r>
              <w:rPr>
                <w:sz w:val="18"/>
              </w:rPr>
              <w:t>Participation</w:t>
            </w:r>
            <w:r>
              <w:rPr>
                <w:spacing w:val="-4"/>
                <w:sz w:val="18"/>
              </w:rPr>
              <w:t> </w:t>
            </w:r>
            <w:r>
              <w:rPr>
                <w:sz w:val="18"/>
              </w:rPr>
              <w:t>was also</w:t>
            </w:r>
            <w:r>
              <w:rPr>
                <w:spacing w:val="-4"/>
                <w:sz w:val="18"/>
              </w:rPr>
              <w:t> </w:t>
            </w:r>
            <w:r>
              <w:rPr>
                <w:sz w:val="18"/>
              </w:rPr>
              <w:t>taken</w:t>
            </w:r>
            <w:r>
              <w:rPr>
                <w:spacing w:val="-3"/>
                <w:sz w:val="18"/>
              </w:rPr>
              <w:t> </w:t>
            </w:r>
            <w:r>
              <w:rPr>
                <w:sz w:val="18"/>
              </w:rPr>
              <w:t>at</w:t>
            </w:r>
            <w:r>
              <w:rPr>
                <w:spacing w:val="-3"/>
                <w:sz w:val="18"/>
              </w:rPr>
              <w:t> </w:t>
            </w:r>
            <w:r>
              <w:rPr>
                <w:sz w:val="18"/>
              </w:rPr>
              <w:t>the</w:t>
            </w:r>
            <w:r>
              <w:rPr>
                <w:spacing w:val="-4"/>
                <w:sz w:val="18"/>
              </w:rPr>
              <w:t> </w:t>
            </w:r>
            <w:r>
              <w:rPr>
                <w:sz w:val="18"/>
              </w:rPr>
              <w:t>regional</w:t>
            </w:r>
            <w:r>
              <w:rPr>
                <w:spacing w:val="-3"/>
                <w:sz w:val="18"/>
              </w:rPr>
              <w:t> </w:t>
            </w:r>
            <w:r>
              <w:rPr>
                <w:spacing w:val="-2"/>
                <w:sz w:val="18"/>
              </w:rPr>
              <w:t>event</w:t>
            </w:r>
          </w:p>
          <w:p>
            <w:pPr>
              <w:pStyle w:val="TableParagraph"/>
              <w:spacing w:line="200" w:lineRule="atLeast"/>
              <w:ind w:left="105" w:right="96"/>
              <w:jc w:val="both"/>
              <w:rPr>
                <w:sz w:val="18"/>
              </w:rPr>
            </w:pPr>
            <w:r>
              <w:rPr>
                <w:sz w:val="18"/>
              </w:rPr>
              <w:t>"Western Balkans: Women on the labour market and stronger public employment services" organized by RCC.</w:t>
            </w:r>
          </w:p>
        </w:tc>
        <w:tc>
          <w:tcPr>
            <w:tcW w:w="2295" w:type="dxa"/>
          </w:tcPr>
          <w:p>
            <w:pPr>
              <w:pStyle w:val="TableParagraph"/>
              <w:rPr>
                <w:rFonts w:ascii="Times New Roman"/>
                <w:sz w:val="18"/>
              </w:rPr>
            </w:pPr>
          </w:p>
        </w:tc>
        <w:tc>
          <w:tcPr>
            <w:tcW w:w="1901" w:type="dxa"/>
          </w:tcPr>
          <w:p>
            <w:pPr>
              <w:pStyle w:val="TableParagraph"/>
              <w:rPr>
                <w:rFonts w:ascii="Times New Roman"/>
                <w:sz w:val="18"/>
              </w:rPr>
            </w:pPr>
          </w:p>
        </w:tc>
      </w:tr>
      <w:tr>
        <w:trPr>
          <w:trHeight w:val="1881" w:hRule="atLeast"/>
        </w:trPr>
        <w:tc>
          <w:tcPr>
            <w:tcW w:w="2218" w:type="dxa"/>
          </w:tcPr>
          <w:p>
            <w:pPr>
              <w:pStyle w:val="TableParagraph"/>
              <w:spacing w:line="244" w:lineRule="auto" w:before="4"/>
              <w:ind w:left="110" w:right="105"/>
              <w:rPr>
                <w:sz w:val="18"/>
              </w:rPr>
            </w:pPr>
            <w:r>
              <w:rPr>
                <w:sz w:val="18"/>
              </w:rPr>
              <w:t>3.2.5: Strengthening employee capacities in the MoLEVSA organisational units dealing</w:t>
            </w:r>
            <w:r>
              <w:rPr>
                <w:spacing w:val="-12"/>
                <w:sz w:val="18"/>
              </w:rPr>
              <w:t> </w:t>
            </w:r>
            <w:r>
              <w:rPr>
                <w:sz w:val="18"/>
              </w:rPr>
              <w:t>with</w:t>
            </w:r>
            <w:r>
              <w:rPr>
                <w:spacing w:val="-12"/>
                <w:sz w:val="18"/>
              </w:rPr>
              <w:t> </w:t>
            </w:r>
            <w:r>
              <w:rPr>
                <w:sz w:val="18"/>
              </w:rPr>
              <w:t>employment </w:t>
            </w:r>
            <w:r>
              <w:rPr>
                <w:spacing w:val="-2"/>
                <w:sz w:val="18"/>
              </w:rPr>
              <w:t>policy</w:t>
            </w:r>
          </w:p>
        </w:tc>
        <w:tc>
          <w:tcPr>
            <w:tcW w:w="1193" w:type="dxa"/>
          </w:tcPr>
          <w:p>
            <w:pPr>
              <w:pStyle w:val="TableParagraph"/>
              <w:spacing w:before="4"/>
              <w:ind w:left="110"/>
              <w:rPr>
                <w:sz w:val="18"/>
              </w:rPr>
            </w:pPr>
            <w:r>
              <w:rPr>
                <w:spacing w:val="-4"/>
                <w:sz w:val="18"/>
              </w:rPr>
              <w:t>2023</w:t>
            </w:r>
          </w:p>
        </w:tc>
        <w:tc>
          <w:tcPr>
            <w:tcW w:w="1515" w:type="dxa"/>
          </w:tcPr>
          <w:p>
            <w:pPr>
              <w:pStyle w:val="TableParagraph"/>
              <w:spacing w:before="4"/>
              <w:ind w:left="110"/>
              <w:rPr>
                <w:sz w:val="18"/>
              </w:rPr>
            </w:pPr>
            <w:r>
              <w:rPr>
                <w:spacing w:val="-2"/>
                <w:sz w:val="18"/>
              </w:rPr>
              <w:t>МoLEVSA</w:t>
            </w:r>
          </w:p>
        </w:tc>
        <w:tc>
          <w:tcPr>
            <w:tcW w:w="1667" w:type="dxa"/>
          </w:tcPr>
          <w:p>
            <w:pPr>
              <w:pStyle w:val="TableParagraph"/>
              <w:spacing w:before="4"/>
              <w:ind w:left="109"/>
              <w:rPr>
                <w:sz w:val="18"/>
              </w:rPr>
            </w:pPr>
            <w:r>
              <w:rPr>
                <w:sz w:val="18"/>
              </w:rPr>
              <w:t>In</w:t>
            </w:r>
            <w:r>
              <w:rPr>
                <w:spacing w:val="2"/>
                <w:sz w:val="18"/>
              </w:rPr>
              <w:t> </w:t>
            </w:r>
            <w:r>
              <w:rPr>
                <w:spacing w:val="-2"/>
                <w:sz w:val="18"/>
              </w:rPr>
              <w:t>progress</w:t>
            </w:r>
          </w:p>
        </w:tc>
        <w:tc>
          <w:tcPr>
            <w:tcW w:w="1126" w:type="dxa"/>
          </w:tcPr>
          <w:p>
            <w:pPr>
              <w:pStyle w:val="TableParagraph"/>
              <w:spacing w:before="4"/>
              <w:ind w:left="106"/>
              <w:rPr>
                <w:sz w:val="18"/>
              </w:rPr>
            </w:pPr>
            <w:r>
              <w:rPr>
                <w:spacing w:val="-10"/>
                <w:sz w:val="18"/>
              </w:rPr>
              <w:t>-</w:t>
            </w:r>
          </w:p>
        </w:tc>
        <w:tc>
          <w:tcPr>
            <w:tcW w:w="4124" w:type="dxa"/>
          </w:tcPr>
          <w:p>
            <w:pPr>
              <w:pStyle w:val="TableParagraph"/>
              <w:spacing w:line="244" w:lineRule="auto" w:before="4"/>
              <w:ind w:left="105" w:right="96"/>
              <w:jc w:val="both"/>
              <w:rPr>
                <w:sz w:val="18"/>
              </w:rPr>
            </w:pPr>
            <w:r>
              <w:rPr>
                <w:sz w:val="18"/>
              </w:rPr>
              <w:t>Participation was taken at the TAIEX workshop "Establishing cooperation in the field of youth participation in the EU and neighbouring partner regions"; at trainings for the preparation of the Program of Economic Reforms; at the training "Test of the impact of regulations on gender equality and the introduction of a gender perspective</w:t>
            </w:r>
            <w:r>
              <w:rPr>
                <w:spacing w:val="56"/>
                <w:sz w:val="18"/>
              </w:rPr>
              <w:t>  </w:t>
            </w:r>
            <w:r>
              <w:rPr>
                <w:sz w:val="18"/>
              </w:rPr>
              <w:t>in</w:t>
            </w:r>
            <w:r>
              <w:rPr>
                <w:spacing w:val="56"/>
                <w:sz w:val="18"/>
              </w:rPr>
              <w:t>  </w:t>
            </w:r>
            <w:r>
              <w:rPr>
                <w:sz w:val="18"/>
              </w:rPr>
              <w:t>the</w:t>
            </w:r>
            <w:r>
              <w:rPr>
                <w:spacing w:val="57"/>
                <w:sz w:val="18"/>
              </w:rPr>
              <w:t>  </w:t>
            </w:r>
            <w:r>
              <w:rPr>
                <w:sz w:val="18"/>
              </w:rPr>
              <w:t>process</w:t>
            </w:r>
            <w:r>
              <w:rPr>
                <w:spacing w:val="56"/>
                <w:sz w:val="18"/>
              </w:rPr>
              <w:t>  </w:t>
            </w:r>
            <w:r>
              <w:rPr>
                <w:sz w:val="18"/>
              </w:rPr>
              <w:t>of</w:t>
            </w:r>
            <w:r>
              <w:rPr>
                <w:spacing w:val="55"/>
                <w:sz w:val="18"/>
              </w:rPr>
              <w:t>  </w:t>
            </w:r>
            <w:r>
              <w:rPr>
                <w:spacing w:val="-2"/>
                <w:sz w:val="18"/>
              </w:rPr>
              <w:t>preparing</w:t>
            </w:r>
          </w:p>
          <w:p>
            <w:pPr>
              <w:pStyle w:val="TableParagraph"/>
              <w:spacing w:line="195" w:lineRule="exact"/>
              <w:ind w:left="105"/>
              <w:jc w:val="both"/>
              <w:rPr>
                <w:sz w:val="18"/>
              </w:rPr>
            </w:pPr>
            <w:r>
              <w:rPr>
                <w:sz w:val="18"/>
              </w:rPr>
              <w:t>regulations"</w:t>
            </w:r>
            <w:r>
              <w:rPr>
                <w:spacing w:val="-3"/>
                <w:sz w:val="18"/>
              </w:rPr>
              <w:t> </w:t>
            </w:r>
            <w:r>
              <w:rPr>
                <w:sz w:val="18"/>
              </w:rPr>
              <w:t>organized</w:t>
            </w:r>
            <w:r>
              <w:rPr>
                <w:spacing w:val="-3"/>
                <w:sz w:val="18"/>
              </w:rPr>
              <w:t> </w:t>
            </w:r>
            <w:r>
              <w:rPr>
                <w:sz w:val="18"/>
              </w:rPr>
              <w:t>by</w:t>
            </w:r>
            <w:r>
              <w:rPr>
                <w:spacing w:val="2"/>
                <w:sz w:val="18"/>
              </w:rPr>
              <w:t> </w:t>
            </w:r>
            <w:r>
              <w:rPr>
                <w:sz w:val="18"/>
              </w:rPr>
              <w:t>RSPP</w:t>
            </w:r>
            <w:r>
              <w:rPr>
                <w:spacing w:val="-1"/>
                <w:sz w:val="18"/>
              </w:rPr>
              <w:t> </w:t>
            </w:r>
            <w:r>
              <w:rPr>
                <w:sz w:val="18"/>
              </w:rPr>
              <w:t>and</w:t>
            </w:r>
            <w:r>
              <w:rPr>
                <w:spacing w:val="-1"/>
                <w:sz w:val="18"/>
              </w:rPr>
              <w:t> </w:t>
            </w:r>
            <w:r>
              <w:rPr>
                <w:spacing w:val="-2"/>
                <w:sz w:val="18"/>
              </w:rPr>
              <w:t>others.</w:t>
            </w:r>
          </w:p>
        </w:tc>
        <w:tc>
          <w:tcPr>
            <w:tcW w:w="2295" w:type="dxa"/>
          </w:tcPr>
          <w:p>
            <w:pPr>
              <w:pStyle w:val="TableParagraph"/>
              <w:rPr>
                <w:rFonts w:ascii="Times New Roman"/>
                <w:sz w:val="18"/>
              </w:rPr>
            </w:pPr>
          </w:p>
        </w:tc>
        <w:tc>
          <w:tcPr>
            <w:tcW w:w="1901" w:type="dxa"/>
          </w:tcPr>
          <w:p>
            <w:pPr>
              <w:pStyle w:val="TableParagraph"/>
              <w:rPr>
                <w:rFonts w:ascii="Times New Roman"/>
                <w:sz w:val="18"/>
              </w:rPr>
            </w:pPr>
          </w:p>
        </w:tc>
      </w:tr>
      <w:tr>
        <w:trPr>
          <w:trHeight w:val="2275" w:hRule="atLeast"/>
        </w:trPr>
        <w:tc>
          <w:tcPr>
            <w:tcW w:w="2218" w:type="dxa"/>
          </w:tcPr>
          <w:p>
            <w:pPr>
              <w:pStyle w:val="TableParagraph"/>
              <w:spacing w:line="244" w:lineRule="auto" w:before="2"/>
              <w:ind w:left="110" w:right="255"/>
              <w:rPr>
                <w:sz w:val="18"/>
              </w:rPr>
            </w:pPr>
            <w:r>
              <w:rPr>
                <w:sz w:val="18"/>
              </w:rPr>
              <w:t>3.2.6:</w:t>
            </w:r>
            <w:r>
              <w:rPr>
                <w:spacing w:val="-12"/>
                <w:sz w:val="18"/>
              </w:rPr>
              <w:t> </w:t>
            </w:r>
            <w:r>
              <w:rPr>
                <w:sz w:val="18"/>
              </w:rPr>
              <w:t>Training</w:t>
            </w:r>
            <w:r>
              <w:rPr>
                <w:spacing w:val="-12"/>
                <w:sz w:val="18"/>
              </w:rPr>
              <w:t> </w:t>
            </w:r>
            <w:r>
              <w:rPr>
                <w:sz w:val="18"/>
              </w:rPr>
              <w:t>delivery for employees in the NES functions of job matching,</w:t>
            </w:r>
            <w:r>
              <w:rPr>
                <w:spacing w:val="-12"/>
                <w:sz w:val="18"/>
              </w:rPr>
              <w:t> </w:t>
            </w:r>
            <w:r>
              <w:rPr>
                <w:sz w:val="18"/>
              </w:rPr>
              <w:t>professional guidance and career planning, further education</w:t>
            </w:r>
            <w:r>
              <w:rPr>
                <w:spacing w:val="-12"/>
                <w:sz w:val="18"/>
              </w:rPr>
              <w:t> </w:t>
            </w:r>
            <w:r>
              <w:rPr>
                <w:sz w:val="18"/>
              </w:rPr>
              <w:t>and</w:t>
            </w:r>
            <w:r>
              <w:rPr>
                <w:spacing w:val="-12"/>
                <w:sz w:val="18"/>
              </w:rPr>
              <w:t> </w:t>
            </w:r>
            <w:r>
              <w:rPr>
                <w:sz w:val="18"/>
              </w:rPr>
              <w:t>training, PWD</w:t>
            </w:r>
            <w:r>
              <w:rPr>
                <w:spacing w:val="-7"/>
                <w:sz w:val="18"/>
              </w:rPr>
              <w:t> </w:t>
            </w:r>
            <w:r>
              <w:rPr>
                <w:sz w:val="18"/>
              </w:rPr>
              <w:t>employment</w:t>
            </w:r>
            <w:r>
              <w:rPr>
                <w:spacing w:val="-7"/>
                <w:sz w:val="18"/>
              </w:rPr>
              <w:t> </w:t>
            </w:r>
            <w:r>
              <w:rPr>
                <w:sz w:val="18"/>
              </w:rPr>
              <w:t>and </w:t>
            </w:r>
            <w:r>
              <w:rPr>
                <w:spacing w:val="-2"/>
                <w:sz w:val="18"/>
              </w:rPr>
              <w:t>professional rehabilitation</w:t>
            </w:r>
          </w:p>
          <w:p>
            <w:pPr>
              <w:pStyle w:val="TableParagraph"/>
              <w:spacing w:line="175" w:lineRule="exact"/>
              <w:ind w:left="110"/>
              <w:rPr>
                <w:sz w:val="18"/>
              </w:rPr>
            </w:pPr>
            <w:r>
              <w:rPr>
                <w:spacing w:val="-2"/>
                <w:sz w:val="18"/>
              </w:rPr>
              <w:t>programmes</w:t>
            </w:r>
          </w:p>
        </w:tc>
        <w:tc>
          <w:tcPr>
            <w:tcW w:w="1193" w:type="dxa"/>
          </w:tcPr>
          <w:p>
            <w:pPr>
              <w:pStyle w:val="TableParagraph"/>
              <w:spacing w:before="2"/>
              <w:ind w:left="110"/>
              <w:rPr>
                <w:sz w:val="18"/>
              </w:rPr>
            </w:pPr>
            <w:r>
              <w:rPr>
                <w:spacing w:val="-4"/>
                <w:sz w:val="18"/>
              </w:rPr>
              <w:t>2023</w:t>
            </w:r>
          </w:p>
        </w:tc>
        <w:tc>
          <w:tcPr>
            <w:tcW w:w="1515" w:type="dxa"/>
          </w:tcPr>
          <w:p>
            <w:pPr>
              <w:pStyle w:val="TableParagraph"/>
              <w:spacing w:before="2"/>
              <w:ind w:left="110"/>
              <w:rPr>
                <w:sz w:val="18"/>
              </w:rPr>
            </w:pPr>
            <w:r>
              <w:rPr>
                <w:spacing w:val="-5"/>
                <w:sz w:val="18"/>
              </w:rPr>
              <w:t>NES</w:t>
            </w:r>
          </w:p>
        </w:tc>
        <w:tc>
          <w:tcPr>
            <w:tcW w:w="1667" w:type="dxa"/>
          </w:tcPr>
          <w:p>
            <w:pPr>
              <w:pStyle w:val="TableParagraph"/>
              <w:spacing w:before="2"/>
              <w:ind w:left="109"/>
              <w:rPr>
                <w:sz w:val="18"/>
              </w:rPr>
            </w:pPr>
            <w:r>
              <w:rPr>
                <w:sz w:val="18"/>
              </w:rPr>
              <w:t>In</w:t>
            </w:r>
            <w:r>
              <w:rPr>
                <w:spacing w:val="2"/>
                <w:sz w:val="18"/>
              </w:rPr>
              <w:t> </w:t>
            </w:r>
            <w:r>
              <w:rPr>
                <w:spacing w:val="-2"/>
                <w:sz w:val="18"/>
              </w:rPr>
              <w:t>progress</w:t>
            </w:r>
          </w:p>
        </w:tc>
        <w:tc>
          <w:tcPr>
            <w:tcW w:w="1126" w:type="dxa"/>
          </w:tcPr>
          <w:p>
            <w:pPr>
              <w:pStyle w:val="TableParagraph"/>
              <w:spacing w:before="2"/>
              <w:ind w:left="106"/>
              <w:rPr>
                <w:sz w:val="18"/>
              </w:rPr>
            </w:pPr>
            <w:r>
              <w:rPr>
                <w:spacing w:val="-10"/>
                <w:sz w:val="18"/>
              </w:rPr>
              <w:t>-</w:t>
            </w:r>
          </w:p>
        </w:tc>
        <w:tc>
          <w:tcPr>
            <w:tcW w:w="4124" w:type="dxa"/>
          </w:tcPr>
          <w:p>
            <w:pPr>
              <w:pStyle w:val="TableParagraph"/>
              <w:spacing w:line="244" w:lineRule="auto" w:before="2"/>
              <w:ind w:left="105" w:right="97"/>
              <w:jc w:val="both"/>
              <w:rPr>
                <w:sz w:val="18"/>
              </w:rPr>
            </w:pPr>
            <w:r>
              <w:rPr>
                <w:sz w:val="18"/>
              </w:rPr>
              <w:t>During</w:t>
            </w:r>
            <w:r>
              <w:rPr>
                <w:spacing w:val="-12"/>
                <w:sz w:val="18"/>
              </w:rPr>
              <w:t> </w:t>
            </w:r>
            <w:r>
              <w:rPr>
                <w:sz w:val="18"/>
              </w:rPr>
              <w:t>2022,</w:t>
            </w:r>
            <w:r>
              <w:rPr>
                <w:spacing w:val="-12"/>
                <w:sz w:val="18"/>
              </w:rPr>
              <w:t> </w:t>
            </w:r>
            <w:r>
              <w:rPr>
                <w:sz w:val="18"/>
              </w:rPr>
              <w:t>NES</w:t>
            </w:r>
            <w:r>
              <w:rPr>
                <w:spacing w:val="-12"/>
                <w:sz w:val="18"/>
              </w:rPr>
              <w:t> </w:t>
            </w:r>
            <w:r>
              <w:rPr>
                <w:sz w:val="18"/>
              </w:rPr>
              <w:t>employees</w:t>
            </w:r>
            <w:r>
              <w:rPr>
                <w:spacing w:val="-12"/>
                <w:sz w:val="18"/>
              </w:rPr>
              <w:t> </w:t>
            </w:r>
            <w:r>
              <w:rPr>
                <w:sz w:val="18"/>
              </w:rPr>
              <w:t>attended</w:t>
            </w:r>
            <w:r>
              <w:rPr>
                <w:spacing w:val="-12"/>
                <w:sz w:val="18"/>
              </w:rPr>
              <w:t> </w:t>
            </w:r>
            <w:r>
              <w:rPr>
                <w:sz w:val="18"/>
              </w:rPr>
              <w:t>internal</w:t>
            </w:r>
            <w:r>
              <w:rPr>
                <w:spacing w:val="-12"/>
                <w:sz w:val="18"/>
              </w:rPr>
              <w:t> </w:t>
            </w:r>
            <w:r>
              <w:rPr>
                <w:sz w:val="18"/>
              </w:rPr>
              <w:t>or external trainings (e.g. Counselling skills and profiling, Work with difficult clients, KViS standards, Psychosocial aspects and</w:t>
            </w:r>
            <w:r>
              <w:rPr>
                <w:spacing w:val="-1"/>
                <w:sz w:val="18"/>
              </w:rPr>
              <w:t> </w:t>
            </w:r>
            <w:r>
              <w:rPr>
                <w:sz w:val="18"/>
              </w:rPr>
              <w:t>challenges of</w:t>
            </w:r>
            <w:r>
              <w:rPr>
                <w:spacing w:val="-12"/>
                <w:sz w:val="18"/>
              </w:rPr>
              <w:t> </w:t>
            </w:r>
            <w:r>
              <w:rPr>
                <w:sz w:val="18"/>
              </w:rPr>
              <w:t>entrepreneurial</w:t>
            </w:r>
            <w:r>
              <w:rPr>
                <w:spacing w:val="-9"/>
                <w:sz w:val="18"/>
              </w:rPr>
              <w:t> </w:t>
            </w:r>
            <w:r>
              <w:rPr>
                <w:sz w:val="18"/>
              </w:rPr>
              <w:t>work,</w:t>
            </w:r>
            <w:r>
              <w:rPr>
                <w:spacing w:val="-12"/>
                <w:sz w:val="18"/>
              </w:rPr>
              <w:t> </w:t>
            </w:r>
            <w:r>
              <w:rPr>
                <w:sz w:val="18"/>
              </w:rPr>
              <w:t>Work</w:t>
            </w:r>
            <w:r>
              <w:rPr>
                <w:spacing w:val="-12"/>
                <w:sz w:val="18"/>
              </w:rPr>
              <w:t> </w:t>
            </w:r>
            <w:r>
              <w:rPr>
                <w:sz w:val="18"/>
              </w:rPr>
              <w:t>ability</w:t>
            </w:r>
            <w:r>
              <w:rPr>
                <w:spacing w:val="-11"/>
                <w:sz w:val="18"/>
              </w:rPr>
              <w:t> </w:t>
            </w:r>
            <w:r>
              <w:rPr>
                <w:sz w:val="18"/>
              </w:rPr>
              <w:t>assessment, </w:t>
            </w:r>
            <w:r>
              <w:rPr>
                <w:spacing w:val="-2"/>
                <w:sz w:val="18"/>
              </w:rPr>
              <w:t>etc.).</w:t>
            </w:r>
          </w:p>
          <w:p>
            <w:pPr>
              <w:pStyle w:val="TableParagraph"/>
              <w:spacing w:line="244" w:lineRule="auto"/>
              <w:ind w:left="105" w:right="97"/>
              <w:jc w:val="both"/>
              <w:rPr>
                <w:sz w:val="18"/>
              </w:rPr>
            </w:pPr>
            <w:r>
              <w:rPr>
                <w:sz w:val="18"/>
              </w:rPr>
              <w:t>A total of 990 employees attended training - 200 employees received internal training, 790 employees received external training.</w:t>
            </w:r>
          </w:p>
          <w:p>
            <w:pPr>
              <w:pStyle w:val="TableParagraph"/>
              <w:spacing w:line="202" w:lineRule="exact"/>
              <w:ind w:left="105"/>
              <w:jc w:val="both"/>
              <w:rPr>
                <w:sz w:val="18"/>
              </w:rPr>
            </w:pPr>
            <w:r>
              <w:rPr>
                <w:sz w:val="18"/>
              </w:rPr>
              <w:t>A total</w:t>
            </w:r>
            <w:r>
              <w:rPr>
                <w:spacing w:val="1"/>
                <w:sz w:val="18"/>
              </w:rPr>
              <w:t> </w:t>
            </w:r>
            <w:r>
              <w:rPr>
                <w:sz w:val="18"/>
              </w:rPr>
              <w:t>of</w:t>
            </w:r>
            <w:r>
              <w:rPr>
                <w:spacing w:val="2"/>
                <w:sz w:val="18"/>
              </w:rPr>
              <w:t> </w:t>
            </w:r>
            <w:r>
              <w:rPr>
                <w:sz w:val="18"/>
              </w:rPr>
              <w:t>74</w:t>
            </w:r>
            <w:r>
              <w:rPr>
                <w:spacing w:val="1"/>
                <w:sz w:val="18"/>
              </w:rPr>
              <w:t> </w:t>
            </w:r>
            <w:r>
              <w:rPr>
                <w:sz w:val="18"/>
              </w:rPr>
              <w:t>employees</w:t>
            </w:r>
            <w:r>
              <w:rPr>
                <w:spacing w:val="1"/>
                <w:sz w:val="18"/>
              </w:rPr>
              <w:t> </w:t>
            </w:r>
            <w:r>
              <w:rPr>
                <w:sz w:val="18"/>
              </w:rPr>
              <w:t>participated</w:t>
            </w:r>
            <w:r>
              <w:rPr>
                <w:spacing w:val="1"/>
                <w:sz w:val="18"/>
              </w:rPr>
              <w:t> </w:t>
            </w:r>
            <w:r>
              <w:rPr>
                <w:sz w:val="18"/>
              </w:rPr>
              <w:t>in</w:t>
            </w:r>
            <w:r>
              <w:rPr>
                <w:spacing w:val="2"/>
                <w:sz w:val="18"/>
              </w:rPr>
              <w:t> </w:t>
            </w:r>
            <w:r>
              <w:rPr>
                <w:spacing w:val="-2"/>
                <w:sz w:val="18"/>
              </w:rPr>
              <w:t>seminars,</w:t>
            </w:r>
          </w:p>
          <w:p>
            <w:pPr>
              <w:pStyle w:val="TableParagraph"/>
              <w:spacing w:line="184" w:lineRule="exact"/>
              <w:ind w:left="105"/>
              <w:jc w:val="both"/>
              <w:rPr>
                <w:sz w:val="18"/>
              </w:rPr>
            </w:pPr>
            <w:r>
              <w:rPr>
                <w:sz w:val="18"/>
              </w:rPr>
              <w:t>counselling</w:t>
            </w:r>
            <w:r>
              <w:rPr>
                <w:spacing w:val="-1"/>
                <w:sz w:val="18"/>
              </w:rPr>
              <w:t> </w:t>
            </w:r>
            <w:r>
              <w:rPr>
                <w:sz w:val="18"/>
              </w:rPr>
              <w:t>and</w:t>
            </w:r>
            <w:r>
              <w:rPr>
                <w:spacing w:val="-3"/>
                <w:sz w:val="18"/>
              </w:rPr>
              <w:t> </w:t>
            </w:r>
            <w:r>
              <w:rPr>
                <w:spacing w:val="-2"/>
                <w:sz w:val="18"/>
              </w:rPr>
              <w:t>conferences.</w:t>
            </w:r>
          </w:p>
        </w:tc>
        <w:tc>
          <w:tcPr>
            <w:tcW w:w="2295" w:type="dxa"/>
          </w:tcPr>
          <w:p>
            <w:pPr>
              <w:pStyle w:val="TableParagraph"/>
              <w:rPr>
                <w:rFonts w:ascii="Times New Roman"/>
                <w:sz w:val="18"/>
              </w:rPr>
            </w:pPr>
          </w:p>
        </w:tc>
        <w:tc>
          <w:tcPr>
            <w:tcW w:w="1901" w:type="dxa"/>
          </w:tcPr>
          <w:p>
            <w:pPr>
              <w:pStyle w:val="TableParagraph"/>
              <w:rPr>
                <w:rFonts w:ascii="Times New Roman"/>
                <w:sz w:val="18"/>
              </w:rPr>
            </w:pPr>
          </w:p>
        </w:tc>
      </w:tr>
      <w:tr>
        <w:trPr>
          <w:trHeight w:val="1242" w:hRule="atLeast"/>
        </w:trPr>
        <w:tc>
          <w:tcPr>
            <w:tcW w:w="2218" w:type="dxa"/>
          </w:tcPr>
          <w:p>
            <w:pPr>
              <w:pStyle w:val="TableParagraph"/>
              <w:spacing w:line="242" w:lineRule="auto" w:before="4"/>
              <w:ind w:left="110" w:right="148"/>
              <w:rPr>
                <w:sz w:val="18"/>
              </w:rPr>
            </w:pPr>
            <w:r>
              <w:rPr>
                <w:sz w:val="18"/>
              </w:rPr>
              <w:t>3.2.7: Organisation of training for employment counsellors and employment</w:t>
            </w:r>
            <w:r>
              <w:rPr>
                <w:spacing w:val="-12"/>
                <w:sz w:val="18"/>
              </w:rPr>
              <w:t> </w:t>
            </w:r>
            <w:r>
              <w:rPr>
                <w:sz w:val="18"/>
              </w:rPr>
              <w:t>counsellors</w:t>
            </w:r>
          </w:p>
          <w:p>
            <w:pPr>
              <w:pStyle w:val="TableParagraph"/>
              <w:spacing w:line="200" w:lineRule="atLeast"/>
              <w:ind w:left="110"/>
              <w:rPr>
                <w:sz w:val="18"/>
              </w:rPr>
            </w:pPr>
            <w:r>
              <w:rPr>
                <w:sz w:val="18"/>
              </w:rPr>
              <w:t>for</w:t>
            </w:r>
            <w:r>
              <w:rPr>
                <w:spacing w:val="-9"/>
                <w:sz w:val="18"/>
              </w:rPr>
              <w:t> </w:t>
            </w:r>
            <w:r>
              <w:rPr>
                <w:sz w:val="18"/>
              </w:rPr>
              <w:t>PWD</w:t>
            </w:r>
            <w:r>
              <w:rPr>
                <w:spacing w:val="-12"/>
                <w:sz w:val="18"/>
              </w:rPr>
              <w:t> </w:t>
            </w:r>
            <w:r>
              <w:rPr>
                <w:sz w:val="18"/>
              </w:rPr>
              <w:t>in</w:t>
            </w:r>
            <w:r>
              <w:rPr>
                <w:spacing w:val="-11"/>
                <w:sz w:val="18"/>
              </w:rPr>
              <w:t> </w:t>
            </w:r>
            <w:r>
              <w:rPr>
                <w:sz w:val="18"/>
              </w:rPr>
              <w:t>case </w:t>
            </w:r>
            <w:r>
              <w:rPr>
                <w:spacing w:val="-2"/>
                <w:sz w:val="18"/>
              </w:rPr>
              <w:t>management</w:t>
            </w:r>
          </w:p>
        </w:tc>
        <w:tc>
          <w:tcPr>
            <w:tcW w:w="1193" w:type="dxa"/>
          </w:tcPr>
          <w:p>
            <w:pPr>
              <w:pStyle w:val="TableParagraph"/>
              <w:spacing w:before="4"/>
              <w:ind w:left="110"/>
              <w:rPr>
                <w:sz w:val="18"/>
              </w:rPr>
            </w:pPr>
            <w:r>
              <w:rPr>
                <w:spacing w:val="-4"/>
                <w:sz w:val="18"/>
              </w:rPr>
              <w:t>2023</w:t>
            </w:r>
          </w:p>
        </w:tc>
        <w:tc>
          <w:tcPr>
            <w:tcW w:w="1515" w:type="dxa"/>
          </w:tcPr>
          <w:p>
            <w:pPr>
              <w:pStyle w:val="TableParagraph"/>
              <w:spacing w:before="4"/>
              <w:ind w:left="110"/>
              <w:rPr>
                <w:sz w:val="18"/>
              </w:rPr>
            </w:pPr>
            <w:r>
              <w:rPr>
                <w:spacing w:val="-5"/>
                <w:sz w:val="18"/>
              </w:rPr>
              <w:t>NES</w:t>
            </w:r>
          </w:p>
        </w:tc>
        <w:tc>
          <w:tcPr>
            <w:tcW w:w="1667" w:type="dxa"/>
          </w:tcPr>
          <w:p>
            <w:pPr>
              <w:pStyle w:val="TableParagraph"/>
              <w:spacing w:before="4"/>
              <w:ind w:left="109"/>
              <w:rPr>
                <w:sz w:val="18"/>
              </w:rPr>
            </w:pPr>
            <w:r>
              <w:rPr>
                <w:sz w:val="18"/>
              </w:rPr>
              <w:t>In</w:t>
            </w:r>
            <w:r>
              <w:rPr>
                <w:spacing w:val="2"/>
                <w:sz w:val="18"/>
              </w:rPr>
              <w:t> </w:t>
            </w:r>
            <w:r>
              <w:rPr>
                <w:spacing w:val="-2"/>
                <w:sz w:val="18"/>
              </w:rPr>
              <w:t>progress</w:t>
            </w:r>
          </w:p>
        </w:tc>
        <w:tc>
          <w:tcPr>
            <w:tcW w:w="1126" w:type="dxa"/>
          </w:tcPr>
          <w:p>
            <w:pPr>
              <w:pStyle w:val="TableParagraph"/>
              <w:spacing w:before="4"/>
              <w:ind w:left="106"/>
              <w:rPr>
                <w:sz w:val="18"/>
              </w:rPr>
            </w:pPr>
            <w:r>
              <w:rPr>
                <w:spacing w:val="-10"/>
                <w:sz w:val="18"/>
              </w:rPr>
              <w:t>-</w:t>
            </w:r>
          </w:p>
        </w:tc>
        <w:tc>
          <w:tcPr>
            <w:tcW w:w="4124" w:type="dxa"/>
          </w:tcPr>
          <w:p>
            <w:pPr>
              <w:pStyle w:val="TableParagraph"/>
              <w:spacing w:line="242" w:lineRule="auto" w:before="4"/>
              <w:ind w:left="105" w:right="97"/>
              <w:jc w:val="both"/>
              <w:rPr>
                <w:sz w:val="18"/>
              </w:rPr>
            </w:pPr>
            <w:r>
              <w:rPr>
                <w:sz w:val="18"/>
              </w:rPr>
              <w:t>80 NES employees attended the "Advisory skills and profiling" training, while 56 employees attended the "Working with difficult clients" </w:t>
            </w:r>
            <w:r>
              <w:rPr>
                <w:spacing w:val="-2"/>
                <w:sz w:val="18"/>
              </w:rPr>
              <w:t>training.</w:t>
            </w:r>
          </w:p>
        </w:tc>
        <w:tc>
          <w:tcPr>
            <w:tcW w:w="2295" w:type="dxa"/>
          </w:tcPr>
          <w:p>
            <w:pPr>
              <w:pStyle w:val="TableParagraph"/>
              <w:rPr>
                <w:rFonts w:ascii="Times New Roman"/>
                <w:sz w:val="18"/>
              </w:rPr>
            </w:pPr>
          </w:p>
        </w:tc>
        <w:tc>
          <w:tcPr>
            <w:tcW w:w="1901" w:type="dxa"/>
          </w:tcPr>
          <w:p>
            <w:pPr>
              <w:pStyle w:val="TableParagraph"/>
              <w:rPr>
                <w:rFonts w:ascii="Times New Roman"/>
                <w:sz w:val="18"/>
              </w:rPr>
            </w:pPr>
          </w:p>
        </w:tc>
      </w:tr>
      <w:tr>
        <w:trPr>
          <w:trHeight w:val="2071" w:hRule="atLeast"/>
        </w:trPr>
        <w:tc>
          <w:tcPr>
            <w:tcW w:w="2218" w:type="dxa"/>
          </w:tcPr>
          <w:p>
            <w:pPr>
              <w:pStyle w:val="TableParagraph"/>
              <w:spacing w:line="244" w:lineRule="auto" w:before="2"/>
              <w:ind w:left="110" w:right="255"/>
              <w:rPr>
                <w:sz w:val="18"/>
              </w:rPr>
            </w:pPr>
            <w:r>
              <w:rPr>
                <w:sz w:val="18"/>
              </w:rPr>
              <w:t>3.2.8:</w:t>
            </w:r>
            <w:r>
              <w:rPr>
                <w:spacing w:val="-12"/>
                <w:sz w:val="18"/>
              </w:rPr>
              <w:t> </w:t>
            </w:r>
            <w:r>
              <w:rPr>
                <w:sz w:val="18"/>
              </w:rPr>
              <w:t>Training</w:t>
            </w:r>
            <w:r>
              <w:rPr>
                <w:spacing w:val="-12"/>
                <w:sz w:val="18"/>
              </w:rPr>
              <w:t> </w:t>
            </w:r>
            <w:r>
              <w:rPr>
                <w:sz w:val="18"/>
              </w:rPr>
              <w:t>delivery for employment </w:t>
            </w:r>
            <w:r>
              <w:rPr>
                <w:spacing w:val="-2"/>
                <w:sz w:val="18"/>
              </w:rPr>
              <w:t>agencies</w:t>
            </w:r>
          </w:p>
        </w:tc>
        <w:tc>
          <w:tcPr>
            <w:tcW w:w="1193" w:type="dxa"/>
          </w:tcPr>
          <w:p>
            <w:pPr>
              <w:pStyle w:val="TableParagraph"/>
              <w:spacing w:before="2"/>
              <w:ind w:left="110"/>
              <w:rPr>
                <w:sz w:val="18"/>
              </w:rPr>
            </w:pPr>
            <w:r>
              <w:rPr>
                <w:spacing w:val="-4"/>
                <w:sz w:val="18"/>
              </w:rPr>
              <w:t>2023</w:t>
            </w:r>
          </w:p>
        </w:tc>
        <w:tc>
          <w:tcPr>
            <w:tcW w:w="1515" w:type="dxa"/>
          </w:tcPr>
          <w:p>
            <w:pPr>
              <w:pStyle w:val="TableParagraph"/>
              <w:spacing w:before="2"/>
              <w:ind w:left="110"/>
              <w:rPr>
                <w:sz w:val="18"/>
              </w:rPr>
            </w:pPr>
            <w:r>
              <w:rPr>
                <w:spacing w:val="-2"/>
                <w:sz w:val="18"/>
              </w:rPr>
              <w:t>МoLEVSA</w:t>
            </w:r>
          </w:p>
        </w:tc>
        <w:tc>
          <w:tcPr>
            <w:tcW w:w="1667" w:type="dxa"/>
          </w:tcPr>
          <w:p>
            <w:pPr>
              <w:pStyle w:val="TableParagraph"/>
              <w:spacing w:before="2"/>
              <w:ind w:left="109"/>
              <w:rPr>
                <w:sz w:val="18"/>
              </w:rPr>
            </w:pPr>
            <w:r>
              <w:rPr>
                <w:sz w:val="18"/>
              </w:rPr>
              <w:t>Not</w:t>
            </w:r>
            <w:r>
              <w:rPr>
                <w:spacing w:val="-1"/>
                <w:sz w:val="18"/>
              </w:rPr>
              <w:t> </w:t>
            </w:r>
            <w:r>
              <w:rPr>
                <w:spacing w:val="-2"/>
                <w:sz w:val="18"/>
              </w:rPr>
              <w:t>started</w:t>
            </w:r>
          </w:p>
        </w:tc>
        <w:tc>
          <w:tcPr>
            <w:tcW w:w="1126" w:type="dxa"/>
          </w:tcPr>
          <w:p>
            <w:pPr>
              <w:pStyle w:val="TableParagraph"/>
              <w:spacing w:before="2"/>
              <w:ind w:left="106"/>
              <w:rPr>
                <w:sz w:val="18"/>
              </w:rPr>
            </w:pPr>
            <w:r>
              <w:rPr>
                <w:spacing w:val="-10"/>
                <w:sz w:val="18"/>
              </w:rPr>
              <w:t>-</w:t>
            </w:r>
          </w:p>
        </w:tc>
        <w:tc>
          <w:tcPr>
            <w:tcW w:w="4124" w:type="dxa"/>
          </w:tcPr>
          <w:p>
            <w:pPr>
              <w:pStyle w:val="TableParagraph"/>
              <w:rPr>
                <w:rFonts w:ascii="Times New Roman"/>
                <w:sz w:val="18"/>
              </w:rPr>
            </w:pPr>
          </w:p>
        </w:tc>
        <w:tc>
          <w:tcPr>
            <w:tcW w:w="2295" w:type="dxa"/>
          </w:tcPr>
          <w:p>
            <w:pPr>
              <w:pStyle w:val="TableParagraph"/>
              <w:rPr>
                <w:rFonts w:ascii="Times New Roman"/>
                <w:sz w:val="18"/>
              </w:rPr>
            </w:pPr>
          </w:p>
        </w:tc>
        <w:tc>
          <w:tcPr>
            <w:tcW w:w="1901" w:type="dxa"/>
          </w:tcPr>
          <w:p>
            <w:pPr>
              <w:pStyle w:val="TableParagraph"/>
              <w:tabs>
                <w:tab w:pos="1642" w:val="left" w:leader="none"/>
              </w:tabs>
              <w:spacing w:line="244" w:lineRule="auto" w:before="2"/>
              <w:ind w:left="107" w:right="94"/>
              <w:jc w:val="both"/>
              <w:rPr>
                <w:sz w:val="18"/>
              </w:rPr>
            </w:pPr>
            <w:r>
              <w:rPr>
                <w:sz w:val="18"/>
              </w:rPr>
              <w:t>Within the project </w:t>
            </w:r>
            <w:r>
              <w:rPr>
                <w:spacing w:val="-2"/>
                <w:sz w:val="18"/>
              </w:rPr>
              <w:t>"Education</w:t>
            </w:r>
            <w:r>
              <w:rPr>
                <w:sz w:val="18"/>
              </w:rPr>
              <w:tab/>
            </w:r>
            <w:r>
              <w:rPr>
                <w:spacing w:val="-6"/>
                <w:sz w:val="18"/>
              </w:rPr>
              <w:t>to </w:t>
            </w:r>
            <w:r>
              <w:rPr>
                <w:sz w:val="18"/>
              </w:rPr>
              <w:t>employment - E2E"</w:t>
            </w:r>
            <w:r>
              <w:rPr>
                <w:spacing w:val="40"/>
                <w:sz w:val="18"/>
              </w:rPr>
              <w:t> </w:t>
            </w:r>
            <w:r>
              <w:rPr>
                <w:sz w:val="18"/>
              </w:rPr>
              <w:t>in 2023, the support to MoLEVSA will be implemented in the </w:t>
            </w:r>
            <w:r>
              <w:rPr>
                <w:spacing w:val="-2"/>
                <w:sz w:val="18"/>
              </w:rPr>
              <w:t>organization</w:t>
            </w:r>
            <w:r>
              <w:rPr>
                <w:sz w:val="18"/>
              </w:rPr>
              <w:tab/>
            </w:r>
            <w:r>
              <w:rPr>
                <w:spacing w:val="-6"/>
                <w:sz w:val="18"/>
              </w:rPr>
              <w:t>of </w:t>
            </w:r>
            <w:r>
              <w:rPr>
                <w:sz w:val="18"/>
              </w:rPr>
              <w:t>regional meetings with</w:t>
            </w:r>
            <w:r>
              <w:rPr>
                <w:spacing w:val="78"/>
                <w:sz w:val="18"/>
              </w:rPr>
              <w:t>   </w:t>
            </w:r>
            <w:r>
              <w:rPr>
                <w:spacing w:val="-2"/>
                <w:sz w:val="18"/>
              </w:rPr>
              <w:t>employment</w:t>
            </w:r>
          </w:p>
          <w:p>
            <w:pPr>
              <w:pStyle w:val="TableParagraph"/>
              <w:spacing w:line="179" w:lineRule="exact"/>
              <w:ind w:left="107"/>
              <w:rPr>
                <w:sz w:val="18"/>
              </w:rPr>
            </w:pPr>
            <w:r>
              <w:rPr>
                <w:spacing w:val="-2"/>
                <w:sz w:val="18"/>
              </w:rPr>
              <w:t>agencies.</w:t>
            </w:r>
          </w:p>
        </w:tc>
      </w:tr>
    </w:tbl>
    <w:p>
      <w:pPr>
        <w:pStyle w:val="TableParagraph"/>
        <w:spacing w:after="0" w:line="179" w:lineRule="exact"/>
        <w:rPr>
          <w:sz w:val="18"/>
        </w:rPr>
        <w:sectPr>
          <w:pgSz w:w="16840" w:h="11910" w:orient="landscape"/>
          <w:pgMar w:top="360" w:bottom="280" w:left="283" w:right="283"/>
        </w:sectPr>
      </w:pPr>
    </w:p>
    <w:p>
      <w:pPr>
        <w:spacing w:line="240" w:lineRule="auto" w:before="6"/>
        <w:rPr>
          <w:rFonts w:ascii="Times New Roman"/>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18"/>
        <w:gridCol w:w="1193"/>
        <w:gridCol w:w="1515"/>
        <w:gridCol w:w="1667"/>
        <w:gridCol w:w="1126"/>
        <w:gridCol w:w="4124"/>
        <w:gridCol w:w="2295"/>
        <w:gridCol w:w="1901"/>
      </w:tblGrid>
      <w:tr>
        <w:trPr>
          <w:trHeight w:val="1125" w:hRule="atLeast"/>
        </w:trPr>
        <w:tc>
          <w:tcPr>
            <w:tcW w:w="2218" w:type="dxa"/>
          </w:tcPr>
          <w:p>
            <w:pPr>
              <w:pStyle w:val="TableParagraph"/>
              <w:spacing w:line="244" w:lineRule="auto" w:before="4"/>
              <w:ind w:left="110" w:right="100"/>
              <w:rPr>
                <w:sz w:val="18"/>
              </w:rPr>
            </w:pPr>
            <w:r>
              <w:rPr>
                <w:sz w:val="18"/>
              </w:rPr>
              <w:t>3.2.9: Implementation of activities aimed at ensuring</w:t>
            </w:r>
            <w:r>
              <w:rPr>
                <w:spacing w:val="-12"/>
                <w:sz w:val="18"/>
              </w:rPr>
              <w:t> </w:t>
            </w:r>
            <w:r>
              <w:rPr>
                <w:sz w:val="18"/>
              </w:rPr>
              <w:t>the</w:t>
            </w:r>
            <w:r>
              <w:rPr>
                <w:spacing w:val="-12"/>
                <w:sz w:val="18"/>
              </w:rPr>
              <w:t> </w:t>
            </w:r>
            <w:r>
              <w:rPr>
                <w:sz w:val="18"/>
              </w:rPr>
              <w:t>accessibility of NES services</w:t>
            </w:r>
            <w:r>
              <w:rPr>
                <w:spacing w:val="40"/>
                <w:sz w:val="18"/>
              </w:rPr>
              <w:t> </w:t>
            </w:r>
            <w:r>
              <w:rPr>
                <w:sz w:val="18"/>
              </w:rPr>
              <w:t>intended for PWD</w:t>
            </w:r>
          </w:p>
        </w:tc>
        <w:tc>
          <w:tcPr>
            <w:tcW w:w="1193" w:type="dxa"/>
          </w:tcPr>
          <w:p>
            <w:pPr>
              <w:pStyle w:val="TableParagraph"/>
              <w:spacing w:before="4"/>
              <w:ind w:left="110"/>
              <w:rPr>
                <w:sz w:val="18"/>
              </w:rPr>
            </w:pPr>
            <w:r>
              <w:rPr>
                <w:spacing w:val="-4"/>
                <w:sz w:val="18"/>
              </w:rPr>
              <w:t>2023</w:t>
            </w:r>
          </w:p>
        </w:tc>
        <w:tc>
          <w:tcPr>
            <w:tcW w:w="1515" w:type="dxa"/>
          </w:tcPr>
          <w:p>
            <w:pPr>
              <w:pStyle w:val="TableParagraph"/>
              <w:spacing w:before="4"/>
              <w:ind w:left="110"/>
              <w:rPr>
                <w:sz w:val="18"/>
              </w:rPr>
            </w:pPr>
            <w:r>
              <w:rPr>
                <w:spacing w:val="-5"/>
                <w:sz w:val="18"/>
              </w:rPr>
              <w:t>NES</w:t>
            </w:r>
          </w:p>
        </w:tc>
        <w:tc>
          <w:tcPr>
            <w:tcW w:w="1667" w:type="dxa"/>
          </w:tcPr>
          <w:p>
            <w:pPr>
              <w:pStyle w:val="TableParagraph"/>
              <w:spacing w:before="4"/>
              <w:ind w:left="109"/>
              <w:rPr>
                <w:sz w:val="18"/>
              </w:rPr>
            </w:pPr>
            <w:r>
              <w:rPr>
                <w:sz w:val="18"/>
              </w:rPr>
              <w:t>In</w:t>
            </w:r>
            <w:r>
              <w:rPr>
                <w:spacing w:val="2"/>
                <w:sz w:val="18"/>
              </w:rPr>
              <w:t> </w:t>
            </w:r>
            <w:r>
              <w:rPr>
                <w:spacing w:val="-2"/>
                <w:sz w:val="18"/>
              </w:rPr>
              <w:t>progress</w:t>
            </w:r>
          </w:p>
        </w:tc>
        <w:tc>
          <w:tcPr>
            <w:tcW w:w="1126" w:type="dxa"/>
          </w:tcPr>
          <w:p>
            <w:pPr>
              <w:pStyle w:val="TableParagraph"/>
              <w:spacing w:before="4"/>
              <w:ind w:left="106"/>
              <w:rPr>
                <w:sz w:val="18"/>
              </w:rPr>
            </w:pPr>
            <w:r>
              <w:rPr>
                <w:spacing w:val="-10"/>
                <w:sz w:val="18"/>
              </w:rPr>
              <w:t>-</w:t>
            </w:r>
          </w:p>
        </w:tc>
        <w:tc>
          <w:tcPr>
            <w:tcW w:w="4124" w:type="dxa"/>
          </w:tcPr>
          <w:p>
            <w:pPr>
              <w:pStyle w:val="TableParagraph"/>
              <w:spacing w:line="244" w:lineRule="auto" w:before="4"/>
              <w:ind w:left="105" w:right="97"/>
              <w:jc w:val="both"/>
              <w:rPr>
                <w:sz w:val="18"/>
              </w:rPr>
            </w:pPr>
            <w:r>
              <w:rPr>
                <w:sz w:val="18"/>
              </w:rPr>
              <w:t>Implementation of activities in the field of digitization of services intended for users continued. Training for active job search and Training "Path to a successful entrepreneur" are available in online format.</w:t>
            </w:r>
          </w:p>
        </w:tc>
        <w:tc>
          <w:tcPr>
            <w:tcW w:w="2295" w:type="dxa"/>
          </w:tcPr>
          <w:p>
            <w:pPr>
              <w:pStyle w:val="TableParagraph"/>
              <w:rPr>
                <w:rFonts w:ascii="Times New Roman"/>
                <w:sz w:val="18"/>
              </w:rPr>
            </w:pPr>
          </w:p>
        </w:tc>
        <w:tc>
          <w:tcPr>
            <w:tcW w:w="1901" w:type="dxa"/>
          </w:tcPr>
          <w:p>
            <w:pPr>
              <w:pStyle w:val="TableParagraph"/>
              <w:rPr>
                <w:rFonts w:ascii="Times New Roman"/>
                <w:sz w:val="18"/>
              </w:rPr>
            </w:pPr>
          </w:p>
        </w:tc>
      </w:tr>
      <w:tr>
        <w:trPr>
          <w:trHeight w:val="3105" w:hRule="atLeast"/>
        </w:trPr>
        <w:tc>
          <w:tcPr>
            <w:tcW w:w="2218" w:type="dxa"/>
          </w:tcPr>
          <w:p>
            <w:pPr>
              <w:pStyle w:val="TableParagraph"/>
              <w:spacing w:line="242" w:lineRule="auto" w:before="4"/>
              <w:ind w:left="110" w:right="175"/>
              <w:rPr>
                <w:sz w:val="18"/>
              </w:rPr>
            </w:pPr>
            <w:r>
              <w:rPr>
                <w:sz w:val="18"/>
              </w:rPr>
              <w:t>3.2.10: Strengthening CSO capacities for reaching,</w:t>
            </w:r>
            <w:r>
              <w:rPr>
                <w:spacing w:val="-10"/>
                <w:sz w:val="18"/>
              </w:rPr>
              <w:t> </w:t>
            </w:r>
            <w:r>
              <w:rPr>
                <w:sz w:val="18"/>
              </w:rPr>
              <w:t>activating</w:t>
            </w:r>
            <w:r>
              <w:rPr>
                <w:spacing w:val="-8"/>
                <w:sz w:val="18"/>
              </w:rPr>
              <w:t> </w:t>
            </w:r>
            <w:r>
              <w:rPr>
                <w:sz w:val="18"/>
              </w:rPr>
              <w:t>and providing support to </w:t>
            </w:r>
            <w:r>
              <w:rPr>
                <w:spacing w:val="-2"/>
                <w:sz w:val="18"/>
              </w:rPr>
              <w:t>hard-to-employ </w:t>
            </w:r>
            <w:r>
              <w:rPr>
                <w:sz w:val="18"/>
              </w:rPr>
              <w:t>unemployed persons and monitoring and evaluating</w:t>
            </w:r>
            <w:r>
              <w:rPr>
                <w:spacing w:val="-5"/>
                <w:sz w:val="18"/>
              </w:rPr>
              <w:t> </w:t>
            </w:r>
            <w:r>
              <w:rPr>
                <w:sz w:val="18"/>
              </w:rPr>
              <w:t>the</w:t>
            </w:r>
            <w:r>
              <w:rPr>
                <w:spacing w:val="-5"/>
                <w:sz w:val="18"/>
              </w:rPr>
              <w:t> </w:t>
            </w:r>
            <w:r>
              <w:rPr>
                <w:sz w:val="18"/>
              </w:rPr>
              <w:t>impact</w:t>
            </w:r>
            <w:r>
              <w:rPr>
                <w:spacing w:val="-7"/>
                <w:sz w:val="18"/>
              </w:rPr>
              <w:t> </w:t>
            </w:r>
            <w:r>
              <w:rPr>
                <w:sz w:val="18"/>
              </w:rPr>
              <w:t>of interventions</w:t>
            </w:r>
            <w:r>
              <w:rPr>
                <w:spacing w:val="-6"/>
                <w:sz w:val="18"/>
              </w:rPr>
              <w:t> </w:t>
            </w:r>
            <w:r>
              <w:rPr>
                <w:sz w:val="18"/>
              </w:rPr>
              <w:t>carried</w:t>
            </w:r>
            <w:r>
              <w:rPr>
                <w:spacing w:val="-6"/>
                <w:sz w:val="18"/>
              </w:rPr>
              <w:t> </w:t>
            </w:r>
            <w:r>
              <w:rPr>
                <w:spacing w:val="-5"/>
                <w:sz w:val="18"/>
              </w:rPr>
              <w:t>out</w:t>
            </w:r>
          </w:p>
        </w:tc>
        <w:tc>
          <w:tcPr>
            <w:tcW w:w="1193" w:type="dxa"/>
          </w:tcPr>
          <w:p>
            <w:pPr>
              <w:pStyle w:val="TableParagraph"/>
              <w:spacing w:before="4"/>
              <w:ind w:left="110"/>
              <w:rPr>
                <w:sz w:val="18"/>
              </w:rPr>
            </w:pPr>
            <w:r>
              <w:rPr>
                <w:spacing w:val="-4"/>
                <w:sz w:val="18"/>
              </w:rPr>
              <w:t>2023</w:t>
            </w:r>
          </w:p>
        </w:tc>
        <w:tc>
          <w:tcPr>
            <w:tcW w:w="1515" w:type="dxa"/>
          </w:tcPr>
          <w:p>
            <w:pPr>
              <w:pStyle w:val="TableParagraph"/>
              <w:spacing w:before="4"/>
              <w:ind w:left="110"/>
              <w:rPr>
                <w:sz w:val="18"/>
              </w:rPr>
            </w:pPr>
            <w:r>
              <w:rPr>
                <w:spacing w:val="-2"/>
                <w:sz w:val="18"/>
              </w:rPr>
              <w:t>МoLEVSA</w:t>
            </w:r>
          </w:p>
        </w:tc>
        <w:tc>
          <w:tcPr>
            <w:tcW w:w="1667" w:type="dxa"/>
          </w:tcPr>
          <w:p>
            <w:pPr>
              <w:pStyle w:val="TableParagraph"/>
              <w:spacing w:before="4"/>
              <w:ind w:left="109"/>
              <w:rPr>
                <w:sz w:val="18"/>
              </w:rPr>
            </w:pPr>
            <w:r>
              <w:rPr>
                <w:sz w:val="18"/>
              </w:rPr>
              <w:t>In</w:t>
            </w:r>
            <w:r>
              <w:rPr>
                <w:spacing w:val="2"/>
                <w:sz w:val="18"/>
              </w:rPr>
              <w:t> </w:t>
            </w:r>
            <w:r>
              <w:rPr>
                <w:spacing w:val="-2"/>
                <w:sz w:val="18"/>
              </w:rPr>
              <w:t>progress</w:t>
            </w:r>
          </w:p>
        </w:tc>
        <w:tc>
          <w:tcPr>
            <w:tcW w:w="1126" w:type="dxa"/>
          </w:tcPr>
          <w:p>
            <w:pPr>
              <w:pStyle w:val="TableParagraph"/>
              <w:spacing w:before="4"/>
              <w:ind w:left="106"/>
              <w:rPr>
                <w:sz w:val="18"/>
              </w:rPr>
            </w:pPr>
            <w:r>
              <w:rPr>
                <w:spacing w:val="-10"/>
                <w:sz w:val="18"/>
              </w:rPr>
              <w:t>-</w:t>
            </w:r>
          </w:p>
        </w:tc>
        <w:tc>
          <w:tcPr>
            <w:tcW w:w="4124" w:type="dxa"/>
          </w:tcPr>
          <w:p>
            <w:pPr>
              <w:pStyle w:val="TableParagraph"/>
              <w:spacing w:line="244" w:lineRule="auto" w:before="4"/>
              <w:ind w:left="105" w:right="98"/>
              <w:jc w:val="both"/>
              <w:rPr>
                <w:sz w:val="18"/>
              </w:rPr>
            </w:pPr>
            <w:r>
              <w:rPr>
                <w:sz w:val="18"/>
              </w:rPr>
              <w:t>As part of the Program "Inclusion of Roma and other marginalized groups in Serbia", a training was held for representatives of CSOs: "From reaching</w:t>
            </w:r>
            <w:r>
              <w:rPr>
                <w:spacing w:val="-1"/>
                <w:sz w:val="18"/>
              </w:rPr>
              <w:t> </w:t>
            </w:r>
            <w:r>
              <w:rPr>
                <w:sz w:val="18"/>
              </w:rPr>
              <w:t>users</w:t>
            </w:r>
            <w:r>
              <w:rPr>
                <w:spacing w:val="-1"/>
                <w:sz w:val="18"/>
              </w:rPr>
              <w:t> </w:t>
            </w:r>
            <w:r>
              <w:rPr>
                <w:sz w:val="18"/>
              </w:rPr>
              <w:t>to</w:t>
            </w:r>
            <w:r>
              <w:rPr>
                <w:spacing w:val="-1"/>
                <w:sz w:val="18"/>
              </w:rPr>
              <w:t> </w:t>
            </w:r>
            <w:r>
              <w:rPr>
                <w:sz w:val="18"/>
              </w:rPr>
              <w:t>inclusion</w:t>
            </w:r>
            <w:r>
              <w:rPr>
                <w:spacing w:val="-1"/>
                <w:sz w:val="18"/>
              </w:rPr>
              <w:t> </w:t>
            </w:r>
            <w:r>
              <w:rPr>
                <w:sz w:val="18"/>
              </w:rPr>
              <w:t>in</w:t>
            </w:r>
            <w:r>
              <w:rPr>
                <w:spacing w:val="-1"/>
                <w:sz w:val="18"/>
              </w:rPr>
              <w:t> </w:t>
            </w:r>
            <w:r>
              <w:rPr>
                <w:sz w:val="18"/>
              </w:rPr>
              <w:t>the labour</w:t>
            </w:r>
            <w:r>
              <w:rPr>
                <w:spacing w:val="-1"/>
                <w:sz w:val="18"/>
              </w:rPr>
              <w:t> </w:t>
            </w:r>
            <w:r>
              <w:rPr>
                <w:sz w:val="18"/>
              </w:rPr>
              <w:t>market</w:t>
            </w:r>
            <w:r>
              <w:rPr>
                <w:spacing w:val="-1"/>
                <w:sz w:val="18"/>
              </w:rPr>
              <w:t> </w:t>
            </w:r>
            <w:r>
              <w:rPr>
                <w:sz w:val="18"/>
              </w:rPr>
              <w:t>- models</w:t>
            </w:r>
            <w:r>
              <w:rPr>
                <w:spacing w:val="-4"/>
                <w:sz w:val="18"/>
              </w:rPr>
              <w:t> </w:t>
            </w:r>
            <w:r>
              <w:rPr>
                <w:sz w:val="18"/>
              </w:rPr>
              <w:t>from</w:t>
            </w:r>
            <w:r>
              <w:rPr>
                <w:spacing w:val="-2"/>
                <w:sz w:val="18"/>
              </w:rPr>
              <w:t> </w:t>
            </w:r>
            <w:r>
              <w:rPr>
                <w:sz w:val="18"/>
              </w:rPr>
              <w:t>Germany",</w:t>
            </w:r>
            <w:r>
              <w:rPr>
                <w:spacing w:val="-2"/>
                <w:sz w:val="18"/>
              </w:rPr>
              <w:t> </w:t>
            </w:r>
            <w:r>
              <w:rPr>
                <w:sz w:val="18"/>
              </w:rPr>
              <w:t>which</w:t>
            </w:r>
            <w:r>
              <w:rPr>
                <w:spacing w:val="-4"/>
                <w:sz w:val="18"/>
              </w:rPr>
              <w:t> </w:t>
            </w:r>
            <w:r>
              <w:rPr>
                <w:sz w:val="18"/>
              </w:rPr>
              <w:t>was</w:t>
            </w:r>
            <w:r>
              <w:rPr>
                <w:spacing w:val="-2"/>
                <w:sz w:val="18"/>
              </w:rPr>
              <w:t> </w:t>
            </w:r>
            <w:r>
              <w:rPr>
                <w:sz w:val="18"/>
              </w:rPr>
              <w:t>completed</w:t>
            </w:r>
            <w:r>
              <w:rPr>
                <w:spacing w:val="-4"/>
                <w:sz w:val="18"/>
              </w:rPr>
              <w:t> </w:t>
            </w:r>
            <w:r>
              <w:rPr>
                <w:sz w:val="18"/>
              </w:rPr>
              <w:t>by 16 representatives of CSOs...</w:t>
            </w:r>
          </w:p>
        </w:tc>
        <w:tc>
          <w:tcPr>
            <w:tcW w:w="2295" w:type="dxa"/>
          </w:tcPr>
          <w:p>
            <w:pPr>
              <w:pStyle w:val="TableParagraph"/>
              <w:rPr>
                <w:rFonts w:ascii="Times New Roman"/>
                <w:sz w:val="18"/>
              </w:rPr>
            </w:pPr>
          </w:p>
        </w:tc>
        <w:tc>
          <w:tcPr>
            <w:tcW w:w="1901" w:type="dxa"/>
          </w:tcPr>
          <w:p>
            <w:pPr>
              <w:pStyle w:val="TableParagraph"/>
              <w:tabs>
                <w:tab w:pos="1642" w:val="left" w:leader="none"/>
              </w:tabs>
              <w:spacing w:line="244" w:lineRule="auto" w:before="4"/>
              <w:ind w:left="107" w:right="94"/>
              <w:jc w:val="both"/>
              <w:rPr>
                <w:sz w:val="18"/>
              </w:rPr>
            </w:pPr>
            <w:r>
              <w:rPr>
                <w:sz w:val="18"/>
              </w:rPr>
              <w:t>Within the project </w:t>
            </w:r>
            <w:r>
              <w:rPr>
                <w:spacing w:val="-2"/>
                <w:sz w:val="18"/>
              </w:rPr>
              <w:t>"Education</w:t>
            </w:r>
            <w:r>
              <w:rPr>
                <w:sz w:val="18"/>
              </w:rPr>
              <w:tab/>
            </w:r>
            <w:r>
              <w:rPr>
                <w:spacing w:val="-6"/>
                <w:sz w:val="18"/>
              </w:rPr>
              <w:t>to </w:t>
            </w:r>
            <w:r>
              <w:rPr>
                <w:sz w:val="18"/>
              </w:rPr>
              <w:t>Employment - E2E" for</w:t>
            </w:r>
            <w:r>
              <w:rPr>
                <w:spacing w:val="-12"/>
                <w:sz w:val="18"/>
              </w:rPr>
              <w:t> </w:t>
            </w:r>
            <w:r>
              <w:rPr>
                <w:sz w:val="18"/>
              </w:rPr>
              <w:t>the</w:t>
            </w:r>
            <w:r>
              <w:rPr>
                <w:spacing w:val="-12"/>
                <w:sz w:val="18"/>
              </w:rPr>
              <w:t> </w:t>
            </w:r>
            <w:r>
              <w:rPr>
                <w:sz w:val="18"/>
              </w:rPr>
              <w:t>year</w:t>
            </w:r>
            <w:r>
              <w:rPr>
                <w:spacing w:val="-12"/>
                <w:sz w:val="18"/>
              </w:rPr>
              <w:t> </w:t>
            </w:r>
            <w:r>
              <w:rPr>
                <w:sz w:val="18"/>
              </w:rPr>
              <w:t>2023,</w:t>
            </w:r>
            <w:r>
              <w:rPr>
                <w:spacing w:val="-12"/>
                <w:sz w:val="18"/>
              </w:rPr>
              <w:t> </w:t>
            </w:r>
            <w:r>
              <w:rPr>
                <w:sz w:val="18"/>
              </w:rPr>
              <w:t>it</w:t>
            </w:r>
            <w:r>
              <w:rPr>
                <w:spacing w:val="-12"/>
                <w:sz w:val="18"/>
              </w:rPr>
              <w:t> </w:t>
            </w:r>
            <w:r>
              <w:rPr>
                <w:sz w:val="18"/>
              </w:rPr>
              <w:t>is planned to organize trainings for CSOs who, as part of the implementation of</w:t>
            </w:r>
            <w:r>
              <w:rPr>
                <w:spacing w:val="40"/>
                <w:sz w:val="18"/>
              </w:rPr>
              <w:t> </w:t>
            </w:r>
            <w:r>
              <w:rPr>
                <w:sz w:val="18"/>
              </w:rPr>
              <w:t>the YG program, will carry out outreach activities to young inactive</w:t>
            </w:r>
            <w:r>
              <w:rPr>
                <w:spacing w:val="-12"/>
                <w:sz w:val="18"/>
              </w:rPr>
              <w:t> </w:t>
            </w:r>
            <w:r>
              <w:rPr>
                <w:sz w:val="18"/>
              </w:rPr>
              <w:t>NEETs</w:t>
            </w:r>
            <w:r>
              <w:rPr>
                <w:spacing w:val="-12"/>
                <w:sz w:val="18"/>
              </w:rPr>
              <w:t> </w:t>
            </w:r>
            <w:r>
              <w:rPr>
                <w:sz w:val="18"/>
              </w:rPr>
              <w:t>(after mapping CSOs and developing</w:t>
            </w:r>
            <w:r>
              <w:rPr>
                <w:spacing w:val="57"/>
                <w:sz w:val="18"/>
              </w:rPr>
              <w:t> </w:t>
            </w:r>
            <w:r>
              <w:rPr>
                <w:spacing w:val="-2"/>
                <w:sz w:val="18"/>
              </w:rPr>
              <w:t>outreach</w:t>
            </w:r>
          </w:p>
          <w:p>
            <w:pPr>
              <w:pStyle w:val="TableParagraph"/>
              <w:spacing w:line="172" w:lineRule="exact"/>
              <w:ind w:left="107"/>
              <w:rPr>
                <w:sz w:val="18"/>
              </w:rPr>
            </w:pPr>
            <w:r>
              <w:rPr>
                <w:spacing w:val="-2"/>
                <w:sz w:val="18"/>
              </w:rPr>
              <w:t>models).</w:t>
            </w:r>
          </w:p>
        </w:tc>
      </w:tr>
    </w:tbl>
    <w:sectPr>
      <w:pgSz w:w="16840" w:h="11910" w:orient="landscape"/>
      <w:pgMar w:top="360" w:bottom="280" w:left="283" w:right="28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Microsoft Sans Serif">
    <w:altName w:val="Microsoft Sans Serif"/>
    <w:charset w:val="1"/>
    <w:family w:val="swiss"/>
    <w:pitch w:val="variable"/>
  </w:font>
  <w:font w:name="Cambria Math">
    <w:altName w:val="Cambria Math"/>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0"/>
      <w:numFmt w:val="bullet"/>
      <w:lvlText w:val="-"/>
      <w:lvlJc w:val="left"/>
      <w:pPr>
        <w:ind w:left="105" w:hanging="195"/>
      </w:pPr>
      <w:rPr>
        <w:rFonts w:hint="default" w:ascii="Microsoft Sans Serif" w:hAnsi="Microsoft Sans Serif" w:eastAsia="Microsoft Sans Serif" w:cs="Microsoft Sans Serif"/>
        <w:b w:val="0"/>
        <w:bCs w:val="0"/>
        <w:i w:val="0"/>
        <w:iCs w:val="0"/>
        <w:spacing w:val="0"/>
        <w:w w:val="99"/>
        <w:sz w:val="18"/>
        <w:szCs w:val="18"/>
        <w:lang w:val="en-US" w:eastAsia="en-US" w:bidi="ar-SA"/>
      </w:rPr>
    </w:lvl>
    <w:lvl w:ilvl="1">
      <w:start w:val="0"/>
      <w:numFmt w:val="bullet"/>
      <w:lvlText w:val="•"/>
      <w:lvlJc w:val="left"/>
      <w:pPr>
        <w:ind w:left="501" w:hanging="195"/>
      </w:pPr>
      <w:rPr>
        <w:rFonts w:hint="default"/>
        <w:lang w:val="en-US" w:eastAsia="en-US" w:bidi="ar-SA"/>
      </w:rPr>
    </w:lvl>
    <w:lvl w:ilvl="2">
      <w:start w:val="0"/>
      <w:numFmt w:val="bullet"/>
      <w:lvlText w:val="•"/>
      <w:lvlJc w:val="left"/>
      <w:pPr>
        <w:ind w:left="902" w:hanging="195"/>
      </w:pPr>
      <w:rPr>
        <w:rFonts w:hint="default"/>
        <w:lang w:val="en-US" w:eastAsia="en-US" w:bidi="ar-SA"/>
      </w:rPr>
    </w:lvl>
    <w:lvl w:ilvl="3">
      <w:start w:val="0"/>
      <w:numFmt w:val="bullet"/>
      <w:lvlText w:val="•"/>
      <w:lvlJc w:val="left"/>
      <w:pPr>
        <w:ind w:left="1304" w:hanging="195"/>
      </w:pPr>
      <w:rPr>
        <w:rFonts w:hint="default"/>
        <w:lang w:val="en-US" w:eastAsia="en-US" w:bidi="ar-SA"/>
      </w:rPr>
    </w:lvl>
    <w:lvl w:ilvl="4">
      <w:start w:val="0"/>
      <w:numFmt w:val="bullet"/>
      <w:lvlText w:val="•"/>
      <w:lvlJc w:val="left"/>
      <w:pPr>
        <w:ind w:left="1705" w:hanging="195"/>
      </w:pPr>
      <w:rPr>
        <w:rFonts w:hint="default"/>
        <w:lang w:val="en-US" w:eastAsia="en-US" w:bidi="ar-SA"/>
      </w:rPr>
    </w:lvl>
    <w:lvl w:ilvl="5">
      <w:start w:val="0"/>
      <w:numFmt w:val="bullet"/>
      <w:lvlText w:val="•"/>
      <w:lvlJc w:val="left"/>
      <w:pPr>
        <w:ind w:left="2107" w:hanging="195"/>
      </w:pPr>
      <w:rPr>
        <w:rFonts w:hint="default"/>
        <w:lang w:val="en-US" w:eastAsia="en-US" w:bidi="ar-SA"/>
      </w:rPr>
    </w:lvl>
    <w:lvl w:ilvl="6">
      <w:start w:val="0"/>
      <w:numFmt w:val="bullet"/>
      <w:lvlText w:val="•"/>
      <w:lvlJc w:val="left"/>
      <w:pPr>
        <w:ind w:left="2508" w:hanging="195"/>
      </w:pPr>
      <w:rPr>
        <w:rFonts w:hint="default"/>
        <w:lang w:val="en-US" w:eastAsia="en-US" w:bidi="ar-SA"/>
      </w:rPr>
    </w:lvl>
    <w:lvl w:ilvl="7">
      <w:start w:val="0"/>
      <w:numFmt w:val="bullet"/>
      <w:lvlText w:val="•"/>
      <w:lvlJc w:val="left"/>
      <w:pPr>
        <w:ind w:left="2909" w:hanging="195"/>
      </w:pPr>
      <w:rPr>
        <w:rFonts w:hint="default"/>
        <w:lang w:val="en-US" w:eastAsia="en-US" w:bidi="ar-SA"/>
      </w:rPr>
    </w:lvl>
    <w:lvl w:ilvl="8">
      <w:start w:val="0"/>
      <w:numFmt w:val="bullet"/>
      <w:lvlText w:val="•"/>
      <w:lvlJc w:val="left"/>
      <w:pPr>
        <w:ind w:left="3311" w:hanging="195"/>
      </w:pPr>
      <w:rPr>
        <w:rFonts w:hint="default"/>
        <w:lang w:val="en-US" w:eastAsia="en-US" w:bidi="ar-SA"/>
      </w:rPr>
    </w:lvl>
  </w:abstractNum>
  <w:abstractNum w:abstractNumId="9">
    <w:multiLevelType w:val="hybridMultilevel"/>
    <w:lvl w:ilvl="0">
      <w:start w:val="0"/>
      <w:numFmt w:val="bullet"/>
      <w:lvlText w:val="-"/>
      <w:lvlJc w:val="left"/>
      <w:pPr>
        <w:ind w:left="105" w:hanging="171"/>
      </w:pPr>
      <w:rPr>
        <w:rFonts w:hint="default" w:ascii="Microsoft Sans Serif" w:hAnsi="Microsoft Sans Serif" w:eastAsia="Microsoft Sans Serif" w:cs="Microsoft Sans Serif"/>
        <w:b w:val="0"/>
        <w:bCs w:val="0"/>
        <w:i w:val="0"/>
        <w:iCs w:val="0"/>
        <w:spacing w:val="0"/>
        <w:w w:val="99"/>
        <w:sz w:val="18"/>
        <w:szCs w:val="18"/>
        <w:lang w:val="en-US" w:eastAsia="en-US" w:bidi="ar-SA"/>
      </w:rPr>
    </w:lvl>
    <w:lvl w:ilvl="1">
      <w:start w:val="0"/>
      <w:numFmt w:val="bullet"/>
      <w:lvlText w:val="•"/>
      <w:lvlJc w:val="left"/>
      <w:pPr>
        <w:ind w:left="501" w:hanging="171"/>
      </w:pPr>
      <w:rPr>
        <w:rFonts w:hint="default"/>
        <w:lang w:val="en-US" w:eastAsia="en-US" w:bidi="ar-SA"/>
      </w:rPr>
    </w:lvl>
    <w:lvl w:ilvl="2">
      <w:start w:val="0"/>
      <w:numFmt w:val="bullet"/>
      <w:lvlText w:val="•"/>
      <w:lvlJc w:val="left"/>
      <w:pPr>
        <w:ind w:left="902" w:hanging="171"/>
      </w:pPr>
      <w:rPr>
        <w:rFonts w:hint="default"/>
        <w:lang w:val="en-US" w:eastAsia="en-US" w:bidi="ar-SA"/>
      </w:rPr>
    </w:lvl>
    <w:lvl w:ilvl="3">
      <w:start w:val="0"/>
      <w:numFmt w:val="bullet"/>
      <w:lvlText w:val="•"/>
      <w:lvlJc w:val="left"/>
      <w:pPr>
        <w:ind w:left="1304" w:hanging="171"/>
      </w:pPr>
      <w:rPr>
        <w:rFonts w:hint="default"/>
        <w:lang w:val="en-US" w:eastAsia="en-US" w:bidi="ar-SA"/>
      </w:rPr>
    </w:lvl>
    <w:lvl w:ilvl="4">
      <w:start w:val="0"/>
      <w:numFmt w:val="bullet"/>
      <w:lvlText w:val="•"/>
      <w:lvlJc w:val="left"/>
      <w:pPr>
        <w:ind w:left="1705" w:hanging="171"/>
      </w:pPr>
      <w:rPr>
        <w:rFonts w:hint="default"/>
        <w:lang w:val="en-US" w:eastAsia="en-US" w:bidi="ar-SA"/>
      </w:rPr>
    </w:lvl>
    <w:lvl w:ilvl="5">
      <w:start w:val="0"/>
      <w:numFmt w:val="bullet"/>
      <w:lvlText w:val="•"/>
      <w:lvlJc w:val="left"/>
      <w:pPr>
        <w:ind w:left="2107" w:hanging="171"/>
      </w:pPr>
      <w:rPr>
        <w:rFonts w:hint="default"/>
        <w:lang w:val="en-US" w:eastAsia="en-US" w:bidi="ar-SA"/>
      </w:rPr>
    </w:lvl>
    <w:lvl w:ilvl="6">
      <w:start w:val="0"/>
      <w:numFmt w:val="bullet"/>
      <w:lvlText w:val="•"/>
      <w:lvlJc w:val="left"/>
      <w:pPr>
        <w:ind w:left="2508" w:hanging="171"/>
      </w:pPr>
      <w:rPr>
        <w:rFonts w:hint="default"/>
        <w:lang w:val="en-US" w:eastAsia="en-US" w:bidi="ar-SA"/>
      </w:rPr>
    </w:lvl>
    <w:lvl w:ilvl="7">
      <w:start w:val="0"/>
      <w:numFmt w:val="bullet"/>
      <w:lvlText w:val="•"/>
      <w:lvlJc w:val="left"/>
      <w:pPr>
        <w:ind w:left="2909" w:hanging="171"/>
      </w:pPr>
      <w:rPr>
        <w:rFonts w:hint="default"/>
        <w:lang w:val="en-US" w:eastAsia="en-US" w:bidi="ar-SA"/>
      </w:rPr>
    </w:lvl>
    <w:lvl w:ilvl="8">
      <w:start w:val="0"/>
      <w:numFmt w:val="bullet"/>
      <w:lvlText w:val="•"/>
      <w:lvlJc w:val="left"/>
      <w:pPr>
        <w:ind w:left="3311" w:hanging="171"/>
      </w:pPr>
      <w:rPr>
        <w:rFonts w:hint="default"/>
        <w:lang w:val="en-US" w:eastAsia="en-US" w:bidi="ar-SA"/>
      </w:rPr>
    </w:lvl>
  </w:abstractNum>
  <w:abstractNum w:abstractNumId="8">
    <w:multiLevelType w:val="hybridMultilevel"/>
    <w:lvl w:ilvl="0">
      <w:start w:val="0"/>
      <w:numFmt w:val="bullet"/>
      <w:lvlText w:val="-"/>
      <w:lvlJc w:val="left"/>
      <w:pPr>
        <w:ind w:left="105" w:hanging="111"/>
      </w:pPr>
      <w:rPr>
        <w:rFonts w:hint="default" w:ascii="Microsoft Sans Serif" w:hAnsi="Microsoft Sans Serif" w:eastAsia="Microsoft Sans Serif" w:cs="Microsoft Sans Serif"/>
        <w:b w:val="0"/>
        <w:bCs w:val="0"/>
        <w:i w:val="0"/>
        <w:iCs w:val="0"/>
        <w:spacing w:val="0"/>
        <w:w w:val="99"/>
        <w:sz w:val="18"/>
        <w:szCs w:val="18"/>
        <w:lang w:val="en-US" w:eastAsia="en-US" w:bidi="ar-SA"/>
      </w:rPr>
    </w:lvl>
    <w:lvl w:ilvl="1">
      <w:start w:val="0"/>
      <w:numFmt w:val="bullet"/>
      <w:lvlText w:val="•"/>
      <w:lvlJc w:val="left"/>
      <w:pPr>
        <w:ind w:left="501" w:hanging="111"/>
      </w:pPr>
      <w:rPr>
        <w:rFonts w:hint="default"/>
        <w:lang w:val="en-US" w:eastAsia="en-US" w:bidi="ar-SA"/>
      </w:rPr>
    </w:lvl>
    <w:lvl w:ilvl="2">
      <w:start w:val="0"/>
      <w:numFmt w:val="bullet"/>
      <w:lvlText w:val="•"/>
      <w:lvlJc w:val="left"/>
      <w:pPr>
        <w:ind w:left="902" w:hanging="111"/>
      </w:pPr>
      <w:rPr>
        <w:rFonts w:hint="default"/>
        <w:lang w:val="en-US" w:eastAsia="en-US" w:bidi="ar-SA"/>
      </w:rPr>
    </w:lvl>
    <w:lvl w:ilvl="3">
      <w:start w:val="0"/>
      <w:numFmt w:val="bullet"/>
      <w:lvlText w:val="•"/>
      <w:lvlJc w:val="left"/>
      <w:pPr>
        <w:ind w:left="1304" w:hanging="111"/>
      </w:pPr>
      <w:rPr>
        <w:rFonts w:hint="default"/>
        <w:lang w:val="en-US" w:eastAsia="en-US" w:bidi="ar-SA"/>
      </w:rPr>
    </w:lvl>
    <w:lvl w:ilvl="4">
      <w:start w:val="0"/>
      <w:numFmt w:val="bullet"/>
      <w:lvlText w:val="•"/>
      <w:lvlJc w:val="left"/>
      <w:pPr>
        <w:ind w:left="1705" w:hanging="111"/>
      </w:pPr>
      <w:rPr>
        <w:rFonts w:hint="default"/>
        <w:lang w:val="en-US" w:eastAsia="en-US" w:bidi="ar-SA"/>
      </w:rPr>
    </w:lvl>
    <w:lvl w:ilvl="5">
      <w:start w:val="0"/>
      <w:numFmt w:val="bullet"/>
      <w:lvlText w:val="•"/>
      <w:lvlJc w:val="left"/>
      <w:pPr>
        <w:ind w:left="2107" w:hanging="111"/>
      </w:pPr>
      <w:rPr>
        <w:rFonts w:hint="default"/>
        <w:lang w:val="en-US" w:eastAsia="en-US" w:bidi="ar-SA"/>
      </w:rPr>
    </w:lvl>
    <w:lvl w:ilvl="6">
      <w:start w:val="0"/>
      <w:numFmt w:val="bullet"/>
      <w:lvlText w:val="•"/>
      <w:lvlJc w:val="left"/>
      <w:pPr>
        <w:ind w:left="2508" w:hanging="111"/>
      </w:pPr>
      <w:rPr>
        <w:rFonts w:hint="default"/>
        <w:lang w:val="en-US" w:eastAsia="en-US" w:bidi="ar-SA"/>
      </w:rPr>
    </w:lvl>
    <w:lvl w:ilvl="7">
      <w:start w:val="0"/>
      <w:numFmt w:val="bullet"/>
      <w:lvlText w:val="•"/>
      <w:lvlJc w:val="left"/>
      <w:pPr>
        <w:ind w:left="2909" w:hanging="111"/>
      </w:pPr>
      <w:rPr>
        <w:rFonts w:hint="default"/>
        <w:lang w:val="en-US" w:eastAsia="en-US" w:bidi="ar-SA"/>
      </w:rPr>
    </w:lvl>
    <w:lvl w:ilvl="8">
      <w:start w:val="0"/>
      <w:numFmt w:val="bullet"/>
      <w:lvlText w:val="•"/>
      <w:lvlJc w:val="left"/>
      <w:pPr>
        <w:ind w:left="3311" w:hanging="111"/>
      </w:pPr>
      <w:rPr>
        <w:rFonts w:hint="default"/>
        <w:lang w:val="en-US" w:eastAsia="en-US" w:bidi="ar-SA"/>
      </w:rPr>
    </w:lvl>
  </w:abstractNum>
  <w:abstractNum w:abstractNumId="7">
    <w:multiLevelType w:val="hybridMultilevel"/>
    <w:lvl w:ilvl="0">
      <w:start w:val="0"/>
      <w:numFmt w:val="bullet"/>
      <w:lvlText w:val="-"/>
      <w:lvlJc w:val="left"/>
      <w:pPr>
        <w:ind w:left="105" w:hanging="111"/>
      </w:pPr>
      <w:rPr>
        <w:rFonts w:hint="default" w:ascii="Microsoft Sans Serif" w:hAnsi="Microsoft Sans Serif" w:eastAsia="Microsoft Sans Serif" w:cs="Microsoft Sans Serif"/>
        <w:b w:val="0"/>
        <w:bCs w:val="0"/>
        <w:i w:val="0"/>
        <w:iCs w:val="0"/>
        <w:spacing w:val="0"/>
        <w:w w:val="99"/>
        <w:sz w:val="18"/>
        <w:szCs w:val="18"/>
        <w:lang w:val="en-US" w:eastAsia="en-US" w:bidi="ar-SA"/>
      </w:rPr>
    </w:lvl>
    <w:lvl w:ilvl="1">
      <w:start w:val="0"/>
      <w:numFmt w:val="bullet"/>
      <w:lvlText w:val="•"/>
      <w:lvlJc w:val="left"/>
      <w:pPr>
        <w:ind w:left="501" w:hanging="111"/>
      </w:pPr>
      <w:rPr>
        <w:rFonts w:hint="default"/>
        <w:lang w:val="en-US" w:eastAsia="en-US" w:bidi="ar-SA"/>
      </w:rPr>
    </w:lvl>
    <w:lvl w:ilvl="2">
      <w:start w:val="0"/>
      <w:numFmt w:val="bullet"/>
      <w:lvlText w:val="•"/>
      <w:lvlJc w:val="left"/>
      <w:pPr>
        <w:ind w:left="902" w:hanging="111"/>
      </w:pPr>
      <w:rPr>
        <w:rFonts w:hint="default"/>
        <w:lang w:val="en-US" w:eastAsia="en-US" w:bidi="ar-SA"/>
      </w:rPr>
    </w:lvl>
    <w:lvl w:ilvl="3">
      <w:start w:val="0"/>
      <w:numFmt w:val="bullet"/>
      <w:lvlText w:val="•"/>
      <w:lvlJc w:val="left"/>
      <w:pPr>
        <w:ind w:left="1304" w:hanging="111"/>
      </w:pPr>
      <w:rPr>
        <w:rFonts w:hint="default"/>
        <w:lang w:val="en-US" w:eastAsia="en-US" w:bidi="ar-SA"/>
      </w:rPr>
    </w:lvl>
    <w:lvl w:ilvl="4">
      <w:start w:val="0"/>
      <w:numFmt w:val="bullet"/>
      <w:lvlText w:val="•"/>
      <w:lvlJc w:val="left"/>
      <w:pPr>
        <w:ind w:left="1705" w:hanging="111"/>
      </w:pPr>
      <w:rPr>
        <w:rFonts w:hint="default"/>
        <w:lang w:val="en-US" w:eastAsia="en-US" w:bidi="ar-SA"/>
      </w:rPr>
    </w:lvl>
    <w:lvl w:ilvl="5">
      <w:start w:val="0"/>
      <w:numFmt w:val="bullet"/>
      <w:lvlText w:val="•"/>
      <w:lvlJc w:val="left"/>
      <w:pPr>
        <w:ind w:left="2107" w:hanging="111"/>
      </w:pPr>
      <w:rPr>
        <w:rFonts w:hint="default"/>
        <w:lang w:val="en-US" w:eastAsia="en-US" w:bidi="ar-SA"/>
      </w:rPr>
    </w:lvl>
    <w:lvl w:ilvl="6">
      <w:start w:val="0"/>
      <w:numFmt w:val="bullet"/>
      <w:lvlText w:val="•"/>
      <w:lvlJc w:val="left"/>
      <w:pPr>
        <w:ind w:left="2508" w:hanging="111"/>
      </w:pPr>
      <w:rPr>
        <w:rFonts w:hint="default"/>
        <w:lang w:val="en-US" w:eastAsia="en-US" w:bidi="ar-SA"/>
      </w:rPr>
    </w:lvl>
    <w:lvl w:ilvl="7">
      <w:start w:val="0"/>
      <w:numFmt w:val="bullet"/>
      <w:lvlText w:val="•"/>
      <w:lvlJc w:val="left"/>
      <w:pPr>
        <w:ind w:left="2909" w:hanging="111"/>
      </w:pPr>
      <w:rPr>
        <w:rFonts w:hint="default"/>
        <w:lang w:val="en-US" w:eastAsia="en-US" w:bidi="ar-SA"/>
      </w:rPr>
    </w:lvl>
    <w:lvl w:ilvl="8">
      <w:start w:val="0"/>
      <w:numFmt w:val="bullet"/>
      <w:lvlText w:val="•"/>
      <w:lvlJc w:val="left"/>
      <w:pPr>
        <w:ind w:left="3311" w:hanging="111"/>
      </w:pPr>
      <w:rPr>
        <w:rFonts w:hint="default"/>
        <w:lang w:val="en-US" w:eastAsia="en-US" w:bidi="ar-SA"/>
      </w:rPr>
    </w:lvl>
  </w:abstractNum>
  <w:abstractNum w:abstractNumId="6">
    <w:multiLevelType w:val="hybridMultilevel"/>
    <w:lvl w:ilvl="0">
      <w:start w:val="0"/>
      <w:numFmt w:val="bullet"/>
      <w:lvlText w:val="-"/>
      <w:lvlJc w:val="left"/>
      <w:pPr>
        <w:ind w:left="105" w:hanging="111"/>
      </w:pPr>
      <w:rPr>
        <w:rFonts w:hint="default" w:ascii="Microsoft Sans Serif" w:hAnsi="Microsoft Sans Serif" w:eastAsia="Microsoft Sans Serif" w:cs="Microsoft Sans Serif"/>
        <w:b w:val="0"/>
        <w:bCs w:val="0"/>
        <w:i w:val="0"/>
        <w:iCs w:val="0"/>
        <w:spacing w:val="0"/>
        <w:w w:val="99"/>
        <w:sz w:val="18"/>
        <w:szCs w:val="18"/>
        <w:lang w:val="en-US" w:eastAsia="en-US" w:bidi="ar-SA"/>
      </w:rPr>
    </w:lvl>
    <w:lvl w:ilvl="1">
      <w:start w:val="0"/>
      <w:numFmt w:val="bullet"/>
      <w:lvlText w:val="•"/>
      <w:lvlJc w:val="left"/>
      <w:pPr>
        <w:ind w:left="501" w:hanging="111"/>
      </w:pPr>
      <w:rPr>
        <w:rFonts w:hint="default"/>
        <w:lang w:val="en-US" w:eastAsia="en-US" w:bidi="ar-SA"/>
      </w:rPr>
    </w:lvl>
    <w:lvl w:ilvl="2">
      <w:start w:val="0"/>
      <w:numFmt w:val="bullet"/>
      <w:lvlText w:val="•"/>
      <w:lvlJc w:val="left"/>
      <w:pPr>
        <w:ind w:left="902" w:hanging="111"/>
      </w:pPr>
      <w:rPr>
        <w:rFonts w:hint="default"/>
        <w:lang w:val="en-US" w:eastAsia="en-US" w:bidi="ar-SA"/>
      </w:rPr>
    </w:lvl>
    <w:lvl w:ilvl="3">
      <w:start w:val="0"/>
      <w:numFmt w:val="bullet"/>
      <w:lvlText w:val="•"/>
      <w:lvlJc w:val="left"/>
      <w:pPr>
        <w:ind w:left="1304" w:hanging="111"/>
      </w:pPr>
      <w:rPr>
        <w:rFonts w:hint="default"/>
        <w:lang w:val="en-US" w:eastAsia="en-US" w:bidi="ar-SA"/>
      </w:rPr>
    </w:lvl>
    <w:lvl w:ilvl="4">
      <w:start w:val="0"/>
      <w:numFmt w:val="bullet"/>
      <w:lvlText w:val="•"/>
      <w:lvlJc w:val="left"/>
      <w:pPr>
        <w:ind w:left="1705" w:hanging="111"/>
      </w:pPr>
      <w:rPr>
        <w:rFonts w:hint="default"/>
        <w:lang w:val="en-US" w:eastAsia="en-US" w:bidi="ar-SA"/>
      </w:rPr>
    </w:lvl>
    <w:lvl w:ilvl="5">
      <w:start w:val="0"/>
      <w:numFmt w:val="bullet"/>
      <w:lvlText w:val="•"/>
      <w:lvlJc w:val="left"/>
      <w:pPr>
        <w:ind w:left="2107" w:hanging="111"/>
      </w:pPr>
      <w:rPr>
        <w:rFonts w:hint="default"/>
        <w:lang w:val="en-US" w:eastAsia="en-US" w:bidi="ar-SA"/>
      </w:rPr>
    </w:lvl>
    <w:lvl w:ilvl="6">
      <w:start w:val="0"/>
      <w:numFmt w:val="bullet"/>
      <w:lvlText w:val="•"/>
      <w:lvlJc w:val="left"/>
      <w:pPr>
        <w:ind w:left="2508" w:hanging="111"/>
      </w:pPr>
      <w:rPr>
        <w:rFonts w:hint="default"/>
        <w:lang w:val="en-US" w:eastAsia="en-US" w:bidi="ar-SA"/>
      </w:rPr>
    </w:lvl>
    <w:lvl w:ilvl="7">
      <w:start w:val="0"/>
      <w:numFmt w:val="bullet"/>
      <w:lvlText w:val="•"/>
      <w:lvlJc w:val="left"/>
      <w:pPr>
        <w:ind w:left="2909" w:hanging="111"/>
      </w:pPr>
      <w:rPr>
        <w:rFonts w:hint="default"/>
        <w:lang w:val="en-US" w:eastAsia="en-US" w:bidi="ar-SA"/>
      </w:rPr>
    </w:lvl>
    <w:lvl w:ilvl="8">
      <w:start w:val="0"/>
      <w:numFmt w:val="bullet"/>
      <w:lvlText w:val="•"/>
      <w:lvlJc w:val="left"/>
      <w:pPr>
        <w:ind w:left="3311" w:hanging="111"/>
      </w:pPr>
      <w:rPr>
        <w:rFonts w:hint="default"/>
        <w:lang w:val="en-US" w:eastAsia="en-US" w:bidi="ar-SA"/>
      </w:rPr>
    </w:lvl>
  </w:abstractNum>
  <w:abstractNum w:abstractNumId="5">
    <w:multiLevelType w:val="hybridMultilevel"/>
    <w:lvl w:ilvl="0">
      <w:start w:val="0"/>
      <w:numFmt w:val="bullet"/>
      <w:lvlText w:val="-"/>
      <w:lvlJc w:val="left"/>
      <w:pPr>
        <w:ind w:left="105" w:hanging="111"/>
      </w:pPr>
      <w:rPr>
        <w:rFonts w:hint="default" w:ascii="Microsoft Sans Serif" w:hAnsi="Microsoft Sans Serif" w:eastAsia="Microsoft Sans Serif" w:cs="Microsoft Sans Serif"/>
        <w:b w:val="0"/>
        <w:bCs w:val="0"/>
        <w:i w:val="0"/>
        <w:iCs w:val="0"/>
        <w:spacing w:val="0"/>
        <w:w w:val="99"/>
        <w:sz w:val="18"/>
        <w:szCs w:val="18"/>
        <w:lang w:val="en-US" w:eastAsia="en-US" w:bidi="ar-SA"/>
      </w:rPr>
    </w:lvl>
    <w:lvl w:ilvl="1">
      <w:start w:val="0"/>
      <w:numFmt w:val="bullet"/>
      <w:lvlText w:val="•"/>
      <w:lvlJc w:val="left"/>
      <w:pPr>
        <w:ind w:left="501" w:hanging="111"/>
      </w:pPr>
      <w:rPr>
        <w:rFonts w:hint="default"/>
        <w:lang w:val="en-US" w:eastAsia="en-US" w:bidi="ar-SA"/>
      </w:rPr>
    </w:lvl>
    <w:lvl w:ilvl="2">
      <w:start w:val="0"/>
      <w:numFmt w:val="bullet"/>
      <w:lvlText w:val="•"/>
      <w:lvlJc w:val="left"/>
      <w:pPr>
        <w:ind w:left="902" w:hanging="111"/>
      </w:pPr>
      <w:rPr>
        <w:rFonts w:hint="default"/>
        <w:lang w:val="en-US" w:eastAsia="en-US" w:bidi="ar-SA"/>
      </w:rPr>
    </w:lvl>
    <w:lvl w:ilvl="3">
      <w:start w:val="0"/>
      <w:numFmt w:val="bullet"/>
      <w:lvlText w:val="•"/>
      <w:lvlJc w:val="left"/>
      <w:pPr>
        <w:ind w:left="1304" w:hanging="111"/>
      </w:pPr>
      <w:rPr>
        <w:rFonts w:hint="default"/>
        <w:lang w:val="en-US" w:eastAsia="en-US" w:bidi="ar-SA"/>
      </w:rPr>
    </w:lvl>
    <w:lvl w:ilvl="4">
      <w:start w:val="0"/>
      <w:numFmt w:val="bullet"/>
      <w:lvlText w:val="•"/>
      <w:lvlJc w:val="left"/>
      <w:pPr>
        <w:ind w:left="1705" w:hanging="111"/>
      </w:pPr>
      <w:rPr>
        <w:rFonts w:hint="default"/>
        <w:lang w:val="en-US" w:eastAsia="en-US" w:bidi="ar-SA"/>
      </w:rPr>
    </w:lvl>
    <w:lvl w:ilvl="5">
      <w:start w:val="0"/>
      <w:numFmt w:val="bullet"/>
      <w:lvlText w:val="•"/>
      <w:lvlJc w:val="left"/>
      <w:pPr>
        <w:ind w:left="2107" w:hanging="111"/>
      </w:pPr>
      <w:rPr>
        <w:rFonts w:hint="default"/>
        <w:lang w:val="en-US" w:eastAsia="en-US" w:bidi="ar-SA"/>
      </w:rPr>
    </w:lvl>
    <w:lvl w:ilvl="6">
      <w:start w:val="0"/>
      <w:numFmt w:val="bullet"/>
      <w:lvlText w:val="•"/>
      <w:lvlJc w:val="left"/>
      <w:pPr>
        <w:ind w:left="2508" w:hanging="111"/>
      </w:pPr>
      <w:rPr>
        <w:rFonts w:hint="default"/>
        <w:lang w:val="en-US" w:eastAsia="en-US" w:bidi="ar-SA"/>
      </w:rPr>
    </w:lvl>
    <w:lvl w:ilvl="7">
      <w:start w:val="0"/>
      <w:numFmt w:val="bullet"/>
      <w:lvlText w:val="•"/>
      <w:lvlJc w:val="left"/>
      <w:pPr>
        <w:ind w:left="2909" w:hanging="111"/>
      </w:pPr>
      <w:rPr>
        <w:rFonts w:hint="default"/>
        <w:lang w:val="en-US" w:eastAsia="en-US" w:bidi="ar-SA"/>
      </w:rPr>
    </w:lvl>
    <w:lvl w:ilvl="8">
      <w:start w:val="0"/>
      <w:numFmt w:val="bullet"/>
      <w:lvlText w:val="•"/>
      <w:lvlJc w:val="left"/>
      <w:pPr>
        <w:ind w:left="3311" w:hanging="111"/>
      </w:pPr>
      <w:rPr>
        <w:rFonts w:hint="default"/>
        <w:lang w:val="en-US" w:eastAsia="en-US" w:bidi="ar-SA"/>
      </w:rPr>
    </w:lvl>
  </w:abstractNum>
  <w:abstractNum w:abstractNumId="4">
    <w:multiLevelType w:val="hybridMultilevel"/>
    <w:lvl w:ilvl="0">
      <w:start w:val="0"/>
      <w:numFmt w:val="bullet"/>
      <w:lvlText w:val="-"/>
      <w:lvlJc w:val="left"/>
      <w:pPr>
        <w:ind w:left="105" w:hanging="111"/>
      </w:pPr>
      <w:rPr>
        <w:rFonts w:hint="default" w:ascii="Microsoft Sans Serif" w:hAnsi="Microsoft Sans Serif" w:eastAsia="Microsoft Sans Serif" w:cs="Microsoft Sans Serif"/>
        <w:b w:val="0"/>
        <w:bCs w:val="0"/>
        <w:i w:val="0"/>
        <w:iCs w:val="0"/>
        <w:spacing w:val="0"/>
        <w:w w:val="99"/>
        <w:sz w:val="18"/>
        <w:szCs w:val="18"/>
        <w:lang w:val="en-US" w:eastAsia="en-US" w:bidi="ar-SA"/>
      </w:rPr>
    </w:lvl>
    <w:lvl w:ilvl="1">
      <w:start w:val="0"/>
      <w:numFmt w:val="bullet"/>
      <w:lvlText w:val="•"/>
      <w:lvlJc w:val="left"/>
      <w:pPr>
        <w:ind w:left="501" w:hanging="111"/>
      </w:pPr>
      <w:rPr>
        <w:rFonts w:hint="default"/>
        <w:lang w:val="en-US" w:eastAsia="en-US" w:bidi="ar-SA"/>
      </w:rPr>
    </w:lvl>
    <w:lvl w:ilvl="2">
      <w:start w:val="0"/>
      <w:numFmt w:val="bullet"/>
      <w:lvlText w:val="•"/>
      <w:lvlJc w:val="left"/>
      <w:pPr>
        <w:ind w:left="902" w:hanging="111"/>
      </w:pPr>
      <w:rPr>
        <w:rFonts w:hint="default"/>
        <w:lang w:val="en-US" w:eastAsia="en-US" w:bidi="ar-SA"/>
      </w:rPr>
    </w:lvl>
    <w:lvl w:ilvl="3">
      <w:start w:val="0"/>
      <w:numFmt w:val="bullet"/>
      <w:lvlText w:val="•"/>
      <w:lvlJc w:val="left"/>
      <w:pPr>
        <w:ind w:left="1304" w:hanging="111"/>
      </w:pPr>
      <w:rPr>
        <w:rFonts w:hint="default"/>
        <w:lang w:val="en-US" w:eastAsia="en-US" w:bidi="ar-SA"/>
      </w:rPr>
    </w:lvl>
    <w:lvl w:ilvl="4">
      <w:start w:val="0"/>
      <w:numFmt w:val="bullet"/>
      <w:lvlText w:val="•"/>
      <w:lvlJc w:val="left"/>
      <w:pPr>
        <w:ind w:left="1705" w:hanging="111"/>
      </w:pPr>
      <w:rPr>
        <w:rFonts w:hint="default"/>
        <w:lang w:val="en-US" w:eastAsia="en-US" w:bidi="ar-SA"/>
      </w:rPr>
    </w:lvl>
    <w:lvl w:ilvl="5">
      <w:start w:val="0"/>
      <w:numFmt w:val="bullet"/>
      <w:lvlText w:val="•"/>
      <w:lvlJc w:val="left"/>
      <w:pPr>
        <w:ind w:left="2107" w:hanging="111"/>
      </w:pPr>
      <w:rPr>
        <w:rFonts w:hint="default"/>
        <w:lang w:val="en-US" w:eastAsia="en-US" w:bidi="ar-SA"/>
      </w:rPr>
    </w:lvl>
    <w:lvl w:ilvl="6">
      <w:start w:val="0"/>
      <w:numFmt w:val="bullet"/>
      <w:lvlText w:val="•"/>
      <w:lvlJc w:val="left"/>
      <w:pPr>
        <w:ind w:left="2508" w:hanging="111"/>
      </w:pPr>
      <w:rPr>
        <w:rFonts w:hint="default"/>
        <w:lang w:val="en-US" w:eastAsia="en-US" w:bidi="ar-SA"/>
      </w:rPr>
    </w:lvl>
    <w:lvl w:ilvl="7">
      <w:start w:val="0"/>
      <w:numFmt w:val="bullet"/>
      <w:lvlText w:val="•"/>
      <w:lvlJc w:val="left"/>
      <w:pPr>
        <w:ind w:left="2909" w:hanging="111"/>
      </w:pPr>
      <w:rPr>
        <w:rFonts w:hint="default"/>
        <w:lang w:val="en-US" w:eastAsia="en-US" w:bidi="ar-SA"/>
      </w:rPr>
    </w:lvl>
    <w:lvl w:ilvl="8">
      <w:start w:val="0"/>
      <w:numFmt w:val="bullet"/>
      <w:lvlText w:val="•"/>
      <w:lvlJc w:val="left"/>
      <w:pPr>
        <w:ind w:left="3311" w:hanging="111"/>
      </w:pPr>
      <w:rPr>
        <w:rFonts w:hint="default"/>
        <w:lang w:val="en-US" w:eastAsia="en-US" w:bidi="ar-SA"/>
      </w:rPr>
    </w:lvl>
  </w:abstractNum>
  <w:abstractNum w:abstractNumId="3">
    <w:multiLevelType w:val="hybridMultilevel"/>
    <w:lvl w:ilvl="0">
      <w:start w:val="0"/>
      <w:numFmt w:val="bullet"/>
      <w:lvlText w:val="-"/>
      <w:lvlJc w:val="left"/>
      <w:pPr>
        <w:ind w:left="105" w:hanging="111"/>
      </w:pPr>
      <w:rPr>
        <w:rFonts w:hint="default" w:ascii="Microsoft Sans Serif" w:hAnsi="Microsoft Sans Serif" w:eastAsia="Microsoft Sans Serif" w:cs="Microsoft Sans Serif"/>
        <w:b w:val="0"/>
        <w:bCs w:val="0"/>
        <w:i w:val="0"/>
        <w:iCs w:val="0"/>
        <w:spacing w:val="0"/>
        <w:w w:val="99"/>
        <w:sz w:val="18"/>
        <w:szCs w:val="18"/>
        <w:lang w:val="en-US" w:eastAsia="en-US" w:bidi="ar-SA"/>
      </w:rPr>
    </w:lvl>
    <w:lvl w:ilvl="1">
      <w:start w:val="0"/>
      <w:numFmt w:val="bullet"/>
      <w:lvlText w:val="•"/>
      <w:lvlJc w:val="left"/>
      <w:pPr>
        <w:ind w:left="501" w:hanging="111"/>
      </w:pPr>
      <w:rPr>
        <w:rFonts w:hint="default"/>
        <w:lang w:val="en-US" w:eastAsia="en-US" w:bidi="ar-SA"/>
      </w:rPr>
    </w:lvl>
    <w:lvl w:ilvl="2">
      <w:start w:val="0"/>
      <w:numFmt w:val="bullet"/>
      <w:lvlText w:val="•"/>
      <w:lvlJc w:val="left"/>
      <w:pPr>
        <w:ind w:left="902" w:hanging="111"/>
      </w:pPr>
      <w:rPr>
        <w:rFonts w:hint="default"/>
        <w:lang w:val="en-US" w:eastAsia="en-US" w:bidi="ar-SA"/>
      </w:rPr>
    </w:lvl>
    <w:lvl w:ilvl="3">
      <w:start w:val="0"/>
      <w:numFmt w:val="bullet"/>
      <w:lvlText w:val="•"/>
      <w:lvlJc w:val="left"/>
      <w:pPr>
        <w:ind w:left="1304" w:hanging="111"/>
      </w:pPr>
      <w:rPr>
        <w:rFonts w:hint="default"/>
        <w:lang w:val="en-US" w:eastAsia="en-US" w:bidi="ar-SA"/>
      </w:rPr>
    </w:lvl>
    <w:lvl w:ilvl="4">
      <w:start w:val="0"/>
      <w:numFmt w:val="bullet"/>
      <w:lvlText w:val="•"/>
      <w:lvlJc w:val="left"/>
      <w:pPr>
        <w:ind w:left="1705" w:hanging="111"/>
      </w:pPr>
      <w:rPr>
        <w:rFonts w:hint="default"/>
        <w:lang w:val="en-US" w:eastAsia="en-US" w:bidi="ar-SA"/>
      </w:rPr>
    </w:lvl>
    <w:lvl w:ilvl="5">
      <w:start w:val="0"/>
      <w:numFmt w:val="bullet"/>
      <w:lvlText w:val="•"/>
      <w:lvlJc w:val="left"/>
      <w:pPr>
        <w:ind w:left="2107" w:hanging="111"/>
      </w:pPr>
      <w:rPr>
        <w:rFonts w:hint="default"/>
        <w:lang w:val="en-US" w:eastAsia="en-US" w:bidi="ar-SA"/>
      </w:rPr>
    </w:lvl>
    <w:lvl w:ilvl="6">
      <w:start w:val="0"/>
      <w:numFmt w:val="bullet"/>
      <w:lvlText w:val="•"/>
      <w:lvlJc w:val="left"/>
      <w:pPr>
        <w:ind w:left="2508" w:hanging="111"/>
      </w:pPr>
      <w:rPr>
        <w:rFonts w:hint="default"/>
        <w:lang w:val="en-US" w:eastAsia="en-US" w:bidi="ar-SA"/>
      </w:rPr>
    </w:lvl>
    <w:lvl w:ilvl="7">
      <w:start w:val="0"/>
      <w:numFmt w:val="bullet"/>
      <w:lvlText w:val="•"/>
      <w:lvlJc w:val="left"/>
      <w:pPr>
        <w:ind w:left="2909" w:hanging="111"/>
      </w:pPr>
      <w:rPr>
        <w:rFonts w:hint="default"/>
        <w:lang w:val="en-US" w:eastAsia="en-US" w:bidi="ar-SA"/>
      </w:rPr>
    </w:lvl>
    <w:lvl w:ilvl="8">
      <w:start w:val="0"/>
      <w:numFmt w:val="bullet"/>
      <w:lvlText w:val="•"/>
      <w:lvlJc w:val="left"/>
      <w:pPr>
        <w:ind w:left="3311" w:hanging="111"/>
      </w:pPr>
      <w:rPr>
        <w:rFonts w:hint="default"/>
        <w:lang w:val="en-US" w:eastAsia="en-US" w:bidi="ar-SA"/>
      </w:rPr>
    </w:lvl>
  </w:abstractNum>
  <w:abstractNum w:abstractNumId="2">
    <w:multiLevelType w:val="hybridMultilevel"/>
    <w:lvl w:ilvl="0">
      <w:start w:val="0"/>
      <w:numFmt w:val="bullet"/>
      <w:lvlText w:val="-"/>
      <w:lvlJc w:val="left"/>
      <w:pPr>
        <w:ind w:left="105" w:hanging="111"/>
      </w:pPr>
      <w:rPr>
        <w:rFonts w:hint="default" w:ascii="Microsoft Sans Serif" w:hAnsi="Microsoft Sans Serif" w:eastAsia="Microsoft Sans Serif" w:cs="Microsoft Sans Serif"/>
        <w:b w:val="0"/>
        <w:bCs w:val="0"/>
        <w:i w:val="0"/>
        <w:iCs w:val="0"/>
        <w:spacing w:val="0"/>
        <w:w w:val="99"/>
        <w:sz w:val="18"/>
        <w:szCs w:val="18"/>
        <w:lang w:val="en-US" w:eastAsia="en-US" w:bidi="ar-SA"/>
      </w:rPr>
    </w:lvl>
    <w:lvl w:ilvl="1">
      <w:start w:val="0"/>
      <w:numFmt w:val="bullet"/>
      <w:lvlText w:val="•"/>
      <w:lvlJc w:val="left"/>
      <w:pPr>
        <w:ind w:left="501" w:hanging="111"/>
      </w:pPr>
      <w:rPr>
        <w:rFonts w:hint="default"/>
        <w:lang w:val="en-US" w:eastAsia="en-US" w:bidi="ar-SA"/>
      </w:rPr>
    </w:lvl>
    <w:lvl w:ilvl="2">
      <w:start w:val="0"/>
      <w:numFmt w:val="bullet"/>
      <w:lvlText w:val="•"/>
      <w:lvlJc w:val="left"/>
      <w:pPr>
        <w:ind w:left="902" w:hanging="111"/>
      </w:pPr>
      <w:rPr>
        <w:rFonts w:hint="default"/>
        <w:lang w:val="en-US" w:eastAsia="en-US" w:bidi="ar-SA"/>
      </w:rPr>
    </w:lvl>
    <w:lvl w:ilvl="3">
      <w:start w:val="0"/>
      <w:numFmt w:val="bullet"/>
      <w:lvlText w:val="•"/>
      <w:lvlJc w:val="left"/>
      <w:pPr>
        <w:ind w:left="1304" w:hanging="111"/>
      </w:pPr>
      <w:rPr>
        <w:rFonts w:hint="default"/>
        <w:lang w:val="en-US" w:eastAsia="en-US" w:bidi="ar-SA"/>
      </w:rPr>
    </w:lvl>
    <w:lvl w:ilvl="4">
      <w:start w:val="0"/>
      <w:numFmt w:val="bullet"/>
      <w:lvlText w:val="•"/>
      <w:lvlJc w:val="left"/>
      <w:pPr>
        <w:ind w:left="1705" w:hanging="111"/>
      </w:pPr>
      <w:rPr>
        <w:rFonts w:hint="default"/>
        <w:lang w:val="en-US" w:eastAsia="en-US" w:bidi="ar-SA"/>
      </w:rPr>
    </w:lvl>
    <w:lvl w:ilvl="5">
      <w:start w:val="0"/>
      <w:numFmt w:val="bullet"/>
      <w:lvlText w:val="•"/>
      <w:lvlJc w:val="left"/>
      <w:pPr>
        <w:ind w:left="2107" w:hanging="111"/>
      </w:pPr>
      <w:rPr>
        <w:rFonts w:hint="default"/>
        <w:lang w:val="en-US" w:eastAsia="en-US" w:bidi="ar-SA"/>
      </w:rPr>
    </w:lvl>
    <w:lvl w:ilvl="6">
      <w:start w:val="0"/>
      <w:numFmt w:val="bullet"/>
      <w:lvlText w:val="•"/>
      <w:lvlJc w:val="left"/>
      <w:pPr>
        <w:ind w:left="2508" w:hanging="111"/>
      </w:pPr>
      <w:rPr>
        <w:rFonts w:hint="default"/>
        <w:lang w:val="en-US" w:eastAsia="en-US" w:bidi="ar-SA"/>
      </w:rPr>
    </w:lvl>
    <w:lvl w:ilvl="7">
      <w:start w:val="0"/>
      <w:numFmt w:val="bullet"/>
      <w:lvlText w:val="•"/>
      <w:lvlJc w:val="left"/>
      <w:pPr>
        <w:ind w:left="2909" w:hanging="111"/>
      </w:pPr>
      <w:rPr>
        <w:rFonts w:hint="default"/>
        <w:lang w:val="en-US" w:eastAsia="en-US" w:bidi="ar-SA"/>
      </w:rPr>
    </w:lvl>
    <w:lvl w:ilvl="8">
      <w:start w:val="0"/>
      <w:numFmt w:val="bullet"/>
      <w:lvlText w:val="•"/>
      <w:lvlJc w:val="left"/>
      <w:pPr>
        <w:ind w:left="3311" w:hanging="111"/>
      </w:pPr>
      <w:rPr>
        <w:rFonts w:hint="default"/>
        <w:lang w:val="en-US" w:eastAsia="en-US" w:bidi="ar-SA"/>
      </w:rPr>
    </w:lvl>
  </w:abstractNum>
  <w:abstractNum w:abstractNumId="1">
    <w:multiLevelType w:val="hybridMultilevel"/>
    <w:lvl w:ilvl="0">
      <w:start w:val="0"/>
      <w:numFmt w:val="bullet"/>
      <w:lvlText w:val="-"/>
      <w:lvlJc w:val="left"/>
      <w:pPr>
        <w:ind w:left="105" w:hanging="111"/>
      </w:pPr>
      <w:rPr>
        <w:rFonts w:hint="default" w:ascii="Microsoft Sans Serif" w:hAnsi="Microsoft Sans Serif" w:eastAsia="Microsoft Sans Serif" w:cs="Microsoft Sans Serif"/>
        <w:b w:val="0"/>
        <w:bCs w:val="0"/>
        <w:i w:val="0"/>
        <w:iCs w:val="0"/>
        <w:spacing w:val="0"/>
        <w:w w:val="99"/>
        <w:sz w:val="18"/>
        <w:szCs w:val="18"/>
        <w:lang w:val="en-US" w:eastAsia="en-US" w:bidi="ar-SA"/>
      </w:rPr>
    </w:lvl>
    <w:lvl w:ilvl="1">
      <w:start w:val="0"/>
      <w:numFmt w:val="bullet"/>
      <w:lvlText w:val="•"/>
      <w:lvlJc w:val="left"/>
      <w:pPr>
        <w:ind w:left="501" w:hanging="111"/>
      </w:pPr>
      <w:rPr>
        <w:rFonts w:hint="default"/>
        <w:lang w:val="en-US" w:eastAsia="en-US" w:bidi="ar-SA"/>
      </w:rPr>
    </w:lvl>
    <w:lvl w:ilvl="2">
      <w:start w:val="0"/>
      <w:numFmt w:val="bullet"/>
      <w:lvlText w:val="•"/>
      <w:lvlJc w:val="left"/>
      <w:pPr>
        <w:ind w:left="902" w:hanging="111"/>
      </w:pPr>
      <w:rPr>
        <w:rFonts w:hint="default"/>
        <w:lang w:val="en-US" w:eastAsia="en-US" w:bidi="ar-SA"/>
      </w:rPr>
    </w:lvl>
    <w:lvl w:ilvl="3">
      <w:start w:val="0"/>
      <w:numFmt w:val="bullet"/>
      <w:lvlText w:val="•"/>
      <w:lvlJc w:val="left"/>
      <w:pPr>
        <w:ind w:left="1304" w:hanging="111"/>
      </w:pPr>
      <w:rPr>
        <w:rFonts w:hint="default"/>
        <w:lang w:val="en-US" w:eastAsia="en-US" w:bidi="ar-SA"/>
      </w:rPr>
    </w:lvl>
    <w:lvl w:ilvl="4">
      <w:start w:val="0"/>
      <w:numFmt w:val="bullet"/>
      <w:lvlText w:val="•"/>
      <w:lvlJc w:val="left"/>
      <w:pPr>
        <w:ind w:left="1705" w:hanging="111"/>
      </w:pPr>
      <w:rPr>
        <w:rFonts w:hint="default"/>
        <w:lang w:val="en-US" w:eastAsia="en-US" w:bidi="ar-SA"/>
      </w:rPr>
    </w:lvl>
    <w:lvl w:ilvl="5">
      <w:start w:val="0"/>
      <w:numFmt w:val="bullet"/>
      <w:lvlText w:val="•"/>
      <w:lvlJc w:val="left"/>
      <w:pPr>
        <w:ind w:left="2107" w:hanging="111"/>
      </w:pPr>
      <w:rPr>
        <w:rFonts w:hint="default"/>
        <w:lang w:val="en-US" w:eastAsia="en-US" w:bidi="ar-SA"/>
      </w:rPr>
    </w:lvl>
    <w:lvl w:ilvl="6">
      <w:start w:val="0"/>
      <w:numFmt w:val="bullet"/>
      <w:lvlText w:val="•"/>
      <w:lvlJc w:val="left"/>
      <w:pPr>
        <w:ind w:left="2508" w:hanging="111"/>
      </w:pPr>
      <w:rPr>
        <w:rFonts w:hint="default"/>
        <w:lang w:val="en-US" w:eastAsia="en-US" w:bidi="ar-SA"/>
      </w:rPr>
    </w:lvl>
    <w:lvl w:ilvl="7">
      <w:start w:val="0"/>
      <w:numFmt w:val="bullet"/>
      <w:lvlText w:val="•"/>
      <w:lvlJc w:val="left"/>
      <w:pPr>
        <w:ind w:left="2909" w:hanging="111"/>
      </w:pPr>
      <w:rPr>
        <w:rFonts w:hint="default"/>
        <w:lang w:val="en-US" w:eastAsia="en-US" w:bidi="ar-SA"/>
      </w:rPr>
    </w:lvl>
    <w:lvl w:ilvl="8">
      <w:start w:val="0"/>
      <w:numFmt w:val="bullet"/>
      <w:lvlText w:val="•"/>
      <w:lvlJc w:val="left"/>
      <w:pPr>
        <w:ind w:left="3311" w:hanging="111"/>
      </w:pPr>
      <w:rPr>
        <w:rFonts w:hint="default"/>
        <w:lang w:val="en-US" w:eastAsia="en-US" w:bidi="ar-SA"/>
      </w:rPr>
    </w:lvl>
  </w:abstractNum>
  <w:abstractNum w:abstractNumId="0">
    <w:multiLevelType w:val="hybridMultilevel"/>
    <w:lvl w:ilvl="0">
      <w:start w:val="0"/>
      <w:numFmt w:val="bullet"/>
      <w:lvlText w:val="-"/>
      <w:lvlJc w:val="left"/>
      <w:pPr>
        <w:ind w:left="105" w:hanging="111"/>
      </w:pPr>
      <w:rPr>
        <w:rFonts w:hint="default" w:ascii="Microsoft Sans Serif" w:hAnsi="Microsoft Sans Serif" w:eastAsia="Microsoft Sans Serif" w:cs="Microsoft Sans Serif"/>
        <w:b w:val="0"/>
        <w:bCs w:val="0"/>
        <w:i w:val="0"/>
        <w:iCs w:val="0"/>
        <w:spacing w:val="0"/>
        <w:w w:val="99"/>
        <w:sz w:val="18"/>
        <w:szCs w:val="18"/>
        <w:lang w:val="en-US" w:eastAsia="en-US" w:bidi="ar-SA"/>
      </w:rPr>
    </w:lvl>
    <w:lvl w:ilvl="1">
      <w:start w:val="0"/>
      <w:numFmt w:val="bullet"/>
      <w:lvlText w:val="•"/>
      <w:lvlJc w:val="left"/>
      <w:pPr>
        <w:ind w:left="501" w:hanging="111"/>
      </w:pPr>
      <w:rPr>
        <w:rFonts w:hint="default"/>
        <w:lang w:val="en-US" w:eastAsia="en-US" w:bidi="ar-SA"/>
      </w:rPr>
    </w:lvl>
    <w:lvl w:ilvl="2">
      <w:start w:val="0"/>
      <w:numFmt w:val="bullet"/>
      <w:lvlText w:val="•"/>
      <w:lvlJc w:val="left"/>
      <w:pPr>
        <w:ind w:left="902" w:hanging="111"/>
      </w:pPr>
      <w:rPr>
        <w:rFonts w:hint="default"/>
        <w:lang w:val="en-US" w:eastAsia="en-US" w:bidi="ar-SA"/>
      </w:rPr>
    </w:lvl>
    <w:lvl w:ilvl="3">
      <w:start w:val="0"/>
      <w:numFmt w:val="bullet"/>
      <w:lvlText w:val="•"/>
      <w:lvlJc w:val="left"/>
      <w:pPr>
        <w:ind w:left="1304" w:hanging="111"/>
      </w:pPr>
      <w:rPr>
        <w:rFonts w:hint="default"/>
        <w:lang w:val="en-US" w:eastAsia="en-US" w:bidi="ar-SA"/>
      </w:rPr>
    </w:lvl>
    <w:lvl w:ilvl="4">
      <w:start w:val="0"/>
      <w:numFmt w:val="bullet"/>
      <w:lvlText w:val="•"/>
      <w:lvlJc w:val="left"/>
      <w:pPr>
        <w:ind w:left="1705" w:hanging="111"/>
      </w:pPr>
      <w:rPr>
        <w:rFonts w:hint="default"/>
        <w:lang w:val="en-US" w:eastAsia="en-US" w:bidi="ar-SA"/>
      </w:rPr>
    </w:lvl>
    <w:lvl w:ilvl="5">
      <w:start w:val="0"/>
      <w:numFmt w:val="bullet"/>
      <w:lvlText w:val="•"/>
      <w:lvlJc w:val="left"/>
      <w:pPr>
        <w:ind w:left="2107" w:hanging="111"/>
      </w:pPr>
      <w:rPr>
        <w:rFonts w:hint="default"/>
        <w:lang w:val="en-US" w:eastAsia="en-US" w:bidi="ar-SA"/>
      </w:rPr>
    </w:lvl>
    <w:lvl w:ilvl="6">
      <w:start w:val="0"/>
      <w:numFmt w:val="bullet"/>
      <w:lvlText w:val="•"/>
      <w:lvlJc w:val="left"/>
      <w:pPr>
        <w:ind w:left="2508" w:hanging="111"/>
      </w:pPr>
      <w:rPr>
        <w:rFonts w:hint="default"/>
        <w:lang w:val="en-US" w:eastAsia="en-US" w:bidi="ar-SA"/>
      </w:rPr>
    </w:lvl>
    <w:lvl w:ilvl="7">
      <w:start w:val="0"/>
      <w:numFmt w:val="bullet"/>
      <w:lvlText w:val="•"/>
      <w:lvlJc w:val="left"/>
      <w:pPr>
        <w:ind w:left="2909" w:hanging="111"/>
      </w:pPr>
      <w:rPr>
        <w:rFonts w:hint="default"/>
        <w:lang w:val="en-US" w:eastAsia="en-US" w:bidi="ar-SA"/>
      </w:rPr>
    </w:lvl>
    <w:lvl w:ilvl="8">
      <w:start w:val="0"/>
      <w:numFmt w:val="bullet"/>
      <w:lvlText w:val="•"/>
      <w:lvlJc w:val="left"/>
      <w:pPr>
        <w:ind w:left="3311" w:hanging="111"/>
      </w:pPr>
      <w:rPr>
        <w:rFonts w:hint="default"/>
        <w:lang w:val="en-US"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Microsoft Sans Serif" w:hAnsi="Microsoft Sans Serif" w:eastAsia="Microsoft Sans Serif" w:cs="Microsoft Sans Serif"/>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azk.gov.rs/"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Danijela Stojanović</dc:creator>
  <dcterms:created xsi:type="dcterms:W3CDTF">2025-01-24T11:27:31Z</dcterms:created>
  <dcterms:modified xsi:type="dcterms:W3CDTF">2025-01-24T11:27:31Z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2016</vt:lpwstr>
  </property>
  <property fmtid="{D5CDD505-2E9C-101B-9397-08002B2CF9AE}" pid="4" name="LastSaved">
    <vt:filetime>2025-01-24T00:00:00Z</vt:filetime>
  </property>
  <property fmtid="{D5CDD505-2E9C-101B-9397-08002B2CF9AE}" pid="5" name="Producer">
    <vt:lpwstr>4-Heights™ PDF Library 3.4.0.6904 (http://www.pdf-tools.com)</vt:lpwstr>
  </property>
</Properties>
</file>