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F74" w:rsidRDefault="00CA0C78" w:rsidP="00CA0C78">
      <w:pPr>
        <w:pStyle w:val="NoSpacing"/>
        <w:jc w:val="center"/>
        <w:rPr>
          <w:rFonts w:ascii="Times New Roman" w:hAnsi="Times New Roman" w:cs="Times New Roman"/>
          <w:b/>
          <w:sz w:val="24"/>
          <w:szCs w:val="24"/>
          <w:lang w:val="sr-Cyrl-RS"/>
        </w:rPr>
      </w:pPr>
      <w:r w:rsidRPr="006E065D">
        <w:rPr>
          <w:rFonts w:ascii="Times New Roman" w:hAnsi="Times New Roman" w:cs="Times New Roman"/>
          <w:b/>
          <w:sz w:val="24"/>
          <w:szCs w:val="24"/>
          <w:lang w:val="sr-Cyrl-RS"/>
        </w:rPr>
        <w:t>ИНФОРМАЦИЈА СА</w:t>
      </w:r>
      <w:r w:rsidR="000A5356">
        <w:rPr>
          <w:rFonts w:ascii="Times New Roman" w:hAnsi="Times New Roman" w:cs="Times New Roman"/>
          <w:b/>
          <w:sz w:val="24"/>
          <w:szCs w:val="24"/>
          <w:lang w:val="sr-Cyrl-RS"/>
        </w:rPr>
        <w:t xml:space="preserve"> </w:t>
      </w:r>
      <w:r w:rsidRPr="006E065D">
        <w:rPr>
          <w:rFonts w:ascii="Times New Roman" w:hAnsi="Times New Roman" w:cs="Times New Roman"/>
          <w:b/>
          <w:sz w:val="24"/>
          <w:szCs w:val="24"/>
          <w:lang w:val="sr-Cyrl-RS"/>
        </w:rPr>
        <w:t xml:space="preserve">САСТАНАКА </w:t>
      </w:r>
    </w:p>
    <w:p w:rsidR="00CA0C78" w:rsidRPr="006E065D" w:rsidRDefault="00334F74" w:rsidP="00CA0C78">
      <w:pPr>
        <w:pStyle w:val="NoSpacing"/>
        <w:jc w:val="center"/>
        <w:rPr>
          <w:rFonts w:ascii="Times New Roman" w:hAnsi="Times New Roman" w:cs="Times New Roman"/>
          <w:b/>
          <w:sz w:val="24"/>
          <w:szCs w:val="24"/>
          <w:lang w:val="sr-Cyrl-RS"/>
        </w:rPr>
      </w:pPr>
      <w:r w:rsidRPr="00334F74">
        <w:rPr>
          <w:rFonts w:ascii="Times New Roman" w:hAnsi="Times New Roman" w:cs="Times New Roman"/>
          <w:b/>
          <w:sz w:val="24"/>
          <w:szCs w:val="24"/>
          <w:lang w:val="sr-Cyrl-RS"/>
        </w:rPr>
        <w:t>на тему „Гаранција за младе – нове могућности и приликеˮ</w:t>
      </w:r>
    </w:p>
    <w:p w:rsidR="00CA0C78" w:rsidRDefault="00CA0C78" w:rsidP="00334F74">
      <w:pPr>
        <w:pStyle w:val="NoSpacing"/>
        <w:jc w:val="center"/>
        <w:rPr>
          <w:rFonts w:ascii="Times New Roman" w:hAnsi="Times New Roman" w:cs="Times New Roman"/>
          <w:i/>
          <w:sz w:val="24"/>
          <w:szCs w:val="24"/>
          <w:lang w:val="sr-Cyrl-RS"/>
        </w:rPr>
      </w:pPr>
      <w:r w:rsidRPr="006E065D">
        <w:rPr>
          <w:rFonts w:ascii="Times New Roman" w:hAnsi="Times New Roman" w:cs="Times New Roman"/>
          <w:i/>
          <w:sz w:val="24"/>
          <w:szCs w:val="24"/>
          <w:lang w:val="sr-Cyrl-RS"/>
        </w:rPr>
        <w:t>(Сремска Митровица, Крушевац и Ниш)</w:t>
      </w:r>
    </w:p>
    <w:p w:rsidR="00334F74" w:rsidRPr="00334F74" w:rsidRDefault="00334F74" w:rsidP="00334F74">
      <w:pPr>
        <w:pStyle w:val="NoSpacing"/>
        <w:jc w:val="center"/>
        <w:rPr>
          <w:rFonts w:ascii="Times New Roman" w:hAnsi="Times New Roman" w:cs="Times New Roman"/>
          <w:i/>
          <w:sz w:val="24"/>
          <w:szCs w:val="24"/>
          <w:lang w:val="sr-Cyrl-RS"/>
        </w:rPr>
      </w:pPr>
    </w:p>
    <w:p w:rsidR="00566C2B" w:rsidRPr="00B136EC" w:rsidRDefault="00084EEA" w:rsidP="00566C2B">
      <w:pPr>
        <w:pStyle w:val="ListParagraph"/>
        <w:spacing w:before="240"/>
        <w:ind w:left="0"/>
        <w:jc w:val="both"/>
        <w:rPr>
          <w:rFonts w:ascii="Times New Roman" w:hAnsi="Times New Roman" w:cs="Times New Roman"/>
          <w:color w:val="000000" w:themeColor="text1"/>
          <w:sz w:val="32"/>
          <w:szCs w:val="32"/>
          <w:lang w:val="sr-Cyrl-RS"/>
        </w:rPr>
      </w:pPr>
      <w:r>
        <w:rPr>
          <w:rFonts w:ascii="Times New Roman" w:eastAsia="Times New Roman" w:hAnsi="Times New Roman" w:cs="Times New Roman"/>
          <w:iCs/>
          <w:color w:val="000000" w:themeColor="text1"/>
          <w:sz w:val="32"/>
          <w:szCs w:val="32"/>
          <w:lang w:val="sr-Cyrl-CS"/>
        </w:rPr>
        <w:t>У</w:t>
      </w:r>
      <w:r w:rsidR="00566C2B" w:rsidRPr="00B136EC">
        <w:rPr>
          <w:rFonts w:ascii="Times New Roman" w:eastAsia="Times New Roman" w:hAnsi="Times New Roman" w:cs="Times New Roman"/>
          <w:iCs/>
          <w:color w:val="000000" w:themeColor="text1"/>
          <w:sz w:val="32"/>
          <w:szCs w:val="32"/>
          <w:lang w:val="sr-Cyrl-CS"/>
        </w:rPr>
        <w:t xml:space="preserve"> организацији </w:t>
      </w:r>
      <w:r w:rsidR="00566C2B">
        <w:rPr>
          <w:rFonts w:ascii="Times New Roman" w:eastAsia="Times New Roman" w:hAnsi="Times New Roman" w:cs="Times New Roman"/>
          <w:iCs/>
          <w:color w:val="000000" w:themeColor="text1"/>
          <w:sz w:val="32"/>
          <w:szCs w:val="32"/>
          <w:lang w:val="sr-Cyrl-RS"/>
        </w:rPr>
        <w:t>Министарства за рад, запошљавање, борачка и социјална питања</w:t>
      </w:r>
      <w:r w:rsidR="00566C2B" w:rsidRPr="00B136EC">
        <w:rPr>
          <w:rFonts w:ascii="Times New Roman" w:eastAsia="Times New Roman" w:hAnsi="Times New Roman" w:cs="Times New Roman"/>
          <w:iCs/>
          <w:color w:val="000000" w:themeColor="text1"/>
          <w:sz w:val="32"/>
          <w:szCs w:val="32"/>
          <w:lang w:val="sr-Cyrl-CS"/>
        </w:rPr>
        <w:t xml:space="preserve"> и На</w:t>
      </w:r>
      <w:r>
        <w:rPr>
          <w:rFonts w:ascii="Times New Roman" w:eastAsia="Times New Roman" w:hAnsi="Times New Roman" w:cs="Times New Roman"/>
          <w:iCs/>
          <w:color w:val="000000" w:themeColor="text1"/>
          <w:sz w:val="32"/>
          <w:szCs w:val="32"/>
          <w:lang w:val="sr-Cyrl-CS"/>
        </w:rPr>
        <w:t xml:space="preserve">ционалне службе за запошљавање одржана су </w:t>
      </w:r>
      <w:r w:rsidR="00566C2B" w:rsidRPr="00B136EC">
        <w:rPr>
          <w:rFonts w:ascii="Times New Roman" w:eastAsia="Times New Roman" w:hAnsi="Times New Roman" w:cs="Times New Roman"/>
          <w:iCs/>
          <w:color w:val="000000" w:themeColor="text1"/>
          <w:sz w:val="32"/>
          <w:szCs w:val="32"/>
          <w:lang w:val="sr-Cyrl-CS"/>
        </w:rPr>
        <w:t>три локална припремна састанака и то:</w:t>
      </w:r>
      <w:r w:rsidR="00566C2B" w:rsidRPr="00B136EC">
        <w:rPr>
          <w:rFonts w:ascii="Times New Roman" w:hAnsi="Times New Roman" w:cs="Times New Roman"/>
          <w:color w:val="000000" w:themeColor="text1"/>
          <w:sz w:val="32"/>
          <w:szCs w:val="32"/>
          <w:lang w:val="sr-Cyrl-RS"/>
        </w:rPr>
        <w:t xml:space="preserve"> у Сремској Митровици (25. децембар), Крушевцу (27. децембар) и Нишу (28. децембар), на којима </w:t>
      </w:r>
      <w:r w:rsidR="0047058F">
        <w:rPr>
          <w:rFonts w:ascii="Times New Roman" w:hAnsi="Times New Roman" w:cs="Times New Roman"/>
          <w:color w:val="000000" w:themeColor="text1"/>
          <w:sz w:val="32"/>
          <w:szCs w:val="32"/>
          <w:lang w:val="sr-Cyrl-RS"/>
        </w:rPr>
        <w:t xml:space="preserve">је узело учешће близу 120 представника </w:t>
      </w:r>
      <w:r w:rsidR="00566C2B" w:rsidRPr="00B136EC">
        <w:rPr>
          <w:rFonts w:ascii="Times New Roman" w:hAnsi="Times New Roman" w:cs="Times New Roman"/>
          <w:color w:val="000000" w:themeColor="text1"/>
          <w:sz w:val="32"/>
          <w:szCs w:val="32"/>
          <w:lang w:val="sr-Cyrl-RS"/>
        </w:rPr>
        <w:t>локалних самоуправа, регионалних привредних комора, Уније послодаваца, Агенције за квалификације, Кровне организације младих Србије, канцеларија за младе, средњих стручних школа, организација цивилног друштва, јавно признатих организатора активности образовања одраслих, регионалних развојних агенција, центара за социјални рад и др.</w:t>
      </w:r>
      <w:r w:rsidR="0047058F" w:rsidRPr="0047058F">
        <w:rPr>
          <w:rFonts w:ascii="Times New Roman" w:hAnsi="Times New Roman" w:cs="Times New Roman"/>
          <w:color w:val="000000" w:themeColor="text1"/>
          <w:sz w:val="32"/>
          <w:szCs w:val="32"/>
          <w:lang w:val="sr-Cyrl-RS"/>
        </w:rPr>
        <w:t xml:space="preserve"> </w:t>
      </w:r>
      <w:r w:rsidR="0047058F">
        <w:rPr>
          <w:rFonts w:ascii="Times New Roman" w:hAnsi="Times New Roman" w:cs="Times New Roman"/>
          <w:color w:val="000000" w:themeColor="text1"/>
          <w:sz w:val="32"/>
          <w:szCs w:val="32"/>
          <w:lang w:val="sr-Cyrl-RS"/>
        </w:rPr>
        <w:t>Локални припремни састанци су одржани к</w:t>
      </w:r>
      <w:r w:rsidR="0047058F" w:rsidRPr="00B136EC">
        <w:rPr>
          <w:rFonts w:ascii="Times New Roman" w:hAnsi="Times New Roman" w:cs="Times New Roman"/>
          <w:color w:val="000000" w:themeColor="text1"/>
          <w:sz w:val="32"/>
          <w:szCs w:val="32"/>
          <w:lang w:val="sr-Latn-RS"/>
        </w:rPr>
        <w:t>ако</w:t>
      </w:r>
      <w:r w:rsidR="0047058F" w:rsidRPr="00B136EC">
        <w:rPr>
          <w:rFonts w:ascii="Times New Roman" w:eastAsia="Times New Roman" w:hAnsi="Times New Roman" w:cs="Times New Roman"/>
          <w:iCs/>
          <w:color w:val="000000" w:themeColor="text1"/>
          <w:sz w:val="32"/>
          <w:szCs w:val="32"/>
          <w:lang w:val="sr-Cyrl-CS"/>
        </w:rPr>
        <w:t xml:space="preserve"> би се, пре започињања пилотирања (јануар 2024. године) сви релевантни актери на територији три филијале где ће се спроводити пилотирање (Крушевац, Ниш и Сремска Митровица), упознали и припремили за спровођење активн</w:t>
      </w:r>
      <w:r w:rsidR="0047058F">
        <w:rPr>
          <w:rFonts w:ascii="Times New Roman" w:eastAsia="Times New Roman" w:hAnsi="Times New Roman" w:cs="Times New Roman"/>
          <w:iCs/>
          <w:color w:val="000000" w:themeColor="text1"/>
          <w:sz w:val="32"/>
          <w:szCs w:val="32"/>
          <w:lang w:val="sr-Cyrl-CS"/>
        </w:rPr>
        <w:t>ости у оквиру своје надлежности.</w:t>
      </w:r>
    </w:p>
    <w:p w:rsidR="00566C2B" w:rsidRDefault="00566C2B" w:rsidP="00566C2B">
      <w:pPr>
        <w:rPr>
          <w:sz w:val="32"/>
          <w:szCs w:val="32"/>
        </w:rPr>
      </w:pPr>
    </w:p>
    <w:p w:rsidR="00D6101B" w:rsidRDefault="00D6101B" w:rsidP="00566C2B">
      <w:pPr>
        <w:rPr>
          <w:sz w:val="32"/>
          <w:szCs w:val="32"/>
        </w:rPr>
      </w:pPr>
      <w:bookmarkStart w:id="0" w:name="_GoBack"/>
      <w:bookmarkEnd w:id="0"/>
    </w:p>
    <w:sectPr w:rsidR="00D6101B" w:rsidSect="00334F74">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E93" w:rsidRDefault="00125E93" w:rsidP="00CA0C78">
      <w:pPr>
        <w:spacing w:after="0" w:line="240" w:lineRule="auto"/>
      </w:pPr>
      <w:r>
        <w:separator/>
      </w:r>
    </w:p>
  </w:endnote>
  <w:endnote w:type="continuationSeparator" w:id="0">
    <w:p w:rsidR="00125E93" w:rsidRDefault="00125E93" w:rsidP="00CA0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E93" w:rsidRDefault="00125E93" w:rsidP="00CA0C78">
      <w:pPr>
        <w:spacing w:after="0" w:line="240" w:lineRule="auto"/>
      </w:pPr>
      <w:r>
        <w:separator/>
      </w:r>
    </w:p>
  </w:footnote>
  <w:footnote w:type="continuationSeparator" w:id="0">
    <w:p w:rsidR="00125E93" w:rsidRDefault="00125E93" w:rsidP="00CA0C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E7D"/>
    <w:rsid w:val="00053E7D"/>
    <w:rsid w:val="00084EEA"/>
    <w:rsid w:val="000A5356"/>
    <w:rsid w:val="000E1896"/>
    <w:rsid w:val="00125E93"/>
    <w:rsid w:val="00334F74"/>
    <w:rsid w:val="00396931"/>
    <w:rsid w:val="0047058F"/>
    <w:rsid w:val="00471BB3"/>
    <w:rsid w:val="00501BAF"/>
    <w:rsid w:val="00566C2B"/>
    <w:rsid w:val="005C7AD1"/>
    <w:rsid w:val="0069723F"/>
    <w:rsid w:val="006E065D"/>
    <w:rsid w:val="008416E4"/>
    <w:rsid w:val="009714AD"/>
    <w:rsid w:val="00BE7DEB"/>
    <w:rsid w:val="00C015B5"/>
    <w:rsid w:val="00C12195"/>
    <w:rsid w:val="00CA0C78"/>
    <w:rsid w:val="00D205F9"/>
    <w:rsid w:val="00D6101B"/>
    <w:rsid w:val="00D857D8"/>
    <w:rsid w:val="00E7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B95D6-089F-4980-A3BA-1161DC53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0C78"/>
    <w:pPr>
      <w:spacing w:after="0" w:line="240" w:lineRule="auto"/>
    </w:pPr>
  </w:style>
  <w:style w:type="paragraph" w:styleId="FootnoteText">
    <w:name w:val="footnote text"/>
    <w:basedOn w:val="Normal"/>
    <w:link w:val="FootnoteTextChar"/>
    <w:uiPriority w:val="99"/>
    <w:semiHidden/>
    <w:unhideWhenUsed/>
    <w:rsid w:val="00CA0C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0C78"/>
    <w:rPr>
      <w:sz w:val="20"/>
      <w:szCs w:val="20"/>
    </w:rPr>
  </w:style>
  <w:style w:type="character" w:styleId="FootnoteReference">
    <w:name w:val="footnote reference"/>
    <w:basedOn w:val="DefaultParagraphFont"/>
    <w:uiPriority w:val="99"/>
    <w:semiHidden/>
    <w:unhideWhenUsed/>
    <w:rsid w:val="00CA0C78"/>
    <w:rPr>
      <w:vertAlign w:val="superscript"/>
    </w:rPr>
  </w:style>
  <w:style w:type="character" w:customStyle="1" w:styleId="ListParagraphChar">
    <w:name w:val="List Paragraph Char"/>
    <w:aliases w:val="Dot pt Char,F5 List Paragraph Char,No Spacing1 Char,List Paragraph Char Char Char Char,Indicator Text Char,Colorful List - Accent 11 Char,Numbered Para 1 Char,Bullet 1 Char,Bullet Points Char,List Paragraph2 Char,MAIN CONTENT Char"/>
    <w:basedOn w:val="DefaultParagraphFont"/>
    <w:link w:val="ListParagraph"/>
    <w:uiPriority w:val="34"/>
    <w:qFormat/>
    <w:locked/>
    <w:rsid w:val="00566C2B"/>
    <w:rPr>
      <w:rFonts w:ascii="Calibri" w:eastAsia="Calibri" w:hAnsi="Calibri" w:cs="Calibri"/>
    </w:rPr>
  </w:style>
  <w:style w:type="paragraph" w:styleId="ListParagraph">
    <w:name w:val="List Paragraph"/>
    <w:aliases w:val="Dot pt,F5 List Paragraph,No Spacing1,List Paragraph Char Char Char,Indicator Text,Colorful List - Accent 11,Numbered Para 1,Bullet 1,Bullet Points,List Paragraph2,MAIN CONTENT,Normal numbered,List Paragraph12,Recommendati,List Paragraph1"/>
    <w:basedOn w:val="Normal"/>
    <w:link w:val="ListParagraphChar"/>
    <w:uiPriority w:val="34"/>
    <w:qFormat/>
    <w:rsid w:val="00566C2B"/>
    <w:pPr>
      <w:spacing w:after="0" w:line="240" w:lineRule="auto"/>
      <w:ind w:left="720"/>
    </w:pPr>
    <w:rPr>
      <w:rFonts w:ascii="Calibri" w:eastAsia="Calibri" w:hAnsi="Calibri" w:cs="Calibri"/>
    </w:rPr>
  </w:style>
  <w:style w:type="character" w:styleId="Hyperlink">
    <w:name w:val="Hyperlink"/>
    <w:basedOn w:val="DefaultParagraphFont"/>
    <w:uiPriority w:val="99"/>
    <w:unhideWhenUsed/>
    <w:rsid w:val="00D610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412A2-73BD-4461-A452-8D8753C8B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Vasić</dc:creator>
  <cp:keywords/>
  <dc:description/>
  <cp:lastModifiedBy>Milana Sekulić</cp:lastModifiedBy>
  <cp:revision>4</cp:revision>
  <dcterms:created xsi:type="dcterms:W3CDTF">2024-02-29T10:00:00Z</dcterms:created>
  <dcterms:modified xsi:type="dcterms:W3CDTF">2024-03-14T09:54:00Z</dcterms:modified>
</cp:coreProperties>
</file>