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84dde3bec42a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19" w:left="2532" w:right="1643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ОРИСНИЦИМА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АЛИДСКЕ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ЗАШТИТЕ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4" w:left="0" w:right="569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параме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дређи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заштите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тистички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Србији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(зарада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оји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оја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тистички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533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ткe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објављи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570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прешао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упљања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логију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објављује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ајног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9" w:left="0" w:right="569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ајући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објављи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могуће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вршити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заштите,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изврша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дишње.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4" w:left="0" w:right="575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циљу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заштите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заштите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њи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жаја,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број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401-01-342/2018-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8.03.2018.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тистичких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новембар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ће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усклађи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исплаћених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заштите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вршити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дишње.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4" w:left="0" w:right="571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могуће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вршити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објављених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тистичких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дишњем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ембра,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47.575,00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могуће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ористити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оји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онкретни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дишњу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зараду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ористити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диви.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4" w:left="0" w:right="532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објављи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тистичких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биће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исплаћена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4" w:left="0" w:right="572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Доношење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могућило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могућа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вршиле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4" w:left="0" w:right="534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смањење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заштите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било,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планирано.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децемб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исплаћени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објављеним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тистичким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еца.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4" w:left="0" w:right="570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уџе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(„Сл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ласник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С”,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54/09,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73/10,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101/10,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101/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93/12,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62/13,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63/13-испр,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108/13,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142/14,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68/15,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99/2016-др.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13/17)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финише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ункционер,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дилац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</w:p>
    <w:p>
      <w:pPr>
        <w:sectPr>
          <w:type w:val="continuous"/>
          <w:pgSz w:h="16860" w:orient="portrait" w:w="11900"/>
          <w:pgMar w:bottom="1134" w:footer="720" w:gutter="0" w:header="720" w:left="1438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69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уџе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њи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плаћање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извршити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ојим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оја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припадају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уџе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4" w:left="0" w:right="575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Функционер,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дилац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уџе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наменс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мичну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уџе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пропријација.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4" w:left="0" w:right="574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пошља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рошења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намењених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ање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заштите.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4" w:left="0" w:right="575"/>
        <w:spacing w:before="0" w:after="0" w:lineRule="auto" w:line="24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ација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утврђеног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складу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ећим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оји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државне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могуће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вршити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sectPr>
      <w:pgSz w:h="16860" w:orient="portrait" w:w="11900"/>
      <w:pgMar w:bottom="1134" w:footer="720" w:gutter="0" w:header="720" w:left="1438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7ff4dd21f9ce4fb5" /></Relationships>
</file>