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E0" w:rsidRDefault="006F59E0" w:rsidP="006F59E0">
      <w:pPr>
        <w:jc w:val="both"/>
        <w:rPr>
          <w:b/>
          <w:lang w:val="sr-Cyrl-CS"/>
        </w:rPr>
      </w:pPr>
    </w:p>
    <w:p w:rsidR="006F59E0" w:rsidRDefault="006F59E0" w:rsidP="006F59E0">
      <w:pPr>
        <w:jc w:val="both"/>
        <w:rPr>
          <w:b/>
          <w:lang w:val="sr-Cyrl-CS"/>
        </w:rPr>
      </w:pPr>
    </w:p>
    <w:p w:rsidR="006F59E0" w:rsidRDefault="006F59E0" w:rsidP="006F59E0">
      <w:pPr>
        <w:jc w:val="center"/>
        <w:rPr>
          <w:b/>
          <w:lang w:val="sr-Latn-CS"/>
        </w:rPr>
      </w:pPr>
      <w:r>
        <w:rPr>
          <w:b/>
          <w:lang w:val="sr-Cyrl-CS"/>
        </w:rPr>
        <w:t>НАЦРТ ЗАКОНА</w:t>
      </w:r>
    </w:p>
    <w:p w:rsidR="006F59E0" w:rsidRDefault="006F59E0" w:rsidP="006F59E0">
      <w:pPr>
        <w:jc w:val="center"/>
        <w:rPr>
          <w:b/>
          <w:lang w:val="sr-Latn-CS"/>
        </w:rPr>
      </w:pPr>
    </w:p>
    <w:p w:rsidR="006F59E0" w:rsidRDefault="006F59E0" w:rsidP="006F59E0">
      <w:pPr>
        <w:jc w:val="center"/>
        <w:rPr>
          <w:b/>
          <w:lang w:val="sr-Cyrl-CS"/>
        </w:rPr>
      </w:pPr>
      <w:r>
        <w:rPr>
          <w:b/>
          <w:lang w:val="sr-Cyrl-CS"/>
        </w:rPr>
        <w:t>О ЗАШТИТНИКУ ПРАВА ДЕТЕТА</w:t>
      </w:r>
    </w:p>
    <w:p w:rsidR="006F59E0" w:rsidRDefault="006F59E0" w:rsidP="006F59E0">
      <w:pPr>
        <w:jc w:val="both"/>
        <w:rPr>
          <w:b/>
          <w:lang w:val="sr-Cyrl-CS"/>
        </w:rPr>
      </w:pPr>
    </w:p>
    <w:p w:rsidR="006F59E0" w:rsidRDefault="006F59E0" w:rsidP="006F59E0">
      <w:pPr>
        <w:jc w:val="both"/>
        <w:rPr>
          <w:b/>
          <w:lang w:val="sr-Cyrl-CS"/>
        </w:rPr>
      </w:pPr>
    </w:p>
    <w:p w:rsidR="006F59E0" w:rsidRDefault="006F59E0" w:rsidP="006F59E0">
      <w:pPr>
        <w:jc w:val="both"/>
        <w:rPr>
          <w:b/>
          <w:lang w:val="sr-Cyrl-CS"/>
        </w:rPr>
      </w:pPr>
    </w:p>
    <w:p w:rsidR="006F59E0" w:rsidRDefault="006F59E0" w:rsidP="006F59E0">
      <w:pPr>
        <w:jc w:val="center"/>
        <w:rPr>
          <w:lang w:val="sr-Cyrl-CS"/>
        </w:rPr>
      </w:pPr>
      <w:r>
        <w:t>I</w:t>
      </w:r>
      <w:r>
        <w:rPr>
          <w:lang w:val="ru-RU"/>
        </w:rPr>
        <w:t xml:space="preserve">. </w:t>
      </w:r>
      <w:r>
        <w:rPr>
          <w:lang w:val="sr-Cyrl-CS"/>
        </w:rPr>
        <w:t>ОСНОВНЕ ОДРЕДБЕ</w:t>
      </w:r>
    </w:p>
    <w:p w:rsidR="006F59E0" w:rsidRDefault="006F59E0" w:rsidP="006F59E0">
      <w:pPr>
        <w:jc w:val="center"/>
        <w:rPr>
          <w:lang w:val="sr-Latn-CS"/>
        </w:rPr>
      </w:pPr>
    </w:p>
    <w:p w:rsidR="006F59E0" w:rsidRDefault="006F59E0" w:rsidP="006F59E0">
      <w:pPr>
        <w:jc w:val="both"/>
        <w:rPr>
          <w:lang w:val="sr-Latn-CS"/>
        </w:rPr>
      </w:pPr>
    </w:p>
    <w:p w:rsidR="006F59E0" w:rsidRDefault="006F59E0" w:rsidP="006F59E0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lang w:val="sr-Cyrl-CS"/>
        </w:rPr>
        <w:tab/>
        <w:t xml:space="preserve">Овим законом </w:t>
      </w:r>
      <w:r>
        <w:rPr>
          <w:color w:val="000000"/>
          <w:lang w:val="sr-Cyrl-CS"/>
        </w:rPr>
        <w:t>установљава се Заштитник права детета као независан државни орган који штити, прати и промовише права детета.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Дететом се, у смислу овог закона, сматра свако лице које није навршило 18. годину живота, без обзира да ли је домаћи или страни држављанин, да ли је рођено у браку или ван брака, да ли је усвојено, те да ли је под родитељским старањем или без родитељског старања.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jc w:val="center"/>
        <w:rPr>
          <w:b/>
          <w:bCs/>
          <w:lang w:val="sr-Cyrl-CS"/>
        </w:rPr>
      </w:pPr>
      <w:r>
        <w:rPr>
          <w:bCs/>
          <w:lang w:val="sr-Cyrl-CS"/>
        </w:rPr>
        <w:t>Члан 3</w:t>
      </w:r>
      <w:r>
        <w:rPr>
          <w:b/>
          <w:bCs/>
          <w:lang w:val="sr-Cyrl-CS"/>
        </w:rPr>
        <w:t>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jc w:val="both"/>
        <w:rPr>
          <w:lang w:val="sr-Cyrl-CS"/>
        </w:rPr>
      </w:pPr>
      <w:r>
        <w:rPr>
          <w:lang w:val="sr-Cyrl-CS"/>
        </w:rPr>
        <w:tab/>
        <w:t>Заштитник права детета је независан и самосталан у обављању послова утврђених овим законом</w:t>
      </w:r>
      <w:r>
        <w:rPr>
          <w:lang w:val="ru-RU"/>
        </w:rPr>
        <w:t xml:space="preserve"> </w:t>
      </w:r>
      <w:r>
        <w:rPr>
          <w:lang w:val="sr-Cyrl-CS"/>
        </w:rPr>
        <w:t xml:space="preserve"> и нико нема право да утиче на његов рад и поступање.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jc w:val="both"/>
        <w:rPr>
          <w:lang w:val="sr-Cyrl-CS"/>
        </w:rPr>
      </w:pPr>
      <w:r>
        <w:rPr>
          <w:lang w:val="sr-Cyrl-CS"/>
        </w:rPr>
        <w:tab/>
        <w:t>У обављању послова из своје надлежности Заштитник права детета поступа у оквиру Устава, закона и других прописа и општих аката, као и потврђених међународних уговора и општеприхваћених правила међународног права, руководећи се начелом правичности и морала.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jc w:val="center"/>
        <w:rPr>
          <w:color w:val="FF0000"/>
          <w:lang w:val="sr-Cyrl-CS"/>
        </w:rPr>
      </w:pPr>
      <w:r>
        <w:rPr>
          <w:color w:val="000000"/>
          <w:lang w:val="sr-Cyrl-CS"/>
        </w:rPr>
        <w:t>Члан</w:t>
      </w:r>
      <w:r>
        <w:rPr>
          <w:color w:val="FF0000"/>
          <w:lang w:val="sr-Cyrl-CS"/>
        </w:rPr>
        <w:t xml:space="preserve"> </w:t>
      </w:r>
      <w:r>
        <w:rPr>
          <w:color w:val="000000"/>
          <w:lang w:val="sr-Cyrl-CS"/>
        </w:rPr>
        <w:t>4.</w:t>
      </w:r>
    </w:p>
    <w:p w:rsidR="006F59E0" w:rsidRDefault="006F59E0" w:rsidP="006F59E0">
      <w:pPr>
        <w:jc w:val="center"/>
        <w:rPr>
          <w:color w:val="FF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FF0000"/>
          <w:lang w:val="sr-Cyrl-CS"/>
        </w:rPr>
        <w:tab/>
      </w:r>
      <w:r>
        <w:rPr>
          <w:color w:val="000000"/>
          <w:lang w:val="sr-Cyrl-CS"/>
        </w:rPr>
        <w:t>Седиште Заштитника права детета је у Београду.</w:t>
      </w:r>
    </w:p>
    <w:p w:rsidR="006F59E0" w:rsidRDefault="006F59E0" w:rsidP="006F59E0">
      <w:pPr>
        <w:jc w:val="both"/>
        <w:rPr>
          <w:color w:val="FF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FF0000"/>
          <w:lang w:val="sr-Cyrl-CS"/>
        </w:rPr>
        <w:tab/>
      </w:r>
      <w:r>
        <w:rPr>
          <w:color w:val="000000"/>
          <w:lang w:val="sr-Cyrl-CS"/>
        </w:rPr>
        <w:t>Заштитник права детета одлуком може образовати канцеларије и ван свог седишта.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Општим актом о унутрашњем уређењу и систематизацији радних места у стручној служби Заштитника права детета ближе се уређује обављање послова у канцеларијама.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jc w:val="both"/>
        <w:rPr>
          <w:color w:val="FF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</w:rPr>
        <w:t>II</w:t>
      </w:r>
      <w:r>
        <w:rPr>
          <w:color w:val="000000"/>
          <w:lang w:val="sr-Cyrl-CS"/>
        </w:rPr>
        <w:t>. НАДЛЕЖНОСТ И ПОСТУПАК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5.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pStyle w:val="BodyText"/>
        <w:ind w:firstLine="720"/>
      </w:pPr>
      <w:r>
        <w:t xml:space="preserve">Заштитник права детета: </w:t>
      </w:r>
    </w:p>
    <w:p w:rsidR="006F59E0" w:rsidRDefault="006F59E0" w:rsidP="006F59E0">
      <w:pPr>
        <w:pStyle w:val="BodyText"/>
        <w:ind w:firstLine="360"/>
      </w:pPr>
    </w:p>
    <w:p w:rsidR="006F59E0" w:rsidRDefault="006F59E0" w:rsidP="006F59E0">
      <w:pPr>
        <w:pStyle w:val="BodyText"/>
        <w:numPr>
          <w:ilvl w:val="0"/>
          <w:numId w:val="1"/>
        </w:numPr>
      </w:pPr>
      <w:r>
        <w:t>прати усклађеност закона и других прописа у Републици Србији који се односе на заштиту права деце са одредбама Устава Републике Србије, Конвенције Уједињених нација о правима детета и других међународних докумената који се односе на заштиту права и интереса деце;</w:t>
      </w:r>
    </w:p>
    <w:p w:rsidR="006F59E0" w:rsidRDefault="006F59E0" w:rsidP="006F59E0">
      <w:pPr>
        <w:pStyle w:val="BodyText"/>
        <w:numPr>
          <w:ilvl w:val="0"/>
          <w:numId w:val="1"/>
        </w:numPr>
      </w:pPr>
      <w:r>
        <w:lastRenderedPageBreak/>
        <w:t>прати извршавање обавеза Републике Србије које произлазе из Конвенције Уједињених нација о правима детета и других међународних  докумената који се односе на заштиту права и интереса деце;</w:t>
      </w:r>
    </w:p>
    <w:p w:rsidR="006F59E0" w:rsidRDefault="006F59E0" w:rsidP="006F59E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прати примену свих прописа који се односе на заштиту права и интереса  деце;</w:t>
      </w:r>
    </w:p>
    <w:p w:rsidR="006F59E0" w:rsidRDefault="006F59E0" w:rsidP="006F59E0">
      <w:pPr>
        <w:numPr>
          <w:ilvl w:val="0"/>
          <w:numId w:val="1"/>
        </w:numPr>
        <w:jc w:val="both"/>
        <w:rPr>
          <w:lang w:val="sr-Cyrl-CS"/>
        </w:rPr>
      </w:pPr>
      <w:r>
        <w:rPr>
          <w:color w:val="000000"/>
          <w:lang w:val="sr-Cyrl-CS"/>
        </w:rPr>
        <w:t>прати повреде права и интереса деце;</w:t>
      </w:r>
    </w:p>
    <w:p w:rsidR="006F59E0" w:rsidRDefault="006F59E0" w:rsidP="006F59E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залаже се за заштиту и промоцију права и интереса деце;</w:t>
      </w:r>
    </w:p>
    <w:p w:rsidR="006F59E0" w:rsidRDefault="006F59E0" w:rsidP="006F59E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предлаже предузимање мера за заштиту и промоцију права деце, као и за спречавање штетних поступања која угрожавају права и интересе деце;</w:t>
      </w:r>
    </w:p>
    <w:p w:rsidR="006F59E0" w:rsidRDefault="006F59E0" w:rsidP="006F59E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обавештава јавност о стању права деце;</w:t>
      </w:r>
    </w:p>
    <w:p w:rsidR="006F59E0" w:rsidRDefault="006F59E0" w:rsidP="006F59E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обавља друге послове утврђене овим законом.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jc w:val="center"/>
        <w:rPr>
          <w:bCs/>
          <w:lang w:val="sr-Cyrl-CS"/>
        </w:rPr>
      </w:pPr>
    </w:p>
    <w:p w:rsidR="006F59E0" w:rsidRDefault="006F59E0" w:rsidP="006F59E0">
      <w:pPr>
        <w:jc w:val="center"/>
        <w:rPr>
          <w:bCs/>
          <w:lang w:val="sr-Cyrl-CS"/>
        </w:rPr>
      </w:pPr>
      <w:r>
        <w:rPr>
          <w:bCs/>
          <w:lang w:val="sr-Cyrl-CS"/>
        </w:rPr>
        <w:t>Члан 6.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Заштитник права детета упознаје децу са начином остваривања и заштите њихових права и интереса и саветује их како да остваре и заштите своја права и интересе.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Заштитник права детета континуирано сарађује са децом, подстиче децу на изношење њиховог мишљења, иницира јавне активности усмерене на побољшање положаја деце и учествује у тим активностима, те предлаже мере за повећање утицаја деце у друштву.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7.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pStyle w:val="BodyText2"/>
      </w:pPr>
      <w:r>
        <w:tab/>
        <w:t>Заштитник права детета је овлашћен да Влади, односно Народној скупштини поднесе иницијативу за измену или допуну закона и других прописа и општих аката, ако сматра да до повреде права деце долази због недостатака у прописима, као и да иницира доношење нових закона, других прописа и општих аката, када сматра да је то од значаја за остваривање и заштиту права деце.</w:t>
      </w:r>
    </w:p>
    <w:p w:rsidR="006F59E0" w:rsidRDefault="006F59E0" w:rsidP="006F59E0">
      <w:pPr>
        <w:pStyle w:val="BodyText2"/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Влада, односно надлежни одбор Народне скупштине, дужни су да разматрају иницијативе које подноси Заштитник права детета.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Заштитник права детета је овлашћен да  у поступку припреме прописа даје мишљење Влади и Народној скупштини на предлоге закона и других прописа, ако се њима уређују питања која су од значаја за заштиту права деце.</w:t>
      </w:r>
      <w:r>
        <w:rPr>
          <w:lang w:val="sr-Cyrl-CS"/>
        </w:rPr>
        <w:t xml:space="preserve"> 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8.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је овлашћен да покрене поступак пред Уставним судом за оцену уставности и законитости закона, другог прописа и општег акта.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bCs/>
          <w:lang w:val="sr-Cyrl-CS"/>
        </w:rPr>
      </w:pPr>
      <w:r>
        <w:rPr>
          <w:bCs/>
          <w:lang w:val="sr-Cyrl-CS"/>
        </w:rPr>
        <w:t>Члан 9.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У обављању послова из своје надлежности Заштитник права детета је овлашћен да органима државне управе, органима, односно службама јединица локалне самоуправе, као и другим правним и физичким лицима која обављају послове у вези са децом, предлаже предузимање мера за спречавање штетних поступања која угрожавају права и интересе деце, да упозори на неправилности, те да захтева да добије извештаје о предузетим мерама.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Органи и лица из става 1. овог члана дужни су да одмах, а најкасније у року од 15 дана од добијања захтева, обавесте Заштитника права детета о </w:t>
      </w:r>
      <w:r>
        <w:rPr>
          <w:lang w:val="sr-Cyrl-CS"/>
        </w:rPr>
        <w:lastRenderedPageBreak/>
        <w:t>мерама које су предузели на основу његовог упозорења, предлога или препоруке.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Ако органи и лица из става 1. овог члана не поступе у прописаном року према захтеву Заштитника права детета, Заштитник права детета ће о томе обавестити надлежни орган који врши надзор над њиховим радом.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 xml:space="preserve"> </w:t>
      </w:r>
    </w:p>
    <w:p w:rsidR="006F59E0" w:rsidRDefault="006F59E0" w:rsidP="006F59E0">
      <w:pPr>
        <w:jc w:val="center"/>
        <w:rPr>
          <w:bCs/>
          <w:lang w:val="sr-Cyrl-CS"/>
        </w:rPr>
      </w:pPr>
      <w:r>
        <w:rPr>
          <w:bCs/>
          <w:lang w:val="sr-Cyrl-CS"/>
        </w:rPr>
        <w:t>Члан 10.</w:t>
      </w:r>
    </w:p>
    <w:p w:rsidR="006F59E0" w:rsidRDefault="006F59E0" w:rsidP="006F59E0">
      <w:pPr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Заштитник права детета има право увида у начин остваривања бриге о деци која су привремено, на основу одлуке надлежног органа, смештена код правних и физичких лица, укључујући и право приступа просторијама у којима се деца налазе, као и право несметаног приступа заводима за извршење санкција и другим местима на којима се налазе деца која су лишена слободе.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О обављеном увиду из става 1. овог члана Заштитник права детета саставља извештај који доставља лицима из става 1. овог члана, као и органу који врши надзор над радом тих лица.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11.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pStyle w:val="BodyText"/>
        <w:ind w:firstLine="720"/>
      </w:pPr>
      <w:r>
        <w:t>Сви органи државне управе, органи, односно службе јединица локалне самоуправе, као и сва правна и физичка лица која обављају послове који су у вези са децом, дужни су да Заштитнику права детета омогуће увид у све податке, информације и акте који се односе на права и заштиту деце, без обзира на степен њихове тајности, осим када је то у супротности са законом.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  <w:t>Заштитник права детета је дужан да и након престанка функције чува као тајну податке до којих дође у вршењу своје функције.</w:t>
      </w:r>
    </w:p>
    <w:p w:rsidR="006F59E0" w:rsidRDefault="006F59E0" w:rsidP="006F59E0">
      <w:pPr>
        <w:rPr>
          <w:color w:val="000000"/>
          <w:lang w:val="sr-Cyrl-CS"/>
        </w:rPr>
      </w:pPr>
    </w:p>
    <w:p w:rsidR="006F59E0" w:rsidRDefault="006F59E0" w:rsidP="006F59E0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  <w:t>Обавеза чувања тајне односи се и на заменике као и на све запослене у стручној служби Заштитника права детета.</w:t>
      </w:r>
    </w:p>
    <w:p w:rsidR="006F59E0" w:rsidRDefault="006F59E0" w:rsidP="006F59E0">
      <w:pPr>
        <w:ind w:left="720" w:hanging="720"/>
        <w:jc w:val="center"/>
        <w:rPr>
          <w:b/>
          <w:bCs/>
          <w:lang w:val="sr-Cyrl-CS"/>
        </w:rPr>
      </w:pPr>
    </w:p>
    <w:p w:rsidR="006F59E0" w:rsidRDefault="006F59E0" w:rsidP="006F59E0">
      <w:pPr>
        <w:ind w:left="720" w:hanging="720"/>
        <w:jc w:val="center"/>
        <w:rPr>
          <w:b/>
          <w:bCs/>
          <w:lang w:val="sr-Cyrl-CS"/>
        </w:rPr>
      </w:pPr>
    </w:p>
    <w:p w:rsidR="006F59E0" w:rsidRDefault="006F59E0" w:rsidP="006F59E0">
      <w:pPr>
        <w:ind w:left="720" w:hanging="720"/>
        <w:jc w:val="center"/>
        <w:rPr>
          <w:bCs/>
          <w:lang w:val="sr-Cyrl-CS"/>
        </w:rPr>
      </w:pPr>
      <w:r>
        <w:rPr>
          <w:bCs/>
          <w:lang w:val="sr-Cyrl-CS"/>
        </w:rPr>
        <w:t>Члан 12.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Ако у току обављања дужности Заштитник права детета сазна да је дете изложено насиљу, сексуалној злоупотреби, злостављању, експлоатацији или занемаривању, дужан је да одмах поднесе пријаву надлежном јавном тужилаштву и да обавести надлежни орган старатељства и предложи мере за заштиту права и интереса детета.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left="720" w:hanging="720"/>
        <w:jc w:val="center"/>
        <w:rPr>
          <w:bCs/>
          <w:lang w:val="sr-Cyrl-CS"/>
        </w:rPr>
      </w:pPr>
    </w:p>
    <w:p w:rsidR="006F59E0" w:rsidRDefault="006F59E0" w:rsidP="006F59E0">
      <w:pPr>
        <w:ind w:left="720" w:hanging="720"/>
        <w:jc w:val="center"/>
        <w:rPr>
          <w:bCs/>
          <w:lang w:val="sr-Cyrl-CS"/>
        </w:rPr>
      </w:pPr>
      <w:r>
        <w:rPr>
          <w:bCs/>
          <w:lang w:val="sr-Cyrl-CS"/>
        </w:rPr>
        <w:t>Члан 13.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Заштитник права детета може затражити помоћ стручних или специјализованих установа у чију делатност спадају заштита и брига за развој и остваривање права деце.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Установе из става 1. овог члана дужне су да Заштитнику права детета пруже тражену помоћ, у примереном року.</w:t>
      </w: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</w:p>
    <w:p w:rsidR="006F59E0" w:rsidRDefault="006F59E0" w:rsidP="006F59E0">
      <w:pPr>
        <w:ind w:left="720" w:hanging="720"/>
        <w:jc w:val="center"/>
        <w:rPr>
          <w:bCs/>
          <w:lang w:val="sr-Cyrl-CS"/>
        </w:rPr>
      </w:pPr>
      <w:r>
        <w:rPr>
          <w:bCs/>
          <w:lang w:val="sr-Cyrl-CS"/>
        </w:rPr>
        <w:lastRenderedPageBreak/>
        <w:t>Члан 14.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Свако има право да Заштитнику права детета поднесе предлог за разматрање питања од значаја за заштиту права и интереса деце.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Заштитник права детета обавестиће подносиоца предлога о активностима које је предузео, најкасније у року од 30 дана од дана подношења предлога.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15.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Председник Републике, председник и чланови Владе, председник Народне скупштине, председник Уставног суда и функционери у органима државне управе дужни су да приме Заштитника права детета, на његов захтев, најкасније у року од 15 дана.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16.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дужан је да јавност редовно обавештава о стању права детета, као и о мерама које се предузимају за заштиту и побољшање положаја деце у друштву.</w:t>
      </w:r>
    </w:p>
    <w:p w:rsidR="006F59E0" w:rsidRDefault="006F59E0" w:rsidP="006F59E0">
      <w:pPr>
        <w:ind w:left="720" w:hanging="720"/>
        <w:jc w:val="center"/>
        <w:rPr>
          <w:b/>
          <w:bCs/>
          <w:lang w:val="sr-Cyrl-CS"/>
        </w:rPr>
      </w:pPr>
    </w:p>
    <w:p w:rsidR="006F59E0" w:rsidRDefault="006F59E0" w:rsidP="006F59E0">
      <w:pPr>
        <w:ind w:left="720" w:hanging="720"/>
        <w:jc w:val="center"/>
        <w:rPr>
          <w:bCs/>
          <w:lang w:val="sr-Cyrl-CS"/>
        </w:rPr>
      </w:pPr>
    </w:p>
    <w:p w:rsidR="006F59E0" w:rsidRDefault="006F59E0" w:rsidP="006F59E0">
      <w:pPr>
        <w:ind w:left="720" w:hanging="720"/>
        <w:jc w:val="center"/>
        <w:rPr>
          <w:bCs/>
          <w:lang w:val="sr-Cyrl-CS"/>
        </w:rPr>
      </w:pPr>
      <w:r>
        <w:rPr>
          <w:bCs/>
          <w:lang w:val="sr-Cyrl-CS"/>
        </w:rPr>
        <w:t>Члан 17.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Заштитник права детета дужан је да једном годишње поднесе извештај Народној скупштини о свом раду.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Извештај о раду за претходну годину подноси се најкасније до 15. марта текуће године и објављује се у „Службеном гласнику Републике Србије“ и на Интернет страници Заштитника права детета. </w:t>
      </w:r>
    </w:p>
    <w:p w:rsidR="006F59E0" w:rsidRDefault="006F59E0" w:rsidP="006F59E0">
      <w:pPr>
        <w:ind w:left="720" w:firstLine="720"/>
        <w:jc w:val="both"/>
        <w:rPr>
          <w:lang w:val="sr-Cyrl-CS"/>
        </w:rPr>
      </w:pPr>
    </w:p>
    <w:p w:rsidR="006F59E0" w:rsidRDefault="006F59E0" w:rsidP="006F59E0">
      <w:pPr>
        <w:ind w:firstLine="720"/>
        <w:jc w:val="both"/>
        <w:rPr>
          <w:lang w:val="sr-Cyrl-CS"/>
        </w:rPr>
      </w:pPr>
      <w:r>
        <w:rPr>
          <w:lang w:val="sr-Cyrl-CS"/>
        </w:rPr>
        <w:t>Заштитник права детета има право да Народној скупштини поднесе посебан извештај када оцени да је то потребно ради предузимања мера од значаја за заштиту права и интереса деце.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</w:rPr>
        <w:t>III</w:t>
      </w:r>
      <w:r>
        <w:rPr>
          <w:color w:val="000000"/>
          <w:lang w:val="sr-Cyrl-CS"/>
        </w:rPr>
        <w:t>. ИЗБОР И ПРЕСТАНАК ФУНКЦИЈЕ</w:t>
      </w:r>
    </w:p>
    <w:p w:rsidR="006F59E0" w:rsidRDefault="006F59E0" w:rsidP="006F59E0">
      <w:pPr>
        <w:jc w:val="both"/>
        <w:rPr>
          <w:color w:val="FF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18.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Заштитника права детета бира Народна скупштина већином гласова свих народних посланика, на предлог одбора надлежног за права детета (у даљем тексту: Одбор).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Право да Одбору предложи кандидата за Заштитника права детета има свака посланичка група у Народној скупштини.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Више посланичких група могу да предложе заједничког кандидата за Заштитника права детета.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Предлог за избор Заштитника права детета утврђује се већином гласова од укупног броја чланова Одбора.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ab/>
        <w:t xml:space="preserve">Пре утврђивања предлога за избор Заштитника права детета, Одбор може одлучити да одржи седницу на којој ће свим кандидатима бити омогућено да изнесу своје ставове о улози и начину остваривања функције Заштитника права детета. 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Заштитник права детета бира се на време од пет година и исто лице може бити највише два пута узастопно бирано на ову функцију.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Поступак за избор Заштитника права детета започиње најкасније шест месеци пре истека мандата ранијег Заштитника права детета.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19.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 Заштитника права детета може бити изабран држављанин Републике Србије који испуњава следеће услове: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numPr>
          <w:ilvl w:val="0"/>
          <w:numId w:val="2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 има високу стручну спрему</w:t>
      </w:r>
      <w:r>
        <w:rPr>
          <w:color w:val="000000"/>
          <w:lang w:val="ru-RU"/>
        </w:rPr>
        <w:t xml:space="preserve"> друштвеног смера</w:t>
      </w:r>
      <w:r>
        <w:rPr>
          <w:color w:val="000000"/>
          <w:lang w:val="sr-Cyrl-CS"/>
        </w:rPr>
        <w:t>;</w:t>
      </w:r>
    </w:p>
    <w:p w:rsidR="006F59E0" w:rsidRDefault="006F59E0" w:rsidP="006F59E0">
      <w:pPr>
        <w:numPr>
          <w:ilvl w:val="0"/>
          <w:numId w:val="2"/>
        </w:numPr>
        <w:tabs>
          <w:tab w:val="num" w:pos="-18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 има најмање десет година искуства на пословима који су од значаја за обављање дужности Заштитника права детета;</w:t>
      </w:r>
    </w:p>
    <w:p w:rsidR="006F59E0" w:rsidRDefault="006F59E0" w:rsidP="006F59E0">
      <w:pPr>
        <w:numPr>
          <w:ilvl w:val="0"/>
          <w:numId w:val="2"/>
        </w:numPr>
        <w:tabs>
          <w:tab w:val="num" w:pos="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 поседује високе моралне и стручне квалитете.</w:t>
      </w:r>
    </w:p>
    <w:p w:rsidR="006F59E0" w:rsidRDefault="006F59E0" w:rsidP="006F59E0">
      <w:pPr>
        <w:numPr>
          <w:ilvl w:val="0"/>
          <w:numId w:val="2"/>
        </w:numPr>
        <w:tabs>
          <w:tab w:val="num" w:pos="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да је држављанин Републике Србије 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20.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Заштитник права детета има два заменика који му помажу у обављању послова утврђених овим законом, у оквиру овлашћења која им он пренесе.</w:t>
      </w:r>
    </w:p>
    <w:p w:rsidR="006F59E0" w:rsidRDefault="006F59E0" w:rsidP="006F59E0">
      <w:pPr>
        <w:jc w:val="both"/>
        <w:rPr>
          <w:rFonts w:cs="Arial"/>
          <w:lang w:val="ru-RU"/>
        </w:rPr>
      </w:pPr>
    </w:p>
    <w:p w:rsidR="006F59E0" w:rsidRDefault="006F59E0" w:rsidP="006F59E0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Заштитник права детета одређује заменика који ће га замењивати у случају његове одсутности или спречености да обавља послове.</w:t>
      </w:r>
    </w:p>
    <w:p w:rsidR="006F59E0" w:rsidRDefault="006F59E0" w:rsidP="006F59E0">
      <w:pPr>
        <w:ind w:firstLine="720"/>
        <w:jc w:val="both"/>
        <w:rPr>
          <w:color w:val="000000"/>
          <w:lang w:val="ru-RU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Заменике Заштитника права детета бира Народна скупштина већином гласова свих народних посланика, на предлог Заштитника права детета.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Заменик Заштитника права детета бира се на време од пет година и исто лице може бити највише два пута узастопно бирано на ову функцију.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 заменика Заштитника права детета може бити изабран држављанин Републике Србије који испуњава следеће услове: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numPr>
          <w:ilvl w:val="0"/>
          <w:numId w:val="3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 има високу стручну спрему друштвеног смера;</w:t>
      </w:r>
    </w:p>
    <w:p w:rsidR="006F59E0" w:rsidRDefault="006F59E0" w:rsidP="006F59E0">
      <w:pPr>
        <w:numPr>
          <w:ilvl w:val="0"/>
          <w:numId w:val="3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 има најмање пет година искуства на пословима који су од значаја за обављање дужности Заштитника права детета;</w:t>
      </w:r>
    </w:p>
    <w:p w:rsidR="006F59E0" w:rsidRDefault="006F59E0" w:rsidP="006F59E0">
      <w:pPr>
        <w:numPr>
          <w:ilvl w:val="0"/>
          <w:numId w:val="3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 поседује високе моралне и стручне квалитете.</w:t>
      </w:r>
    </w:p>
    <w:p w:rsidR="006F59E0" w:rsidRDefault="006F59E0" w:rsidP="006F59E0">
      <w:pPr>
        <w:ind w:left="360"/>
        <w:jc w:val="both"/>
        <w:rPr>
          <w:color w:val="000000"/>
          <w:lang w:val="sr-Cyrl-CS"/>
        </w:rPr>
      </w:pPr>
    </w:p>
    <w:p w:rsidR="006F59E0" w:rsidRDefault="006F59E0" w:rsidP="006F59E0">
      <w:pPr>
        <w:ind w:left="360" w:firstLine="36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Један од заменика Заштитника права детета мора бити дипломирани правник.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21.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Заштитник права детета и његови заменици пре ступања на дужност полажу заклетву која гласи: „Заклињем се да ћу своју дужност обављати одговорно, непристрасно и независно, у складу са Уставом и законом, и да ћу савесно радити на заштити и унапређењу права деце“.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Заштитник права детета полаже заклетву пред Народном скупштином, а његови заменици пред председником Народне скупштине.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22.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Сматра се да је Заштитник права детета, односно његов заменик ступио на дужност моментом полагања заклетве.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Ако Заштитник права детета, односно његов заменик без оправданог разлога не ступи на дужност у року од 30 дана од дана полагања заклетве, сматра се да није изабран, што Народна скупштина констатује на основу обавештења Одбора.</w:t>
      </w: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 случају из става 2. овог члана одмах се покреће поступак за избор новог Заштитника права детета, односно његовог заменика.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23.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Са функцијом Заштитника права детета, односно његовог заменика неспојиво је обављање друге јавне функције или професионалне делатности, као и обављање друге дужности или посла који би могао утицати на њихову самосталност и независност.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и његов заменик не могу бити чланови политичких странака.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и његови заменици имају положај функционера у смислу закона којим се уређује спречавање сукоба интереса у вршењу јавних функција и на њих се у целини примењују одредбе тог закона.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Даном ступања на дужност Заштитнику права детета, односно његовом заменику морају престати све јавне, професионалне и друге функције, односно дужности или послови које је до тада обављао, ако су супротни одредбама овог закона, као и чланство у политичким странкама.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24.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и његов заменик не могу бити позвани на одговорност због мишљења, критике или предлога који су дали у вршењу своје функције.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и његов заменик не могу давати изјаве политичке природе.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25.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Функција Заштитника права детета престаје у следећим случајевима: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numPr>
          <w:ilvl w:val="0"/>
          <w:numId w:val="4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истеком мандата, ако не буде поново изабран;</w:t>
      </w:r>
    </w:p>
    <w:p w:rsidR="006F59E0" w:rsidRDefault="006F59E0" w:rsidP="006F59E0">
      <w:pPr>
        <w:numPr>
          <w:ilvl w:val="0"/>
          <w:numId w:val="4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смрћу;</w:t>
      </w:r>
    </w:p>
    <w:p w:rsidR="006F59E0" w:rsidRDefault="006F59E0" w:rsidP="006F59E0">
      <w:pPr>
        <w:numPr>
          <w:ilvl w:val="0"/>
          <w:numId w:val="4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оставком;</w:t>
      </w:r>
    </w:p>
    <w:p w:rsidR="006F59E0" w:rsidRDefault="006F59E0" w:rsidP="006F59E0">
      <w:pPr>
        <w:numPr>
          <w:ilvl w:val="0"/>
          <w:numId w:val="4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губитком држављанства, што се утврђује на основу акта надлежног државног органа;</w:t>
      </w:r>
    </w:p>
    <w:p w:rsidR="006F59E0" w:rsidRDefault="006F59E0" w:rsidP="006F59E0">
      <w:pPr>
        <w:numPr>
          <w:ilvl w:val="0"/>
          <w:numId w:val="4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испуњењем услова за пензију у складу са законом;</w:t>
      </w:r>
    </w:p>
    <w:p w:rsidR="006F59E0" w:rsidRDefault="006F59E0" w:rsidP="006F59E0">
      <w:pPr>
        <w:numPr>
          <w:ilvl w:val="0"/>
          <w:numId w:val="4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наступањем трајне физичке или менталне неспособности за обављање функције, што се утврђује на основу документације релевантне медицинске установе;</w:t>
      </w:r>
    </w:p>
    <w:p w:rsidR="006F59E0" w:rsidRDefault="006F59E0" w:rsidP="006F59E0">
      <w:pPr>
        <w:numPr>
          <w:ilvl w:val="0"/>
          <w:numId w:val="4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разрешењем.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26.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Заштитника права детета разрешава Народна скупштина већином гласова свих народних посланика, на предлог Одбора или најмање једне трећине од укупног броја народних посланика.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Ако предлог за разрешење Заштитника права детета подноси Одбор, потребно је да се за његово подношење изјасни већина од укупног броја чланова Одбора.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Заштитиник права детета може бити разрешен једино у следећим случајевима: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numPr>
          <w:ilvl w:val="0"/>
          <w:numId w:val="5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ако нест</w:t>
      </w:r>
      <w:r>
        <w:rPr>
          <w:color w:val="000000"/>
          <w:lang w:val="sr-Latn-CS"/>
        </w:rPr>
        <w:t>р</w:t>
      </w:r>
      <w:r>
        <w:rPr>
          <w:color w:val="000000"/>
          <w:lang w:val="sr-Cyrl-CS"/>
        </w:rPr>
        <w:t>учно и несавесно обавља своју функцију;</w:t>
      </w:r>
    </w:p>
    <w:p w:rsidR="006F59E0" w:rsidRDefault="006F59E0" w:rsidP="006F59E0">
      <w:pPr>
        <w:numPr>
          <w:ilvl w:val="0"/>
          <w:numId w:val="5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ако обавља другу јавну функцију или професионалну делатност, ако обавља другу дужност или посао који би могао утицати на његову самосталност и независност, или ако поступа супротно закону којим се уређује спречавање сукоба интереса при вршењу јавних функција;</w:t>
      </w:r>
    </w:p>
    <w:p w:rsidR="006F59E0" w:rsidRDefault="006F59E0" w:rsidP="006F59E0">
      <w:pPr>
        <w:numPr>
          <w:ilvl w:val="0"/>
          <w:numId w:val="5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ако буде осуђен за кривично дело које га чини неподобним за обављање ове функције.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pStyle w:val="BodyTextIndent"/>
      </w:pPr>
      <w:r>
        <w:t>Заштитник права детета има право да се на седници Народне скупштине на којој се одлучује о његовом разрешењу обрати народним посланицима.</w:t>
      </w:r>
    </w:p>
    <w:p w:rsidR="006F59E0" w:rsidRDefault="006F59E0" w:rsidP="006F59E0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27.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Народна скупштина на предлог Одбора може донети одлуку о суспензији Заштитника права детета у случају: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numPr>
          <w:ilvl w:val="0"/>
          <w:numId w:val="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ако је против њега одређен притвор;</w:t>
      </w:r>
    </w:p>
    <w:p w:rsidR="006F59E0" w:rsidRDefault="006F59E0" w:rsidP="006F59E0">
      <w:pPr>
        <w:numPr>
          <w:ilvl w:val="0"/>
          <w:numId w:val="6"/>
        </w:num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ако је осуђен за кривично дело које га чини неподобним за обављање функције, а пресуда није постала правноснажна.</w:t>
      </w: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Одлука о суспензији доноси се већином гласова народних посланика на седници на којој је присутна већина народних  посланика.</w:t>
      </w:r>
    </w:p>
    <w:p w:rsidR="006F59E0" w:rsidRDefault="006F59E0" w:rsidP="006F59E0">
      <w:pPr>
        <w:pStyle w:val="BodyTextIndent"/>
      </w:pPr>
    </w:p>
    <w:p w:rsidR="006F59E0" w:rsidRDefault="006F59E0" w:rsidP="006F59E0">
      <w:pPr>
        <w:pStyle w:val="BodyTextIndent"/>
      </w:pPr>
      <w:r>
        <w:t>Народна скупштина ће укинути одлуку о суспензији чим престану разлози за суспензију.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28.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Одредбе о престанку функције Заштитника права детета примењују се и на његовог заменика, с тим што предлог за његово разрешење може поднети и Заштитник права детета. </w:t>
      </w: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29.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 случају престанка функције Заштитника права детета или његовог заменика из разлога наведених у члану 25. тач. 1) – 6) овог закона, Народна скупштина без расправе доноси одлуку којом констатује да су се стекли услови за престанак функције.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Правне последице престанка функције наступају од дана доношења одлуке из става 1. овог члана.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30.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 случају престанка функције Заштитника права детета, до избора новог Заштитника права детета ову функцију обавља заменик кога је Заштитник права детета одредио да га замењује у случају његове одсутности или спречености да обавља функцију.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Избор новог Заштитника права детета извршиће се најкасније у року од шест месеци од дана престанка функције ранијег Заштитника права детета. 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</w:rPr>
        <w:t>IV</w:t>
      </w:r>
      <w:r>
        <w:rPr>
          <w:color w:val="000000"/>
          <w:lang w:val="ru-RU"/>
        </w:rPr>
        <w:t>.</w:t>
      </w:r>
      <w:r>
        <w:rPr>
          <w:color w:val="000000"/>
          <w:lang w:val="sr-Cyrl-CS"/>
        </w:rPr>
        <w:t xml:space="preserve"> ПРАВО НА ПЛАТУ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31.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 w:rsidRPr="001754B9">
        <w:rPr>
          <w:color w:val="000000"/>
          <w:lang w:val="sr-Cyrl-CS"/>
        </w:rPr>
        <w:t>Заштитник права детета има право на плату у висини плате председника Вишег трговинског суда, а заменик у висини плате судије Вишег трговинског суда.</w:t>
      </w:r>
      <w:r>
        <w:rPr>
          <w:color w:val="000000"/>
          <w:lang w:val="sr-Cyrl-CS"/>
        </w:rPr>
        <w:t xml:space="preserve"> (ово је бла</w:t>
      </w:r>
      <w:r w:rsidR="001A321B">
        <w:rPr>
          <w:color w:val="000000"/>
          <w:lang w:val="sr-Cyrl-CS"/>
        </w:rPr>
        <w:t>ж</w:t>
      </w:r>
      <w:r>
        <w:rPr>
          <w:color w:val="000000"/>
          <w:lang w:val="sr-Cyrl-CS"/>
        </w:rPr>
        <w:t>а варијанта од постојеће где је плата Заштитника грађана одређена у висини председника Касационог суда која и</w:t>
      </w:r>
      <w:r w:rsidR="001A321B">
        <w:rPr>
          <w:color w:val="000000"/>
          <w:lang w:val="sr-Cyrl-CS"/>
        </w:rPr>
        <w:t>з</w:t>
      </w:r>
      <w:bookmarkStart w:id="0" w:name="_GoBack"/>
      <w:bookmarkEnd w:id="0"/>
      <w:r>
        <w:rPr>
          <w:color w:val="000000"/>
          <w:lang w:val="sr-Cyrl-CS"/>
        </w:rPr>
        <w:t xml:space="preserve">носи око 360 000, оо динара 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</w:rPr>
        <w:t>V</w:t>
      </w:r>
      <w:r>
        <w:rPr>
          <w:color w:val="000000"/>
          <w:lang w:val="ru-RU"/>
        </w:rPr>
        <w:t>.</w:t>
      </w:r>
      <w:r>
        <w:rPr>
          <w:color w:val="000000"/>
          <w:lang w:val="sr-Cyrl-CS"/>
        </w:rPr>
        <w:t xml:space="preserve"> СРЕДСТВА ЗА РАД ЗАШТИТНИКА ПРАВА ДЕТЕТА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32.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Средства за рад Заштитника права детета обезбеђују се у буџету Републике Србије.</w:t>
      </w:r>
    </w:p>
    <w:p w:rsidR="006F59E0" w:rsidRDefault="006F59E0" w:rsidP="006F59E0">
      <w:pPr>
        <w:ind w:firstLine="720"/>
        <w:jc w:val="both"/>
        <w:rPr>
          <w:rFonts w:cs="Arial"/>
          <w:lang w:val="ru-RU"/>
        </w:rPr>
      </w:pPr>
    </w:p>
    <w:p w:rsidR="006F59E0" w:rsidRDefault="006F59E0" w:rsidP="006F59E0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Заштитник права детета сачињава предлог средстава за наредну годину и доставља га Влади ради укључивања као саставни део предлога буџета Републике Србије, с тим што предлог мора бити сачињен по методологији и критеријумима који важе за остале буџетске кориснике.</w:t>
      </w:r>
    </w:p>
    <w:p w:rsidR="006F59E0" w:rsidRDefault="006F59E0" w:rsidP="006F59E0">
      <w:pPr>
        <w:ind w:firstLine="720"/>
        <w:jc w:val="both"/>
        <w:rPr>
          <w:color w:val="000000"/>
          <w:lang w:val="ru-RU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Годишња средства за рад Заштитника права детета треба да буду довољна да омогуће његово делотворно и ефикасно остваривање функције, као и да буду у складу са макроекономском политиком Републике Србије.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ru-RU"/>
        </w:rPr>
      </w:pPr>
    </w:p>
    <w:p w:rsidR="006F59E0" w:rsidRDefault="006F59E0" w:rsidP="006F59E0">
      <w:pPr>
        <w:jc w:val="center"/>
        <w:rPr>
          <w:color w:val="000000"/>
          <w:lang w:val="ru-RU"/>
        </w:rPr>
      </w:pPr>
    </w:p>
    <w:p w:rsidR="006F59E0" w:rsidRDefault="006F59E0" w:rsidP="006F59E0">
      <w:pPr>
        <w:jc w:val="center"/>
        <w:rPr>
          <w:color w:val="000000"/>
          <w:lang w:val="ru-RU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</w:rPr>
        <w:lastRenderedPageBreak/>
        <w:t>VI</w:t>
      </w:r>
      <w:r>
        <w:rPr>
          <w:color w:val="000000"/>
          <w:lang w:val="ru-RU"/>
        </w:rPr>
        <w:t>.</w:t>
      </w:r>
      <w:r>
        <w:rPr>
          <w:color w:val="000000"/>
          <w:lang w:val="sr-Cyrl-CS"/>
        </w:rPr>
        <w:t xml:space="preserve"> СТРУЧНА СЛУЖБА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33.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 вршење стручних и административних послова образује се стручна служба Заштитника права детета.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Радом стручне службе руководи генерални секретар, који мора бити лице са завршеним правним факултетом, најмање пет година радног искуства и који мора испуњавати услове за рад у органима државне управе.</w:t>
      </w:r>
    </w:p>
    <w:p w:rsidR="006F59E0" w:rsidRDefault="006F59E0" w:rsidP="006F59E0">
      <w:pPr>
        <w:ind w:firstLine="720"/>
        <w:jc w:val="both"/>
        <w:rPr>
          <w:color w:val="000000"/>
          <w:lang w:val="ru-RU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доноси општи акт о унутрашњем уређењу и систематизацији радних места у стручној служби, на који сагласност даје Народна скупштина.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доноси одлуку о пријему у радни однос запослених у стручној служби.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На генералног секретара и остале запослене у стручној служби Заштитника права детета примењују се одредбе закона којим се уређују права и дужности државних службеника и поједина права и дужности намештеника. </w:t>
      </w:r>
    </w:p>
    <w:p w:rsidR="006F59E0" w:rsidRDefault="006F59E0" w:rsidP="006F59E0">
      <w:pPr>
        <w:ind w:firstLine="720"/>
        <w:jc w:val="both"/>
        <w:rPr>
          <w:color w:val="000000"/>
          <w:lang w:val="ru-RU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</w:rPr>
        <w:t>VII</w:t>
      </w:r>
      <w:r>
        <w:rPr>
          <w:color w:val="000000"/>
          <w:lang w:val="ru-RU"/>
        </w:rPr>
        <w:t>.</w:t>
      </w:r>
      <w:r>
        <w:rPr>
          <w:color w:val="000000"/>
          <w:lang w:val="sr-Cyrl-CS"/>
        </w:rPr>
        <w:t xml:space="preserve"> ПРЕЛАЗНЕ И ЗАВРШНЕ ОДРЕДБЕ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34.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Народна скупштина ће изабрати Заштитника права детета у року од 60 дана од дана ступања на снагу овог закона.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Заштитник права детета ће поднети предлог за избор заменика у року од 30 дана од дана ступања на дужност.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35.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Општи акт о унутрашњем уређењу и систематизацији радних места у стручној служби Заштитник права детета ће донети у року од 90 дана од дана ступања на дужност.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Пријем запослених у стручну службу Заштитник права детета извршиће у року од 60 дана од дана ступања на снагу општег акта о унутрашњем уређењу и систематизацији радних места у стручној служби.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36.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Влада ће, до ступања на снагу општег акта о унутрашњем уређењу и систематизацији радних места у стручној служби Заштитника права детета, на предлог Заштитника права детета, обезбедити простор, средства и друге неопходне услове за почетак рада.</w:t>
      </w:r>
    </w:p>
    <w:p w:rsidR="006F59E0" w:rsidRDefault="006F59E0" w:rsidP="006F59E0">
      <w:pPr>
        <w:rPr>
          <w:color w:val="000000"/>
          <w:lang w:val="sr-Cyrl-CS"/>
        </w:rPr>
      </w:pPr>
    </w:p>
    <w:p w:rsidR="006F59E0" w:rsidRDefault="006F59E0" w:rsidP="006F59E0">
      <w:pPr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37.</w:t>
      </w:r>
    </w:p>
    <w:p w:rsidR="006F59E0" w:rsidRDefault="006F59E0" w:rsidP="006F59E0">
      <w:pPr>
        <w:ind w:firstLine="720"/>
        <w:jc w:val="center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Овај закон ступа на снагу осмог дана од дана објављивања у „Службеном гласнику Републике Србије“.</w:t>
      </w: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Cyrl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Latn-CS"/>
        </w:rPr>
      </w:pPr>
    </w:p>
    <w:p w:rsidR="006F59E0" w:rsidRDefault="006F59E0" w:rsidP="006F59E0">
      <w:pPr>
        <w:ind w:firstLine="720"/>
        <w:jc w:val="both"/>
        <w:rPr>
          <w:color w:val="000000"/>
          <w:lang w:val="sr-Latn-CS"/>
        </w:rPr>
      </w:pPr>
    </w:p>
    <w:p w:rsidR="006F59E0" w:rsidRDefault="006F59E0" w:rsidP="006F59E0">
      <w:pPr>
        <w:rPr>
          <w:lang w:val="sr-Cyrl-CS"/>
        </w:rPr>
      </w:pPr>
    </w:p>
    <w:p w:rsidR="006F59E0" w:rsidRDefault="006F59E0" w:rsidP="006F59E0">
      <w:pPr>
        <w:rPr>
          <w:lang w:val="sr-Cyrl-CS"/>
        </w:rPr>
      </w:pPr>
    </w:p>
    <w:p w:rsidR="006F59E0" w:rsidRDefault="006F59E0" w:rsidP="006F59E0">
      <w:pPr>
        <w:rPr>
          <w:lang w:val="sr-Cyrl-CS"/>
        </w:rPr>
      </w:pPr>
    </w:p>
    <w:p w:rsidR="006F59E0" w:rsidRDefault="006F59E0" w:rsidP="006F59E0">
      <w:pPr>
        <w:rPr>
          <w:lang w:val="sr-Cyrl-CS"/>
        </w:rPr>
      </w:pPr>
    </w:p>
    <w:sectPr w:rsidR="006F59E0">
      <w:pgSz w:w="11909" w:h="16834" w:code="9"/>
      <w:pgMar w:top="720" w:right="1800" w:bottom="547" w:left="1800" w:header="720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BC2"/>
    <w:multiLevelType w:val="hybridMultilevel"/>
    <w:tmpl w:val="923A5B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120F4"/>
    <w:multiLevelType w:val="hybridMultilevel"/>
    <w:tmpl w:val="00447B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3227DF"/>
    <w:multiLevelType w:val="hybridMultilevel"/>
    <w:tmpl w:val="9126CF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83FC0"/>
    <w:multiLevelType w:val="hybridMultilevel"/>
    <w:tmpl w:val="C29C6A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F1D90"/>
    <w:multiLevelType w:val="hybridMultilevel"/>
    <w:tmpl w:val="88803B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402FF"/>
    <w:multiLevelType w:val="hybridMultilevel"/>
    <w:tmpl w:val="2EFCE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8"/>
    <w:rsid w:val="00105662"/>
    <w:rsid w:val="001754B9"/>
    <w:rsid w:val="001A321B"/>
    <w:rsid w:val="00297B29"/>
    <w:rsid w:val="002B30BC"/>
    <w:rsid w:val="00416ACE"/>
    <w:rsid w:val="005D7298"/>
    <w:rsid w:val="006F59E0"/>
    <w:rsid w:val="009270F4"/>
    <w:rsid w:val="00B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0F4"/>
    <w:pPr>
      <w:keepNext/>
      <w:outlineLvl w:val="0"/>
    </w:pPr>
    <w:rPr>
      <w:rFonts w:ascii="YU C Times" w:hAnsi="YU C 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0F4"/>
    <w:rPr>
      <w:rFonts w:ascii="YU C Times" w:eastAsia="Times New Roman" w:hAnsi="YU C 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270F4"/>
  </w:style>
  <w:style w:type="paragraph" w:styleId="ListParagraph">
    <w:name w:val="List Paragraph"/>
    <w:basedOn w:val="Normal"/>
    <w:qFormat/>
    <w:rsid w:val="009270F4"/>
    <w:pPr>
      <w:ind w:left="720"/>
    </w:pPr>
    <w:rPr>
      <w:rFonts w:ascii="Calibri" w:eastAsia="Calibri" w:hAnsi="Calibri"/>
      <w:noProof/>
      <w:lang w:val="sr-Latn-CS"/>
    </w:rPr>
  </w:style>
  <w:style w:type="paragraph" w:customStyle="1" w:styleId="Naslov">
    <w:name w:val="Naslov"/>
    <w:basedOn w:val="Normal"/>
    <w:rsid w:val="006F59E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6F59E0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59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rsid w:val="006F59E0"/>
    <w:pPr>
      <w:jc w:val="both"/>
    </w:pPr>
    <w:rPr>
      <w:color w:val="000000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6F59E0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6F59E0"/>
    <w:pPr>
      <w:ind w:firstLine="720"/>
      <w:jc w:val="both"/>
    </w:pPr>
    <w:rPr>
      <w:color w:val="00000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59E0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E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0F4"/>
    <w:pPr>
      <w:keepNext/>
      <w:outlineLvl w:val="0"/>
    </w:pPr>
    <w:rPr>
      <w:rFonts w:ascii="YU C Times" w:hAnsi="YU C 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0F4"/>
    <w:rPr>
      <w:rFonts w:ascii="YU C Times" w:eastAsia="Times New Roman" w:hAnsi="YU C 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270F4"/>
  </w:style>
  <w:style w:type="paragraph" w:styleId="ListParagraph">
    <w:name w:val="List Paragraph"/>
    <w:basedOn w:val="Normal"/>
    <w:qFormat/>
    <w:rsid w:val="009270F4"/>
    <w:pPr>
      <w:ind w:left="720"/>
    </w:pPr>
    <w:rPr>
      <w:rFonts w:ascii="Calibri" w:eastAsia="Calibri" w:hAnsi="Calibri"/>
      <w:noProof/>
      <w:lang w:val="sr-Latn-CS"/>
    </w:rPr>
  </w:style>
  <w:style w:type="paragraph" w:customStyle="1" w:styleId="Naslov">
    <w:name w:val="Naslov"/>
    <w:basedOn w:val="Normal"/>
    <w:rsid w:val="006F59E0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6F59E0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59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rsid w:val="006F59E0"/>
    <w:pPr>
      <w:jc w:val="both"/>
    </w:pPr>
    <w:rPr>
      <w:color w:val="000000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6F59E0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6F59E0"/>
    <w:pPr>
      <w:ind w:firstLine="720"/>
      <w:jc w:val="both"/>
    </w:pPr>
    <w:rPr>
      <w:color w:val="00000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59E0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Cukic</dc:creator>
  <cp:keywords/>
  <dc:description/>
  <cp:lastModifiedBy>Danijela Cukic</cp:lastModifiedBy>
  <cp:revision>3</cp:revision>
  <dcterms:created xsi:type="dcterms:W3CDTF">2015-09-30T08:00:00Z</dcterms:created>
  <dcterms:modified xsi:type="dcterms:W3CDTF">2015-09-30T08:20:00Z</dcterms:modified>
</cp:coreProperties>
</file>