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95189D">
        <w:tc>
          <w:tcPr>
            <w:tcW w:w="4068" w:type="dxa"/>
          </w:tcPr>
          <w:p w:rsidR="0095189D" w:rsidRDefault="006E171F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drawing>
                <wp:inline distT="0" distB="0" distL="0" distR="0">
                  <wp:extent cx="1232439" cy="8763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li gr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012" cy="87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89D">
        <w:tc>
          <w:tcPr>
            <w:tcW w:w="4068" w:type="dxa"/>
          </w:tcPr>
          <w:p w:rsidR="0095189D" w:rsidRDefault="0095189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  <w:lang w:val="sr-Cyrl-CS"/>
              </w:rPr>
              <w:t>Република Србија</w:t>
            </w:r>
          </w:p>
        </w:tc>
      </w:tr>
      <w:tr w:rsidR="0095189D">
        <w:tc>
          <w:tcPr>
            <w:tcW w:w="4068" w:type="dxa"/>
          </w:tcPr>
          <w:p w:rsidR="0095189D" w:rsidRDefault="009518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>МИНИСТАРСТВО ЗА РАД,</w:t>
            </w:r>
          </w:p>
          <w:p w:rsidR="0095189D" w:rsidRDefault="009518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ЗАПОШЉАВАЊЕ, БОРАЧКА  И</w:t>
            </w:r>
          </w:p>
          <w:p w:rsidR="0095189D" w:rsidRDefault="0095189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СОЦИЈАЛНА ПИТАЊА</w:t>
            </w:r>
          </w:p>
        </w:tc>
      </w:tr>
      <w:tr w:rsidR="0095189D">
        <w:trPr>
          <w:trHeight w:val="249"/>
        </w:trPr>
        <w:tc>
          <w:tcPr>
            <w:tcW w:w="4068" w:type="dxa"/>
          </w:tcPr>
          <w:p w:rsidR="0095189D" w:rsidRDefault="0095189D" w:rsidP="00ED3837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Број:</w:t>
            </w:r>
            <w:r>
              <w:rPr>
                <w:spacing w:val="6"/>
                <w:sz w:val="22"/>
                <w:szCs w:val="22"/>
                <w:lang w:val="en-GB"/>
              </w:rPr>
              <w:t xml:space="preserve"> </w:t>
            </w:r>
            <w:r>
              <w:rPr>
                <w:spacing w:val="6"/>
                <w:lang w:val="sr-Cyrl-CS"/>
              </w:rPr>
              <w:t>404-02-9</w:t>
            </w:r>
            <w:r w:rsidR="00ED3837">
              <w:rPr>
                <w:spacing w:val="6"/>
                <w:lang w:val="sr-Cyrl-CS"/>
              </w:rPr>
              <w:t>3</w:t>
            </w:r>
            <w:r>
              <w:rPr>
                <w:spacing w:val="6"/>
                <w:lang w:val="sr-Cyrl-CS"/>
              </w:rPr>
              <w:t>/</w:t>
            </w:r>
            <w:r w:rsidR="006E1895">
              <w:rPr>
                <w:spacing w:val="6"/>
                <w:lang w:val="sr-Latn-RS"/>
              </w:rPr>
              <w:t>6</w:t>
            </w:r>
            <w:r>
              <w:rPr>
                <w:spacing w:val="6"/>
                <w:lang w:val="sr-Cyrl-CS"/>
              </w:rPr>
              <w:t>-1/201</w:t>
            </w:r>
            <w:r>
              <w:rPr>
                <w:spacing w:val="6"/>
                <w:lang w:val="sr-Latn-RS"/>
              </w:rPr>
              <w:t>7</w:t>
            </w:r>
            <w:r>
              <w:rPr>
                <w:spacing w:val="6"/>
                <w:lang w:val="sr-Cyrl-CS"/>
              </w:rPr>
              <w:t>-22</w:t>
            </w:r>
          </w:p>
        </w:tc>
      </w:tr>
      <w:tr w:rsidR="0095189D">
        <w:tc>
          <w:tcPr>
            <w:tcW w:w="4068" w:type="dxa"/>
          </w:tcPr>
          <w:p w:rsidR="0095189D" w:rsidRDefault="0095189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Датум: 1</w:t>
            </w:r>
            <w:r w:rsidR="00ED3837">
              <w:rPr>
                <w:sz w:val="22"/>
                <w:szCs w:val="22"/>
                <w:lang w:val="sr-Cyrl-CS"/>
              </w:rPr>
              <w:t>8</w:t>
            </w:r>
            <w:r>
              <w:rPr>
                <w:sz w:val="22"/>
                <w:szCs w:val="22"/>
                <w:lang w:val="sr-Cyrl-CS"/>
              </w:rPr>
              <w:t>.05.2017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године</w:t>
            </w:r>
          </w:p>
          <w:p w:rsidR="0095189D" w:rsidRDefault="0095189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Немањина 22-26</w:t>
            </w:r>
          </w:p>
        </w:tc>
      </w:tr>
      <w:tr w:rsidR="0095189D">
        <w:tc>
          <w:tcPr>
            <w:tcW w:w="4068" w:type="dxa"/>
          </w:tcPr>
          <w:p w:rsidR="0095189D" w:rsidRDefault="0095189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 е о г р а д</w:t>
            </w:r>
          </w:p>
        </w:tc>
      </w:tr>
    </w:tbl>
    <w:p w:rsidR="0095189D" w:rsidRDefault="0095189D">
      <w:pPr>
        <w:pStyle w:val="Heading3"/>
        <w:rPr>
          <w:szCs w:val="22"/>
          <w:lang w:val="en-US"/>
        </w:rPr>
      </w:pPr>
    </w:p>
    <w:p w:rsidR="0095189D" w:rsidRDefault="0095189D">
      <w:pPr>
        <w:rPr>
          <w:sz w:val="22"/>
          <w:szCs w:val="22"/>
        </w:rPr>
      </w:pPr>
    </w:p>
    <w:p w:rsidR="0095189D" w:rsidRDefault="0095189D">
      <w:pPr>
        <w:rPr>
          <w:sz w:val="22"/>
          <w:szCs w:val="22"/>
        </w:rPr>
      </w:pPr>
    </w:p>
    <w:p w:rsidR="0095189D" w:rsidRDefault="0095189D">
      <w:pPr>
        <w:rPr>
          <w:sz w:val="22"/>
          <w:szCs w:val="22"/>
        </w:rPr>
      </w:pPr>
    </w:p>
    <w:p w:rsidR="0095189D" w:rsidRDefault="0095189D">
      <w:pPr>
        <w:rPr>
          <w:sz w:val="22"/>
          <w:szCs w:val="22"/>
        </w:rPr>
      </w:pPr>
    </w:p>
    <w:p w:rsidR="0095189D" w:rsidRDefault="0095189D">
      <w:pPr>
        <w:rPr>
          <w:sz w:val="22"/>
          <w:szCs w:val="22"/>
        </w:rPr>
      </w:pPr>
    </w:p>
    <w:p w:rsidR="0095189D" w:rsidRDefault="0095189D">
      <w:pPr>
        <w:rPr>
          <w:sz w:val="22"/>
          <w:szCs w:val="22"/>
        </w:rPr>
      </w:pPr>
    </w:p>
    <w:p w:rsidR="0095189D" w:rsidRDefault="0095189D">
      <w:pPr>
        <w:rPr>
          <w:sz w:val="22"/>
          <w:szCs w:val="22"/>
        </w:rPr>
      </w:pPr>
    </w:p>
    <w:p w:rsidR="0095189D" w:rsidRDefault="0095189D">
      <w:pPr>
        <w:rPr>
          <w:sz w:val="22"/>
          <w:szCs w:val="22"/>
        </w:rPr>
      </w:pPr>
    </w:p>
    <w:p w:rsidR="0095189D" w:rsidRDefault="0095189D">
      <w:pPr>
        <w:rPr>
          <w:sz w:val="22"/>
          <w:szCs w:val="22"/>
        </w:rPr>
      </w:pPr>
    </w:p>
    <w:p w:rsidR="0095189D" w:rsidRDefault="0095189D">
      <w:pPr>
        <w:rPr>
          <w:sz w:val="22"/>
          <w:szCs w:val="22"/>
          <w:lang w:val="sr-Cyrl-CS"/>
        </w:rPr>
      </w:pPr>
    </w:p>
    <w:p w:rsidR="0095189D" w:rsidRDefault="0095189D">
      <w:pPr>
        <w:rPr>
          <w:sz w:val="22"/>
          <w:szCs w:val="22"/>
          <w:lang w:val="sr-Cyrl-CS"/>
        </w:rPr>
      </w:pPr>
      <w:bookmarkStart w:id="0" w:name="_GoBack"/>
      <w:bookmarkEnd w:id="0"/>
    </w:p>
    <w:p w:rsidR="0095189D" w:rsidRDefault="0095189D">
      <w:pPr>
        <w:rPr>
          <w:sz w:val="22"/>
          <w:szCs w:val="22"/>
          <w:lang w:val="sr-Cyrl-CS"/>
        </w:rPr>
      </w:pPr>
    </w:p>
    <w:p w:rsidR="0095189D" w:rsidRDefault="0095189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ПОЈАШЊЕЊЕ КОНКУРСНЕ ДОКУМЕНТАЦИЈЕ </w:t>
      </w:r>
      <w:r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sr-Cyrl-CS"/>
        </w:rPr>
        <w:t>1</w:t>
      </w:r>
      <w:r>
        <w:rPr>
          <w:b/>
          <w:sz w:val="22"/>
          <w:szCs w:val="22"/>
        </w:rPr>
        <w:t>)</w:t>
      </w:r>
    </w:p>
    <w:p w:rsidR="0095189D" w:rsidRDefault="0095189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У  ВЕЗИ</w:t>
      </w:r>
      <w:proofErr w:type="gramEnd"/>
      <w:r>
        <w:rPr>
          <w:b/>
          <w:sz w:val="22"/>
          <w:szCs w:val="22"/>
        </w:rPr>
        <w:t xml:space="preserve"> ПРИПРЕМАЊА ПОНУДЕ – </w:t>
      </w:r>
      <w:r>
        <w:rPr>
          <w:b/>
          <w:sz w:val="22"/>
          <w:szCs w:val="22"/>
          <w:lang w:val="sr-Cyrl-CS"/>
        </w:rPr>
        <w:t>УСЛУГЕ –</w:t>
      </w:r>
    </w:p>
    <w:p w:rsidR="0095189D" w:rsidRDefault="0095189D">
      <w:pPr>
        <w:jc w:val="center"/>
        <w:rPr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 </w:t>
      </w:r>
      <w:r>
        <w:rPr>
          <w:b/>
          <w:lang w:val="sr-Cyrl-CS"/>
        </w:rPr>
        <w:t>ПОПРАВКА И ОДРЖАВАЊЕ СЛУЖБЕНИХ АУТОМОБИЛА</w:t>
      </w:r>
      <w:r>
        <w:rPr>
          <w:b/>
        </w:rPr>
        <w:t>,</w:t>
      </w:r>
      <w:r>
        <w:rPr>
          <w:b/>
          <w:lang w:val="sr-Cyrl-CS"/>
        </w:rPr>
        <w:t xml:space="preserve"> ПО ПАРТИЈАМА</w:t>
      </w:r>
    </w:p>
    <w:p w:rsidR="0095189D" w:rsidRDefault="0095189D">
      <w:pPr>
        <w:jc w:val="center"/>
        <w:rPr>
          <w:szCs w:val="22"/>
          <w:lang w:val="sr-Cyrl-CS"/>
        </w:rPr>
      </w:pPr>
    </w:p>
    <w:p w:rsidR="0095189D" w:rsidRDefault="0095189D">
      <w:pPr>
        <w:ind w:firstLine="720"/>
        <w:jc w:val="both"/>
        <w:rPr>
          <w:sz w:val="22"/>
          <w:szCs w:val="22"/>
        </w:rPr>
      </w:pPr>
    </w:p>
    <w:p w:rsidR="0095189D" w:rsidRDefault="0095189D">
      <w:pPr>
        <w:jc w:val="both"/>
        <w:rPr>
          <w:szCs w:val="22"/>
        </w:rPr>
      </w:pPr>
      <w:r>
        <w:rPr>
          <w:szCs w:val="22"/>
          <w:lang w:val="sr-Cyrl-CS"/>
        </w:rPr>
        <w:t xml:space="preserve">             У отвореном поступку јавне набавке </w:t>
      </w:r>
      <w:r>
        <w:rPr>
          <w:lang w:val="sr-Cyrl-CS"/>
        </w:rPr>
        <w:t xml:space="preserve">услуге поправка и одржавање службених аутомобила за потребе </w:t>
      </w:r>
      <w:r w:rsidR="00ED3837">
        <w:rPr>
          <w:lang w:val="sr-Cyrl-RS"/>
        </w:rPr>
        <w:t>Инспектората за рад</w:t>
      </w:r>
      <w:r>
        <w:rPr>
          <w:lang w:val="sr-Cyrl-CS"/>
        </w:rPr>
        <w:t xml:space="preserve"> Министарства за рад, запошљавање, борачка и социјална питања </w:t>
      </w:r>
      <w:r>
        <w:rPr>
          <w:szCs w:val="22"/>
          <w:lang w:val="sr-Cyrl-CS"/>
        </w:rPr>
        <w:t xml:space="preserve">ЈН бр. </w:t>
      </w:r>
      <w:r>
        <w:rPr>
          <w:b/>
          <w:bCs/>
        </w:rPr>
        <w:t>2</w:t>
      </w:r>
      <w:r w:rsidR="00ED3837">
        <w:rPr>
          <w:b/>
          <w:bCs/>
        </w:rPr>
        <w:t>8</w:t>
      </w:r>
      <w:r>
        <w:rPr>
          <w:b/>
          <w:bCs/>
          <w:lang w:val="sr-Cyrl-CS"/>
        </w:rPr>
        <w:t>/201</w:t>
      </w:r>
      <w:r>
        <w:rPr>
          <w:b/>
          <w:bCs/>
          <w:lang w:val="sr-Latn-RS"/>
        </w:rPr>
        <w:t>7</w:t>
      </w:r>
      <w:r>
        <w:rPr>
          <w:szCs w:val="22"/>
          <w:lang w:val="sr-Cyrl-CS"/>
        </w:rPr>
        <w:t xml:space="preserve">, Министарству за рад, запошљавање, борачка и социјална питања, поднет </w:t>
      </w:r>
      <w:proofErr w:type="spellStart"/>
      <w:r>
        <w:rPr>
          <w:szCs w:val="22"/>
          <w:lang w:val="sr-Cyrl-CS"/>
        </w:rPr>
        <w:t>je</w:t>
      </w:r>
      <w:proofErr w:type="spellEnd"/>
      <w:r>
        <w:rPr>
          <w:szCs w:val="22"/>
          <w:lang w:val="sr-Cyrl-CS"/>
        </w:rPr>
        <w:t xml:space="preserve"> захтев за појашњење конкурсне документације.</w:t>
      </w:r>
    </w:p>
    <w:p w:rsidR="0095189D" w:rsidRDefault="0095189D">
      <w:pPr>
        <w:pStyle w:val="BodyTextIndent"/>
        <w:rPr>
          <w:szCs w:val="22"/>
          <w:lang w:val="sr-Cyrl-CS"/>
        </w:rPr>
      </w:pPr>
      <w:r>
        <w:rPr>
          <w:szCs w:val="22"/>
          <w:lang w:val="sr-Cyrl-CS"/>
        </w:rPr>
        <w:tab/>
      </w:r>
    </w:p>
    <w:p w:rsidR="0095189D" w:rsidRDefault="0095189D">
      <w:pPr>
        <w:jc w:val="both"/>
        <w:rPr>
          <w:lang w:val="sr-Cyrl-CS"/>
        </w:rPr>
      </w:pPr>
      <w:r>
        <w:rPr>
          <w:color w:val="000000"/>
          <w:lang w:val="sr-Cyrl-CS"/>
        </w:rPr>
        <w:tab/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63. </w:t>
      </w:r>
      <w:proofErr w:type="spellStart"/>
      <w:proofErr w:type="gramStart"/>
      <w:r>
        <w:t>ст</w:t>
      </w:r>
      <w:proofErr w:type="spellEnd"/>
      <w:proofErr w:type="gramEnd"/>
      <w:r>
        <w:t xml:space="preserve">. 3. </w:t>
      </w:r>
      <w:proofErr w:type="gramStart"/>
      <w:r>
        <w:t>и</w:t>
      </w:r>
      <w:proofErr w:type="gramEnd"/>
      <w:r>
        <w:t xml:space="preserve">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r>
        <w:rPr>
          <w:lang w:val="sr-Cyrl-CS"/>
        </w:rP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Cyrl-CS"/>
        </w:rPr>
        <w:t>“</w:t>
      </w:r>
      <w:r>
        <w:t>, бр.124/12</w:t>
      </w:r>
      <w:r>
        <w:rPr>
          <w:lang w:val="sr-Cyrl-CS"/>
        </w:rPr>
        <w:t>, 14/2015 и 68/2015</w:t>
      </w:r>
      <w:r>
        <w:t>),</w:t>
      </w:r>
      <w:r>
        <w:rPr>
          <w:color w:val="FF0000"/>
        </w:rPr>
        <w:t xml:space="preserve"> </w:t>
      </w:r>
      <w:proofErr w:type="spellStart"/>
      <w:r>
        <w:t>Министарство</w:t>
      </w:r>
      <w:proofErr w:type="spellEnd"/>
      <w:r>
        <w:rPr>
          <w:lang w:val="sr-Cyrl-CS"/>
        </w:rPr>
        <w:t xml:space="preserve"> за рад, запошљавање, </w:t>
      </w:r>
      <w:proofErr w:type="gramStart"/>
      <w:r>
        <w:rPr>
          <w:lang w:val="sr-Cyrl-CS"/>
        </w:rPr>
        <w:t>борачка  и</w:t>
      </w:r>
      <w:proofErr w:type="gramEnd"/>
      <w:r>
        <w:rPr>
          <w:lang w:val="sr-Cyrl-CS"/>
        </w:rPr>
        <w:t xml:space="preserve"> социјална питања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постављенo</w:t>
      </w:r>
      <w:proofErr w:type="spellEnd"/>
      <w:r>
        <w:t xml:space="preserve"> </w:t>
      </w:r>
      <w:proofErr w:type="spellStart"/>
      <w:r>
        <w:t>питањe</w:t>
      </w:r>
      <w:proofErr w:type="spellEnd"/>
      <w:r>
        <w:t xml:space="preserve">,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следећ</w:t>
      </w:r>
      <w:proofErr w:type="spellEnd"/>
      <w:r>
        <w:rPr>
          <w:lang w:val="sr-Cyrl-CS"/>
        </w:rPr>
        <w:t>и</w:t>
      </w:r>
      <w:r>
        <w:t xml:space="preserve"> </w:t>
      </w:r>
      <w:proofErr w:type="spellStart"/>
      <w:r>
        <w:t>одговор</w:t>
      </w:r>
      <w:proofErr w:type="spellEnd"/>
      <w:r>
        <w:t>:</w:t>
      </w:r>
    </w:p>
    <w:p w:rsidR="0095189D" w:rsidRDefault="0095189D">
      <w:pPr>
        <w:pStyle w:val="BodyTextIndent"/>
        <w:ind w:firstLine="0"/>
        <w:rPr>
          <w:szCs w:val="22"/>
          <w:lang w:val="sr-Cyrl-CS"/>
        </w:rPr>
      </w:pPr>
    </w:p>
    <w:p w:rsidR="00ED3837" w:rsidRPr="00ED3837" w:rsidRDefault="0095189D" w:rsidP="00ED3837">
      <w:pPr>
        <w:jc w:val="both"/>
        <w:rPr>
          <w:color w:val="000000"/>
        </w:rPr>
      </w:pPr>
      <w:r>
        <w:rPr>
          <w:b/>
          <w:bCs/>
          <w:szCs w:val="22"/>
          <w:lang w:val="sr-Cyrl-CS"/>
        </w:rPr>
        <w:t>ПИТАЊЕ 1</w:t>
      </w:r>
      <w:r>
        <w:rPr>
          <w:b/>
          <w:bCs/>
          <w:szCs w:val="22"/>
          <w:lang w:val="sr-Latn-CS"/>
        </w:rPr>
        <w:t>:</w:t>
      </w:r>
      <w:r>
        <w:rPr>
          <w:b/>
          <w:bCs/>
          <w:szCs w:val="22"/>
          <w:lang w:val="sr-Cyrl-CS"/>
        </w:rPr>
        <w:t xml:space="preserve"> </w:t>
      </w:r>
      <w:proofErr w:type="spellStart"/>
      <w:r w:rsidR="00ED3837" w:rsidRPr="00ED3837">
        <w:rPr>
          <w:color w:val="000000"/>
        </w:rPr>
        <w:t>Да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ли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је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решење</w:t>
      </w:r>
      <w:proofErr w:type="spellEnd"/>
      <w:r w:rsidR="00ED3837" w:rsidRPr="00ED3837">
        <w:rPr>
          <w:color w:val="000000"/>
        </w:rPr>
        <w:t xml:space="preserve"> о </w:t>
      </w:r>
      <w:proofErr w:type="spellStart"/>
      <w:r w:rsidR="00ED3837" w:rsidRPr="00ED3837">
        <w:rPr>
          <w:color w:val="000000"/>
        </w:rPr>
        <w:t>упису</w:t>
      </w:r>
      <w:proofErr w:type="spellEnd"/>
      <w:r w:rsidR="00ED3837" w:rsidRPr="00ED3837">
        <w:rPr>
          <w:color w:val="000000"/>
        </w:rPr>
        <w:t xml:space="preserve"> у </w:t>
      </w:r>
      <w:proofErr w:type="spellStart"/>
      <w:r w:rsidR="00ED3837" w:rsidRPr="00ED3837">
        <w:rPr>
          <w:color w:val="000000"/>
        </w:rPr>
        <w:t>Регистар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понуђача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који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води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Агенција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за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привредне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регистре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довољан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доказ</w:t>
      </w:r>
      <w:proofErr w:type="spellEnd"/>
      <w:r w:rsidR="00ED3837" w:rsidRPr="00ED3837">
        <w:rPr>
          <w:color w:val="000000"/>
        </w:rPr>
        <w:t xml:space="preserve"> о </w:t>
      </w:r>
      <w:proofErr w:type="spellStart"/>
      <w:r w:rsidR="00ED3837" w:rsidRPr="00ED3837">
        <w:rPr>
          <w:color w:val="000000"/>
        </w:rPr>
        <w:t>испуњености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обавезних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услова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прописаних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овом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конкурсном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документацијом</w:t>
      </w:r>
      <w:proofErr w:type="spellEnd"/>
      <w:r w:rsidR="00ED3837" w:rsidRPr="00ED3837">
        <w:rPr>
          <w:color w:val="000000"/>
        </w:rPr>
        <w:t xml:space="preserve"> (</w:t>
      </w:r>
      <w:proofErr w:type="spellStart"/>
      <w:r w:rsidR="00ED3837" w:rsidRPr="00ED3837">
        <w:rPr>
          <w:color w:val="000000"/>
        </w:rPr>
        <w:t>тачке</w:t>
      </w:r>
      <w:proofErr w:type="spellEnd"/>
      <w:r w:rsidR="00ED3837" w:rsidRPr="00ED3837">
        <w:rPr>
          <w:color w:val="000000"/>
        </w:rPr>
        <w:t xml:space="preserve"> 1,2 и 3) </w:t>
      </w:r>
      <w:proofErr w:type="spellStart"/>
      <w:r w:rsidR="00ED3837" w:rsidRPr="00ED3837">
        <w:rPr>
          <w:color w:val="000000"/>
        </w:rPr>
        <w:t>имајући</w:t>
      </w:r>
      <w:proofErr w:type="spellEnd"/>
      <w:r w:rsidR="00ED3837" w:rsidRPr="00ED3837">
        <w:rPr>
          <w:color w:val="000000"/>
        </w:rPr>
        <w:t xml:space="preserve"> у </w:t>
      </w:r>
      <w:proofErr w:type="spellStart"/>
      <w:r w:rsidR="00ED3837" w:rsidRPr="00ED3837">
        <w:rPr>
          <w:color w:val="000000"/>
        </w:rPr>
        <w:t>виду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да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је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за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уписивање</w:t>
      </w:r>
      <w:proofErr w:type="spellEnd"/>
      <w:r w:rsidR="00ED3837" w:rsidRPr="00ED3837">
        <w:rPr>
          <w:color w:val="000000"/>
        </w:rPr>
        <w:t xml:space="preserve"> у </w:t>
      </w:r>
      <w:proofErr w:type="spellStart"/>
      <w:r w:rsidR="00ED3837" w:rsidRPr="00ED3837">
        <w:rPr>
          <w:color w:val="000000"/>
        </w:rPr>
        <w:t>горе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поменути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регистар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било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потребно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прибавити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све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доказе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тражене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овом</w:t>
      </w:r>
      <w:proofErr w:type="spellEnd"/>
      <w:r w:rsidR="00ED3837" w:rsidRPr="00ED3837">
        <w:rPr>
          <w:color w:val="000000"/>
        </w:rPr>
        <w:t xml:space="preserve"> </w:t>
      </w:r>
      <w:proofErr w:type="spellStart"/>
      <w:r w:rsidR="00ED3837" w:rsidRPr="00ED3837">
        <w:rPr>
          <w:color w:val="000000"/>
        </w:rPr>
        <w:t>документацијом</w:t>
      </w:r>
      <w:proofErr w:type="spellEnd"/>
      <w:r w:rsidR="00ED3837" w:rsidRPr="00ED3837">
        <w:rPr>
          <w:color w:val="000000"/>
        </w:rPr>
        <w:t>?</w:t>
      </w:r>
    </w:p>
    <w:p w:rsidR="00ED3837" w:rsidRDefault="00ED3837" w:rsidP="00ED3837">
      <w:pPr>
        <w:jc w:val="both"/>
        <w:rPr>
          <w:color w:val="000000"/>
          <w:lang w:val="sr-Cyrl-CS"/>
        </w:rPr>
      </w:pPr>
      <w:r>
        <w:rPr>
          <w:b/>
          <w:bCs/>
          <w:szCs w:val="22"/>
          <w:lang w:val="sr-Cyrl-CS"/>
        </w:rPr>
        <w:t>ОДГОВОР 1:</w:t>
      </w:r>
      <w:r>
        <w:rPr>
          <w:szCs w:val="22"/>
          <w:lang w:val="sr-Cyrl-CS"/>
        </w:rPr>
        <w:t xml:space="preserve"> Да, </w:t>
      </w:r>
      <w:proofErr w:type="spellStart"/>
      <w:r w:rsidRPr="00ED3837">
        <w:rPr>
          <w:color w:val="000000"/>
        </w:rPr>
        <w:t>решење</w:t>
      </w:r>
      <w:proofErr w:type="spellEnd"/>
      <w:r w:rsidRPr="00ED3837">
        <w:rPr>
          <w:color w:val="000000"/>
        </w:rPr>
        <w:t xml:space="preserve"> о </w:t>
      </w:r>
      <w:proofErr w:type="spellStart"/>
      <w:r w:rsidRPr="00ED3837">
        <w:rPr>
          <w:color w:val="000000"/>
        </w:rPr>
        <w:t>упису</w:t>
      </w:r>
      <w:proofErr w:type="spellEnd"/>
      <w:r w:rsidRPr="00ED3837">
        <w:rPr>
          <w:color w:val="000000"/>
        </w:rPr>
        <w:t xml:space="preserve"> у </w:t>
      </w:r>
      <w:proofErr w:type="spellStart"/>
      <w:r w:rsidRPr="00ED3837">
        <w:rPr>
          <w:color w:val="000000"/>
        </w:rPr>
        <w:t>Регистар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понуђача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који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води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Агенција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за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привредне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регистре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довољан</w:t>
      </w:r>
      <w:proofErr w:type="spellEnd"/>
      <w:r w:rsidRPr="00ED3837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је </w:t>
      </w:r>
      <w:proofErr w:type="spellStart"/>
      <w:r w:rsidRPr="00ED3837">
        <w:rPr>
          <w:color w:val="000000"/>
        </w:rPr>
        <w:t>доказ</w:t>
      </w:r>
      <w:proofErr w:type="spellEnd"/>
      <w:r w:rsidRPr="00ED3837">
        <w:rPr>
          <w:color w:val="000000"/>
        </w:rPr>
        <w:t xml:space="preserve"> о </w:t>
      </w:r>
      <w:proofErr w:type="spellStart"/>
      <w:r w:rsidRPr="00ED3837">
        <w:rPr>
          <w:color w:val="000000"/>
        </w:rPr>
        <w:t>испуњености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обавезних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услова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прописаних</w:t>
      </w:r>
      <w:proofErr w:type="spellEnd"/>
      <w:r w:rsidRPr="00ED3837">
        <w:rPr>
          <w:color w:val="000000"/>
        </w:rPr>
        <w:t xml:space="preserve">  </w:t>
      </w:r>
      <w:proofErr w:type="spellStart"/>
      <w:r w:rsidRPr="00ED3837">
        <w:rPr>
          <w:color w:val="000000"/>
        </w:rPr>
        <w:t>конкурсном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документацијом</w:t>
      </w:r>
      <w:proofErr w:type="spellEnd"/>
      <w:r w:rsidRPr="00ED3837">
        <w:rPr>
          <w:color w:val="000000"/>
        </w:rPr>
        <w:t xml:space="preserve"> (</w:t>
      </w:r>
      <w:proofErr w:type="spellStart"/>
      <w:r w:rsidRPr="00ED3837">
        <w:rPr>
          <w:color w:val="000000"/>
        </w:rPr>
        <w:t>тачке</w:t>
      </w:r>
      <w:proofErr w:type="spellEnd"/>
      <w:r w:rsidRPr="00ED3837">
        <w:rPr>
          <w:color w:val="000000"/>
        </w:rPr>
        <w:t xml:space="preserve"> 1,2 и 3)</w:t>
      </w:r>
    </w:p>
    <w:p w:rsidR="00ED3837" w:rsidRDefault="00ED3837" w:rsidP="00ED3837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:rsidR="00ED3837" w:rsidRPr="00ED3837" w:rsidRDefault="00ED3837" w:rsidP="00ED3837">
      <w:pPr>
        <w:shd w:val="clear" w:color="auto" w:fill="FFFFFF"/>
        <w:rPr>
          <w:color w:val="000000"/>
        </w:rPr>
      </w:pPr>
      <w:r>
        <w:rPr>
          <w:b/>
          <w:bCs/>
          <w:szCs w:val="22"/>
          <w:lang w:val="sr-Cyrl-CS"/>
        </w:rPr>
        <w:t>ПИТАЊЕ 2</w:t>
      </w:r>
      <w:r w:rsidRPr="00ED3837">
        <w:rPr>
          <w:b/>
          <w:bCs/>
          <w:lang w:val="sr-Latn-CS"/>
        </w:rPr>
        <w:t>:</w:t>
      </w:r>
      <w:r w:rsidRPr="00ED3837">
        <w:rPr>
          <w:b/>
          <w:bCs/>
          <w:lang w:val="sr-Cyrl-CS"/>
        </w:rPr>
        <w:t xml:space="preserve"> </w:t>
      </w:r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Да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ли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су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понуде</w:t>
      </w:r>
      <w:proofErr w:type="spellEnd"/>
      <w:r w:rsidRPr="00ED3837">
        <w:rPr>
          <w:color w:val="000000"/>
        </w:rPr>
        <w:t xml:space="preserve"> у </w:t>
      </w:r>
      <w:proofErr w:type="spellStart"/>
      <w:r w:rsidRPr="00ED3837">
        <w:rPr>
          <w:color w:val="000000"/>
        </w:rPr>
        <w:t>финансијском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смислу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ограничене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процењеном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вредности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партија</w:t>
      </w:r>
      <w:proofErr w:type="spellEnd"/>
      <w:r w:rsidRPr="00ED3837">
        <w:rPr>
          <w:color w:val="000000"/>
        </w:rPr>
        <w:t>?</w:t>
      </w:r>
    </w:p>
    <w:p w:rsidR="00ED3837" w:rsidRPr="00ED3837" w:rsidRDefault="00ED3837" w:rsidP="00ED3837">
      <w:pPr>
        <w:shd w:val="clear" w:color="auto" w:fill="FFFFFF"/>
        <w:rPr>
          <w:color w:val="000000"/>
        </w:rPr>
      </w:pPr>
      <w:r w:rsidRPr="00ED3837">
        <w:rPr>
          <w:b/>
          <w:bCs/>
          <w:lang w:val="sr-Cyrl-CS"/>
        </w:rPr>
        <w:t>ОДГОВОР 2:</w:t>
      </w:r>
      <w:r w:rsidRPr="00ED3837">
        <w:rPr>
          <w:color w:val="000000"/>
        </w:rPr>
        <w:t> </w:t>
      </w:r>
      <w:proofErr w:type="spellStart"/>
      <w:r w:rsidRPr="00ED3837">
        <w:rPr>
          <w:color w:val="000000"/>
        </w:rPr>
        <w:t>Да</w:t>
      </w:r>
      <w:proofErr w:type="spellEnd"/>
      <w:r w:rsidRPr="00ED3837">
        <w:rPr>
          <w:color w:val="000000"/>
          <w:lang w:val="sr-Cyrl-RS"/>
        </w:rPr>
        <w:t>,</w:t>
      </w:r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понуде</w:t>
      </w:r>
      <w:proofErr w:type="spellEnd"/>
      <w:r w:rsidRPr="00ED3837">
        <w:rPr>
          <w:color w:val="000000"/>
        </w:rPr>
        <w:t xml:space="preserve"> </w:t>
      </w:r>
      <w:r w:rsidRPr="00ED3837">
        <w:rPr>
          <w:color w:val="000000"/>
          <w:lang w:val="sr-Cyrl-RS"/>
        </w:rPr>
        <w:t xml:space="preserve">су </w:t>
      </w:r>
      <w:r w:rsidRPr="00ED3837">
        <w:rPr>
          <w:color w:val="000000"/>
        </w:rPr>
        <w:t xml:space="preserve">у </w:t>
      </w:r>
      <w:proofErr w:type="spellStart"/>
      <w:r w:rsidRPr="00ED3837">
        <w:rPr>
          <w:color w:val="000000"/>
        </w:rPr>
        <w:t>финансијском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смислу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ограничене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процењеном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вредности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партија</w:t>
      </w:r>
      <w:proofErr w:type="spellEnd"/>
      <w:r w:rsidRPr="00ED3837">
        <w:rPr>
          <w:color w:val="000000"/>
        </w:rPr>
        <w:t>?</w:t>
      </w:r>
    </w:p>
    <w:p w:rsidR="00ED3837" w:rsidRDefault="00ED3837" w:rsidP="00ED3837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:rsidR="00ED3837" w:rsidRPr="009313F4" w:rsidRDefault="00ED3837" w:rsidP="00ED3837">
      <w:pPr>
        <w:shd w:val="clear" w:color="auto" w:fill="FFFFFF"/>
        <w:rPr>
          <w:color w:val="000000"/>
        </w:rPr>
      </w:pPr>
      <w:r>
        <w:rPr>
          <w:b/>
          <w:bCs/>
          <w:szCs w:val="22"/>
          <w:lang w:val="sr-Cyrl-CS"/>
        </w:rPr>
        <w:t>ПИТАЊЕ 3</w:t>
      </w:r>
      <w:r w:rsidRPr="009313F4">
        <w:rPr>
          <w:b/>
          <w:bCs/>
          <w:lang w:val="sr-Latn-CS"/>
        </w:rPr>
        <w:t>:</w:t>
      </w:r>
      <w:r w:rsidRPr="009313F4">
        <w:rPr>
          <w:b/>
          <w:bCs/>
          <w:lang w:val="sr-Cyrl-CS"/>
        </w:rPr>
        <w:t xml:space="preserve"> </w:t>
      </w:r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Да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ли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је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потребно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попунити</w:t>
      </w:r>
      <w:proofErr w:type="spellEnd"/>
      <w:r w:rsidRPr="009313F4">
        <w:rPr>
          <w:color w:val="000000"/>
        </w:rPr>
        <w:t xml:space="preserve"> и </w:t>
      </w:r>
      <w:proofErr w:type="spellStart"/>
      <w:r w:rsidRPr="009313F4">
        <w:rPr>
          <w:color w:val="000000"/>
        </w:rPr>
        <w:t>оверити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Образац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меничног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овлашћења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или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је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довоњно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да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се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само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овери</w:t>
      </w:r>
      <w:proofErr w:type="spellEnd"/>
      <w:r w:rsidRPr="009313F4">
        <w:rPr>
          <w:color w:val="000000"/>
        </w:rPr>
        <w:t xml:space="preserve"> и </w:t>
      </w:r>
      <w:proofErr w:type="spellStart"/>
      <w:r w:rsidRPr="009313F4">
        <w:rPr>
          <w:color w:val="000000"/>
        </w:rPr>
        <w:t>потпише</w:t>
      </w:r>
      <w:proofErr w:type="spellEnd"/>
      <w:r w:rsidRPr="009313F4">
        <w:rPr>
          <w:color w:val="000000"/>
        </w:rPr>
        <w:t xml:space="preserve"> с </w:t>
      </w:r>
      <w:proofErr w:type="spellStart"/>
      <w:r w:rsidRPr="009313F4">
        <w:rPr>
          <w:color w:val="000000"/>
        </w:rPr>
        <w:t>обзиром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да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меницу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доставља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изабрани</w:t>
      </w:r>
      <w:proofErr w:type="spellEnd"/>
      <w:r w:rsidRPr="009313F4">
        <w:rPr>
          <w:color w:val="000000"/>
        </w:rPr>
        <w:t xml:space="preserve"> </w:t>
      </w:r>
      <w:proofErr w:type="spellStart"/>
      <w:r w:rsidRPr="009313F4">
        <w:rPr>
          <w:color w:val="000000"/>
        </w:rPr>
        <w:t>понуђач</w:t>
      </w:r>
      <w:proofErr w:type="spellEnd"/>
      <w:r w:rsidRPr="009313F4">
        <w:rPr>
          <w:color w:val="000000"/>
        </w:rPr>
        <w:t>?</w:t>
      </w:r>
    </w:p>
    <w:p w:rsidR="00ED3837" w:rsidRPr="00ED3837" w:rsidRDefault="00ED3837" w:rsidP="00ED3837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val="sr-Cyrl-CS" w:eastAsia="ar-SA"/>
        </w:rPr>
      </w:pPr>
      <w:r w:rsidRPr="00ED3837">
        <w:rPr>
          <w:rFonts w:eastAsia="Arial Unicode MS"/>
          <w:b/>
          <w:bCs/>
          <w:color w:val="000000"/>
          <w:kern w:val="2"/>
          <w:lang w:val="sr-Cyrl-CS" w:eastAsia="ar-SA"/>
        </w:rPr>
        <w:t xml:space="preserve">ОДГОВОР 3: </w:t>
      </w:r>
      <w:r w:rsidRPr="00ED3837">
        <w:rPr>
          <w:rFonts w:eastAsia="Arial Unicode MS"/>
          <w:bCs/>
          <w:color w:val="000000"/>
          <w:kern w:val="2"/>
          <w:lang w:val="sr-Cyrl-CS" w:eastAsia="ar-SA"/>
        </w:rPr>
        <w:t xml:space="preserve">Најкасније на дан потписивања уговора изабрани понуђач је у обавези да достави </w:t>
      </w:r>
      <w:r w:rsidRPr="00ED3837">
        <w:rPr>
          <w:rFonts w:eastAsia="Arial Unicode MS"/>
          <w:b/>
          <w:color w:val="000000"/>
          <w:kern w:val="2"/>
          <w:lang w:val="sr-Cyrl-CS" w:eastAsia="ar-SA"/>
        </w:rPr>
        <w:t xml:space="preserve">бланко сопствену меницу </w:t>
      </w:r>
      <w:r w:rsidRPr="00ED3837">
        <w:rPr>
          <w:rFonts w:eastAsia="Arial Unicode MS"/>
          <w:bCs/>
          <w:color w:val="000000"/>
          <w:kern w:val="2"/>
          <w:lang w:val="sr-Cyrl-CS" w:eastAsia="ar-SA"/>
        </w:rPr>
        <w:t xml:space="preserve">којом понуђач обезбеђује испуњење својих обавеза из уговора. </w:t>
      </w:r>
      <w:r>
        <w:rPr>
          <w:rFonts w:eastAsia="Arial Unicode MS"/>
          <w:bCs/>
          <w:color w:val="000000"/>
          <w:kern w:val="2"/>
          <w:lang w:val="sr-Cyrl-CS" w:eastAsia="ar-SA"/>
        </w:rPr>
        <w:t xml:space="preserve">Довољно је да се образац меничног овлашћења само овери и потпише.  </w:t>
      </w:r>
    </w:p>
    <w:p w:rsidR="00ED3837" w:rsidRDefault="00ED3837" w:rsidP="00ED3837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:rsidR="00ED3837" w:rsidRPr="00ED3837" w:rsidRDefault="00ED3837" w:rsidP="009313F4">
      <w:pPr>
        <w:shd w:val="clear" w:color="auto" w:fill="FFFFFF"/>
        <w:jc w:val="both"/>
        <w:rPr>
          <w:color w:val="000000"/>
        </w:rPr>
      </w:pPr>
      <w:r w:rsidRPr="00ED3837">
        <w:rPr>
          <w:b/>
          <w:color w:val="000000"/>
          <w:lang w:val="sr-Cyrl-RS"/>
        </w:rPr>
        <w:t xml:space="preserve">ПИТАЊЕ </w:t>
      </w:r>
      <w:r w:rsidRPr="00ED3837">
        <w:rPr>
          <w:b/>
          <w:color w:val="000000"/>
        </w:rPr>
        <w:t>4</w:t>
      </w:r>
      <w:r w:rsidRPr="00ED3837">
        <w:rPr>
          <w:b/>
          <w:color w:val="000000"/>
          <w:lang w:val="sr-Cyrl-RS"/>
        </w:rPr>
        <w:t>: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D3837">
        <w:rPr>
          <w:color w:val="000000"/>
        </w:rPr>
        <w:t>Да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ли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је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као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доказ</w:t>
      </w:r>
      <w:proofErr w:type="spellEnd"/>
      <w:r w:rsidRPr="00ED3837">
        <w:rPr>
          <w:color w:val="000000"/>
        </w:rPr>
        <w:t xml:space="preserve"> о </w:t>
      </w:r>
      <w:proofErr w:type="spellStart"/>
      <w:r w:rsidRPr="00ED3837">
        <w:rPr>
          <w:color w:val="000000"/>
        </w:rPr>
        <w:t>испуњености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додатаног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услова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b/>
          <w:bCs/>
          <w:color w:val="000000"/>
        </w:rPr>
        <w:t>Технички</w:t>
      </w:r>
      <w:proofErr w:type="spellEnd"/>
      <w:r w:rsidRPr="00ED3837">
        <w:rPr>
          <w:b/>
          <w:bCs/>
          <w:color w:val="000000"/>
        </w:rPr>
        <w:t xml:space="preserve"> </w:t>
      </w:r>
      <w:proofErr w:type="spellStart"/>
      <w:r w:rsidRPr="00ED3837">
        <w:rPr>
          <w:b/>
          <w:bCs/>
          <w:color w:val="000000"/>
        </w:rPr>
        <w:t>капацитет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довољно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доставити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лист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непокретности</w:t>
      </w:r>
      <w:proofErr w:type="spellEnd"/>
      <w:r w:rsidRPr="00ED3837">
        <w:rPr>
          <w:color w:val="000000"/>
        </w:rPr>
        <w:t xml:space="preserve"> и </w:t>
      </w:r>
      <w:proofErr w:type="spellStart"/>
      <w:r w:rsidRPr="00ED3837">
        <w:rPr>
          <w:color w:val="000000"/>
        </w:rPr>
        <w:t>копију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саобраћајне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за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прикључно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возило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које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се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користи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за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шлепање</w:t>
      </w:r>
      <w:proofErr w:type="spellEnd"/>
      <w:r w:rsidRPr="00ED3837">
        <w:rPr>
          <w:color w:val="000000"/>
        </w:rPr>
        <w:t>?</w:t>
      </w:r>
    </w:p>
    <w:p w:rsidR="00ED3837" w:rsidRDefault="00ED3837" w:rsidP="009313F4">
      <w:pPr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B73EB6" w:rsidRPr="00B73EB6" w:rsidRDefault="00B73EB6" w:rsidP="00B73EB6">
      <w:pPr>
        <w:tabs>
          <w:tab w:val="left" w:pos="108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ED3837">
        <w:rPr>
          <w:rFonts w:eastAsia="Arial Unicode MS"/>
          <w:b/>
          <w:bCs/>
          <w:color w:val="000000"/>
          <w:kern w:val="2"/>
          <w:lang w:val="sr-Cyrl-CS" w:eastAsia="ar-SA"/>
        </w:rPr>
        <w:t xml:space="preserve">ОДГОВОР </w:t>
      </w:r>
      <w:r>
        <w:rPr>
          <w:rFonts w:eastAsia="Arial Unicode MS"/>
          <w:b/>
          <w:bCs/>
          <w:color w:val="000000"/>
          <w:kern w:val="2"/>
          <w:lang w:val="sr-Cyrl-CS" w:eastAsia="ar-SA"/>
        </w:rPr>
        <w:t>4</w:t>
      </w:r>
      <w:r w:rsidRPr="00ED3837">
        <w:rPr>
          <w:rFonts w:eastAsia="Arial Unicode MS"/>
          <w:b/>
          <w:bCs/>
          <w:color w:val="000000"/>
          <w:kern w:val="2"/>
          <w:lang w:val="sr-Cyrl-CS" w:eastAsia="ar-SA"/>
        </w:rPr>
        <w:t xml:space="preserve">: </w:t>
      </w:r>
      <w:r w:rsidRPr="00B73EB6">
        <w:rPr>
          <w:rFonts w:eastAsia="Arial Unicode MS"/>
          <w:bCs/>
          <w:color w:val="000000"/>
          <w:kern w:val="2"/>
          <w:lang w:val="sr-Cyrl-CS" w:eastAsia="ar-SA"/>
        </w:rPr>
        <w:t>К</w:t>
      </w:r>
      <w:proofErr w:type="spellStart"/>
      <w:r w:rsidRPr="00ED3837">
        <w:rPr>
          <w:color w:val="000000"/>
        </w:rPr>
        <w:t>ао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доказ</w:t>
      </w:r>
      <w:proofErr w:type="spellEnd"/>
      <w:r w:rsidRPr="00ED3837">
        <w:rPr>
          <w:color w:val="000000"/>
        </w:rPr>
        <w:t xml:space="preserve"> о </w:t>
      </w:r>
      <w:proofErr w:type="spellStart"/>
      <w:r w:rsidRPr="00ED3837">
        <w:rPr>
          <w:color w:val="000000"/>
        </w:rPr>
        <w:t>испуњености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додатаног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услова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b/>
          <w:bCs/>
          <w:color w:val="000000"/>
        </w:rPr>
        <w:t>Технички</w:t>
      </w:r>
      <w:proofErr w:type="spellEnd"/>
      <w:r w:rsidRPr="00ED3837">
        <w:rPr>
          <w:b/>
          <w:bCs/>
          <w:color w:val="000000"/>
        </w:rPr>
        <w:t xml:space="preserve"> </w:t>
      </w:r>
      <w:proofErr w:type="spellStart"/>
      <w:r w:rsidRPr="00ED3837">
        <w:rPr>
          <w:b/>
          <w:bCs/>
          <w:color w:val="000000"/>
        </w:rPr>
        <w:t>капацитет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довољно</w:t>
      </w:r>
      <w:proofErr w:type="spellEnd"/>
      <w:r w:rsidRPr="00ED3837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је </w:t>
      </w:r>
      <w:proofErr w:type="spellStart"/>
      <w:r w:rsidRPr="00ED3837">
        <w:rPr>
          <w:color w:val="000000"/>
        </w:rPr>
        <w:t>доставити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лист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непокретности</w:t>
      </w:r>
      <w:proofErr w:type="spellEnd"/>
      <w:r w:rsidRPr="00ED3837">
        <w:rPr>
          <w:color w:val="000000"/>
        </w:rPr>
        <w:t xml:space="preserve"> и </w:t>
      </w:r>
      <w:proofErr w:type="spellStart"/>
      <w:r w:rsidRPr="00ED3837">
        <w:rPr>
          <w:color w:val="000000"/>
        </w:rPr>
        <w:t>копију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саобраћајне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за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прикључно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возило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које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се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користи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за</w:t>
      </w:r>
      <w:proofErr w:type="spellEnd"/>
      <w:r w:rsidRPr="00ED3837">
        <w:rPr>
          <w:color w:val="000000"/>
        </w:rPr>
        <w:t xml:space="preserve"> </w:t>
      </w:r>
      <w:proofErr w:type="spellStart"/>
      <w:r w:rsidRPr="00ED3837">
        <w:rPr>
          <w:color w:val="000000"/>
        </w:rPr>
        <w:t>шлепање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Као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доказ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о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поседовању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r w:rsidRPr="00B73EB6">
        <w:rPr>
          <w:rFonts w:eastAsia="Arial Unicode MS"/>
          <w:color w:val="000000"/>
          <w:spacing w:val="-8"/>
          <w:kern w:val="1"/>
          <w:lang w:val="sr-Cyrl-CS" w:eastAsia="ar-SA"/>
        </w:rPr>
        <w:t>радње-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сервиса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понуђач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доставља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: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власнички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лист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,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уговор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о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купопродаји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,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уговор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о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закупу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,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уговор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о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пословно-техничкој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сарадњи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или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други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одговарајући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доказ</w:t>
      </w:r>
      <w:proofErr w:type="spellEnd"/>
      <w:r w:rsidRPr="00B73EB6">
        <w:rPr>
          <w:rFonts w:eastAsia="Arial Unicode MS"/>
          <w:color w:val="000000"/>
          <w:spacing w:val="-8"/>
          <w:kern w:val="1"/>
          <w:lang w:val="sr-Cyrl-CS" w:eastAsia="ar-SA"/>
        </w:rPr>
        <w:t>;</w:t>
      </w:r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.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Потребан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технички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капацитет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понуђач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може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доказати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достављањем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рачуна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,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уговора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о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набавци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опреме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или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другог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одговарајућег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 xml:space="preserve"> </w:t>
      </w:r>
      <w:proofErr w:type="spellStart"/>
      <w:r w:rsidRPr="00B73EB6">
        <w:rPr>
          <w:rFonts w:eastAsia="Arial Unicode MS"/>
          <w:color w:val="000000"/>
          <w:spacing w:val="-8"/>
          <w:kern w:val="1"/>
          <w:lang w:eastAsia="ar-SA"/>
        </w:rPr>
        <w:t>доказа</w:t>
      </w:r>
      <w:proofErr w:type="spellEnd"/>
      <w:r w:rsidRPr="00B73EB6">
        <w:rPr>
          <w:rFonts w:eastAsia="Arial Unicode MS"/>
          <w:color w:val="000000"/>
          <w:spacing w:val="-8"/>
          <w:kern w:val="1"/>
          <w:lang w:eastAsia="ar-SA"/>
        </w:rPr>
        <w:t>.</w:t>
      </w:r>
      <w:r w:rsidRPr="00B73EB6">
        <w:rPr>
          <w:rFonts w:eastAsia="Arial Unicode MS"/>
          <w:color w:val="000000"/>
          <w:spacing w:val="-8"/>
          <w:kern w:val="1"/>
          <w:lang w:val="sr-Cyrl-CS" w:eastAsia="ar-SA"/>
        </w:rPr>
        <w:t xml:space="preserve"> којим доказује да има седиште на одговарајућој територији, </w:t>
      </w:r>
      <w:r w:rsidRPr="00B73EB6">
        <w:rPr>
          <w:rFonts w:eastAsia="Arial Unicode MS"/>
          <w:spacing w:val="-8"/>
          <w:kern w:val="1"/>
          <w:lang w:val="sr-Cyrl-CS" w:eastAsia="ar-SA"/>
        </w:rPr>
        <w:t>и потврду којом исказује сарадњу са шлеп службом, уколико нема сопствену,</w:t>
      </w:r>
      <w:r w:rsidRPr="00B73EB6">
        <w:rPr>
          <w:rFonts w:eastAsia="Arial Unicode MS"/>
          <w:color w:val="000000"/>
          <w:spacing w:val="-8"/>
          <w:kern w:val="1"/>
          <w:lang w:val="sr-Cyrl-CS" w:eastAsia="ar-SA"/>
        </w:rPr>
        <w:t xml:space="preserve"> </w:t>
      </w:r>
      <w:r w:rsidRPr="00B73EB6">
        <w:rPr>
          <w:rFonts w:eastAsia="Arial Unicode MS"/>
          <w:spacing w:val="-8"/>
          <w:kern w:val="1"/>
          <w:lang w:val="sr-Cyrl-CS" w:eastAsia="ar-SA"/>
        </w:rPr>
        <w:t>пописну листу основних средстава за 201</w:t>
      </w:r>
      <w:r>
        <w:rPr>
          <w:rFonts w:eastAsia="Arial Unicode MS"/>
          <w:spacing w:val="-8"/>
          <w:kern w:val="1"/>
          <w:lang w:val="sr-Cyrl-CS" w:eastAsia="ar-SA"/>
        </w:rPr>
        <w:t>6</w:t>
      </w:r>
      <w:r w:rsidRPr="00B73EB6">
        <w:rPr>
          <w:rFonts w:eastAsia="Arial Unicode MS"/>
          <w:spacing w:val="-8"/>
          <w:kern w:val="1"/>
          <w:lang w:val="sr-Cyrl-CS" w:eastAsia="ar-SA"/>
        </w:rPr>
        <w:t>. годину</w:t>
      </w:r>
      <w:r w:rsidR="009313F4">
        <w:rPr>
          <w:rFonts w:eastAsia="Arial Unicode MS"/>
          <w:spacing w:val="-8"/>
          <w:kern w:val="1"/>
          <w:lang w:val="sr-Cyrl-CS" w:eastAsia="ar-SA"/>
        </w:rPr>
        <w:t xml:space="preserve"> (</w:t>
      </w:r>
      <w:proofErr w:type="spellStart"/>
      <w:r w:rsidR="009313F4">
        <w:rPr>
          <w:rFonts w:eastAsia="Arial Unicode MS"/>
          <w:spacing w:val="-8"/>
          <w:kern w:val="1"/>
          <w:lang w:val="sr-Cyrl-CS" w:eastAsia="ar-SA"/>
        </w:rPr>
        <w:t>напомена:техничком</w:t>
      </w:r>
      <w:proofErr w:type="spellEnd"/>
      <w:r w:rsidR="009313F4">
        <w:rPr>
          <w:rFonts w:eastAsia="Arial Unicode MS"/>
          <w:spacing w:val="-8"/>
          <w:kern w:val="1"/>
          <w:lang w:val="sr-Cyrl-CS" w:eastAsia="ar-SA"/>
        </w:rPr>
        <w:t xml:space="preserve"> грешком у конкурсној документацији је наведена 2015. година)</w:t>
      </w:r>
      <w:r w:rsidRPr="00B73EB6">
        <w:rPr>
          <w:rFonts w:eastAsia="Arial Unicode MS"/>
          <w:spacing w:val="-8"/>
          <w:kern w:val="1"/>
          <w:lang w:val="sr-Cyrl-CS" w:eastAsia="ar-SA"/>
        </w:rPr>
        <w:t xml:space="preserve">, </w:t>
      </w:r>
      <w:r w:rsidRPr="00B73EB6">
        <w:rPr>
          <w:rFonts w:eastAsia="Arial Unicode MS"/>
          <w:color w:val="000000"/>
          <w:spacing w:val="-8"/>
          <w:kern w:val="1"/>
          <w:lang w:val="sr-Cyrl-CS" w:eastAsia="ar-SA"/>
        </w:rPr>
        <w:t xml:space="preserve">копија плана, власничког листа уговора о коришћењу пословног простора и пратећих објеката или друге </w:t>
      </w:r>
    </w:p>
    <w:p w:rsidR="00B73EB6" w:rsidRDefault="00B73EB6" w:rsidP="00ED3837">
      <w:pPr>
        <w:shd w:val="clear" w:color="auto" w:fill="FFFFFF"/>
        <w:rPr>
          <w:rFonts w:eastAsia="Arial Unicode MS"/>
          <w:b/>
          <w:bCs/>
          <w:color w:val="000000"/>
          <w:kern w:val="2"/>
          <w:lang w:val="sr-Cyrl-CS" w:eastAsia="ar-SA"/>
        </w:rPr>
      </w:pPr>
    </w:p>
    <w:p w:rsidR="00ED3837" w:rsidRPr="009313F4" w:rsidRDefault="009313F4" w:rsidP="00ED3837">
      <w:pPr>
        <w:shd w:val="clear" w:color="auto" w:fill="FFFFFF"/>
        <w:rPr>
          <w:color w:val="000000"/>
        </w:rPr>
      </w:pPr>
      <w:r w:rsidRPr="00ED3837">
        <w:rPr>
          <w:b/>
          <w:color w:val="000000"/>
          <w:lang w:val="sr-Cyrl-RS"/>
        </w:rPr>
        <w:t xml:space="preserve">ПИТАЊЕ </w:t>
      </w:r>
      <w:r>
        <w:rPr>
          <w:b/>
          <w:color w:val="000000"/>
          <w:lang w:val="sr-Cyrl-RS"/>
        </w:rPr>
        <w:t>5</w:t>
      </w:r>
      <w:r w:rsidRPr="00ED3837">
        <w:rPr>
          <w:b/>
          <w:color w:val="000000"/>
          <w:lang w:val="sr-Cyrl-RS"/>
        </w:rPr>
        <w:t>: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ED3837" w:rsidRPr="009313F4">
        <w:rPr>
          <w:color w:val="000000"/>
        </w:rPr>
        <w:t>Да</w:t>
      </w:r>
      <w:proofErr w:type="spellEnd"/>
      <w:r w:rsidR="00ED3837" w:rsidRPr="009313F4">
        <w:rPr>
          <w:color w:val="000000"/>
        </w:rPr>
        <w:t xml:space="preserve"> </w:t>
      </w:r>
      <w:proofErr w:type="spellStart"/>
      <w:r w:rsidR="00ED3837" w:rsidRPr="009313F4">
        <w:rPr>
          <w:color w:val="000000"/>
        </w:rPr>
        <w:t>ли</w:t>
      </w:r>
      <w:proofErr w:type="spellEnd"/>
      <w:r w:rsidR="00ED3837" w:rsidRPr="009313F4">
        <w:rPr>
          <w:b/>
          <w:bCs/>
          <w:color w:val="000000"/>
          <w:lang w:val="sr-Cyrl-RS"/>
        </w:rPr>
        <w:t> </w:t>
      </w:r>
      <w:r w:rsidR="00ED3837" w:rsidRPr="009313F4">
        <w:rPr>
          <w:color w:val="000000"/>
          <w:lang w:val="sr-Cyrl-RS"/>
        </w:rPr>
        <w:t>за време уградње за поједине ставке може да се упише коса црта (/) уколико се услуге не наплаћују или уколико неки делови за поједину врсту возила не постоје?</w:t>
      </w:r>
    </w:p>
    <w:p w:rsidR="0095189D" w:rsidRDefault="0095189D">
      <w:pPr>
        <w:jc w:val="both"/>
        <w:rPr>
          <w:szCs w:val="22"/>
          <w:lang w:val="sr-Cyrl-CS"/>
        </w:rPr>
      </w:pPr>
    </w:p>
    <w:p w:rsidR="009313F4" w:rsidRPr="009313F4" w:rsidRDefault="0095189D" w:rsidP="009313F4">
      <w:pPr>
        <w:shd w:val="clear" w:color="auto" w:fill="FFFFFF"/>
        <w:rPr>
          <w:color w:val="000000"/>
        </w:rPr>
      </w:pPr>
      <w:r>
        <w:rPr>
          <w:b/>
          <w:bCs/>
          <w:szCs w:val="22"/>
          <w:lang w:val="sr-Cyrl-CS"/>
        </w:rPr>
        <w:t xml:space="preserve">ОДГОВОР </w:t>
      </w:r>
      <w:r w:rsidR="009313F4">
        <w:rPr>
          <w:b/>
          <w:bCs/>
          <w:szCs w:val="22"/>
          <w:lang w:val="sr-Cyrl-CS"/>
        </w:rPr>
        <w:t>5</w:t>
      </w:r>
      <w:r>
        <w:rPr>
          <w:b/>
          <w:bCs/>
          <w:szCs w:val="22"/>
          <w:lang w:val="sr-Cyrl-CS"/>
        </w:rPr>
        <w:t>:</w:t>
      </w:r>
      <w:r>
        <w:rPr>
          <w:szCs w:val="22"/>
          <w:lang w:val="sr-Cyrl-CS"/>
        </w:rPr>
        <w:t xml:space="preserve"> </w:t>
      </w:r>
      <w:proofErr w:type="spellStart"/>
      <w:r w:rsidR="009313F4" w:rsidRPr="009313F4">
        <w:rPr>
          <w:color w:val="000000"/>
        </w:rPr>
        <w:t>Да</w:t>
      </w:r>
      <w:proofErr w:type="spellEnd"/>
      <w:r w:rsidR="009313F4">
        <w:rPr>
          <w:color w:val="000000"/>
          <w:lang w:val="sr-Cyrl-RS"/>
        </w:rPr>
        <w:t>,</w:t>
      </w:r>
      <w:r w:rsidR="009313F4" w:rsidRPr="009313F4">
        <w:rPr>
          <w:color w:val="000000"/>
        </w:rPr>
        <w:t xml:space="preserve"> </w:t>
      </w:r>
      <w:r w:rsidR="009313F4" w:rsidRPr="009313F4">
        <w:rPr>
          <w:color w:val="000000"/>
          <w:lang w:val="sr-Cyrl-RS"/>
        </w:rPr>
        <w:t>за време уградње за поједине ставке може да се упише коса црта (/) уколико се услуге не наплаћују или уколико неки делови за поједину врсту возила не постоје</w:t>
      </w:r>
      <w:r w:rsidR="009313F4">
        <w:rPr>
          <w:color w:val="000000"/>
          <w:lang w:val="sr-Cyrl-RS"/>
        </w:rPr>
        <w:t>.</w:t>
      </w:r>
    </w:p>
    <w:p w:rsidR="0095189D" w:rsidRDefault="0095189D">
      <w:pPr>
        <w:jc w:val="both"/>
        <w:rPr>
          <w:color w:val="000000"/>
          <w:lang w:val="sr-Cyrl-CS"/>
        </w:rPr>
      </w:pPr>
    </w:p>
    <w:p w:rsidR="0095189D" w:rsidRDefault="0095189D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</w:p>
    <w:p w:rsidR="0095189D" w:rsidRDefault="0095189D">
      <w:pPr>
        <w:pStyle w:val="BodyTextIndent"/>
        <w:ind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340"/>
      </w:tblGrid>
      <w:tr w:rsidR="0095189D">
        <w:trPr>
          <w:trHeight w:val="92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5189D" w:rsidRDefault="0095189D">
            <w:pPr>
              <w:jc w:val="both"/>
              <w:rPr>
                <w:color w:val="1E3911"/>
                <w:sz w:val="22"/>
                <w:szCs w:val="22"/>
                <w:lang w:val="sr-Cyrl-C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5189D" w:rsidRDefault="0095189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ЗА КОМИСИЈУ ЗА ЈАВНУ НАБАВКУ</w:t>
            </w:r>
          </w:p>
          <w:p w:rsidR="0095189D" w:rsidRDefault="0095189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Славко Радуловић, члан Комисије</w:t>
            </w:r>
          </w:p>
          <w:p w:rsidR="0095189D" w:rsidRDefault="0095189D">
            <w:pPr>
              <w:jc w:val="center"/>
              <w:rPr>
                <w:color w:val="1E3911"/>
                <w:sz w:val="22"/>
                <w:szCs w:val="22"/>
                <w:lang w:val="sr-Cyrl-CS"/>
              </w:rPr>
            </w:pPr>
          </w:p>
        </w:tc>
      </w:tr>
    </w:tbl>
    <w:p w:rsidR="0095189D" w:rsidRDefault="0095189D">
      <w:pPr>
        <w:jc w:val="both"/>
        <w:rPr>
          <w:color w:val="1E3911"/>
          <w:sz w:val="22"/>
          <w:szCs w:val="22"/>
          <w:lang w:val="sr-Cyrl-CS"/>
        </w:rPr>
      </w:pPr>
    </w:p>
    <w:p w:rsidR="0095189D" w:rsidRDefault="0095189D">
      <w:pPr>
        <w:rPr>
          <w:b/>
          <w:bCs/>
          <w:sz w:val="22"/>
          <w:szCs w:val="22"/>
          <w:lang w:val="sr-Cyrl-CS"/>
        </w:rPr>
      </w:pPr>
    </w:p>
    <w:sectPr w:rsidR="0095189D">
      <w:pgSz w:w="12240" w:h="15840"/>
      <w:pgMar w:top="144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F4E426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1" w15:restartNumberingAfterBreak="0">
    <w:nsid w:val="0838721E"/>
    <w:multiLevelType w:val="hybridMultilevel"/>
    <w:tmpl w:val="747C4A48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5F8A"/>
    <w:multiLevelType w:val="hybridMultilevel"/>
    <w:tmpl w:val="9D182CF0"/>
    <w:lvl w:ilvl="0" w:tplc="947CDD1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5BA37A8"/>
    <w:multiLevelType w:val="hybridMultilevel"/>
    <w:tmpl w:val="B636D07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AA7D0F"/>
    <w:multiLevelType w:val="hybridMultilevel"/>
    <w:tmpl w:val="93245D18"/>
    <w:lvl w:ilvl="0" w:tplc="AE9419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4A26464A"/>
    <w:multiLevelType w:val="hybridMultilevel"/>
    <w:tmpl w:val="81F05E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963EC"/>
    <w:multiLevelType w:val="hybridMultilevel"/>
    <w:tmpl w:val="51A6E77E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CA1135"/>
    <w:multiLevelType w:val="hybridMultilevel"/>
    <w:tmpl w:val="A692A40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95"/>
    <w:rsid w:val="0007070A"/>
    <w:rsid w:val="006E171F"/>
    <w:rsid w:val="006E1895"/>
    <w:rsid w:val="009313F4"/>
    <w:rsid w:val="0095189D"/>
    <w:rsid w:val="00B73EB6"/>
    <w:rsid w:val="00E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26920-7385-4834-AA05-29D5BE66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sr-Cyrl-C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b/>
      <w:lang w:val="sr-Cyrl-CS"/>
    </w:rPr>
  </w:style>
  <w:style w:type="paragraph" w:styleId="ListParagraph">
    <w:name w:val="List Paragraph"/>
    <w:basedOn w:val="Normal"/>
    <w:qFormat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qFormat/>
    <w:rPr>
      <w:rFonts w:eastAsia="Calibri"/>
      <w:sz w:val="24"/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PlainText">
    <w:name w:val="Plain Text"/>
    <w:basedOn w:val="Normal"/>
    <w:semiHidden/>
    <w:unhideWhenUsed/>
    <w:rPr>
      <w:rFonts w:ascii="Calibri" w:eastAsia="Calibri" w:hAnsi="Calibri"/>
      <w:sz w:val="22"/>
      <w:szCs w:val="21"/>
    </w:rPr>
  </w:style>
  <w:style w:type="character" w:styleId="Strong">
    <w:name w:val="Strong"/>
    <w:qFormat/>
    <w:rPr>
      <w:b/>
      <w:bCs/>
    </w:rPr>
  </w:style>
  <w:style w:type="character" w:customStyle="1" w:styleId="PlainTextChar">
    <w:name w:val="Plain Text Char"/>
    <w:semiHidden/>
    <w:rPr>
      <w:rFonts w:ascii="Calibri" w:eastAsia="Calibri" w:hAnsi="Calibri"/>
      <w:sz w:val="22"/>
      <w:szCs w:val="21"/>
    </w:rPr>
  </w:style>
  <w:style w:type="character" w:customStyle="1" w:styleId="WW8Num4z1">
    <w:name w:val="WW8Num4z1"/>
    <w:rPr>
      <w:rFonts w:ascii="Courier New" w:hAnsi="Courier New" w:cs="Courier New"/>
    </w:rPr>
  </w:style>
  <w:style w:type="paragraph" w:styleId="BodyText2">
    <w:name w:val="Body Text 2"/>
    <w:basedOn w:val="Normal"/>
    <w:semiHidden/>
    <w:pPr>
      <w:jc w:val="both"/>
    </w:pPr>
    <w:rPr>
      <w:szCs w:val="22"/>
      <w:lang w:val="sr-Cyrl-CS"/>
    </w:rPr>
  </w:style>
  <w:style w:type="character" w:customStyle="1" w:styleId="WW8Num2z1">
    <w:name w:val="WW8Num2z1"/>
    <w:rPr>
      <w:rFonts w:ascii="Courier New" w:hAnsi="Courier New" w:cs="Courier New"/>
    </w:rPr>
  </w:style>
  <w:style w:type="paragraph" w:styleId="BodyText3">
    <w:name w:val="Body Text 3"/>
    <w:basedOn w:val="Normal"/>
    <w:semiHidden/>
    <w:pPr>
      <w:jc w:val="both"/>
    </w:pPr>
    <w:rPr>
      <w:color w:val="000000"/>
      <w:lang w:val="sr-Cyrl-C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60</vt:lpstr>
    </vt:vector>
  </TitlesOfParts>
  <Company>MinRSP</Company>
  <LinksUpToDate>false</LinksUpToDate>
  <CharactersWithSpaces>3432</CharactersWithSpaces>
  <SharedDoc>false</SharedDoc>
  <HLinks>
    <vt:vector size="6" baseType="variant">
      <vt:variant>
        <vt:i4>8126534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cid:image001.jpg@01C879FB.FECBF230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60</dc:title>
  <dc:subject/>
  <dc:creator>gordana.simic</dc:creator>
  <cp:keywords/>
  <dc:description/>
  <cp:lastModifiedBy>Mirjana Jeremic</cp:lastModifiedBy>
  <cp:revision>3</cp:revision>
  <cp:lastPrinted>2015-04-03T10:09:00Z</cp:lastPrinted>
  <dcterms:created xsi:type="dcterms:W3CDTF">2017-05-18T07:56:00Z</dcterms:created>
  <dcterms:modified xsi:type="dcterms:W3CDTF">2017-05-18T07:56:00Z</dcterms:modified>
</cp:coreProperties>
</file>